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24D2" w:rsidRPr="00CE0D81" w:rsidRDefault="00CE0D81" w:rsidP="0042548E">
      <w:pPr>
        <w:spacing w:after="0" w:line="240" w:lineRule="auto"/>
        <w:rPr>
          <w:rFonts w:ascii="Times New Roman" w:hAnsi="Times New Roman"/>
          <w:b/>
          <w:i/>
          <w:iCs/>
        </w:rPr>
      </w:pPr>
      <w:r w:rsidRPr="00CE0D81">
        <w:rPr>
          <w:rFonts w:ascii="Times New Roman" w:hAnsi="Times New Roman"/>
          <w:b/>
          <w:i/>
          <w:iCs/>
        </w:rPr>
        <w:t>Anexe</w:t>
      </w:r>
    </w:p>
    <w:p w:rsidR="002524D2" w:rsidRPr="00CE0D81" w:rsidRDefault="00CE0D81" w:rsidP="002524D2">
      <w:pPr>
        <w:spacing w:after="0" w:line="240" w:lineRule="auto"/>
        <w:jc w:val="right"/>
        <w:rPr>
          <w:rFonts w:ascii="Times New Roman" w:hAnsi="Times New Roman"/>
          <w:b/>
          <w:i/>
          <w:iCs/>
        </w:rPr>
      </w:pPr>
      <w:r w:rsidRPr="00CE0D81">
        <w:rPr>
          <w:rFonts w:ascii="Times New Roman" w:hAnsi="Times New Roman"/>
          <w:b/>
          <w:i/>
          <w:iCs/>
        </w:rPr>
        <w:t>Anexa</w:t>
      </w:r>
      <w:r w:rsidR="00CB79F9" w:rsidRPr="00CE0D81">
        <w:rPr>
          <w:rFonts w:ascii="Times New Roman" w:hAnsi="Times New Roman"/>
          <w:b/>
          <w:i/>
          <w:iCs/>
        </w:rPr>
        <w:t>1</w:t>
      </w:r>
      <w:r w:rsidR="0018336E" w:rsidRPr="00CE0D81">
        <w:rPr>
          <w:rFonts w:ascii="Times New Roman" w:hAnsi="Times New Roman"/>
          <w:b/>
          <w:i/>
          <w:iCs/>
        </w:rPr>
        <w:t>.</w:t>
      </w:r>
      <w:r w:rsidR="002524D2" w:rsidRPr="00CE0D81">
        <w:rPr>
          <w:rFonts w:ascii="Times New Roman" w:hAnsi="Times New Roman"/>
          <w:b/>
          <w:i/>
          <w:iCs/>
        </w:rPr>
        <w:t>1</w:t>
      </w:r>
    </w:p>
    <w:p w:rsidR="006B2F10" w:rsidRPr="00CE0D81" w:rsidRDefault="00F5056F" w:rsidP="006B2F10">
      <w:pPr>
        <w:spacing w:after="0" w:line="240" w:lineRule="auto"/>
        <w:jc w:val="center"/>
        <w:rPr>
          <w:rFonts w:ascii="Times New Roman" w:hAnsi="Times New Roman"/>
          <w:b/>
          <w:iCs/>
        </w:rPr>
      </w:pPr>
      <w:r>
        <w:rPr>
          <w:rFonts w:ascii="Times New Roman" w:hAnsi="Times New Roman"/>
          <w:b/>
          <w:iCs/>
        </w:rPr>
        <w:t>Rezervele exploatabile şi r</w:t>
      </w:r>
      <w:r w:rsidR="00CE0D81" w:rsidRPr="00CE0D81">
        <w:rPr>
          <w:rFonts w:ascii="Times New Roman" w:hAnsi="Times New Roman"/>
          <w:b/>
          <w:iCs/>
        </w:rPr>
        <w:t xml:space="preserve">esurse </w:t>
      </w:r>
      <w:r>
        <w:rPr>
          <w:rFonts w:ascii="Times New Roman" w:hAnsi="Times New Roman"/>
          <w:b/>
          <w:iCs/>
        </w:rPr>
        <w:t>prognozate a apelor</w:t>
      </w:r>
      <w:r w:rsidR="006B2F10" w:rsidRPr="00CE0D81">
        <w:rPr>
          <w:rFonts w:ascii="Times New Roman" w:hAnsi="Times New Roman"/>
          <w:b/>
          <w:iCs/>
        </w:rPr>
        <w:t xml:space="preserve"> 01.01.2010, </w:t>
      </w:r>
      <w:r w:rsidR="00CE0D81" w:rsidRPr="00CE0D81">
        <w:rPr>
          <w:rFonts w:ascii="Times New Roman" w:hAnsi="Times New Roman"/>
          <w:b/>
          <w:iCs/>
        </w:rPr>
        <w:t xml:space="preserve">bazinal răului </w:t>
      </w:r>
      <w:r w:rsidR="006B2F10" w:rsidRPr="00CE0D81">
        <w:rPr>
          <w:rFonts w:ascii="Times New Roman" w:hAnsi="Times New Roman"/>
          <w:b/>
          <w:iCs/>
        </w:rPr>
        <w:t xml:space="preserve">Prut, </w:t>
      </w:r>
      <w:r w:rsidR="00CE0D81" w:rsidRPr="00CE0D81">
        <w:rPr>
          <w:rFonts w:ascii="Times New Roman" w:hAnsi="Times New Roman"/>
          <w:b/>
          <w:iCs/>
        </w:rPr>
        <w:t xml:space="preserve">Republica </w:t>
      </w:r>
      <w:r w:rsidR="006B2F10" w:rsidRPr="00CE0D81">
        <w:rPr>
          <w:rFonts w:ascii="Times New Roman" w:hAnsi="Times New Roman"/>
          <w:b/>
          <w:iCs/>
        </w:rPr>
        <w:t>Moldova</w:t>
      </w:r>
    </w:p>
    <w:tbl>
      <w:tblPr>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3"/>
        <w:gridCol w:w="1144"/>
        <w:gridCol w:w="557"/>
        <w:gridCol w:w="473"/>
        <w:gridCol w:w="549"/>
        <w:gridCol w:w="549"/>
        <w:gridCol w:w="561"/>
        <w:gridCol w:w="549"/>
        <w:gridCol w:w="549"/>
        <w:gridCol w:w="549"/>
        <w:gridCol w:w="757"/>
        <w:gridCol w:w="425"/>
        <w:gridCol w:w="709"/>
        <w:gridCol w:w="567"/>
        <w:gridCol w:w="567"/>
        <w:gridCol w:w="708"/>
      </w:tblGrid>
      <w:tr w:rsidR="007C752F" w:rsidRPr="007C752F" w:rsidTr="00F5056F">
        <w:trPr>
          <w:trHeight w:val="20"/>
        </w:trPr>
        <w:tc>
          <w:tcPr>
            <w:tcW w:w="483" w:type="dxa"/>
            <w:tcMar>
              <w:left w:w="57" w:type="dxa"/>
              <w:right w:w="57" w:type="dxa"/>
            </w:tcMar>
            <w:vAlign w:val="center"/>
          </w:tcPr>
          <w:p w:rsidR="006B2F10" w:rsidRPr="00CE0D81" w:rsidRDefault="006B2F10" w:rsidP="00CE0D81">
            <w:pPr>
              <w:widowControl w:val="0"/>
              <w:autoSpaceDE w:val="0"/>
              <w:autoSpaceDN w:val="0"/>
              <w:adjustRightInd w:val="0"/>
              <w:spacing w:after="0" w:line="240" w:lineRule="auto"/>
              <w:jc w:val="center"/>
              <w:rPr>
                <w:rFonts w:ascii="Times New Roman" w:hAnsi="Times New Roman"/>
                <w:sz w:val="18"/>
                <w:szCs w:val="18"/>
              </w:rPr>
            </w:pPr>
            <w:r w:rsidRPr="00CE0D81">
              <w:rPr>
                <w:rFonts w:ascii="Times New Roman" w:hAnsi="Times New Roman"/>
                <w:sz w:val="18"/>
                <w:szCs w:val="18"/>
              </w:rPr>
              <w:t>N</w:t>
            </w:r>
            <w:r w:rsidR="00CE0D81" w:rsidRPr="00CE0D81">
              <w:rPr>
                <w:rFonts w:ascii="Times New Roman" w:hAnsi="Times New Roman"/>
                <w:sz w:val="18"/>
                <w:szCs w:val="18"/>
              </w:rPr>
              <w:t>r.</w:t>
            </w:r>
          </w:p>
        </w:tc>
        <w:tc>
          <w:tcPr>
            <w:tcW w:w="1144" w:type="dxa"/>
            <w:tcMar>
              <w:left w:w="57" w:type="dxa"/>
              <w:right w:w="57" w:type="dxa"/>
            </w:tcMar>
            <w:vAlign w:val="center"/>
          </w:tcPr>
          <w:p w:rsidR="006B2F10" w:rsidRPr="00CE0D81" w:rsidRDefault="00CE0D81" w:rsidP="00CE0D81">
            <w:pPr>
              <w:widowControl w:val="0"/>
              <w:autoSpaceDE w:val="0"/>
              <w:autoSpaceDN w:val="0"/>
              <w:adjustRightInd w:val="0"/>
              <w:spacing w:after="0" w:line="240" w:lineRule="auto"/>
              <w:jc w:val="center"/>
              <w:rPr>
                <w:rFonts w:ascii="Times New Roman" w:hAnsi="Times New Roman"/>
                <w:sz w:val="18"/>
                <w:szCs w:val="18"/>
              </w:rPr>
            </w:pPr>
            <w:r w:rsidRPr="00CE0D81">
              <w:rPr>
                <w:rFonts w:ascii="Times New Roman" w:hAnsi="Times New Roman"/>
                <w:sz w:val="18"/>
                <w:szCs w:val="18"/>
              </w:rPr>
              <w:t>Or/complexulacvifer</w:t>
            </w:r>
          </w:p>
        </w:tc>
        <w:tc>
          <w:tcPr>
            <w:tcW w:w="6227" w:type="dxa"/>
            <w:gridSpan w:val="11"/>
            <w:tcMar>
              <w:left w:w="57" w:type="dxa"/>
              <w:right w:w="57" w:type="dxa"/>
            </w:tcMar>
            <w:vAlign w:val="center"/>
          </w:tcPr>
          <w:p w:rsidR="006B2F10" w:rsidRPr="00CE0D81" w:rsidRDefault="00CE0D81" w:rsidP="00CE0D81">
            <w:pPr>
              <w:widowControl w:val="0"/>
              <w:autoSpaceDE w:val="0"/>
              <w:autoSpaceDN w:val="0"/>
              <w:adjustRightInd w:val="0"/>
              <w:spacing w:after="0" w:line="240" w:lineRule="auto"/>
              <w:jc w:val="center"/>
              <w:rPr>
                <w:rFonts w:ascii="Times New Roman" w:hAnsi="Times New Roman"/>
                <w:sz w:val="18"/>
                <w:szCs w:val="18"/>
              </w:rPr>
            </w:pPr>
            <w:r w:rsidRPr="00CE0D81">
              <w:rPr>
                <w:rFonts w:ascii="Times New Roman" w:hAnsi="Times New Roman"/>
                <w:sz w:val="18"/>
                <w:szCs w:val="18"/>
              </w:rPr>
              <w:t xml:space="preserve">Rezervele exploatate de apă subterană </w:t>
            </w:r>
            <w:r w:rsidR="006B2F10" w:rsidRPr="00CE0D81">
              <w:rPr>
                <w:rFonts w:ascii="Times New Roman" w:hAnsi="Times New Roman"/>
                <w:sz w:val="18"/>
                <w:szCs w:val="18"/>
              </w:rPr>
              <w:t>(</w:t>
            </w:r>
            <w:r w:rsidRPr="00CE0D81">
              <w:rPr>
                <w:rFonts w:ascii="Times New Roman" w:hAnsi="Times New Roman"/>
                <w:sz w:val="18"/>
                <w:szCs w:val="18"/>
              </w:rPr>
              <w:t>mii</w:t>
            </w:r>
            <w:r w:rsidR="006B2F10" w:rsidRPr="00CE0D81">
              <w:rPr>
                <w:rFonts w:ascii="Times New Roman" w:hAnsi="Times New Roman"/>
                <w:sz w:val="18"/>
                <w:szCs w:val="18"/>
              </w:rPr>
              <w:t xml:space="preserve"> m</w:t>
            </w:r>
            <w:r w:rsidR="006B2F10" w:rsidRPr="00F5056F">
              <w:rPr>
                <w:rFonts w:ascii="Times New Roman" w:hAnsi="Times New Roman"/>
                <w:sz w:val="18"/>
                <w:szCs w:val="18"/>
                <w:vertAlign w:val="superscript"/>
              </w:rPr>
              <w:t>3</w:t>
            </w:r>
            <w:r w:rsidR="006B2F10" w:rsidRPr="00CE0D81">
              <w:rPr>
                <w:rFonts w:ascii="Times New Roman" w:hAnsi="Times New Roman"/>
                <w:sz w:val="18"/>
                <w:szCs w:val="18"/>
              </w:rPr>
              <w:t>/</w:t>
            </w:r>
            <w:r w:rsidRPr="00CE0D81">
              <w:rPr>
                <w:rFonts w:ascii="Times New Roman" w:hAnsi="Times New Roman"/>
                <w:sz w:val="18"/>
                <w:szCs w:val="18"/>
              </w:rPr>
              <w:t>zi</w:t>
            </w:r>
            <w:r w:rsidR="006B2F10" w:rsidRPr="00CE0D81">
              <w:rPr>
                <w:rFonts w:ascii="Times New Roman" w:hAnsi="Times New Roman"/>
                <w:sz w:val="18"/>
                <w:szCs w:val="18"/>
              </w:rPr>
              <w:t>)</w:t>
            </w:r>
          </w:p>
        </w:tc>
        <w:tc>
          <w:tcPr>
            <w:tcW w:w="1842" w:type="dxa"/>
            <w:gridSpan w:val="3"/>
            <w:tcMar>
              <w:left w:w="57" w:type="dxa"/>
              <w:right w:w="57" w:type="dxa"/>
            </w:tcMar>
            <w:vAlign w:val="center"/>
          </w:tcPr>
          <w:p w:rsidR="006B2F10" w:rsidRPr="00CE0D81" w:rsidRDefault="00CE0D81" w:rsidP="00F5056F">
            <w:pPr>
              <w:widowControl w:val="0"/>
              <w:autoSpaceDE w:val="0"/>
              <w:autoSpaceDN w:val="0"/>
              <w:adjustRightInd w:val="0"/>
              <w:spacing w:after="0" w:line="240" w:lineRule="auto"/>
              <w:jc w:val="center"/>
              <w:rPr>
                <w:rFonts w:ascii="Times New Roman" w:hAnsi="Times New Roman"/>
                <w:sz w:val="18"/>
                <w:szCs w:val="18"/>
              </w:rPr>
            </w:pPr>
            <w:r w:rsidRPr="00CE0D81">
              <w:rPr>
                <w:rFonts w:ascii="Times New Roman" w:hAnsi="Times New Roman"/>
                <w:sz w:val="18"/>
                <w:szCs w:val="18"/>
              </w:rPr>
              <w:t xml:space="preserve">Rezerve </w:t>
            </w:r>
            <w:r w:rsidR="00F5056F">
              <w:rPr>
                <w:rFonts w:ascii="Times New Roman" w:hAnsi="Times New Roman"/>
                <w:sz w:val="18"/>
                <w:szCs w:val="18"/>
              </w:rPr>
              <w:t>prognozate</w:t>
            </w:r>
            <w:r w:rsidRPr="00CE0D81">
              <w:rPr>
                <w:rFonts w:ascii="Times New Roman" w:hAnsi="Times New Roman"/>
                <w:sz w:val="18"/>
                <w:szCs w:val="18"/>
              </w:rPr>
              <w:t xml:space="preserve"> </w:t>
            </w:r>
            <w:r w:rsidR="006B2F10" w:rsidRPr="00CE0D81">
              <w:rPr>
                <w:rFonts w:ascii="Times New Roman" w:hAnsi="Times New Roman"/>
                <w:sz w:val="18"/>
                <w:szCs w:val="18"/>
              </w:rPr>
              <w:t>(</w:t>
            </w:r>
            <w:r w:rsidRPr="00CE0D81">
              <w:rPr>
                <w:rFonts w:ascii="Times New Roman" w:hAnsi="Times New Roman"/>
                <w:sz w:val="18"/>
                <w:szCs w:val="18"/>
              </w:rPr>
              <w:t>mii m3/zi</w:t>
            </w:r>
            <w:r w:rsidR="006B2F10" w:rsidRPr="00CE0D81">
              <w:rPr>
                <w:rFonts w:ascii="Times New Roman" w:hAnsi="Times New Roman"/>
                <w:sz w:val="18"/>
                <w:szCs w:val="18"/>
              </w:rPr>
              <w:t>)</w:t>
            </w:r>
          </w:p>
        </w:tc>
      </w:tr>
      <w:tr w:rsidR="007C752F" w:rsidRPr="007C752F" w:rsidTr="00F5056F">
        <w:trPr>
          <w:trHeight w:val="20"/>
        </w:trPr>
        <w:tc>
          <w:tcPr>
            <w:tcW w:w="1627" w:type="dxa"/>
            <w:gridSpan w:val="2"/>
            <w:vMerge w:val="restart"/>
            <w:tcMar>
              <w:left w:w="57" w:type="dxa"/>
              <w:right w:w="57" w:type="dxa"/>
            </w:tcMar>
            <w:vAlign w:val="center"/>
          </w:tcPr>
          <w:p w:rsidR="006B2F10" w:rsidRPr="00F52017" w:rsidRDefault="006B2F10" w:rsidP="00F52017">
            <w:pPr>
              <w:widowControl w:val="0"/>
              <w:autoSpaceDE w:val="0"/>
              <w:autoSpaceDN w:val="0"/>
              <w:adjustRightInd w:val="0"/>
              <w:spacing w:after="0" w:line="240" w:lineRule="auto"/>
              <w:jc w:val="center"/>
              <w:rPr>
                <w:rFonts w:ascii="Times New Roman" w:hAnsi="Times New Roman"/>
                <w:sz w:val="18"/>
                <w:szCs w:val="18"/>
              </w:rPr>
            </w:pPr>
            <w:r w:rsidRPr="00F52017">
              <w:rPr>
                <w:rFonts w:ascii="Times New Roman" w:hAnsi="Times New Roman"/>
                <w:i/>
                <w:iCs/>
                <w:sz w:val="18"/>
                <w:szCs w:val="18"/>
              </w:rPr>
              <w:t>Sec</w:t>
            </w:r>
            <w:r w:rsidR="00CA1237">
              <w:rPr>
                <w:rFonts w:ascii="Times New Roman" w:hAnsi="Times New Roman"/>
                <w:i/>
                <w:iCs/>
                <w:sz w:val="18"/>
                <w:szCs w:val="18"/>
              </w:rPr>
              <w:t>ţ</w:t>
            </w:r>
            <w:r w:rsidR="00CE0D81" w:rsidRPr="00F52017">
              <w:rPr>
                <w:rFonts w:ascii="Times New Roman" w:hAnsi="Times New Roman"/>
                <w:i/>
                <w:iCs/>
                <w:sz w:val="18"/>
                <w:szCs w:val="18"/>
              </w:rPr>
              <w:t>iunea</w:t>
            </w:r>
            <w:r w:rsidRPr="00F52017">
              <w:rPr>
                <w:rFonts w:ascii="Times New Roman" w:hAnsi="Times New Roman"/>
                <w:i/>
                <w:iCs/>
                <w:sz w:val="18"/>
                <w:szCs w:val="18"/>
              </w:rPr>
              <w:t xml:space="preserve">: </w:t>
            </w:r>
            <w:r w:rsidR="00CE0D81" w:rsidRPr="00F52017">
              <w:rPr>
                <w:rFonts w:ascii="Times New Roman" w:hAnsi="Times New Roman"/>
                <w:i/>
                <w:iCs/>
                <w:sz w:val="18"/>
                <w:szCs w:val="18"/>
              </w:rPr>
              <w:t xml:space="preserve">Bazinul râului </w:t>
            </w:r>
            <w:r w:rsidRPr="00F52017">
              <w:rPr>
                <w:rFonts w:ascii="Times New Roman" w:hAnsi="Times New Roman"/>
                <w:sz w:val="18"/>
                <w:szCs w:val="18"/>
              </w:rPr>
              <w:t xml:space="preserve">Prut, </w:t>
            </w:r>
            <w:r w:rsidR="00F52017">
              <w:rPr>
                <w:rFonts w:ascii="Times New Roman" w:hAnsi="Times New Roman"/>
                <w:sz w:val="18"/>
                <w:szCs w:val="18"/>
              </w:rPr>
              <w:t>R.</w:t>
            </w:r>
            <w:r w:rsidRPr="00F52017">
              <w:rPr>
                <w:rFonts w:ascii="Times New Roman" w:hAnsi="Times New Roman"/>
                <w:sz w:val="18"/>
                <w:szCs w:val="18"/>
              </w:rPr>
              <w:t xml:space="preserve">Moldova, </w:t>
            </w:r>
            <w:r w:rsidR="00CE0D81" w:rsidRPr="00F52017">
              <w:rPr>
                <w:rFonts w:ascii="Times New Roman" w:hAnsi="Times New Roman"/>
                <w:sz w:val="18"/>
                <w:szCs w:val="18"/>
              </w:rPr>
              <w:t>de la frontier</w:t>
            </w:r>
            <w:r w:rsidR="00F52017" w:rsidRPr="00F52017">
              <w:rPr>
                <w:rFonts w:ascii="Times New Roman" w:hAnsi="Times New Roman"/>
                <w:sz w:val="18"/>
                <w:szCs w:val="18"/>
              </w:rPr>
              <w:t>a</w:t>
            </w:r>
            <w:r w:rsidR="00CE0D81" w:rsidRPr="00F52017">
              <w:rPr>
                <w:rFonts w:ascii="Times New Roman" w:hAnsi="Times New Roman"/>
                <w:sz w:val="18"/>
                <w:szCs w:val="18"/>
              </w:rPr>
              <w:t xml:space="preserve"> cu</w:t>
            </w:r>
            <w:r w:rsidRPr="00F52017">
              <w:rPr>
                <w:rFonts w:ascii="Times New Roman" w:hAnsi="Times New Roman"/>
                <w:sz w:val="18"/>
                <w:szCs w:val="18"/>
              </w:rPr>
              <w:t xml:space="preserve"> U</w:t>
            </w:r>
            <w:r w:rsidR="00CE0D81" w:rsidRPr="00F52017">
              <w:rPr>
                <w:rFonts w:ascii="Times New Roman" w:hAnsi="Times New Roman"/>
                <w:sz w:val="18"/>
                <w:szCs w:val="18"/>
              </w:rPr>
              <w:t>c</w:t>
            </w:r>
            <w:r w:rsidRPr="00F52017">
              <w:rPr>
                <w:rFonts w:ascii="Times New Roman" w:hAnsi="Times New Roman"/>
                <w:sz w:val="18"/>
                <w:szCs w:val="18"/>
              </w:rPr>
              <w:t>rain</w:t>
            </w:r>
            <w:r w:rsidR="00CE0D81" w:rsidRPr="00F52017">
              <w:rPr>
                <w:rFonts w:ascii="Times New Roman" w:hAnsi="Times New Roman"/>
                <w:sz w:val="18"/>
                <w:szCs w:val="18"/>
              </w:rPr>
              <w:t>a</w:t>
            </w:r>
            <w:r w:rsidR="00CD2099">
              <w:rPr>
                <w:rFonts w:ascii="Times New Roman" w:hAnsi="Times New Roman"/>
                <w:sz w:val="18"/>
                <w:szCs w:val="18"/>
              </w:rPr>
              <w:t xml:space="preserve"> </w:t>
            </w:r>
            <w:r w:rsidR="00F52017" w:rsidRPr="00F52017">
              <w:rPr>
                <w:rFonts w:ascii="Times New Roman" w:hAnsi="Times New Roman"/>
                <w:sz w:val="18"/>
                <w:szCs w:val="18"/>
              </w:rPr>
              <w:t>pînă la gura de vărsare</w:t>
            </w:r>
          </w:p>
        </w:tc>
        <w:tc>
          <w:tcPr>
            <w:tcW w:w="557" w:type="dxa"/>
            <w:vMerge w:val="restart"/>
            <w:tcMar>
              <w:left w:w="57" w:type="dxa"/>
              <w:right w:w="57" w:type="dxa"/>
            </w:tcMar>
            <w:vAlign w:val="center"/>
          </w:tcPr>
          <w:p w:rsidR="006B2F10" w:rsidRPr="00F52017" w:rsidRDefault="006B2F10" w:rsidP="000B7DF1">
            <w:pPr>
              <w:widowControl w:val="0"/>
              <w:autoSpaceDE w:val="0"/>
              <w:autoSpaceDN w:val="0"/>
              <w:adjustRightInd w:val="0"/>
              <w:spacing w:after="0" w:line="240" w:lineRule="auto"/>
              <w:jc w:val="center"/>
              <w:rPr>
                <w:rFonts w:ascii="Times New Roman" w:hAnsi="Times New Roman"/>
                <w:sz w:val="18"/>
                <w:szCs w:val="18"/>
              </w:rPr>
            </w:pPr>
            <w:r w:rsidRPr="00F52017">
              <w:rPr>
                <w:rFonts w:ascii="Times New Roman" w:hAnsi="Times New Roman"/>
                <w:sz w:val="18"/>
                <w:szCs w:val="18"/>
              </w:rPr>
              <w:t>Total</w:t>
            </w:r>
          </w:p>
        </w:tc>
        <w:tc>
          <w:tcPr>
            <w:tcW w:w="2132" w:type="dxa"/>
            <w:gridSpan w:val="4"/>
            <w:tcMar>
              <w:left w:w="57" w:type="dxa"/>
              <w:right w:w="57" w:type="dxa"/>
            </w:tcMar>
            <w:vAlign w:val="center"/>
          </w:tcPr>
          <w:p w:rsidR="006B2F10" w:rsidRPr="00F52017" w:rsidRDefault="00F52017" w:rsidP="00F5056F">
            <w:pPr>
              <w:widowControl w:val="0"/>
              <w:autoSpaceDE w:val="0"/>
              <w:autoSpaceDN w:val="0"/>
              <w:adjustRightInd w:val="0"/>
              <w:spacing w:after="0" w:line="240" w:lineRule="auto"/>
              <w:jc w:val="center"/>
              <w:rPr>
                <w:rFonts w:ascii="Times New Roman" w:hAnsi="Times New Roman"/>
                <w:sz w:val="18"/>
                <w:szCs w:val="18"/>
              </w:rPr>
            </w:pPr>
            <w:r w:rsidRPr="00F52017">
              <w:rPr>
                <w:rFonts w:ascii="Times New Roman" w:hAnsi="Times New Roman"/>
                <w:sz w:val="18"/>
                <w:szCs w:val="18"/>
              </w:rPr>
              <w:t>Aprobat de</w:t>
            </w:r>
            <w:r w:rsidR="00903DAA">
              <w:rPr>
                <w:rFonts w:ascii="Times New Roman" w:hAnsi="Times New Roman"/>
                <w:sz w:val="18"/>
                <w:szCs w:val="18"/>
              </w:rPr>
              <w:t xml:space="preserve"> </w:t>
            </w:r>
            <w:r w:rsidR="00F5056F">
              <w:rPr>
                <w:rFonts w:ascii="Times New Roman" w:hAnsi="Times New Roman"/>
                <w:sz w:val="18"/>
                <w:szCs w:val="18"/>
              </w:rPr>
              <w:t>CSR</w:t>
            </w:r>
            <w:r w:rsidR="006B2F10" w:rsidRPr="00F52017">
              <w:rPr>
                <w:rStyle w:val="Referinnotdesubsol"/>
                <w:rFonts w:ascii="Times New Roman" w:hAnsi="Times New Roman"/>
                <w:sz w:val="18"/>
                <w:szCs w:val="18"/>
              </w:rPr>
              <w:footnoteReference w:id="1"/>
            </w:r>
          </w:p>
        </w:tc>
        <w:tc>
          <w:tcPr>
            <w:tcW w:w="2404" w:type="dxa"/>
            <w:gridSpan w:val="4"/>
            <w:tcMar>
              <w:left w:w="57" w:type="dxa"/>
              <w:right w:w="57" w:type="dxa"/>
            </w:tcMar>
            <w:vAlign w:val="center"/>
          </w:tcPr>
          <w:p w:rsidR="006B2F10" w:rsidRPr="00F52017" w:rsidRDefault="006B2F10" w:rsidP="00CA1237">
            <w:pPr>
              <w:widowControl w:val="0"/>
              <w:autoSpaceDE w:val="0"/>
              <w:autoSpaceDN w:val="0"/>
              <w:adjustRightInd w:val="0"/>
              <w:spacing w:after="0" w:line="240" w:lineRule="auto"/>
              <w:jc w:val="center"/>
              <w:rPr>
                <w:rFonts w:ascii="Times New Roman" w:hAnsi="Times New Roman"/>
                <w:sz w:val="18"/>
                <w:szCs w:val="18"/>
              </w:rPr>
            </w:pPr>
            <w:r w:rsidRPr="00F52017">
              <w:rPr>
                <w:rFonts w:ascii="Times New Roman" w:hAnsi="Times New Roman"/>
                <w:sz w:val="18"/>
                <w:szCs w:val="18"/>
              </w:rPr>
              <w:t>Adopt</w:t>
            </w:r>
            <w:r w:rsidR="00F52017" w:rsidRPr="00F52017">
              <w:rPr>
                <w:rFonts w:ascii="Times New Roman" w:hAnsi="Times New Roman"/>
                <w:sz w:val="18"/>
                <w:szCs w:val="18"/>
              </w:rPr>
              <w:t>at</w:t>
            </w:r>
            <w:r w:rsidR="00903DAA">
              <w:rPr>
                <w:rFonts w:ascii="Times New Roman" w:hAnsi="Times New Roman"/>
                <w:sz w:val="18"/>
                <w:szCs w:val="18"/>
              </w:rPr>
              <w:t xml:space="preserve"> </w:t>
            </w:r>
            <w:r w:rsidR="00F52017" w:rsidRPr="00F52017">
              <w:rPr>
                <w:rFonts w:ascii="Times New Roman" w:hAnsi="Times New Roman"/>
                <w:sz w:val="18"/>
                <w:szCs w:val="18"/>
              </w:rPr>
              <w:t>la întrunirea</w:t>
            </w:r>
            <w:r w:rsidRPr="00F52017">
              <w:rPr>
                <w:rFonts w:ascii="Times New Roman" w:hAnsi="Times New Roman"/>
                <w:sz w:val="18"/>
                <w:szCs w:val="18"/>
              </w:rPr>
              <w:t xml:space="preserve"> </w:t>
            </w:r>
            <w:r w:rsidR="00CA1237">
              <w:rPr>
                <w:rFonts w:ascii="Times New Roman" w:hAnsi="Times New Roman"/>
                <w:sz w:val="18"/>
                <w:szCs w:val="18"/>
              </w:rPr>
              <w:t>CTS</w:t>
            </w:r>
            <w:r w:rsidRPr="00F52017">
              <w:rPr>
                <w:rStyle w:val="Referinnotdesubsol"/>
                <w:rFonts w:ascii="Times New Roman" w:hAnsi="Times New Roman"/>
                <w:sz w:val="18"/>
                <w:szCs w:val="18"/>
              </w:rPr>
              <w:footnoteReference w:id="2"/>
            </w:r>
          </w:p>
        </w:tc>
        <w:tc>
          <w:tcPr>
            <w:tcW w:w="1134" w:type="dxa"/>
            <w:gridSpan w:val="2"/>
            <w:tcMar>
              <w:left w:w="57" w:type="dxa"/>
              <w:right w:w="57" w:type="dxa"/>
            </w:tcMar>
            <w:vAlign w:val="center"/>
          </w:tcPr>
          <w:p w:rsidR="006B2F10" w:rsidRPr="00F52017" w:rsidRDefault="00F5056F" w:rsidP="000B7DF1">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Aprobate</w:t>
            </w:r>
          </w:p>
        </w:tc>
        <w:tc>
          <w:tcPr>
            <w:tcW w:w="567" w:type="dxa"/>
            <w:vMerge w:val="restart"/>
            <w:tcMar>
              <w:left w:w="57" w:type="dxa"/>
              <w:right w:w="57" w:type="dxa"/>
            </w:tcMar>
            <w:vAlign w:val="center"/>
          </w:tcPr>
          <w:p w:rsidR="006B2F10" w:rsidRPr="00F52017" w:rsidRDefault="006B2F10" w:rsidP="000B7DF1">
            <w:pPr>
              <w:widowControl w:val="0"/>
              <w:autoSpaceDE w:val="0"/>
              <w:autoSpaceDN w:val="0"/>
              <w:adjustRightInd w:val="0"/>
              <w:spacing w:after="0" w:line="240" w:lineRule="auto"/>
              <w:jc w:val="center"/>
              <w:rPr>
                <w:rFonts w:ascii="Times New Roman" w:hAnsi="Times New Roman"/>
                <w:sz w:val="18"/>
                <w:szCs w:val="18"/>
              </w:rPr>
            </w:pPr>
            <w:r w:rsidRPr="00F52017">
              <w:rPr>
                <w:rFonts w:ascii="Times New Roman" w:hAnsi="Times New Roman"/>
                <w:sz w:val="18"/>
                <w:szCs w:val="18"/>
              </w:rPr>
              <w:t>Total</w:t>
            </w:r>
          </w:p>
        </w:tc>
        <w:tc>
          <w:tcPr>
            <w:tcW w:w="1275" w:type="dxa"/>
            <w:gridSpan w:val="2"/>
            <w:tcMar>
              <w:left w:w="57" w:type="dxa"/>
              <w:right w:w="57" w:type="dxa"/>
            </w:tcMar>
            <w:vAlign w:val="center"/>
          </w:tcPr>
          <w:p w:rsidR="006B2F10" w:rsidRPr="00F52017" w:rsidRDefault="006B2F10" w:rsidP="00F52017">
            <w:pPr>
              <w:widowControl w:val="0"/>
              <w:autoSpaceDE w:val="0"/>
              <w:autoSpaceDN w:val="0"/>
              <w:adjustRightInd w:val="0"/>
              <w:spacing w:after="0" w:line="240" w:lineRule="auto"/>
              <w:jc w:val="center"/>
              <w:rPr>
                <w:rFonts w:ascii="Times New Roman" w:hAnsi="Times New Roman"/>
                <w:sz w:val="18"/>
                <w:szCs w:val="18"/>
              </w:rPr>
            </w:pPr>
            <w:r w:rsidRPr="00F52017">
              <w:rPr>
                <w:rFonts w:ascii="Times New Roman" w:hAnsi="Times New Roman"/>
                <w:sz w:val="18"/>
                <w:szCs w:val="18"/>
              </w:rPr>
              <w:t>Mineraliza</w:t>
            </w:r>
            <w:r w:rsidR="00F52017" w:rsidRPr="00F52017">
              <w:rPr>
                <w:rFonts w:ascii="Times New Roman" w:hAnsi="Times New Roman"/>
                <w:sz w:val="18"/>
                <w:szCs w:val="18"/>
              </w:rPr>
              <w:t>rea</w:t>
            </w:r>
          </w:p>
        </w:tc>
      </w:tr>
      <w:tr w:rsidR="007C752F" w:rsidRPr="007C752F" w:rsidTr="00F5056F">
        <w:trPr>
          <w:trHeight w:val="20"/>
        </w:trPr>
        <w:tc>
          <w:tcPr>
            <w:tcW w:w="1627" w:type="dxa"/>
            <w:gridSpan w:val="2"/>
            <w:vMerge/>
            <w:tcMar>
              <w:left w:w="57" w:type="dxa"/>
              <w:right w:w="57" w:type="dxa"/>
            </w:tcMar>
            <w:vAlign w:val="center"/>
          </w:tcPr>
          <w:p w:rsidR="006B2F10" w:rsidRPr="007C752F" w:rsidRDefault="006B2F10" w:rsidP="000B7DF1">
            <w:pPr>
              <w:widowControl w:val="0"/>
              <w:autoSpaceDE w:val="0"/>
              <w:autoSpaceDN w:val="0"/>
              <w:adjustRightInd w:val="0"/>
              <w:spacing w:after="0" w:line="240" w:lineRule="auto"/>
              <w:jc w:val="center"/>
              <w:rPr>
                <w:rFonts w:ascii="Times New Roman" w:hAnsi="Times New Roman"/>
                <w:color w:val="FF0000"/>
                <w:sz w:val="18"/>
                <w:szCs w:val="18"/>
              </w:rPr>
            </w:pPr>
          </w:p>
        </w:tc>
        <w:tc>
          <w:tcPr>
            <w:tcW w:w="557" w:type="dxa"/>
            <w:vMerge/>
            <w:tcMar>
              <w:left w:w="57" w:type="dxa"/>
              <w:right w:w="57" w:type="dxa"/>
            </w:tcMar>
            <w:vAlign w:val="center"/>
          </w:tcPr>
          <w:p w:rsidR="006B2F10" w:rsidRPr="00F52017" w:rsidRDefault="006B2F10" w:rsidP="000B7DF1">
            <w:pPr>
              <w:widowControl w:val="0"/>
              <w:autoSpaceDE w:val="0"/>
              <w:autoSpaceDN w:val="0"/>
              <w:adjustRightInd w:val="0"/>
              <w:spacing w:after="0" w:line="240" w:lineRule="auto"/>
              <w:jc w:val="center"/>
              <w:rPr>
                <w:rFonts w:ascii="Times New Roman" w:hAnsi="Times New Roman"/>
                <w:sz w:val="18"/>
                <w:szCs w:val="18"/>
              </w:rPr>
            </w:pPr>
          </w:p>
        </w:tc>
        <w:tc>
          <w:tcPr>
            <w:tcW w:w="473" w:type="dxa"/>
            <w:vMerge w:val="restart"/>
            <w:tcMar>
              <w:left w:w="57" w:type="dxa"/>
              <w:right w:w="57" w:type="dxa"/>
            </w:tcMar>
            <w:vAlign w:val="center"/>
          </w:tcPr>
          <w:p w:rsidR="006B2F10" w:rsidRPr="00F52017" w:rsidRDefault="006B2F10" w:rsidP="000B7DF1">
            <w:pPr>
              <w:widowControl w:val="0"/>
              <w:autoSpaceDE w:val="0"/>
              <w:autoSpaceDN w:val="0"/>
              <w:adjustRightInd w:val="0"/>
              <w:spacing w:after="0" w:line="240" w:lineRule="auto"/>
              <w:jc w:val="center"/>
              <w:rPr>
                <w:rFonts w:ascii="Times New Roman" w:hAnsi="Times New Roman"/>
                <w:sz w:val="18"/>
                <w:szCs w:val="18"/>
              </w:rPr>
            </w:pPr>
            <w:r w:rsidRPr="00F52017">
              <w:rPr>
                <w:rFonts w:ascii="Times New Roman" w:hAnsi="Times New Roman"/>
                <w:sz w:val="18"/>
                <w:szCs w:val="18"/>
              </w:rPr>
              <w:t>total</w:t>
            </w:r>
          </w:p>
        </w:tc>
        <w:tc>
          <w:tcPr>
            <w:tcW w:w="1659" w:type="dxa"/>
            <w:gridSpan w:val="3"/>
            <w:tcMar>
              <w:left w:w="57" w:type="dxa"/>
              <w:right w:w="57" w:type="dxa"/>
            </w:tcMar>
            <w:vAlign w:val="center"/>
          </w:tcPr>
          <w:p w:rsidR="006B2F10" w:rsidRPr="00F52017" w:rsidRDefault="006B2F10" w:rsidP="00F52017">
            <w:pPr>
              <w:widowControl w:val="0"/>
              <w:autoSpaceDE w:val="0"/>
              <w:autoSpaceDN w:val="0"/>
              <w:adjustRightInd w:val="0"/>
              <w:spacing w:after="0" w:line="240" w:lineRule="auto"/>
              <w:jc w:val="center"/>
              <w:rPr>
                <w:rFonts w:ascii="Times New Roman" w:hAnsi="Times New Roman"/>
                <w:sz w:val="18"/>
                <w:szCs w:val="18"/>
              </w:rPr>
            </w:pPr>
            <w:r w:rsidRPr="00F52017">
              <w:rPr>
                <w:rFonts w:ascii="Times New Roman" w:hAnsi="Times New Roman"/>
                <w:sz w:val="18"/>
                <w:szCs w:val="18"/>
              </w:rPr>
              <w:t>inclu</w:t>
            </w:r>
            <w:r w:rsidR="00F52017" w:rsidRPr="00F52017">
              <w:rPr>
                <w:rFonts w:ascii="Times New Roman" w:hAnsi="Times New Roman"/>
                <w:sz w:val="18"/>
                <w:szCs w:val="18"/>
              </w:rPr>
              <w:t>siv</w:t>
            </w:r>
          </w:p>
        </w:tc>
        <w:tc>
          <w:tcPr>
            <w:tcW w:w="549" w:type="dxa"/>
            <w:vMerge w:val="restart"/>
            <w:tcMar>
              <w:left w:w="57" w:type="dxa"/>
              <w:right w:w="57" w:type="dxa"/>
            </w:tcMar>
            <w:vAlign w:val="center"/>
          </w:tcPr>
          <w:p w:rsidR="006B2F10" w:rsidRPr="00F52017" w:rsidRDefault="006B2F10" w:rsidP="000B7DF1">
            <w:pPr>
              <w:widowControl w:val="0"/>
              <w:autoSpaceDE w:val="0"/>
              <w:autoSpaceDN w:val="0"/>
              <w:adjustRightInd w:val="0"/>
              <w:spacing w:after="0" w:line="240" w:lineRule="auto"/>
              <w:jc w:val="center"/>
              <w:rPr>
                <w:rFonts w:ascii="Times New Roman" w:hAnsi="Times New Roman"/>
                <w:sz w:val="18"/>
                <w:szCs w:val="18"/>
              </w:rPr>
            </w:pPr>
            <w:r w:rsidRPr="00F52017">
              <w:rPr>
                <w:rFonts w:ascii="Times New Roman" w:hAnsi="Times New Roman"/>
                <w:sz w:val="18"/>
                <w:szCs w:val="18"/>
              </w:rPr>
              <w:t>total</w:t>
            </w:r>
          </w:p>
        </w:tc>
        <w:tc>
          <w:tcPr>
            <w:tcW w:w="1855" w:type="dxa"/>
            <w:gridSpan w:val="3"/>
            <w:tcMar>
              <w:left w:w="57" w:type="dxa"/>
              <w:right w:w="57" w:type="dxa"/>
            </w:tcMar>
            <w:vAlign w:val="center"/>
          </w:tcPr>
          <w:p w:rsidR="006B2F10" w:rsidRPr="00F52017" w:rsidRDefault="00F52017" w:rsidP="000B7DF1">
            <w:pPr>
              <w:widowControl w:val="0"/>
              <w:autoSpaceDE w:val="0"/>
              <w:autoSpaceDN w:val="0"/>
              <w:adjustRightInd w:val="0"/>
              <w:spacing w:after="0" w:line="240" w:lineRule="auto"/>
              <w:jc w:val="center"/>
              <w:rPr>
                <w:rFonts w:ascii="Times New Roman" w:hAnsi="Times New Roman"/>
                <w:sz w:val="18"/>
                <w:szCs w:val="18"/>
              </w:rPr>
            </w:pPr>
            <w:r w:rsidRPr="00F52017">
              <w:rPr>
                <w:rFonts w:ascii="Times New Roman" w:hAnsi="Times New Roman"/>
                <w:sz w:val="18"/>
                <w:szCs w:val="18"/>
              </w:rPr>
              <w:t>inclusiv</w:t>
            </w:r>
          </w:p>
        </w:tc>
        <w:tc>
          <w:tcPr>
            <w:tcW w:w="425" w:type="dxa"/>
            <w:vMerge w:val="restart"/>
            <w:tcMar>
              <w:left w:w="57" w:type="dxa"/>
              <w:right w:w="57" w:type="dxa"/>
            </w:tcMar>
            <w:vAlign w:val="center"/>
          </w:tcPr>
          <w:p w:rsidR="006B2F10" w:rsidRPr="00F52017" w:rsidRDefault="006B2F10" w:rsidP="00F5056F">
            <w:pPr>
              <w:widowControl w:val="0"/>
              <w:autoSpaceDE w:val="0"/>
              <w:autoSpaceDN w:val="0"/>
              <w:adjustRightInd w:val="0"/>
              <w:spacing w:after="0" w:line="240" w:lineRule="auto"/>
              <w:ind w:right="-57"/>
              <w:jc w:val="center"/>
              <w:rPr>
                <w:rFonts w:ascii="Times New Roman" w:hAnsi="Times New Roman"/>
                <w:sz w:val="18"/>
                <w:szCs w:val="18"/>
              </w:rPr>
            </w:pPr>
            <w:r w:rsidRPr="00F52017">
              <w:rPr>
                <w:rFonts w:ascii="Times New Roman" w:hAnsi="Times New Roman"/>
                <w:sz w:val="18"/>
                <w:szCs w:val="18"/>
              </w:rPr>
              <w:t>total</w:t>
            </w:r>
          </w:p>
        </w:tc>
        <w:tc>
          <w:tcPr>
            <w:tcW w:w="709" w:type="dxa"/>
            <w:vMerge w:val="restart"/>
            <w:tcMar>
              <w:left w:w="57" w:type="dxa"/>
              <w:right w:w="57" w:type="dxa"/>
            </w:tcMar>
            <w:vAlign w:val="center"/>
          </w:tcPr>
          <w:p w:rsidR="006B2F10" w:rsidRPr="00F52017" w:rsidRDefault="00F5056F" w:rsidP="000B7DF1">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AATP</w:t>
            </w:r>
          </w:p>
        </w:tc>
        <w:tc>
          <w:tcPr>
            <w:tcW w:w="567" w:type="dxa"/>
            <w:vMerge/>
            <w:tcMar>
              <w:left w:w="57" w:type="dxa"/>
              <w:right w:w="57" w:type="dxa"/>
            </w:tcMar>
            <w:vAlign w:val="center"/>
          </w:tcPr>
          <w:p w:rsidR="006B2F10" w:rsidRPr="00F52017" w:rsidRDefault="006B2F10" w:rsidP="000B7DF1">
            <w:pPr>
              <w:widowControl w:val="0"/>
              <w:autoSpaceDE w:val="0"/>
              <w:autoSpaceDN w:val="0"/>
              <w:adjustRightInd w:val="0"/>
              <w:spacing w:after="0" w:line="240" w:lineRule="auto"/>
              <w:jc w:val="center"/>
              <w:rPr>
                <w:rFonts w:ascii="Times New Roman" w:hAnsi="Times New Roman"/>
                <w:sz w:val="18"/>
                <w:szCs w:val="18"/>
              </w:rPr>
            </w:pPr>
          </w:p>
        </w:tc>
        <w:tc>
          <w:tcPr>
            <w:tcW w:w="567" w:type="dxa"/>
            <w:vMerge w:val="restart"/>
            <w:tcMar>
              <w:left w:w="57" w:type="dxa"/>
              <w:right w:w="57" w:type="dxa"/>
            </w:tcMar>
            <w:vAlign w:val="center"/>
          </w:tcPr>
          <w:p w:rsidR="006B2F10" w:rsidRPr="00F52017" w:rsidRDefault="006B2F10" w:rsidP="000B7DF1">
            <w:pPr>
              <w:widowControl w:val="0"/>
              <w:autoSpaceDE w:val="0"/>
              <w:autoSpaceDN w:val="0"/>
              <w:adjustRightInd w:val="0"/>
              <w:spacing w:after="0" w:line="240" w:lineRule="auto"/>
              <w:jc w:val="center"/>
              <w:rPr>
                <w:rFonts w:ascii="Times New Roman" w:hAnsi="Times New Roman"/>
                <w:sz w:val="18"/>
                <w:szCs w:val="18"/>
              </w:rPr>
            </w:pPr>
            <w:r w:rsidRPr="00F52017">
              <w:rPr>
                <w:rFonts w:ascii="Times New Roman" w:hAnsi="Times New Roman"/>
                <w:sz w:val="18"/>
                <w:szCs w:val="18"/>
              </w:rPr>
              <w:t>≥ 1.5 g/l</w:t>
            </w:r>
          </w:p>
        </w:tc>
        <w:tc>
          <w:tcPr>
            <w:tcW w:w="708" w:type="dxa"/>
            <w:vMerge w:val="restart"/>
            <w:tcMar>
              <w:left w:w="57" w:type="dxa"/>
              <w:right w:w="57" w:type="dxa"/>
            </w:tcMar>
            <w:vAlign w:val="center"/>
          </w:tcPr>
          <w:p w:rsidR="006B2F10" w:rsidRPr="00F52017" w:rsidRDefault="006B2F10" w:rsidP="000B7DF1">
            <w:pPr>
              <w:widowControl w:val="0"/>
              <w:autoSpaceDE w:val="0"/>
              <w:autoSpaceDN w:val="0"/>
              <w:adjustRightInd w:val="0"/>
              <w:spacing w:after="0" w:line="240" w:lineRule="auto"/>
              <w:jc w:val="center"/>
              <w:rPr>
                <w:rFonts w:ascii="Times New Roman" w:hAnsi="Times New Roman"/>
                <w:sz w:val="18"/>
                <w:szCs w:val="18"/>
              </w:rPr>
            </w:pPr>
            <w:r w:rsidRPr="00F52017">
              <w:rPr>
                <w:rFonts w:ascii="Times New Roman" w:hAnsi="Times New Roman"/>
                <w:sz w:val="18"/>
                <w:szCs w:val="18"/>
              </w:rPr>
              <w:t>≥ 3.0 g/l</w:t>
            </w:r>
          </w:p>
        </w:tc>
      </w:tr>
      <w:tr w:rsidR="00F5056F" w:rsidRPr="007C752F" w:rsidTr="00F5056F">
        <w:trPr>
          <w:trHeight w:val="20"/>
        </w:trPr>
        <w:tc>
          <w:tcPr>
            <w:tcW w:w="1627" w:type="dxa"/>
            <w:gridSpan w:val="2"/>
            <w:vMerge/>
            <w:tcMar>
              <w:left w:w="57" w:type="dxa"/>
              <w:right w:w="57" w:type="dxa"/>
            </w:tcMar>
            <w:vAlign w:val="center"/>
          </w:tcPr>
          <w:p w:rsidR="00F5056F" w:rsidRPr="007C752F" w:rsidRDefault="00F5056F" w:rsidP="000B7DF1">
            <w:pPr>
              <w:widowControl w:val="0"/>
              <w:autoSpaceDE w:val="0"/>
              <w:autoSpaceDN w:val="0"/>
              <w:adjustRightInd w:val="0"/>
              <w:spacing w:after="0" w:line="240" w:lineRule="auto"/>
              <w:jc w:val="center"/>
              <w:rPr>
                <w:rFonts w:ascii="Times New Roman" w:hAnsi="Times New Roman"/>
                <w:color w:val="FF0000"/>
                <w:sz w:val="20"/>
                <w:szCs w:val="20"/>
              </w:rPr>
            </w:pPr>
          </w:p>
        </w:tc>
        <w:tc>
          <w:tcPr>
            <w:tcW w:w="557" w:type="dxa"/>
            <w:vMerge/>
            <w:tcMar>
              <w:left w:w="57" w:type="dxa"/>
              <w:right w:w="57" w:type="dxa"/>
            </w:tcMar>
            <w:vAlign w:val="center"/>
          </w:tcPr>
          <w:p w:rsidR="00F5056F" w:rsidRPr="007C752F" w:rsidRDefault="00F5056F" w:rsidP="000B7DF1">
            <w:pPr>
              <w:widowControl w:val="0"/>
              <w:autoSpaceDE w:val="0"/>
              <w:autoSpaceDN w:val="0"/>
              <w:adjustRightInd w:val="0"/>
              <w:spacing w:after="0" w:line="240" w:lineRule="auto"/>
              <w:jc w:val="center"/>
              <w:rPr>
                <w:rFonts w:ascii="Times New Roman" w:hAnsi="Times New Roman"/>
                <w:color w:val="FF0000"/>
                <w:sz w:val="20"/>
                <w:szCs w:val="20"/>
              </w:rPr>
            </w:pPr>
          </w:p>
        </w:tc>
        <w:tc>
          <w:tcPr>
            <w:tcW w:w="473" w:type="dxa"/>
            <w:vMerge/>
            <w:tcMar>
              <w:left w:w="57" w:type="dxa"/>
              <w:right w:w="57" w:type="dxa"/>
            </w:tcMar>
            <w:vAlign w:val="center"/>
          </w:tcPr>
          <w:p w:rsidR="00F5056F" w:rsidRPr="007C752F" w:rsidRDefault="00F5056F" w:rsidP="000B7DF1">
            <w:pPr>
              <w:widowControl w:val="0"/>
              <w:autoSpaceDE w:val="0"/>
              <w:autoSpaceDN w:val="0"/>
              <w:adjustRightInd w:val="0"/>
              <w:spacing w:after="0" w:line="240" w:lineRule="auto"/>
              <w:jc w:val="center"/>
              <w:rPr>
                <w:rFonts w:ascii="Times New Roman" w:hAnsi="Times New Roman"/>
                <w:color w:val="FF0000"/>
                <w:sz w:val="20"/>
                <w:szCs w:val="20"/>
              </w:rPr>
            </w:pPr>
          </w:p>
        </w:tc>
        <w:tc>
          <w:tcPr>
            <w:tcW w:w="549" w:type="dxa"/>
            <w:tcMar>
              <w:left w:w="57" w:type="dxa"/>
              <w:right w:w="57" w:type="dxa"/>
            </w:tcMar>
            <w:vAlign w:val="center"/>
          </w:tcPr>
          <w:p w:rsidR="00F5056F" w:rsidRPr="00F52017" w:rsidRDefault="00F5056F" w:rsidP="000B7DF1">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AATP</w:t>
            </w:r>
          </w:p>
        </w:tc>
        <w:tc>
          <w:tcPr>
            <w:tcW w:w="549" w:type="dxa"/>
            <w:tcMar>
              <w:left w:w="57" w:type="dxa"/>
              <w:right w:w="57" w:type="dxa"/>
            </w:tcMar>
            <w:vAlign w:val="center"/>
          </w:tcPr>
          <w:p w:rsidR="00F5056F" w:rsidRPr="00F52017" w:rsidRDefault="00F5056F" w:rsidP="000B7DF1">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AATÎ</w:t>
            </w:r>
          </w:p>
        </w:tc>
        <w:tc>
          <w:tcPr>
            <w:tcW w:w="561" w:type="dxa"/>
            <w:tcMar>
              <w:left w:w="57" w:type="dxa"/>
              <w:right w:w="57" w:type="dxa"/>
            </w:tcMar>
            <w:vAlign w:val="center"/>
          </w:tcPr>
          <w:p w:rsidR="00F5056F" w:rsidRPr="00F52017" w:rsidRDefault="00F5056F" w:rsidP="000B7DF1">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AAM SB</w:t>
            </w:r>
          </w:p>
        </w:tc>
        <w:tc>
          <w:tcPr>
            <w:tcW w:w="549" w:type="dxa"/>
            <w:vMerge/>
            <w:tcMar>
              <w:left w:w="57" w:type="dxa"/>
              <w:right w:w="57" w:type="dxa"/>
            </w:tcMar>
            <w:vAlign w:val="center"/>
          </w:tcPr>
          <w:p w:rsidR="00F5056F" w:rsidRPr="00F52017" w:rsidRDefault="00F5056F" w:rsidP="000B7DF1">
            <w:pPr>
              <w:widowControl w:val="0"/>
              <w:autoSpaceDE w:val="0"/>
              <w:autoSpaceDN w:val="0"/>
              <w:adjustRightInd w:val="0"/>
              <w:spacing w:after="0" w:line="240" w:lineRule="auto"/>
              <w:jc w:val="center"/>
              <w:rPr>
                <w:rFonts w:ascii="Times New Roman" w:hAnsi="Times New Roman"/>
                <w:sz w:val="18"/>
                <w:szCs w:val="18"/>
              </w:rPr>
            </w:pPr>
          </w:p>
        </w:tc>
        <w:tc>
          <w:tcPr>
            <w:tcW w:w="549" w:type="dxa"/>
            <w:tcMar>
              <w:left w:w="57" w:type="dxa"/>
              <w:right w:w="57" w:type="dxa"/>
            </w:tcMar>
            <w:vAlign w:val="center"/>
          </w:tcPr>
          <w:p w:rsidR="00F5056F" w:rsidRPr="00F52017" w:rsidRDefault="00F5056F" w:rsidP="00F5056F">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AATP</w:t>
            </w:r>
          </w:p>
        </w:tc>
        <w:tc>
          <w:tcPr>
            <w:tcW w:w="549" w:type="dxa"/>
            <w:tcMar>
              <w:left w:w="57" w:type="dxa"/>
              <w:right w:w="57" w:type="dxa"/>
            </w:tcMar>
            <w:vAlign w:val="center"/>
          </w:tcPr>
          <w:p w:rsidR="00F5056F" w:rsidRPr="00F52017" w:rsidRDefault="00F5056F" w:rsidP="00F5056F">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AATÎ</w:t>
            </w:r>
          </w:p>
        </w:tc>
        <w:tc>
          <w:tcPr>
            <w:tcW w:w="757" w:type="dxa"/>
            <w:tcMar>
              <w:left w:w="57" w:type="dxa"/>
              <w:right w:w="57" w:type="dxa"/>
            </w:tcMar>
            <w:vAlign w:val="center"/>
          </w:tcPr>
          <w:p w:rsidR="00F5056F" w:rsidRPr="00F52017" w:rsidRDefault="00F5056F" w:rsidP="00F5056F">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AAM SB</w:t>
            </w:r>
          </w:p>
        </w:tc>
        <w:tc>
          <w:tcPr>
            <w:tcW w:w="425" w:type="dxa"/>
            <w:vMerge/>
            <w:tcMar>
              <w:left w:w="57" w:type="dxa"/>
              <w:right w:w="57" w:type="dxa"/>
            </w:tcMar>
            <w:vAlign w:val="center"/>
          </w:tcPr>
          <w:p w:rsidR="00F5056F" w:rsidRPr="00F52017" w:rsidRDefault="00F5056F" w:rsidP="000B7DF1">
            <w:pPr>
              <w:widowControl w:val="0"/>
              <w:autoSpaceDE w:val="0"/>
              <w:autoSpaceDN w:val="0"/>
              <w:adjustRightInd w:val="0"/>
              <w:spacing w:after="0" w:line="240" w:lineRule="auto"/>
              <w:jc w:val="center"/>
              <w:rPr>
                <w:rFonts w:ascii="Times New Roman" w:hAnsi="Times New Roman"/>
                <w:sz w:val="20"/>
                <w:szCs w:val="20"/>
              </w:rPr>
            </w:pPr>
          </w:p>
        </w:tc>
        <w:tc>
          <w:tcPr>
            <w:tcW w:w="709" w:type="dxa"/>
            <w:vMerge/>
            <w:tcMar>
              <w:left w:w="57" w:type="dxa"/>
              <w:right w:w="57" w:type="dxa"/>
            </w:tcMar>
            <w:vAlign w:val="center"/>
          </w:tcPr>
          <w:p w:rsidR="00F5056F" w:rsidRPr="007C752F" w:rsidRDefault="00F5056F" w:rsidP="000B7DF1">
            <w:pPr>
              <w:widowControl w:val="0"/>
              <w:autoSpaceDE w:val="0"/>
              <w:autoSpaceDN w:val="0"/>
              <w:adjustRightInd w:val="0"/>
              <w:spacing w:after="0" w:line="240" w:lineRule="auto"/>
              <w:jc w:val="center"/>
              <w:rPr>
                <w:rFonts w:ascii="Times New Roman" w:hAnsi="Times New Roman"/>
                <w:color w:val="FF0000"/>
                <w:sz w:val="20"/>
                <w:szCs w:val="20"/>
              </w:rPr>
            </w:pPr>
          </w:p>
        </w:tc>
        <w:tc>
          <w:tcPr>
            <w:tcW w:w="567" w:type="dxa"/>
            <w:vMerge/>
            <w:tcMar>
              <w:left w:w="57" w:type="dxa"/>
              <w:right w:w="57" w:type="dxa"/>
            </w:tcMar>
            <w:vAlign w:val="center"/>
          </w:tcPr>
          <w:p w:rsidR="00F5056F" w:rsidRPr="007C752F" w:rsidRDefault="00F5056F" w:rsidP="000B7DF1">
            <w:pPr>
              <w:widowControl w:val="0"/>
              <w:autoSpaceDE w:val="0"/>
              <w:autoSpaceDN w:val="0"/>
              <w:adjustRightInd w:val="0"/>
              <w:spacing w:after="0" w:line="240" w:lineRule="auto"/>
              <w:jc w:val="center"/>
              <w:rPr>
                <w:rFonts w:ascii="Times New Roman" w:hAnsi="Times New Roman"/>
                <w:color w:val="FF0000"/>
                <w:sz w:val="20"/>
                <w:szCs w:val="20"/>
              </w:rPr>
            </w:pPr>
          </w:p>
        </w:tc>
        <w:tc>
          <w:tcPr>
            <w:tcW w:w="567" w:type="dxa"/>
            <w:vMerge/>
            <w:tcMar>
              <w:left w:w="57" w:type="dxa"/>
              <w:right w:w="57" w:type="dxa"/>
            </w:tcMar>
            <w:vAlign w:val="center"/>
          </w:tcPr>
          <w:p w:rsidR="00F5056F" w:rsidRPr="007C752F" w:rsidRDefault="00F5056F" w:rsidP="000B7DF1">
            <w:pPr>
              <w:widowControl w:val="0"/>
              <w:autoSpaceDE w:val="0"/>
              <w:autoSpaceDN w:val="0"/>
              <w:adjustRightInd w:val="0"/>
              <w:spacing w:after="0" w:line="240" w:lineRule="auto"/>
              <w:jc w:val="center"/>
              <w:rPr>
                <w:rFonts w:ascii="Times New Roman" w:hAnsi="Times New Roman"/>
                <w:color w:val="FF0000"/>
                <w:sz w:val="20"/>
                <w:szCs w:val="20"/>
              </w:rPr>
            </w:pPr>
          </w:p>
        </w:tc>
        <w:tc>
          <w:tcPr>
            <w:tcW w:w="708" w:type="dxa"/>
            <w:vMerge/>
            <w:tcMar>
              <w:left w:w="57" w:type="dxa"/>
              <w:right w:w="57" w:type="dxa"/>
            </w:tcMar>
            <w:vAlign w:val="center"/>
          </w:tcPr>
          <w:p w:rsidR="00F5056F" w:rsidRPr="007C752F" w:rsidRDefault="00F5056F" w:rsidP="000B7DF1">
            <w:pPr>
              <w:widowControl w:val="0"/>
              <w:autoSpaceDE w:val="0"/>
              <w:autoSpaceDN w:val="0"/>
              <w:adjustRightInd w:val="0"/>
              <w:spacing w:after="0" w:line="240" w:lineRule="auto"/>
              <w:jc w:val="center"/>
              <w:rPr>
                <w:rFonts w:ascii="Times New Roman" w:hAnsi="Times New Roman"/>
                <w:color w:val="FF0000"/>
                <w:sz w:val="20"/>
                <w:szCs w:val="20"/>
              </w:rPr>
            </w:pPr>
          </w:p>
        </w:tc>
      </w:tr>
      <w:tr w:rsidR="007C752F" w:rsidRPr="007C752F" w:rsidTr="00F5056F">
        <w:trPr>
          <w:trHeight w:val="20"/>
        </w:trPr>
        <w:tc>
          <w:tcPr>
            <w:tcW w:w="483" w:type="dxa"/>
            <w:tcMar>
              <w:left w:w="57" w:type="dxa"/>
              <w:right w:w="57" w:type="dxa"/>
            </w:tcMar>
            <w:vAlign w:val="center"/>
          </w:tcPr>
          <w:p w:rsidR="006B2F10" w:rsidRPr="00F52017" w:rsidRDefault="006B2F10" w:rsidP="000B7DF1">
            <w:pPr>
              <w:widowControl w:val="0"/>
              <w:autoSpaceDE w:val="0"/>
              <w:autoSpaceDN w:val="0"/>
              <w:adjustRightInd w:val="0"/>
              <w:spacing w:after="0" w:line="240" w:lineRule="auto"/>
              <w:jc w:val="center"/>
              <w:rPr>
                <w:rFonts w:ascii="Times New Roman" w:hAnsi="Times New Roman"/>
                <w:sz w:val="20"/>
                <w:szCs w:val="20"/>
              </w:rPr>
            </w:pPr>
            <w:r w:rsidRPr="00F52017">
              <w:rPr>
                <w:rFonts w:ascii="Times New Roman" w:hAnsi="Times New Roman"/>
                <w:sz w:val="20"/>
                <w:szCs w:val="20"/>
              </w:rPr>
              <w:t>1</w:t>
            </w:r>
          </w:p>
        </w:tc>
        <w:tc>
          <w:tcPr>
            <w:tcW w:w="1144" w:type="dxa"/>
            <w:tcMar>
              <w:left w:w="57" w:type="dxa"/>
              <w:right w:w="57" w:type="dxa"/>
            </w:tcMar>
            <w:vAlign w:val="center"/>
          </w:tcPr>
          <w:p w:rsidR="006B2F10" w:rsidRPr="00F52017" w:rsidRDefault="00F52017" w:rsidP="000B7DF1">
            <w:pPr>
              <w:widowControl w:val="0"/>
              <w:autoSpaceDE w:val="0"/>
              <w:autoSpaceDN w:val="0"/>
              <w:adjustRightInd w:val="0"/>
              <w:spacing w:after="0" w:line="240" w:lineRule="auto"/>
              <w:jc w:val="center"/>
              <w:rPr>
                <w:rFonts w:ascii="Times New Roman" w:hAnsi="Times New Roman"/>
                <w:sz w:val="20"/>
                <w:szCs w:val="20"/>
              </w:rPr>
            </w:pPr>
            <w:r w:rsidRPr="00F52017">
              <w:rPr>
                <w:rFonts w:ascii="Times New Roman" w:hAnsi="Times New Roman"/>
                <w:sz w:val="20"/>
                <w:szCs w:val="20"/>
              </w:rPr>
              <w:t>Holocen</w:t>
            </w:r>
            <w:r w:rsidR="006B2F10" w:rsidRPr="00F52017">
              <w:rPr>
                <w:rFonts w:ascii="Times New Roman" w:hAnsi="Times New Roman"/>
                <w:sz w:val="20"/>
                <w:szCs w:val="20"/>
              </w:rPr>
              <w:t xml:space="preserve"> (аА</w:t>
            </w:r>
            <w:r w:rsidR="006B2F10" w:rsidRPr="00F52017">
              <w:rPr>
                <w:rFonts w:ascii="Times New Roman" w:hAnsi="Times New Roman"/>
                <w:sz w:val="20"/>
                <w:szCs w:val="20"/>
                <w:vertAlign w:val="subscript"/>
              </w:rPr>
              <w:t>3</w:t>
            </w:r>
            <w:r w:rsidR="006B2F10" w:rsidRPr="00F52017">
              <w:rPr>
                <w:rFonts w:ascii="Times New Roman" w:hAnsi="Times New Roman"/>
                <w:sz w:val="20"/>
                <w:szCs w:val="20"/>
              </w:rPr>
              <w:t>)</w:t>
            </w:r>
          </w:p>
        </w:tc>
        <w:tc>
          <w:tcPr>
            <w:tcW w:w="557" w:type="dxa"/>
            <w:tcMar>
              <w:left w:w="57" w:type="dxa"/>
              <w:right w:w="57" w:type="dxa"/>
            </w:tcMar>
            <w:vAlign w:val="center"/>
          </w:tcPr>
          <w:p w:rsidR="006B2F10" w:rsidRPr="00F52017" w:rsidRDefault="006B2F10" w:rsidP="000B7DF1">
            <w:pPr>
              <w:widowControl w:val="0"/>
              <w:autoSpaceDE w:val="0"/>
              <w:autoSpaceDN w:val="0"/>
              <w:adjustRightInd w:val="0"/>
              <w:spacing w:after="0" w:line="240" w:lineRule="auto"/>
              <w:jc w:val="center"/>
              <w:rPr>
                <w:rFonts w:ascii="Times New Roman" w:hAnsi="Times New Roman"/>
                <w:sz w:val="20"/>
                <w:szCs w:val="20"/>
              </w:rPr>
            </w:pPr>
            <w:r w:rsidRPr="00F52017">
              <w:rPr>
                <w:rFonts w:ascii="Times New Roman" w:hAnsi="Times New Roman"/>
                <w:sz w:val="20"/>
                <w:szCs w:val="20"/>
              </w:rPr>
              <w:t>78.1</w:t>
            </w:r>
          </w:p>
        </w:tc>
        <w:tc>
          <w:tcPr>
            <w:tcW w:w="473" w:type="dxa"/>
            <w:tcMar>
              <w:left w:w="57" w:type="dxa"/>
              <w:right w:w="57" w:type="dxa"/>
            </w:tcMar>
            <w:vAlign w:val="center"/>
          </w:tcPr>
          <w:p w:rsidR="006B2F10" w:rsidRPr="00F52017" w:rsidRDefault="006B2F10" w:rsidP="000B7DF1">
            <w:pPr>
              <w:widowControl w:val="0"/>
              <w:autoSpaceDE w:val="0"/>
              <w:autoSpaceDN w:val="0"/>
              <w:adjustRightInd w:val="0"/>
              <w:spacing w:after="0" w:line="240" w:lineRule="auto"/>
              <w:jc w:val="center"/>
              <w:rPr>
                <w:rFonts w:ascii="Times New Roman" w:hAnsi="Times New Roman"/>
                <w:sz w:val="20"/>
                <w:szCs w:val="20"/>
              </w:rPr>
            </w:pPr>
            <w:r w:rsidRPr="00F52017">
              <w:rPr>
                <w:rFonts w:ascii="Times New Roman" w:hAnsi="Times New Roman"/>
                <w:sz w:val="20"/>
                <w:szCs w:val="20"/>
              </w:rPr>
              <w:t>25.8</w:t>
            </w:r>
          </w:p>
        </w:tc>
        <w:tc>
          <w:tcPr>
            <w:tcW w:w="549" w:type="dxa"/>
            <w:tcMar>
              <w:left w:w="57" w:type="dxa"/>
              <w:right w:w="57" w:type="dxa"/>
            </w:tcMar>
            <w:vAlign w:val="center"/>
          </w:tcPr>
          <w:p w:rsidR="006B2F10" w:rsidRPr="00F52017" w:rsidRDefault="006B2F10" w:rsidP="000B7DF1">
            <w:pPr>
              <w:widowControl w:val="0"/>
              <w:autoSpaceDE w:val="0"/>
              <w:autoSpaceDN w:val="0"/>
              <w:adjustRightInd w:val="0"/>
              <w:spacing w:after="0" w:line="240" w:lineRule="auto"/>
              <w:jc w:val="center"/>
              <w:rPr>
                <w:rFonts w:ascii="Times New Roman" w:hAnsi="Times New Roman"/>
                <w:sz w:val="20"/>
                <w:szCs w:val="20"/>
              </w:rPr>
            </w:pPr>
            <w:r w:rsidRPr="00F52017">
              <w:rPr>
                <w:rFonts w:ascii="Times New Roman" w:hAnsi="Times New Roman"/>
                <w:sz w:val="20"/>
                <w:szCs w:val="20"/>
              </w:rPr>
              <w:t>25.8</w:t>
            </w:r>
          </w:p>
        </w:tc>
        <w:tc>
          <w:tcPr>
            <w:tcW w:w="549" w:type="dxa"/>
            <w:tcMar>
              <w:left w:w="57" w:type="dxa"/>
              <w:right w:w="57" w:type="dxa"/>
            </w:tcMar>
            <w:vAlign w:val="center"/>
          </w:tcPr>
          <w:p w:rsidR="006B2F10" w:rsidRPr="00F52017" w:rsidRDefault="006B2F10" w:rsidP="000B7DF1">
            <w:pPr>
              <w:widowControl w:val="0"/>
              <w:autoSpaceDE w:val="0"/>
              <w:autoSpaceDN w:val="0"/>
              <w:adjustRightInd w:val="0"/>
              <w:spacing w:after="0" w:line="240" w:lineRule="auto"/>
              <w:jc w:val="center"/>
              <w:rPr>
                <w:rFonts w:ascii="Times New Roman" w:hAnsi="Times New Roman"/>
                <w:sz w:val="20"/>
                <w:szCs w:val="20"/>
              </w:rPr>
            </w:pPr>
          </w:p>
        </w:tc>
        <w:tc>
          <w:tcPr>
            <w:tcW w:w="561" w:type="dxa"/>
            <w:tcMar>
              <w:left w:w="57" w:type="dxa"/>
              <w:right w:w="57" w:type="dxa"/>
            </w:tcMar>
            <w:vAlign w:val="center"/>
          </w:tcPr>
          <w:p w:rsidR="006B2F10" w:rsidRPr="00F52017" w:rsidRDefault="006B2F10" w:rsidP="000B7DF1">
            <w:pPr>
              <w:widowControl w:val="0"/>
              <w:autoSpaceDE w:val="0"/>
              <w:autoSpaceDN w:val="0"/>
              <w:adjustRightInd w:val="0"/>
              <w:spacing w:after="0" w:line="240" w:lineRule="auto"/>
              <w:jc w:val="center"/>
              <w:rPr>
                <w:rFonts w:ascii="Times New Roman" w:hAnsi="Times New Roman"/>
                <w:sz w:val="20"/>
                <w:szCs w:val="20"/>
              </w:rPr>
            </w:pPr>
          </w:p>
        </w:tc>
        <w:tc>
          <w:tcPr>
            <w:tcW w:w="549" w:type="dxa"/>
            <w:tcMar>
              <w:left w:w="57" w:type="dxa"/>
              <w:right w:w="57" w:type="dxa"/>
            </w:tcMar>
            <w:vAlign w:val="center"/>
          </w:tcPr>
          <w:p w:rsidR="006B2F10" w:rsidRPr="00F52017" w:rsidRDefault="006B2F10" w:rsidP="000B7DF1">
            <w:pPr>
              <w:widowControl w:val="0"/>
              <w:autoSpaceDE w:val="0"/>
              <w:autoSpaceDN w:val="0"/>
              <w:adjustRightInd w:val="0"/>
              <w:spacing w:after="0" w:line="240" w:lineRule="auto"/>
              <w:jc w:val="center"/>
              <w:rPr>
                <w:rFonts w:ascii="Times New Roman" w:hAnsi="Times New Roman"/>
                <w:sz w:val="20"/>
                <w:szCs w:val="20"/>
              </w:rPr>
            </w:pPr>
            <w:r w:rsidRPr="00F52017">
              <w:rPr>
                <w:rFonts w:ascii="Times New Roman" w:hAnsi="Times New Roman"/>
                <w:sz w:val="20"/>
                <w:szCs w:val="20"/>
              </w:rPr>
              <w:t>49.2</w:t>
            </w:r>
          </w:p>
        </w:tc>
        <w:tc>
          <w:tcPr>
            <w:tcW w:w="549" w:type="dxa"/>
            <w:tcMar>
              <w:left w:w="57" w:type="dxa"/>
              <w:right w:w="57" w:type="dxa"/>
            </w:tcMar>
            <w:vAlign w:val="center"/>
          </w:tcPr>
          <w:p w:rsidR="006B2F10" w:rsidRPr="00F52017" w:rsidRDefault="006B2F10" w:rsidP="000B7DF1">
            <w:pPr>
              <w:widowControl w:val="0"/>
              <w:autoSpaceDE w:val="0"/>
              <w:autoSpaceDN w:val="0"/>
              <w:adjustRightInd w:val="0"/>
              <w:spacing w:after="0" w:line="240" w:lineRule="auto"/>
              <w:jc w:val="center"/>
              <w:rPr>
                <w:rFonts w:ascii="Times New Roman" w:hAnsi="Times New Roman"/>
                <w:sz w:val="20"/>
                <w:szCs w:val="20"/>
              </w:rPr>
            </w:pPr>
            <w:r w:rsidRPr="00F52017">
              <w:rPr>
                <w:rFonts w:ascii="Times New Roman" w:hAnsi="Times New Roman"/>
                <w:sz w:val="20"/>
                <w:szCs w:val="20"/>
              </w:rPr>
              <w:t>35.5</w:t>
            </w:r>
          </w:p>
        </w:tc>
        <w:tc>
          <w:tcPr>
            <w:tcW w:w="549" w:type="dxa"/>
            <w:tcMar>
              <w:left w:w="57" w:type="dxa"/>
              <w:right w:w="57" w:type="dxa"/>
            </w:tcMar>
            <w:vAlign w:val="center"/>
          </w:tcPr>
          <w:p w:rsidR="006B2F10" w:rsidRPr="00F52017" w:rsidRDefault="006B2F10" w:rsidP="000B7DF1">
            <w:pPr>
              <w:widowControl w:val="0"/>
              <w:autoSpaceDE w:val="0"/>
              <w:autoSpaceDN w:val="0"/>
              <w:adjustRightInd w:val="0"/>
              <w:spacing w:after="0" w:line="240" w:lineRule="auto"/>
              <w:jc w:val="center"/>
              <w:rPr>
                <w:rFonts w:ascii="Times New Roman" w:hAnsi="Times New Roman"/>
                <w:sz w:val="20"/>
                <w:szCs w:val="20"/>
              </w:rPr>
            </w:pPr>
            <w:r w:rsidRPr="00F52017">
              <w:rPr>
                <w:rFonts w:ascii="Times New Roman" w:hAnsi="Times New Roman"/>
                <w:sz w:val="20"/>
                <w:szCs w:val="20"/>
              </w:rPr>
              <w:t>13.7</w:t>
            </w:r>
          </w:p>
        </w:tc>
        <w:tc>
          <w:tcPr>
            <w:tcW w:w="757" w:type="dxa"/>
            <w:tcMar>
              <w:left w:w="57" w:type="dxa"/>
              <w:right w:w="57" w:type="dxa"/>
            </w:tcMar>
            <w:vAlign w:val="center"/>
          </w:tcPr>
          <w:p w:rsidR="006B2F10" w:rsidRPr="00F52017" w:rsidRDefault="006B2F10" w:rsidP="000B7DF1">
            <w:pPr>
              <w:widowControl w:val="0"/>
              <w:autoSpaceDE w:val="0"/>
              <w:autoSpaceDN w:val="0"/>
              <w:adjustRightInd w:val="0"/>
              <w:spacing w:after="0" w:line="240" w:lineRule="auto"/>
              <w:jc w:val="center"/>
              <w:rPr>
                <w:rFonts w:ascii="Times New Roman" w:hAnsi="Times New Roman"/>
                <w:sz w:val="20"/>
                <w:szCs w:val="20"/>
              </w:rPr>
            </w:pPr>
          </w:p>
        </w:tc>
        <w:tc>
          <w:tcPr>
            <w:tcW w:w="425" w:type="dxa"/>
            <w:tcMar>
              <w:left w:w="57" w:type="dxa"/>
              <w:right w:w="57" w:type="dxa"/>
            </w:tcMar>
            <w:vAlign w:val="center"/>
          </w:tcPr>
          <w:p w:rsidR="006B2F10" w:rsidRPr="00F52017" w:rsidRDefault="006B2F10" w:rsidP="000B7DF1">
            <w:pPr>
              <w:widowControl w:val="0"/>
              <w:autoSpaceDE w:val="0"/>
              <w:autoSpaceDN w:val="0"/>
              <w:adjustRightInd w:val="0"/>
              <w:spacing w:after="0" w:line="240" w:lineRule="auto"/>
              <w:jc w:val="center"/>
              <w:rPr>
                <w:rFonts w:ascii="Times New Roman" w:hAnsi="Times New Roman"/>
                <w:sz w:val="20"/>
                <w:szCs w:val="20"/>
              </w:rPr>
            </w:pPr>
          </w:p>
        </w:tc>
        <w:tc>
          <w:tcPr>
            <w:tcW w:w="709" w:type="dxa"/>
            <w:tcMar>
              <w:left w:w="57" w:type="dxa"/>
              <w:right w:w="57" w:type="dxa"/>
            </w:tcMar>
            <w:vAlign w:val="center"/>
          </w:tcPr>
          <w:p w:rsidR="006B2F10" w:rsidRPr="00F52017" w:rsidRDefault="006B2F10" w:rsidP="000B7DF1">
            <w:pPr>
              <w:widowControl w:val="0"/>
              <w:autoSpaceDE w:val="0"/>
              <w:autoSpaceDN w:val="0"/>
              <w:adjustRightInd w:val="0"/>
              <w:spacing w:after="0" w:line="240" w:lineRule="auto"/>
              <w:jc w:val="center"/>
              <w:rPr>
                <w:rFonts w:ascii="Times New Roman" w:hAnsi="Times New Roman"/>
                <w:sz w:val="20"/>
                <w:szCs w:val="20"/>
              </w:rPr>
            </w:pPr>
          </w:p>
        </w:tc>
        <w:tc>
          <w:tcPr>
            <w:tcW w:w="567" w:type="dxa"/>
            <w:tcMar>
              <w:left w:w="57" w:type="dxa"/>
              <w:right w:w="57" w:type="dxa"/>
            </w:tcMar>
            <w:vAlign w:val="center"/>
          </w:tcPr>
          <w:p w:rsidR="006B2F10" w:rsidRPr="00F52017" w:rsidRDefault="006B2F10" w:rsidP="000B7DF1">
            <w:pPr>
              <w:widowControl w:val="0"/>
              <w:autoSpaceDE w:val="0"/>
              <w:autoSpaceDN w:val="0"/>
              <w:adjustRightInd w:val="0"/>
              <w:spacing w:after="0" w:line="240" w:lineRule="auto"/>
              <w:jc w:val="center"/>
              <w:rPr>
                <w:rFonts w:ascii="Times New Roman" w:hAnsi="Times New Roman"/>
                <w:sz w:val="20"/>
                <w:szCs w:val="20"/>
              </w:rPr>
            </w:pPr>
            <w:r w:rsidRPr="00F52017">
              <w:rPr>
                <w:rFonts w:ascii="Times New Roman" w:hAnsi="Times New Roman"/>
                <w:sz w:val="20"/>
                <w:szCs w:val="20"/>
              </w:rPr>
              <w:t>3.05</w:t>
            </w:r>
          </w:p>
        </w:tc>
        <w:tc>
          <w:tcPr>
            <w:tcW w:w="567" w:type="dxa"/>
            <w:tcMar>
              <w:left w:w="57" w:type="dxa"/>
              <w:right w:w="57" w:type="dxa"/>
            </w:tcMar>
            <w:vAlign w:val="center"/>
          </w:tcPr>
          <w:p w:rsidR="006B2F10" w:rsidRPr="00F52017" w:rsidRDefault="006B2F10" w:rsidP="000B7DF1">
            <w:pPr>
              <w:widowControl w:val="0"/>
              <w:autoSpaceDE w:val="0"/>
              <w:autoSpaceDN w:val="0"/>
              <w:adjustRightInd w:val="0"/>
              <w:spacing w:after="0" w:line="240" w:lineRule="auto"/>
              <w:jc w:val="center"/>
              <w:rPr>
                <w:rFonts w:ascii="Times New Roman" w:hAnsi="Times New Roman"/>
                <w:sz w:val="20"/>
                <w:szCs w:val="20"/>
              </w:rPr>
            </w:pPr>
            <w:r w:rsidRPr="00F52017">
              <w:rPr>
                <w:rFonts w:ascii="Times New Roman" w:hAnsi="Times New Roman"/>
                <w:sz w:val="20"/>
                <w:szCs w:val="20"/>
              </w:rPr>
              <w:t>1.41</w:t>
            </w:r>
          </w:p>
        </w:tc>
        <w:tc>
          <w:tcPr>
            <w:tcW w:w="708" w:type="dxa"/>
            <w:tcMar>
              <w:left w:w="57" w:type="dxa"/>
              <w:right w:w="57" w:type="dxa"/>
            </w:tcMar>
            <w:vAlign w:val="center"/>
          </w:tcPr>
          <w:p w:rsidR="006B2F10" w:rsidRPr="00F52017" w:rsidRDefault="006B2F10" w:rsidP="000B7DF1">
            <w:pPr>
              <w:widowControl w:val="0"/>
              <w:autoSpaceDE w:val="0"/>
              <w:autoSpaceDN w:val="0"/>
              <w:adjustRightInd w:val="0"/>
              <w:spacing w:after="0" w:line="240" w:lineRule="auto"/>
              <w:jc w:val="center"/>
              <w:rPr>
                <w:rFonts w:ascii="Times New Roman" w:hAnsi="Times New Roman"/>
                <w:sz w:val="20"/>
                <w:szCs w:val="20"/>
              </w:rPr>
            </w:pPr>
            <w:r w:rsidRPr="00F52017">
              <w:rPr>
                <w:rFonts w:ascii="Times New Roman" w:hAnsi="Times New Roman"/>
                <w:sz w:val="20"/>
                <w:szCs w:val="20"/>
              </w:rPr>
              <w:t>1.64</w:t>
            </w:r>
          </w:p>
        </w:tc>
      </w:tr>
      <w:tr w:rsidR="007C752F" w:rsidRPr="007C752F" w:rsidTr="00F5056F">
        <w:trPr>
          <w:trHeight w:val="20"/>
        </w:trPr>
        <w:tc>
          <w:tcPr>
            <w:tcW w:w="483" w:type="dxa"/>
            <w:tcMar>
              <w:left w:w="57" w:type="dxa"/>
              <w:right w:w="57" w:type="dxa"/>
            </w:tcMar>
            <w:vAlign w:val="center"/>
          </w:tcPr>
          <w:p w:rsidR="006B2F10" w:rsidRPr="00F52017" w:rsidRDefault="006B2F10" w:rsidP="000B7DF1">
            <w:pPr>
              <w:widowControl w:val="0"/>
              <w:autoSpaceDE w:val="0"/>
              <w:autoSpaceDN w:val="0"/>
              <w:adjustRightInd w:val="0"/>
              <w:spacing w:after="0" w:line="240" w:lineRule="auto"/>
              <w:jc w:val="center"/>
              <w:rPr>
                <w:rFonts w:ascii="Times New Roman" w:hAnsi="Times New Roman"/>
                <w:sz w:val="20"/>
                <w:szCs w:val="20"/>
              </w:rPr>
            </w:pPr>
            <w:r w:rsidRPr="00F52017">
              <w:rPr>
                <w:rFonts w:ascii="Times New Roman" w:hAnsi="Times New Roman"/>
                <w:sz w:val="20"/>
                <w:szCs w:val="20"/>
              </w:rPr>
              <w:t>2</w:t>
            </w:r>
          </w:p>
        </w:tc>
        <w:tc>
          <w:tcPr>
            <w:tcW w:w="1144" w:type="dxa"/>
            <w:tcMar>
              <w:left w:w="57" w:type="dxa"/>
              <w:right w:w="57" w:type="dxa"/>
            </w:tcMar>
            <w:vAlign w:val="center"/>
          </w:tcPr>
          <w:p w:rsidR="006B2F10" w:rsidRPr="00F52017" w:rsidRDefault="00F52017" w:rsidP="000B7DF1">
            <w:pPr>
              <w:widowControl w:val="0"/>
              <w:autoSpaceDE w:val="0"/>
              <w:autoSpaceDN w:val="0"/>
              <w:adjustRightInd w:val="0"/>
              <w:spacing w:after="0" w:line="240" w:lineRule="auto"/>
              <w:jc w:val="center"/>
              <w:rPr>
                <w:rFonts w:ascii="Times New Roman" w:hAnsi="Times New Roman"/>
                <w:sz w:val="20"/>
                <w:szCs w:val="20"/>
              </w:rPr>
            </w:pPr>
            <w:r w:rsidRPr="00F52017">
              <w:rPr>
                <w:rFonts w:ascii="Times New Roman" w:hAnsi="Times New Roman"/>
                <w:sz w:val="20"/>
                <w:szCs w:val="20"/>
              </w:rPr>
              <w:t>Pliocen</w:t>
            </w:r>
            <w:r w:rsidR="006B2F10" w:rsidRPr="00F52017">
              <w:rPr>
                <w:rFonts w:ascii="Times New Roman" w:hAnsi="Times New Roman"/>
                <w:sz w:val="20"/>
                <w:szCs w:val="20"/>
              </w:rPr>
              <w:t xml:space="preserve"> (N</w:t>
            </w:r>
            <w:r w:rsidR="006B2F10" w:rsidRPr="00F52017">
              <w:rPr>
                <w:rFonts w:ascii="Times New Roman" w:hAnsi="Times New Roman"/>
                <w:sz w:val="20"/>
                <w:szCs w:val="20"/>
                <w:vertAlign w:val="subscript"/>
              </w:rPr>
              <w:t>2</w:t>
            </w:r>
            <w:r w:rsidR="006B2F10" w:rsidRPr="00F52017">
              <w:rPr>
                <w:rFonts w:ascii="Times New Roman" w:hAnsi="Times New Roman"/>
                <w:sz w:val="20"/>
                <w:szCs w:val="20"/>
                <w:vertAlign w:val="superscript"/>
              </w:rPr>
              <w:t>2-3</w:t>
            </w:r>
            <w:r w:rsidR="006B2F10" w:rsidRPr="00F52017">
              <w:rPr>
                <w:rFonts w:ascii="Times New Roman" w:hAnsi="Times New Roman"/>
                <w:sz w:val="20"/>
                <w:szCs w:val="20"/>
              </w:rPr>
              <w:t>)</w:t>
            </w:r>
          </w:p>
        </w:tc>
        <w:tc>
          <w:tcPr>
            <w:tcW w:w="557" w:type="dxa"/>
            <w:tcMar>
              <w:left w:w="57" w:type="dxa"/>
              <w:right w:w="57" w:type="dxa"/>
            </w:tcMar>
            <w:vAlign w:val="center"/>
          </w:tcPr>
          <w:p w:rsidR="006B2F10" w:rsidRPr="00F52017" w:rsidRDefault="006B2F10" w:rsidP="000B7DF1">
            <w:pPr>
              <w:widowControl w:val="0"/>
              <w:autoSpaceDE w:val="0"/>
              <w:autoSpaceDN w:val="0"/>
              <w:adjustRightInd w:val="0"/>
              <w:spacing w:after="0" w:line="240" w:lineRule="auto"/>
              <w:jc w:val="center"/>
              <w:rPr>
                <w:rFonts w:ascii="Times New Roman" w:hAnsi="Times New Roman"/>
                <w:sz w:val="20"/>
                <w:szCs w:val="20"/>
              </w:rPr>
            </w:pPr>
            <w:r w:rsidRPr="00F52017">
              <w:rPr>
                <w:rFonts w:ascii="Times New Roman" w:hAnsi="Times New Roman"/>
                <w:sz w:val="20"/>
                <w:szCs w:val="20"/>
              </w:rPr>
              <w:t>7.1</w:t>
            </w:r>
          </w:p>
        </w:tc>
        <w:tc>
          <w:tcPr>
            <w:tcW w:w="473" w:type="dxa"/>
            <w:tcMar>
              <w:left w:w="57" w:type="dxa"/>
              <w:right w:w="57" w:type="dxa"/>
            </w:tcMar>
            <w:vAlign w:val="center"/>
          </w:tcPr>
          <w:p w:rsidR="006B2F10" w:rsidRPr="00F52017" w:rsidRDefault="006B2F10" w:rsidP="000B7DF1">
            <w:pPr>
              <w:widowControl w:val="0"/>
              <w:autoSpaceDE w:val="0"/>
              <w:autoSpaceDN w:val="0"/>
              <w:adjustRightInd w:val="0"/>
              <w:spacing w:after="0" w:line="240" w:lineRule="auto"/>
              <w:jc w:val="center"/>
              <w:rPr>
                <w:rFonts w:ascii="Times New Roman" w:hAnsi="Times New Roman"/>
                <w:sz w:val="20"/>
                <w:szCs w:val="20"/>
              </w:rPr>
            </w:pPr>
          </w:p>
        </w:tc>
        <w:tc>
          <w:tcPr>
            <w:tcW w:w="549" w:type="dxa"/>
            <w:tcMar>
              <w:left w:w="57" w:type="dxa"/>
              <w:right w:w="57" w:type="dxa"/>
            </w:tcMar>
            <w:vAlign w:val="center"/>
          </w:tcPr>
          <w:p w:rsidR="006B2F10" w:rsidRPr="00F52017" w:rsidRDefault="006B2F10" w:rsidP="000B7DF1">
            <w:pPr>
              <w:widowControl w:val="0"/>
              <w:autoSpaceDE w:val="0"/>
              <w:autoSpaceDN w:val="0"/>
              <w:adjustRightInd w:val="0"/>
              <w:spacing w:after="0" w:line="240" w:lineRule="auto"/>
              <w:jc w:val="center"/>
              <w:rPr>
                <w:rFonts w:ascii="Times New Roman" w:hAnsi="Times New Roman"/>
                <w:sz w:val="20"/>
                <w:szCs w:val="20"/>
              </w:rPr>
            </w:pPr>
          </w:p>
        </w:tc>
        <w:tc>
          <w:tcPr>
            <w:tcW w:w="549" w:type="dxa"/>
            <w:tcMar>
              <w:left w:w="57" w:type="dxa"/>
              <w:right w:w="57" w:type="dxa"/>
            </w:tcMar>
            <w:vAlign w:val="center"/>
          </w:tcPr>
          <w:p w:rsidR="006B2F10" w:rsidRPr="00F52017" w:rsidRDefault="006B2F10" w:rsidP="000B7DF1">
            <w:pPr>
              <w:widowControl w:val="0"/>
              <w:autoSpaceDE w:val="0"/>
              <w:autoSpaceDN w:val="0"/>
              <w:adjustRightInd w:val="0"/>
              <w:spacing w:after="0" w:line="240" w:lineRule="auto"/>
              <w:jc w:val="center"/>
              <w:rPr>
                <w:rFonts w:ascii="Times New Roman" w:hAnsi="Times New Roman"/>
                <w:sz w:val="20"/>
                <w:szCs w:val="20"/>
              </w:rPr>
            </w:pPr>
          </w:p>
        </w:tc>
        <w:tc>
          <w:tcPr>
            <w:tcW w:w="561" w:type="dxa"/>
            <w:tcMar>
              <w:left w:w="57" w:type="dxa"/>
              <w:right w:w="57" w:type="dxa"/>
            </w:tcMar>
            <w:vAlign w:val="center"/>
          </w:tcPr>
          <w:p w:rsidR="006B2F10" w:rsidRPr="00F52017" w:rsidRDefault="006B2F10" w:rsidP="000B7DF1">
            <w:pPr>
              <w:widowControl w:val="0"/>
              <w:autoSpaceDE w:val="0"/>
              <w:autoSpaceDN w:val="0"/>
              <w:adjustRightInd w:val="0"/>
              <w:spacing w:after="0" w:line="240" w:lineRule="auto"/>
              <w:jc w:val="center"/>
              <w:rPr>
                <w:rFonts w:ascii="Times New Roman" w:hAnsi="Times New Roman"/>
                <w:sz w:val="20"/>
                <w:szCs w:val="20"/>
              </w:rPr>
            </w:pPr>
          </w:p>
        </w:tc>
        <w:tc>
          <w:tcPr>
            <w:tcW w:w="549" w:type="dxa"/>
            <w:tcMar>
              <w:left w:w="57" w:type="dxa"/>
              <w:right w:w="57" w:type="dxa"/>
            </w:tcMar>
            <w:vAlign w:val="center"/>
          </w:tcPr>
          <w:p w:rsidR="006B2F10" w:rsidRPr="00F52017" w:rsidRDefault="006B2F10" w:rsidP="000B7DF1">
            <w:pPr>
              <w:widowControl w:val="0"/>
              <w:autoSpaceDE w:val="0"/>
              <w:autoSpaceDN w:val="0"/>
              <w:adjustRightInd w:val="0"/>
              <w:spacing w:after="0" w:line="240" w:lineRule="auto"/>
              <w:jc w:val="center"/>
              <w:rPr>
                <w:rFonts w:ascii="Times New Roman" w:hAnsi="Times New Roman"/>
                <w:sz w:val="20"/>
                <w:szCs w:val="20"/>
              </w:rPr>
            </w:pPr>
            <w:r w:rsidRPr="00F52017">
              <w:rPr>
                <w:rFonts w:ascii="Times New Roman" w:hAnsi="Times New Roman"/>
                <w:sz w:val="20"/>
                <w:szCs w:val="20"/>
              </w:rPr>
              <w:t>7.1</w:t>
            </w:r>
          </w:p>
        </w:tc>
        <w:tc>
          <w:tcPr>
            <w:tcW w:w="549" w:type="dxa"/>
            <w:tcMar>
              <w:left w:w="57" w:type="dxa"/>
              <w:right w:w="57" w:type="dxa"/>
            </w:tcMar>
            <w:vAlign w:val="center"/>
          </w:tcPr>
          <w:p w:rsidR="006B2F10" w:rsidRPr="00F52017" w:rsidRDefault="006B2F10" w:rsidP="000B7DF1">
            <w:pPr>
              <w:widowControl w:val="0"/>
              <w:autoSpaceDE w:val="0"/>
              <w:autoSpaceDN w:val="0"/>
              <w:adjustRightInd w:val="0"/>
              <w:spacing w:after="0" w:line="240" w:lineRule="auto"/>
              <w:jc w:val="center"/>
              <w:rPr>
                <w:rFonts w:ascii="Times New Roman" w:hAnsi="Times New Roman"/>
                <w:sz w:val="20"/>
                <w:szCs w:val="20"/>
              </w:rPr>
            </w:pPr>
            <w:r w:rsidRPr="00F52017">
              <w:rPr>
                <w:rFonts w:ascii="Times New Roman" w:hAnsi="Times New Roman"/>
                <w:sz w:val="20"/>
                <w:szCs w:val="20"/>
              </w:rPr>
              <w:t>7.1</w:t>
            </w:r>
          </w:p>
        </w:tc>
        <w:tc>
          <w:tcPr>
            <w:tcW w:w="549" w:type="dxa"/>
            <w:tcMar>
              <w:left w:w="57" w:type="dxa"/>
              <w:right w:w="57" w:type="dxa"/>
            </w:tcMar>
            <w:vAlign w:val="center"/>
          </w:tcPr>
          <w:p w:rsidR="006B2F10" w:rsidRPr="00F52017" w:rsidRDefault="006B2F10" w:rsidP="000B7DF1">
            <w:pPr>
              <w:widowControl w:val="0"/>
              <w:autoSpaceDE w:val="0"/>
              <w:autoSpaceDN w:val="0"/>
              <w:adjustRightInd w:val="0"/>
              <w:spacing w:after="0" w:line="240" w:lineRule="auto"/>
              <w:jc w:val="center"/>
              <w:rPr>
                <w:rFonts w:ascii="Times New Roman" w:hAnsi="Times New Roman"/>
                <w:sz w:val="20"/>
                <w:szCs w:val="20"/>
              </w:rPr>
            </w:pPr>
          </w:p>
        </w:tc>
        <w:tc>
          <w:tcPr>
            <w:tcW w:w="757" w:type="dxa"/>
            <w:tcMar>
              <w:left w:w="57" w:type="dxa"/>
              <w:right w:w="57" w:type="dxa"/>
            </w:tcMar>
            <w:vAlign w:val="center"/>
          </w:tcPr>
          <w:p w:rsidR="006B2F10" w:rsidRPr="00F52017" w:rsidRDefault="006B2F10" w:rsidP="000B7DF1">
            <w:pPr>
              <w:widowControl w:val="0"/>
              <w:autoSpaceDE w:val="0"/>
              <w:autoSpaceDN w:val="0"/>
              <w:adjustRightInd w:val="0"/>
              <w:spacing w:after="0" w:line="240" w:lineRule="auto"/>
              <w:jc w:val="center"/>
              <w:rPr>
                <w:rFonts w:ascii="Times New Roman" w:hAnsi="Times New Roman"/>
                <w:sz w:val="20"/>
                <w:szCs w:val="20"/>
              </w:rPr>
            </w:pPr>
          </w:p>
        </w:tc>
        <w:tc>
          <w:tcPr>
            <w:tcW w:w="425" w:type="dxa"/>
            <w:tcMar>
              <w:left w:w="57" w:type="dxa"/>
              <w:right w:w="57" w:type="dxa"/>
            </w:tcMar>
            <w:vAlign w:val="center"/>
          </w:tcPr>
          <w:p w:rsidR="006B2F10" w:rsidRPr="00F52017" w:rsidRDefault="006B2F10" w:rsidP="000B7DF1">
            <w:pPr>
              <w:widowControl w:val="0"/>
              <w:autoSpaceDE w:val="0"/>
              <w:autoSpaceDN w:val="0"/>
              <w:adjustRightInd w:val="0"/>
              <w:spacing w:after="0" w:line="240" w:lineRule="auto"/>
              <w:jc w:val="center"/>
              <w:rPr>
                <w:rFonts w:ascii="Times New Roman" w:hAnsi="Times New Roman"/>
                <w:sz w:val="20"/>
                <w:szCs w:val="20"/>
              </w:rPr>
            </w:pPr>
          </w:p>
        </w:tc>
        <w:tc>
          <w:tcPr>
            <w:tcW w:w="709" w:type="dxa"/>
            <w:tcMar>
              <w:left w:w="57" w:type="dxa"/>
              <w:right w:w="57" w:type="dxa"/>
            </w:tcMar>
            <w:vAlign w:val="center"/>
          </w:tcPr>
          <w:p w:rsidR="006B2F10" w:rsidRPr="00F52017" w:rsidRDefault="006B2F10" w:rsidP="000B7DF1">
            <w:pPr>
              <w:widowControl w:val="0"/>
              <w:autoSpaceDE w:val="0"/>
              <w:autoSpaceDN w:val="0"/>
              <w:adjustRightInd w:val="0"/>
              <w:spacing w:after="0" w:line="240" w:lineRule="auto"/>
              <w:jc w:val="center"/>
              <w:rPr>
                <w:rFonts w:ascii="Times New Roman" w:hAnsi="Times New Roman"/>
                <w:sz w:val="20"/>
                <w:szCs w:val="20"/>
              </w:rPr>
            </w:pPr>
          </w:p>
        </w:tc>
        <w:tc>
          <w:tcPr>
            <w:tcW w:w="567" w:type="dxa"/>
            <w:tcMar>
              <w:left w:w="57" w:type="dxa"/>
              <w:right w:w="57" w:type="dxa"/>
            </w:tcMar>
            <w:vAlign w:val="center"/>
          </w:tcPr>
          <w:p w:rsidR="006B2F10" w:rsidRPr="00F52017" w:rsidRDefault="006B2F10" w:rsidP="000B7DF1">
            <w:pPr>
              <w:widowControl w:val="0"/>
              <w:autoSpaceDE w:val="0"/>
              <w:autoSpaceDN w:val="0"/>
              <w:adjustRightInd w:val="0"/>
              <w:spacing w:after="0" w:line="240" w:lineRule="auto"/>
              <w:jc w:val="center"/>
              <w:rPr>
                <w:rFonts w:ascii="Times New Roman" w:hAnsi="Times New Roman"/>
                <w:sz w:val="20"/>
                <w:szCs w:val="20"/>
              </w:rPr>
            </w:pPr>
          </w:p>
        </w:tc>
        <w:tc>
          <w:tcPr>
            <w:tcW w:w="567" w:type="dxa"/>
            <w:tcMar>
              <w:left w:w="57" w:type="dxa"/>
              <w:right w:w="57" w:type="dxa"/>
            </w:tcMar>
            <w:vAlign w:val="center"/>
          </w:tcPr>
          <w:p w:rsidR="006B2F10" w:rsidRPr="00F52017" w:rsidRDefault="006B2F10" w:rsidP="000B7DF1">
            <w:pPr>
              <w:widowControl w:val="0"/>
              <w:autoSpaceDE w:val="0"/>
              <w:autoSpaceDN w:val="0"/>
              <w:adjustRightInd w:val="0"/>
              <w:spacing w:after="0" w:line="240" w:lineRule="auto"/>
              <w:jc w:val="center"/>
              <w:rPr>
                <w:rFonts w:ascii="Times New Roman" w:hAnsi="Times New Roman"/>
                <w:sz w:val="20"/>
                <w:szCs w:val="20"/>
              </w:rPr>
            </w:pPr>
          </w:p>
        </w:tc>
        <w:tc>
          <w:tcPr>
            <w:tcW w:w="708" w:type="dxa"/>
            <w:tcMar>
              <w:left w:w="57" w:type="dxa"/>
              <w:right w:w="57" w:type="dxa"/>
            </w:tcMar>
            <w:vAlign w:val="center"/>
          </w:tcPr>
          <w:p w:rsidR="006B2F10" w:rsidRPr="00F52017" w:rsidRDefault="006B2F10" w:rsidP="000B7DF1">
            <w:pPr>
              <w:widowControl w:val="0"/>
              <w:autoSpaceDE w:val="0"/>
              <w:autoSpaceDN w:val="0"/>
              <w:adjustRightInd w:val="0"/>
              <w:spacing w:after="0" w:line="240" w:lineRule="auto"/>
              <w:jc w:val="center"/>
              <w:rPr>
                <w:rFonts w:ascii="Times New Roman" w:hAnsi="Times New Roman"/>
                <w:sz w:val="20"/>
                <w:szCs w:val="20"/>
              </w:rPr>
            </w:pPr>
          </w:p>
        </w:tc>
      </w:tr>
      <w:tr w:rsidR="007C752F" w:rsidRPr="007C752F" w:rsidTr="00F5056F">
        <w:trPr>
          <w:trHeight w:val="20"/>
        </w:trPr>
        <w:tc>
          <w:tcPr>
            <w:tcW w:w="483" w:type="dxa"/>
            <w:tcMar>
              <w:left w:w="57" w:type="dxa"/>
              <w:right w:w="57" w:type="dxa"/>
            </w:tcMar>
            <w:vAlign w:val="center"/>
          </w:tcPr>
          <w:p w:rsidR="006B2F10" w:rsidRPr="00F52017" w:rsidRDefault="006B2F10" w:rsidP="000B7DF1">
            <w:pPr>
              <w:widowControl w:val="0"/>
              <w:autoSpaceDE w:val="0"/>
              <w:autoSpaceDN w:val="0"/>
              <w:adjustRightInd w:val="0"/>
              <w:spacing w:after="0" w:line="240" w:lineRule="auto"/>
              <w:jc w:val="center"/>
              <w:rPr>
                <w:rFonts w:ascii="Times New Roman" w:hAnsi="Times New Roman"/>
                <w:sz w:val="20"/>
                <w:szCs w:val="20"/>
              </w:rPr>
            </w:pPr>
            <w:r w:rsidRPr="00F52017">
              <w:rPr>
                <w:rFonts w:ascii="Times New Roman" w:hAnsi="Times New Roman"/>
                <w:sz w:val="20"/>
                <w:szCs w:val="20"/>
              </w:rPr>
              <w:t>3</w:t>
            </w:r>
          </w:p>
        </w:tc>
        <w:tc>
          <w:tcPr>
            <w:tcW w:w="1144" w:type="dxa"/>
            <w:tcMar>
              <w:left w:w="57" w:type="dxa"/>
              <w:right w:w="57" w:type="dxa"/>
            </w:tcMar>
            <w:vAlign w:val="center"/>
          </w:tcPr>
          <w:p w:rsidR="006B2F10" w:rsidRPr="00F52017" w:rsidRDefault="006B2F10" w:rsidP="00F52017">
            <w:pPr>
              <w:widowControl w:val="0"/>
              <w:autoSpaceDE w:val="0"/>
              <w:autoSpaceDN w:val="0"/>
              <w:adjustRightInd w:val="0"/>
              <w:spacing w:after="0" w:line="240" w:lineRule="auto"/>
              <w:jc w:val="center"/>
              <w:rPr>
                <w:rFonts w:ascii="Times New Roman" w:hAnsi="Times New Roman"/>
                <w:sz w:val="20"/>
                <w:szCs w:val="20"/>
              </w:rPr>
            </w:pPr>
            <w:r w:rsidRPr="00F52017">
              <w:rPr>
                <w:rFonts w:ascii="Times New Roman" w:hAnsi="Times New Roman"/>
                <w:sz w:val="20"/>
                <w:szCs w:val="20"/>
              </w:rPr>
              <w:t>Pon</w:t>
            </w:r>
            <w:r w:rsidR="00CA1237">
              <w:rPr>
                <w:rFonts w:ascii="Times New Roman" w:hAnsi="Times New Roman"/>
                <w:sz w:val="20"/>
                <w:szCs w:val="20"/>
              </w:rPr>
              <w:t>ţ</w:t>
            </w:r>
            <w:r w:rsidRPr="00F52017">
              <w:rPr>
                <w:rFonts w:ascii="Times New Roman" w:hAnsi="Times New Roman"/>
                <w:sz w:val="20"/>
                <w:szCs w:val="20"/>
              </w:rPr>
              <w:t>ian (N</w:t>
            </w:r>
            <w:r w:rsidRPr="00F52017">
              <w:rPr>
                <w:rFonts w:ascii="Times New Roman" w:hAnsi="Times New Roman"/>
                <w:sz w:val="20"/>
                <w:szCs w:val="20"/>
                <w:vertAlign w:val="subscript"/>
              </w:rPr>
              <w:t>2</w:t>
            </w:r>
            <w:r w:rsidRPr="00F52017">
              <w:rPr>
                <w:rFonts w:ascii="Times New Roman" w:hAnsi="Times New Roman"/>
                <w:sz w:val="20"/>
                <w:szCs w:val="20"/>
              </w:rPr>
              <w:t>p)</w:t>
            </w:r>
          </w:p>
        </w:tc>
        <w:tc>
          <w:tcPr>
            <w:tcW w:w="557" w:type="dxa"/>
            <w:tcMar>
              <w:left w:w="57" w:type="dxa"/>
              <w:right w:w="57" w:type="dxa"/>
            </w:tcMar>
            <w:vAlign w:val="center"/>
          </w:tcPr>
          <w:p w:rsidR="006B2F10" w:rsidRPr="00F52017" w:rsidRDefault="006B2F10" w:rsidP="000B7DF1">
            <w:pPr>
              <w:widowControl w:val="0"/>
              <w:autoSpaceDE w:val="0"/>
              <w:autoSpaceDN w:val="0"/>
              <w:adjustRightInd w:val="0"/>
              <w:spacing w:after="0" w:line="240" w:lineRule="auto"/>
              <w:jc w:val="center"/>
              <w:rPr>
                <w:rFonts w:ascii="Times New Roman" w:hAnsi="Times New Roman"/>
                <w:sz w:val="20"/>
                <w:szCs w:val="20"/>
              </w:rPr>
            </w:pPr>
            <w:r w:rsidRPr="00F52017">
              <w:rPr>
                <w:rFonts w:ascii="Times New Roman" w:hAnsi="Times New Roman"/>
                <w:sz w:val="20"/>
                <w:szCs w:val="20"/>
              </w:rPr>
              <w:t>33.9</w:t>
            </w:r>
          </w:p>
        </w:tc>
        <w:tc>
          <w:tcPr>
            <w:tcW w:w="473" w:type="dxa"/>
            <w:tcMar>
              <w:left w:w="57" w:type="dxa"/>
              <w:right w:w="57" w:type="dxa"/>
            </w:tcMar>
            <w:vAlign w:val="center"/>
          </w:tcPr>
          <w:p w:rsidR="006B2F10" w:rsidRPr="00F52017" w:rsidRDefault="006B2F10" w:rsidP="000B7DF1">
            <w:pPr>
              <w:widowControl w:val="0"/>
              <w:autoSpaceDE w:val="0"/>
              <w:autoSpaceDN w:val="0"/>
              <w:adjustRightInd w:val="0"/>
              <w:spacing w:after="0" w:line="240" w:lineRule="auto"/>
              <w:jc w:val="center"/>
              <w:rPr>
                <w:rFonts w:ascii="Times New Roman" w:hAnsi="Times New Roman"/>
                <w:sz w:val="20"/>
                <w:szCs w:val="20"/>
              </w:rPr>
            </w:pPr>
            <w:r w:rsidRPr="00F52017">
              <w:rPr>
                <w:rFonts w:ascii="Times New Roman" w:hAnsi="Times New Roman"/>
                <w:sz w:val="20"/>
                <w:szCs w:val="20"/>
              </w:rPr>
              <w:t>19.5</w:t>
            </w:r>
          </w:p>
        </w:tc>
        <w:tc>
          <w:tcPr>
            <w:tcW w:w="549" w:type="dxa"/>
            <w:tcMar>
              <w:left w:w="57" w:type="dxa"/>
              <w:right w:w="57" w:type="dxa"/>
            </w:tcMar>
            <w:vAlign w:val="center"/>
          </w:tcPr>
          <w:p w:rsidR="006B2F10" w:rsidRPr="00F52017" w:rsidRDefault="006B2F10" w:rsidP="000B7DF1">
            <w:pPr>
              <w:widowControl w:val="0"/>
              <w:autoSpaceDE w:val="0"/>
              <w:autoSpaceDN w:val="0"/>
              <w:adjustRightInd w:val="0"/>
              <w:spacing w:after="0" w:line="240" w:lineRule="auto"/>
              <w:jc w:val="center"/>
              <w:rPr>
                <w:rFonts w:ascii="Times New Roman" w:hAnsi="Times New Roman"/>
                <w:sz w:val="20"/>
                <w:szCs w:val="20"/>
              </w:rPr>
            </w:pPr>
            <w:r w:rsidRPr="00F52017">
              <w:rPr>
                <w:rFonts w:ascii="Times New Roman" w:hAnsi="Times New Roman"/>
                <w:sz w:val="20"/>
                <w:szCs w:val="20"/>
              </w:rPr>
              <w:t>19.5</w:t>
            </w:r>
          </w:p>
        </w:tc>
        <w:tc>
          <w:tcPr>
            <w:tcW w:w="549" w:type="dxa"/>
            <w:tcMar>
              <w:left w:w="57" w:type="dxa"/>
              <w:right w:w="57" w:type="dxa"/>
            </w:tcMar>
            <w:vAlign w:val="center"/>
          </w:tcPr>
          <w:p w:rsidR="006B2F10" w:rsidRPr="00F52017" w:rsidRDefault="006B2F10" w:rsidP="000B7DF1">
            <w:pPr>
              <w:widowControl w:val="0"/>
              <w:autoSpaceDE w:val="0"/>
              <w:autoSpaceDN w:val="0"/>
              <w:adjustRightInd w:val="0"/>
              <w:spacing w:after="0" w:line="240" w:lineRule="auto"/>
              <w:jc w:val="center"/>
              <w:rPr>
                <w:rFonts w:ascii="Times New Roman" w:hAnsi="Times New Roman"/>
                <w:sz w:val="20"/>
                <w:szCs w:val="20"/>
              </w:rPr>
            </w:pPr>
          </w:p>
        </w:tc>
        <w:tc>
          <w:tcPr>
            <w:tcW w:w="561" w:type="dxa"/>
            <w:tcMar>
              <w:left w:w="57" w:type="dxa"/>
              <w:right w:w="57" w:type="dxa"/>
            </w:tcMar>
            <w:vAlign w:val="center"/>
          </w:tcPr>
          <w:p w:rsidR="006B2F10" w:rsidRPr="00F52017" w:rsidRDefault="006B2F10" w:rsidP="000B7DF1">
            <w:pPr>
              <w:widowControl w:val="0"/>
              <w:autoSpaceDE w:val="0"/>
              <w:autoSpaceDN w:val="0"/>
              <w:adjustRightInd w:val="0"/>
              <w:spacing w:after="0" w:line="240" w:lineRule="auto"/>
              <w:jc w:val="center"/>
              <w:rPr>
                <w:rFonts w:ascii="Times New Roman" w:hAnsi="Times New Roman"/>
                <w:sz w:val="20"/>
                <w:szCs w:val="20"/>
              </w:rPr>
            </w:pPr>
          </w:p>
        </w:tc>
        <w:tc>
          <w:tcPr>
            <w:tcW w:w="549" w:type="dxa"/>
            <w:tcMar>
              <w:left w:w="57" w:type="dxa"/>
              <w:right w:w="57" w:type="dxa"/>
            </w:tcMar>
            <w:vAlign w:val="center"/>
          </w:tcPr>
          <w:p w:rsidR="006B2F10" w:rsidRPr="00F52017" w:rsidRDefault="006B2F10" w:rsidP="000B7DF1">
            <w:pPr>
              <w:widowControl w:val="0"/>
              <w:autoSpaceDE w:val="0"/>
              <w:autoSpaceDN w:val="0"/>
              <w:adjustRightInd w:val="0"/>
              <w:spacing w:after="0" w:line="240" w:lineRule="auto"/>
              <w:jc w:val="center"/>
              <w:rPr>
                <w:rFonts w:ascii="Times New Roman" w:hAnsi="Times New Roman"/>
                <w:sz w:val="20"/>
                <w:szCs w:val="20"/>
              </w:rPr>
            </w:pPr>
            <w:r w:rsidRPr="00F52017">
              <w:rPr>
                <w:rFonts w:ascii="Times New Roman" w:hAnsi="Times New Roman"/>
                <w:sz w:val="20"/>
                <w:szCs w:val="20"/>
              </w:rPr>
              <w:t>14.4</w:t>
            </w:r>
          </w:p>
        </w:tc>
        <w:tc>
          <w:tcPr>
            <w:tcW w:w="549" w:type="dxa"/>
            <w:tcMar>
              <w:left w:w="57" w:type="dxa"/>
              <w:right w:w="57" w:type="dxa"/>
            </w:tcMar>
            <w:vAlign w:val="center"/>
          </w:tcPr>
          <w:p w:rsidR="006B2F10" w:rsidRPr="00F52017" w:rsidRDefault="006B2F10" w:rsidP="000B7DF1">
            <w:pPr>
              <w:widowControl w:val="0"/>
              <w:autoSpaceDE w:val="0"/>
              <w:autoSpaceDN w:val="0"/>
              <w:adjustRightInd w:val="0"/>
              <w:spacing w:after="0" w:line="240" w:lineRule="auto"/>
              <w:jc w:val="center"/>
              <w:rPr>
                <w:rFonts w:ascii="Times New Roman" w:hAnsi="Times New Roman"/>
                <w:sz w:val="20"/>
                <w:szCs w:val="20"/>
              </w:rPr>
            </w:pPr>
            <w:r w:rsidRPr="00F52017">
              <w:rPr>
                <w:rFonts w:ascii="Times New Roman" w:hAnsi="Times New Roman"/>
                <w:sz w:val="20"/>
                <w:szCs w:val="20"/>
              </w:rPr>
              <w:t>14.4</w:t>
            </w:r>
          </w:p>
        </w:tc>
        <w:tc>
          <w:tcPr>
            <w:tcW w:w="549" w:type="dxa"/>
            <w:tcMar>
              <w:left w:w="57" w:type="dxa"/>
              <w:right w:w="57" w:type="dxa"/>
            </w:tcMar>
            <w:vAlign w:val="center"/>
          </w:tcPr>
          <w:p w:rsidR="006B2F10" w:rsidRPr="00F52017" w:rsidRDefault="006B2F10" w:rsidP="000B7DF1">
            <w:pPr>
              <w:widowControl w:val="0"/>
              <w:autoSpaceDE w:val="0"/>
              <w:autoSpaceDN w:val="0"/>
              <w:adjustRightInd w:val="0"/>
              <w:spacing w:after="0" w:line="240" w:lineRule="auto"/>
              <w:jc w:val="center"/>
              <w:rPr>
                <w:rFonts w:ascii="Times New Roman" w:hAnsi="Times New Roman"/>
                <w:sz w:val="20"/>
                <w:szCs w:val="20"/>
              </w:rPr>
            </w:pPr>
          </w:p>
        </w:tc>
        <w:tc>
          <w:tcPr>
            <w:tcW w:w="757" w:type="dxa"/>
            <w:tcMar>
              <w:left w:w="57" w:type="dxa"/>
              <w:right w:w="57" w:type="dxa"/>
            </w:tcMar>
            <w:vAlign w:val="center"/>
          </w:tcPr>
          <w:p w:rsidR="006B2F10" w:rsidRPr="00F52017" w:rsidRDefault="006B2F10" w:rsidP="000B7DF1">
            <w:pPr>
              <w:widowControl w:val="0"/>
              <w:autoSpaceDE w:val="0"/>
              <w:autoSpaceDN w:val="0"/>
              <w:adjustRightInd w:val="0"/>
              <w:spacing w:after="0" w:line="240" w:lineRule="auto"/>
              <w:jc w:val="center"/>
              <w:rPr>
                <w:rFonts w:ascii="Times New Roman" w:hAnsi="Times New Roman"/>
                <w:sz w:val="20"/>
                <w:szCs w:val="20"/>
              </w:rPr>
            </w:pPr>
          </w:p>
        </w:tc>
        <w:tc>
          <w:tcPr>
            <w:tcW w:w="425" w:type="dxa"/>
            <w:tcMar>
              <w:left w:w="57" w:type="dxa"/>
              <w:right w:w="57" w:type="dxa"/>
            </w:tcMar>
            <w:vAlign w:val="center"/>
          </w:tcPr>
          <w:p w:rsidR="006B2F10" w:rsidRPr="00F52017" w:rsidRDefault="006B2F10" w:rsidP="000B7DF1">
            <w:pPr>
              <w:widowControl w:val="0"/>
              <w:autoSpaceDE w:val="0"/>
              <w:autoSpaceDN w:val="0"/>
              <w:adjustRightInd w:val="0"/>
              <w:spacing w:after="0" w:line="240" w:lineRule="auto"/>
              <w:jc w:val="center"/>
              <w:rPr>
                <w:rFonts w:ascii="Times New Roman" w:hAnsi="Times New Roman"/>
                <w:sz w:val="20"/>
                <w:szCs w:val="20"/>
              </w:rPr>
            </w:pPr>
          </w:p>
        </w:tc>
        <w:tc>
          <w:tcPr>
            <w:tcW w:w="709" w:type="dxa"/>
            <w:tcMar>
              <w:left w:w="57" w:type="dxa"/>
              <w:right w:w="57" w:type="dxa"/>
            </w:tcMar>
            <w:vAlign w:val="center"/>
          </w:tcPr>
          <w:p w:rsidR="006B2F10" w:rsidRPr="00F52017" w:rsidRDefault="006B2F10" w:rsidP="000B7DF1">
            <w:pPr>
              <w:widowControl w:val="0"/>
              <w:autoSpaceDE w:val="0"/>
              <w:autoSpaceDN w:val="0"/>
              <w:adjustRightInd w:val="0"/>
              <w:spacing w:after="0" w:line="240" w:lineRule="auto"/>
              <w:jc w:val="center"/>
              <w:rPr>
                <w:rFonts w:ascii="Times New Roman" w:hAnsi="Times New Roman"/>
                <w:sz w:val="20"/>
                <w:szCs w:val="20"/>
              </w:rPr>
            </w:pPr>
          </w:p>
        </w:tc>
        <w:tc>
          <w:tcPr>
            <w:tcW w:w="567" w:type="dxa"/>
            <w:tcMar>
              <w:left w:w="57" w:type="dxa"/>
              <w:right w:w="57" w:type="dxa"/>
            </w:tcMar>
            <w:vAlign w:val="center"/>
          </w:tcPr>
          <w:p w:rsidR="006B2F10" w:rsidRPr="00F52017" w:rsidRDefault="006B2F10" w:rsidP="000B7DF1">
            <w:pPr>
              <w:widowControl w:val="0"/>
              <w:autoSpaceDE w:val="0"/>
              <w:autoSpaceDN w:val="0"/>
              <w:adjustRightInd w:val="0"/>
              <w:spacing w:after="0" w:line="240" w:lineRule="auto"/>
              <w:jc w:val="center"/>
              <w:rPr>
                <w:rFonts w:ascii="Times New Roman" w:hAnsi="Times New Roman"/>
                <w:sz w:val="20"/>
                <w:szCs w:val="20"/>
              </w:rPr>
            </w:pPr>
          </w:p>
        </w:tc>
        <w:tc>
          <w:tcPr>
            <w:tcW w:w="567" w:type="dxa"/>
            <w:tcMar>
              <w:left w:w="57" w:type="dxa"/>
              <w:right w:w="57" w:type="dxa"/>
            </w:tcMar>
            <w:vAlign w:val="center"/>
          </w:tcPr>
          <w:p w:rsidR="006B2F10" w:rsidRPr="00F52017" w:rsidRDefault="006B2F10" w:rsidP="000B7DF1">
            <w:pPr>
              <w:widowControl w:val="0"/>
              <w:autoSpaceDE w:val="0"/>
              <w:autoSpaceDN w:val="0"/>
              <w:adjustRightInd w:val="0"/>
              <w:spacing w:after="0" w:line="240" w:lineRule="auto"/>
              <w:jc w:val="center"/>
              <w:rPr>
                <w:rFonts w:ascii="Times New Roman" w:hAnsi="Times New Roman"/>
                <w:sz w:val="20"/>
                <w:szCs w:val="20"/>
              </w:rPr>
            </w:pPr>
          </w:p>
        </w:tc>
        <w:tc>
          <w:tcPr>
            <w:tcW w:w="708" w:type="dxa"/>
            <w:tcMar>
              <w:left w:w="57" w:type="dxa"/>
              <w:right w:w="57" w:type="dxa"/>
            </w:tcMar>
            <w:vAlign w:val="center"/>
          </w:tcPr>
          <w:p w:rsidR="006B2F10" w:rsidRPr="00F52017" w:rsidRDefault="006B2F10" w:rsidP="000B7DF1">
            <w:pPr>
              <w:widowControl w:val="0"/>
              <w:autoSpaceDE w:val="0"/>
              <w:autoSpaceDN w:val="0"/>
              <w:adjustRightInd w:val="0"/>
              <w:spacing w:after="0" w:line="240" w:lineRule="auto"/>
              <w:jc w:val="center"/>
              <w:rPr>
                <w:rFonts w:ascii="Times New Roman" w:hAnsi="Times New Roman"/>
                <w:sz w:val="20"/>
                <w:szCs w:val="20"/>
              </w:rPr>
            </w:pPr>
          </w:p>
        </w:tc>
      </w:tr>
      <w:tr w:rsidR="007C752F" w:rsidRPr="007C752F" w:rsidTr="00F5056F">
        <w:trPr>
          <w:trHeight w:val="20"/>
        </w:trPr>
        <w:tc>
          <w:tcPr>
            <w:tcW w:w="483" w:type="dxa"/>
            <w:tcMar>
              <w:left w:w="57" w:type="dxa"/>
              <w:right w:w="57" w:type="dxa"/>
            </w:tcMar>
            <w:vAlign w:val="center"/>
          </w:tcPr>
          <w:p w:rsidR="006B2F10" w:rsidRPr="00F52017" w:rsidRDefault="006B2F10" w:rsidP="000B7DF1">
            <w:pPr>
              <w:widowControl w:val="0"/>
              <w:autoSpaceDE w:val="0"/>
              <w:autoSpaceDN w:val="0"/>
              <w:adjustRightInd w:val="0"/>
              <w:spacing w:after="0" w:line="240" w:lineRule="auto"/>
              <w:jc w:val="center"/>
              <w:rPr>
                <w:rFonts w:ascii="Times New Roman" w:hAnsi="Times New Roman"/>
                <w:sz w:val="20"/>
                <w:szCs w:val="20"/>
              </w:rPr>
            </w:pPr>
            <w:r w:rsidRPr="00F52017">
              <w:rPr>
                <w:rFonts w:ascii="Times New Roman" w:hAnsi="Times New Roman"/>
                <w:sz w:val="20"/>
                <w:szCs w:val="20"/>
              </w:rPr>
              <w:t>4</w:t>
            </w:r>
          </w:p>
        </w:tc>
        <w:tc>
          <w:tcPr>
            <w:tcW w:w="1144" w:type="dxa"/>
            <w:tcMar>
              <w:left w:w="57" w:type="dxa"/>
              <w:right w:w="57" w:type="dxa"/>
            </w:tcMar>
            <w:vAlign w:val="center"/>
          </w:tcPr>
          <w:p w:rsidR="006B2F10" w:rsidRPr="00F52017" w:rsidRDefault="006B2F10" w:rsidP="00F52017">
            <w:pPr>
              <w:widowControl w:val="0"/>
              <w:autoSpaceDE w:val="0"/>
              <w:autoSpaceDN w:val="0"/>
              <w:adjustRightInd w:val="0"/>
              <w:spacing w:after="0" w:line="240" w:lineRule="auto"/>
              <w:jc w:val="center"/>
              <w:rPr>
                <w:rFonts w:ascii="Times New Roman" w:hAnsi="Times New Roman"/>
                <w:sz w:val="20"/>
                <w:szCs w:val="20"/>
              </w:rPr>
            </w:pPr>
            <w:r w:rsidRPr="00F52017">
              <w:rPr>
                <w:rFonts w:ascii="Times New Roman" w:hAnsi="Times New Roman"/>
                <w:sz w:val="20"/>
                <w:szCs w:val="20"/>
              </w:rPr>
              <w:t>Sarma</w:t>
            </w:r>
            <w:r w:rsidR="00CA1237">
              <w:rPr>
                <w:rFonts w:ascii="Times New Roman" w:hAnsi="Times New Roman"/>
                <w:sz w:val="20"/>
                <w:szCs w:val="20"/>
              </w:rPr>
              <w:t>ţ</w:t>
            </w:r>
            <w:r w:rsidRPr="00F52017">
              <w:rPr>
                <w:rFonts w:ascii="Times New Roman" w:hAnsi="Times New Roman"/>
                <w:sz w:val="20"/>
                <w:szCs w:val="20"/>
              </w:rPr>
              <w:t>ian</w:t>
            </w:r>
            <w:r w:rsidR="00F52017" w:rsidRPr="00F52017">
              <w:rPr>
                <w:rFonts w:ascii="Times New Roman" w:hAnsi="Times New Roman"/>
                <w:sz w:val="20"/>
                <w:szCs w:val="20"/>
              </w:rPr>
              <w:t xml:space="preserve"> Superior</w:t>
            </w:r>
            <w:r w:rsidRPr="00F52017">
              <w:rPr>
                <w:rFonts w:ascii="Times New Roman" w:hAnsi="Times New Roman"/>
                <w:sz w:val="20"/>
                <w:szCs w:val="20"/>
              </w:rPr>
              <w:t>-Meo</w:t>
            </w:r>
            <w:r w:rsidR="00CA1237">
              <w:rPr>
                <w:rFonts w:ascii="Times New Roman" w:hAnsi="Times New Roman"/>
                <w:sz w:val="20"/>
                <w:szCs w:val="20"/>
              </w:rPr>
              <w:t>ţ</w:t>
            </w:r>
            <w:r w:rsidRPr="00F52017">
              <w:rPr>
                <w:rFonts w:ascii="Times New Roman" w:hAnsi="Times New Roman"/>
                <w:sz w:val="20"/>
                <w:szCs w:val="20"/>
              </w:rPr>
              <w:t>ian (N</w:t>
            </w:r>
            <w:r w:rsidRPr="00F52017">
              <w:rPr>
                <w:rFonts w:ascii="Times New Roman" w:hAnsi="Times New Roman"/>
                <w:sz w:val="20"/>
                <w:szCs w:val="20"/>
                <w:vertAlign w:val="subscript"/>
              </w:rPr>
              <w:t>1</w:t>
            </w:r>
            <w:r w:rsidRPr="00F52017">
              <w:rPr>
                <w:rFonts w:ascii="Times New Roman" w:hAnsi="Times New Roman"/>
                <w:sz w:val="20"/>
                <w:szCs w:val="20"/>
              </w:rPr>
              <w:t>s</w:t>
            </w:r>
            <w:r w:rsidRPr="00F52017">
              <w:rPr>
                <w:rFonts w:ascii="Times New Roman" w:hAnsi="Times New Roman"/>
                <w:sz w:val="20"/>
                <w:szCs w:val="20"/>
                <w:vertAlign w:val="subscript"/>
              </w:rPr>
              <w:t>3</w:t>
            </w:r>
            <w:r w:rsidRPr="00F52017">
              <w:rPr>
                <w:rFonts w:ascii="Times New Roman" w:hAnsi="Times New Roman"/>
                <w:sz w:val="20"/>
                <w:szCs w:val="20"/>
              </w:rPr>
              <w:t>-m)</w:t>
            </w:r>
          </w:p>
        </w:tc>
        <w:tc>
          <w:tcPr>
            <w:tcW w:w="557" w:type="dxa"/>
            <w:tcMar>
              <w:left w:w="57" w:type="dxa"/>
              <w:right w:w="57" w:type="dxa"/>
            </w:tcMar>
            <w:vAlign w:val="center"/>
          </w:tcPr>
          <w:p w:rsidR="006B2F10" w:rsidRPr="00F52017" w:rsidRDefault="006B2F10" w:rsidP="000B7DF1">
            <w:pPr>
              <w:widowControl w:val="0"/>
              <w:autoSpaceDE w:val="0"/>
              <w:autoSpaceDN w:val="0"/>
              <w:adjustRightInd w:val="0"/>
              <w:spacing w:after="0" w:line="240" w:lineRule="auto"/>
              <w:jc w:val="center"/>
              <w:rPr>
                <w:rFonts w:ascii="Times New Roman" w:hAnsi="Times New Roman"/>
                <w:sz w:val="20"/>
                <w:szCs w:val="20"/>
              </w:rPr>
            </w:pPr>
            <w:r w:rsidRPr="00F52017">
              <w:rPr>
                <w:rFonts w:ascii="Times New Roman" w:hAnsi="Times New Roman"/>
                <w:sz w:val="20"/>
                <w:szCs w:val="20"/>
              </w:rPr>
              <w:t>39.6</w:t>
            </w:r>
          </w:p>
        </w:tc>
        <w:tc>
          <w:tcPr>
            <w:tcW w:w="473" w:type="dxa"/>
            <w:tcMar>
              <w:left w:w="57" w:type="dxa"/>
              <w:right w:w="57" w:type="dxa"/>
            </w:tcMar>
            <w:vAlign w:val="center"/>
          </w:tcPr>
          <w:p w:rsidR="006B2F10" w:rsidRPr="00F52017" w:rsidRDefault="006B2F10" w:rsidP="000B7DF1">
            <w:pPr>
              <w:widowControl w:val="0"/>
              <w:autoSpaceDE w:val="0"/>
              <w:autoSpaceDN w:val="0"/>
              <w:adjustRightInd w:val="0"/>
              <w:spacing w:after="0" w:line="240" w:lineRule="auto"/>
              <w:jc w:val="center"/>
              <w:rPr>
                <w:rFonts w:ascii="Times New Roman" w:hAnsi="Times New Roman"/>
                <w:sz w:val="20"/>
                <w:szCs w:val="20"/>
              </w:rPr>
            </w:pPr>
            <w:r w:rsidRPr="00F52017">
              <w:rPr>
                <w:rFonts w:ascii="Times New Roman" w:hAnsi="Times New Roman"/>
                <w:sz w:val="20"/>
                <w:szCs w:val="20"/>
              </w:rPr>
              <w:t>9.88</w:t>
            </w:r>
          </w:p>
        </w:tc>
        <w:tc>
          <w:tcPr>
            <w:tcW w:w="549" w:type="dxa"/>
            <w:tcMar>
              <w:left w:w="57" w:type="dxa"/>
              <w:right w:w="57" w:type="dxa"/>
            </w:tcMar>
            <w:vAlign w:val="center"/>
          </w:tcPr>
          <w:p w:rsidR="006B2F10" w:rsidRPr="00F52017" w:rsidRDefault="006B2F10" w:rsidP="000B7DF1">
            <w:pPr>
              <w:widowControl w:val="0"/>
              <w:autoSpaceDE w:val="0"/>
              <w:autoSpaceDN w:val="0"/>
              <w:adjustRightInd w:val="0"/>
              <w:spacing w:after="0" w:line="240" w:lineRule="auto"/>
              <w:jc w:val="center"/>
              <w:rPr>
                <w:rFonts w:ascii="Times New Roman" w:hAnsi="Times New Roman"/>
                <w:sz w:val="20"/>
                <w:szCs w:val="20"/>
              </w:rPr>
            </w:pPr>
            <w:r w:rsidRPr="00F52017">
              <w:rPr>
                <w:rFonts w:ascii="Times New Roman" w:hAnsi="Times New Roman"/>
                <w:sz w:val="20"/>
                <w:szCs w:val="20"/>
              </w:rPr>
              <w:t>9.8</w:t>
            </w:r>
          </w:p>
        </w:tc>
        <w:tc>
          <w:tcPr>
            <w:tcW w:w="549" w:type="dxa"/>
            <w:tcMar>
              <w:left w:w="57" w:type="dxa"/>
              <w:right w:w="57" w:type="dxa"/>
            </w:tcMar>
            <w:vAlign w:val="center"/>
          </w:tcPr>
          <w:p w:rsidR="006B2F10" w:rsidRPr="00F52017" w:rsidRDefault="006B2F10" w:rsidP="000B7DF1">
            <w:pPr>
              <w:widowControl w:val="0"/>
              <w:autoSpaceDE w:val="0"/>
              <w:autoSpaceDN w:val="0"/>
              <w:adjustRightInd w:val="0"/>
              <w:spacing w:after="0" w:line="240" w:lineRule="auto"/>
              <w:jc w:val="center"/>
              <w:rPr>
                <w:rFonts w:ascii="Times New Roman" w:hAnsi="Times New Roman"/>
                <w:sz w:val="20"/>
                <w:szCs w:val="20"/>
              </w:rPr>
            </w:pPr>
          </w:p>
        </w:tc>
        <w:tc>
          <w:tcPr>
            <w:tcW w:w="561" w:type="dxa"/>
            <w:tcMar>
              <w:left w:w="57" w:type="dxa"/>
              <w:right w:w="57" w:type="dxa"/>
            </w:tcMar>
            <w:vAlign w:val="center"/>
          </w:tcPr>
          <w:p w:rsidR="006B2F10" w:rsidRPr="00F52017" w:rsidRDefault="006B2F10" w:rsidP="000B7DF1">
            <w:pPr>
              <w:widowControl w:val="0"/>
              <w:autoSpaceDE w:val="0"/>
              <w:autoSpaceDN w:val="0"/>
              <w:adjustRightInd w:val="0"/>
              <w:spacing w:after="0" w:line="240" w:lineRule="auto"/>
              <w:jc w:val="center"/>
              <w:rPr>
                <w:rFonts w:ascii="Times New Roman" w:hAnsi="Times New Roman"/>
                <w:sz w:val="20"/>
                <w:szCs w:val="20"/>
              </w:rPr>
            </w:pPr>
          </w:p>
        </w:tc>
        <w:tc>
          <w:tcPr>
            <w:tcW w:w="549" w:type="dxa"/>
            <w:tcMar>
              <w:left w:w="57" w:type="dxa"/>
              <w:right w:w="57" w:type="dxa"/>
            </w:tcMar>
            <w:vAlign w:val="center"/>
          </w:tcPr>
          <w:p w:rsidR="006B2F10" w:rsidRPr="00F52017" w:rsidRDefault="006B2F10" w:rsidP="000B7DF1">
            <w:pPr>
              <w:widowControl w:val="0"/>
              <w:autoSpaceDE w:val="0"/>
              <w:autoSpaceDN w:val="0"/>
              <w:adjustRightInd w:val="0"/>
              <w:spacing w:after="0" w:line="240" w:lineRule="auto"/>
              <w:jc w:val="center"/>
              <w:rPr>
                <w:rFonts w:ascii="Times New Roman" w:hAnsi="Times New Roman"/>
                <w:sz w:val="20"/>
                <w:szCs w:val="20"/>
              </w:rPr>
            </w:pPr>
            <w:r w:rsidRPr="00F52017">
              <w:rPr>
                <w:rFonts w:ascii="Times New Roman" w:hAnsi="Times New Roman"/>
                <w:sz w:val="20"/>
                <w:szCs w:val="20"/>
              </w:rPr>
              <w:t>0.08</w:t>
            </w:r>
          </w:p>
        </w:tc>
        <w:tc>
          <w:tcPr>
            <w:tcW w:w="549" w:type="dxa"/>
            <w:tcMar>
              <w:left w:w="57" w:type="dxa"/>
              <w:right w:w="57" w:type="dxa"/>
            </w:tcMar>
            <w:vAlign w:val="center"/>
          </w:tcPr>
          <w:p w:rsidR="006B2F10" w:rsidRPr="00F52017" w:rsidRDefault="006B2F10" w:rsidP="000B7DF1">
            <w:pPr>
              <w:widowControl w:val="0"/>
              <w:autoSpaceDE w:val="0"/>
              <w:autoSpaceDN w:val="0"/>
              <w:adjustRightInd w:val="0"/>
              <w:spacing w:after="0" w:line="240" w:lineRule="auto"/>
              <w:jc w:val="center"/>
              <w:rPr>
                <w:rFonts w:ascii="Times New Roman" w:hAnsi="Times New Roman"/>
                <w:sz w:val="20"/>
                <w:szCs w:val="20"/>
              </w:rPr>
            </w:pPr>
            <w:r w:rsidRPr="00F52017">
              <w:rPr>
                <w:rFonts w:ascii="Times New Roman" w:hAnsi="Times New Roman"/>
                <w:sz w:val="20"/>
                <w:szCs w:val="20"/>
              </w:rPr>
              <w:t>29.8</w:t>
            </w:r>
          </w:p>
        </w:tc>
        <w:tc>
          <w:tcPr>
            <w:tcW w:w="549" w:type="dxa"/>
            <w:tcMar>
              <w:left w:w="57" w:type="dxa"/>
              <w:right w:w="57" w:type="dxa"/>
            </w:tcMar>
            <w:vAlign w:val="center"/>
          </w:tcPr>
          <w:p w:rsidR="006B2F10" w:rsidRPr="00F52017" w:rsidRDefault="006B2F10" w:rsidP="000B7DF1">
            <w:pPr>
              <w:widowControl w:val="0"/>
              <w:autoSpaceDE w:val="0"/>
              <w:autoSpaceDN w:val="0"/>
              <w:adjustRightInd w:val="0"/>
              <w:spacing w:after="0" w:line="240" w:lineRule="auto"/>
              <w:jc w:val="center"/>
              <w:rPr>
                <w:rFonts w:ascii="Times New Roman" w:hAnsi="Times New Roman"/>
                <w:sz w:val="20"/>
                <w:szCs w:val="20"/>
              </w:rPr>
            </w:pPr>
            <w:r w:rsidRPr="00F52017">
              <w:rPr>
                <w:rFonts w:ascii="Times New Roman" w:hAnsi="Times New Roman"/>
                <w:sz w:val="20"/>
                <w:szCs w:val="20"/>
              </w:rPr>
              <w:t>25.5</w:t>
            </w:r>
          </w:p>
        </w:tc>
        <w:tc>
          <w:tcPr>
            <w:tcW w:w="757" w:type="dxa"/>
            <w:tcMar>
              <w:left w:w="57" w:type="dxa"/>
              <w:right w:w="57" w:type="dxa"/>
            </w:tcMar>
            <w:vAlign w:val="center"/>
          </w:tcPr>
          <w:p w:rsidR="006B2F10" w:rsidRPr="00F52017" w:rsidRDefault="006B2F10" w:rsidP="000B7DF1">
            <w:pPr>
              <w:widowControl w:val="0"/>
              <w:autoSpaceDE w:val="0"/>
              <w:autoSpaceDN w:val="0"/>
              <w:adjustRightInd w:val="0"/>
              <w:spacing w:after="0" w:line="240" w:lineRule="auto"/>
              <w:jc w:val="center"/>
              <w:rPr>
                <w:rFonts w:ascii="Times New Roman" w:hAnsi="Times New Roman"/>
                <w:sz w:val="20"/>
                <w:szCs w:val="20"/>
              </w:rPr>
            </w:pPr>
            <w:r w:rsidRPr="00F52017">
              <w:rPr>
                <w:rFonts w:ascii="Times New Roman" w:hAnsi="Times New Roman"/>
                <w:sz w:val="20"/>
                <w:szCs w:val="20"/>
              </w:rPr>
              <w:t>4.2</w:t>
            </w:r>
          </w:p>
        </w:tc>
        <w:tc>
          <w:tcPr>
            <w:tcW w:w="425" w:type="dxa"/>
            <w:tcMar>
              <w:left w:w="57" w:type="dxa"/>
              <w:right w:w="57" w:type="dxa"/>
            </w:tcMar>
            <w:vAlign w:val="center"/>
          </w:tcPr>
          <w:p w:rsidR="006B2F10" w:rsidRPr="00F52017" w:rsidRDefault="006B2F10" w:rsidP="000B7DF1">
            <w:pPr>
              <w:widowControl w:val="0"/>
              <w:autoSpaceDE w:val="0"/>
              <w:autoSpaceDN w:val="0"/>
              <w:adjustRightInd w:val="0"/>
              <w:spacing w:after="0" w:line="240" w:lineRule="auto"/>
              <w:jc w:val="center"/>
              <w:rPr>
                <w:rFonts w:ascii="Times New Roman" w:hAnsi="Times New Roman"/>
                <w:sz w:val="20"/>
                <w:szCs w:val="20"/>
              </w:rPr>
            </w:pPr>
            <w:r w:rsidRPr="00F52017">
              <w:rPr>
                <w:rFonts w:ascii="Times New Roman" w:hAnsi="Times New Roman"/>
                <w:sz w:val="20"/>
                <w:szCs w:val="20"/>
              </w:rPr>
              <w:t>0.0</w:t>
            </w:r>
          </w:p>
        </w:tc>
        <w:tc>
          <w:tcPr>
            <w:tcW w:w="709" w:type="dxa"/>
            <w:tcMar>
              <w:left w:w="57" w:type="dxa"/>
              <w:right w:w="57" w:type="dxa"/>
            </w:tcMar>
            <w:vAlign w:val="center"/>
          </w:tcPr>
          <w:p w:rsidR="006B2F10" w:rsidRPr="00F52017" w:rsidRDefault="006B2F10" w:rsidP="000B7DF1">
            <w:pPr>
              <w:widowControl w:val="0"/>
              <w:autoSpaceDE w:val="0"/>
              <w:autoSpaceDN w:val="0"/>
              <w:adjustRightInd w:val="0"/>
              <w:spacing w:after="0" w:line="240" w:lineRule="auto"/>
              <w:jc w:val="center"/>
              <w:rPr>
                <w:rFonts w:ascii="Times New Roman" w:hAnsi="Times New Roman"/>
                <w:sz w:val="20"/>
                <w:szCs w:val="20"/>
              </w:rPr>
            </w:pPr>
          </w:p>
        </w:tc>
        <w:tc>
          <w:tcPr>
            <w:tcW w:w="567" w:type="dxa"/>
            <w:tcMar>
              <w:left w:w="57" w:type="dxa"/>
              <w:right w:w="57" w:type="dxa"/>
            </w:tcMar>
            <w:vAlign w:val="center"/>
          </w:tcPr>
          <w:p w:rsidR="006B2F10" w:rsidRPr="00F52017" w:rsidRDefault="006B2F10" w:rsidP="000B7DF1">
            <w:pPr>
              <w:widowControl w:val="0"/>
              <w:autoSpaceDE w:val="0"/>
              <w:autoSpaceDN w:val="0"/>
              <w:adjustRightInd w:val="0"/>
              <w:spacing w:after="0" w:line="240" w:lineRule="auto"/>
              <w:jc w:val="center"/>
              <w:rPr>
                <w:rFonts w:ascii="Times New Roman" w:hAnsi="Times New Roman"/>
                <w:sz w:val="20"/>
                <w:szCs w:val="20"/>
              </w:rPr>
            </w:pPr>
          </w:p>
        </w:tc>
        <w:tc>
          <w:tcPr>
            <w:tcW w:w="567" w:type="dxa"/>
            <w:tcMar>
              <w:left w:w="57" w:type="dxa"/>
              <w:right w:w="57" w:type="dxa"/>
            </w:tcMar>
            <w:vAlign w:val="center"/>
          </w:tcPr>
          <w:p w:rsidR="006B2F10" w:rsidRPr="00F52017" w:rsidRDefault="006B2F10" w:rsidP="000B7DF1">
            <w:pPr>
              <w:widowControl w:val="0"/>
              <w:autoSpaceDE w:val="0"/>
              <w:autoSpaceDN w:val="0"/>
              <w:adjustRightInd w:val="0"/>
              <w:spacing w:after="0" w:line="240" w:lineRule="auto"/>
              <w:jc w:val="center"/>
              <w:rPr>
                <w:rFonts w:ascii="Times New Roman" w:hAnsi="Times New Roman"/>
                <w:sz w:val="20"/>
                <w:szCs w:val="20"/>
              </w:rPr>
            </w:pPr>
          </w:p>
        </w:tc>
        <w:tc>
          <w:tcPr>
            <w:tcW w:w="708" w:type="dxa"/>
            <w:tcMar>
              <w:left w:w="57" w:type="dxa"/>
              <w:right w:w="57" w:type="dxa"/>
            </w:tcMar>
            <w:vAlign w:val="center"/>
          </w:tcPr>
          <w:p w:rsidR="006B2F10" w:rsidRPr="00F52017" w:rsidRDefault="006B2F10" w:rsidP="000B7DF1">
            <w:pPr>
              <w:widowControl w:val="0"/>
              <w:autoSpaceDE w:val="0"/>
              <w:autoSpaceDN w:val="0"/>
              <w:adjustRightInd w:val="0"/>
              <w:spacing w:after="0" w:line="240" w:lineRule="auto"/>
              <w:jc w:val="center"/>
              <w:rPr>
                <w:rFonts w:ascii="Times New Roman" w:hAnsi="Times New Roman"/>
                <w:sz w:val="20"/>
                <w:szCs w:val="20"/>
              </w:rPr>
            </w:pPr>
          </w:p>
        </w:tc>
      </w:tr>
      <w:tr w:rsidR="007C752F" w:rsidRPr="007C752F" w:rsidTr="00F5056F">
        <w:trPr>
          <w:trHeight w:val="20"/>
        </w:trPr>
        <w:tc>
          <w:tcPr>
            <w:tcW w:w="483" w:type="dxa"/>
            <w:tcMar>
              <w:left w:w="57" w:type="dxa"/>
              <w:right w:w="57" w:type="dxa"/>
            </w:tcMar>
            <w:vAlign w:val="center"/>
          </w:tcPr>
          <w:p w:rsidR="006B2F10" w:rsidRPr="00F52017" w:rsidRDefault="006B2F10" w:rsidP="000B7DF1">
            <w:pPr>
              <w:widowControl w:val="0"/>
              <w:autoSpaceDE w:val="0"/>
              <w:autoSpaceDN w:val="0"/>
              <w:adjustRightInd w:val="0"/>
              <w:spacing w:after="0" w:line="240" w:lineRule="auto"/>
              <w:jc w:val="center"/>
              <w:rPr>
                <w:rFonts w:ascii="Times New Roman" w:hAnsi="Times New Roman"/>
                <w:sz w:val="20"/>
                <w:szCs w:val="20"/>
              </w:rPr>
            </w:pPr>
            <w:r w:rsidRPr="00F52017">
              <w:rPr>
                <w:rFonts w:ascii="Times New Roman" w:hAnsi="Times New Roman"/>
                <w:sz w:val="20"/>
                <w:szCs w:val="20"/>
              </w:rPr>
              <w:t>5</w:t>
            </w:r>
          </w:p>
        </w:tc>
        <w:tc>
          <w:tcPr>
            <w:tcW w:w="1144" w:type="dxa"/>
            <w:tcMar>
              <w:left w:w="57" w:type="dxa"/>
              <w:right w:w="57" w:type="dxa"/>
            </w:tcMar>
            <w:vAlign w:val="center"/>
          </w:tcPr>
          <w:p w:rsidR="00CA1237" w:rsidRDefault="00F52017" w:rsidP="000B7DF1">
            <w:pPr>
              <w:widowControl w:val="0"/>
              <w:autoSpaceDE w:val="0"/>
              <w:autoSpaceDN w:val="0"/>
              <w:adjustRightInd w:val="0"/>
              <w:spacing w:after="0" w:line="240" w:lineRule="auto"/>
              <w:jc w:val="center"/>
              <w:rPr>
                <w:rFonts w:ascii="Times New Roman" w:hAnsi="Times New Roman"/>
                <w:sz w:val="20"/>
                <w:szCs w:val="20"/>
              </w:rPr>
            </w:pPr>
            <w:r w:rsidRPr="00F52017">
              <w:rPr>
                <w:rFonts w:ascii="Times New Roman" w:hAnsi="Times New Roman"/>
                <w:sz w:val="20"/>
                <w:szCs w:val="20"/>
              </w:rPr>
              <w:t>Sarma</w:t>
            </w:r>
            <w:r w:rsidR="00CA1237">
              <w:rPr>
                <w:rFonts w:ascii="Times New Roman" w:hAnsi="Times New Roman"/>
                <w:sz w:val="20"/>
                <w:szCs w:val="20"/>
              </w:rPr>
              <w:t>ţ</w:t>
            </w:r>
            <w:r w:rsidRPr="00F52017">
              <w:rPr>
                <w:rFonts w:ascii="Times New Roman" w:hAnsi="Times New Roman"/>
                <w:sz w:val="20"/>
                <w:szCs w:val="20"/>
              </w:rPr>
              <w:t xml:space="preserve">ian Mediu </w:t>
            </w:r>
          </w:p>
          <w:p w:rsidR="00CA1237" w:rsidRDefault="00CA1237" w:rsidP="00E0370E">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(Congerian)</w:t>
            </w:r>
          </w:p>
          <w:p w:rsidR="006B2F10" w:rsidRPr="00F52017" w:rsidRDefault="006B2F10" w:rsidP="000B7DF1">
            <w:pPr>
              <w:widowControl w:val="0"/>
              <w:autoSpaceDE w:val="0"/>
              <w:autoSpaceDN w:val="0"/>
              <w:adjustRightInd w:val="0"/>
              <w:spacing w:after="0" w:line="240" w:lineRule="auto"/>
              <w:jc w:val="center"/>
              <w:rPr>
                <w:rFonts w:ascii="Times New Roman" w:hAnsi="Times New Roman"/>
                <w:sz w:val="20"/>
                <w:szCs w:val="20"/>
              </w:rPr>
            </w:pPr>
            <w:r w:rsidRPr="00F52017">
              <w:rPr>
                <w:rFonts w:ascii="Times New Roman" w:hAnsi="Times New Roman"/>
                <w:sz w:val="20"/>
                <w:szCs w:val="20"/>
              </w:rPr>
              <w:t>(N</w:t>
            </w:r>
            <w:r w:rsidRPr="00F52017">
              <w:rPr>
                <w:rFonts w:ascii="Times New Roman" w:hAnsi="Times New Roman"/>
                <w:sz w:val="20"/>
                <w:szCs w:val="20"/>
                <w:vertAlign w:val="subscript"/>
              </w:rPr>
              <w:t>1</w:t>
            </w:r>
            <w:r w:rsidRPr="00F52017">
              <w:rPr>
                <w:rFonts w:ascii="Times New Roman" w:hAnsi="Times New Roman"/>
                <w:sz w:val="20"/>
                <w:szCs w:val="20"/>
              </w:rPr>
              <w:t>s</w:t>
            </w:r>
            <w:r w:rsidRPr="00F52017">
              <w:rPr>
                <w:rFonts w:ascii="Times New Roman" w:hAnsi="Times New Roman"/>
                <w:sz w:val="20"/>
                <w:szCs w:val="20"/>
                <w:vertAlign w:val="subscript"/>
              </w:rPr>
              <w:t>2</w:t>
            </w:r>
            <w:r w:rsidRPr="00F52017">
              <w:rPr>
                <w:rFonts w:ascii="Times New Roman" w:hAnsi="Times New Roman"/>
                <w:sz w:val="20"/>
                <w:szCs w:val="20"/>
              </w:rPr>
              <w:t>)</w:t>
            </w:r>
          </w:p>
        </w:tc>
        <w:tc>
          <w:tcPr>
            <w:tcW w:w="557" w:type="dxa"/>
            <w:tcMar>
              <w:left w:w="57" w:type="dxa"/>
              <w:right w:w="57" w:type="dxa"/>
            </w:tcMar>
            <w:vAlign w:val="center"/>
          </w:tcPr>
          <w:p w:rsidR="006B2F10" w:rsidRPr="00F52017" w:rsidRDefault="006B2F10" w:rsidP="000B7DF1">
            <w:pPr>
              <w:widowControl w:val="0"/>
              <w:autoSpaceDE w:val="0"/>
              <w:autoSpaceDN w:val="0"/>
              <w:adjustRightInd w:val="0"/>
              <w:spacing w:after="0" w:line="240" w:lineRule="auto"/>
              <w:jc w:val="center"/>
              <w:rPr>
                <w:rFonts w:ascii="Times New Roman" w:hAnsi="Times New Roman"/>
                <w:sz w:val="20"/>
                <w:szCs w:val="20"/>
              </w:rPr>
            </w:pPr>
            <w:r w:rsidRPr="00F52017">
              <w:rPr>
                <w:rFonts w:ascii="Times New Roman" w:hAnsi="Times New Roman"/>
                <w:sz w:val="20"/>
                <w:szCs w:val="20"/>
              </w:rPr>
              <w:t>69.4</w:t>
            </w:r>
          </w:p>
        </w:tc>
        <w:tc>
          <w:tcPr>
            <w:tcW w:w="473" w:type="dxa"/>
            <w:tcMar>
              <w:left w:w="57" w:type="dxa"/>
              <w:right w:w="57" w:type="dxa"/>
            </w:tcMar>
            <w:vAlign w:val="center"/>
          </w:tcPr>
          <w:p w:rsidR="006B2F10" w:rsidRPr="00F52017" w:rsidRDefault="006B2F10" w:rsidP="000B7DF1">
            <w:pPr>
              <w:widowControl w:val="0"/>
              <w:autoSpaceDE w:val="0"/>
              <w:autoSpaceDN w:val="0"/>
              <w:adjustRightInd w:val="0"/>
              <w:spacing w:after="0" w:line="240" w:lineRule="auto"/>
              <w:jc w:val="center"/>
              <w:rPr>
                <w:rFonts w:ascii="Times New Roman" w:hAnsi="Times New Roman"/>
                <w:sz w:val="20"/>
                <w:szCs w:val="20"/>
              </w:rPr>
            </w:pPr>
            <w:r w:rsidRPr="00F52017">
              <w:rPr>
                <w:rFonts w:ascii="Times New Roman" w:hAnsi="Times New Roman"/>
                <w:sz w:val="20"/>
                <w:szCs w:val="20"/>
              </w:rPr>
              <w:t>19.0</w:t>
            </w:r>
          </w:p>
        </w:tc>
        <w:tc>
          <w:tcPr>
            <w:tcW w:w="549" w:type="dxa"/>
            <w:tcMar>
              <w:left w:w="57" w:type="dxa"/>
              <w:right w:w="57" w:type="dxa"/>
            </w:tcMar>
            <w:vAlign w:val="center"/>
          </w:tcPr>
          <w:p w:rsidR="006B2F10" w:rsidRPr="00F52017" w:rsidRDefault="006B2F10" w:rsidP="000B7DF1">
            <w:pPr>
              <w:widowControl w:val="0"/>
              <w:autoSpaceDE w:val="0"/>
              <w:autoSpaceDN w:val="0"/>
              <w:adjustRightInd w:val="0"/>
              <w:spacing w:after="0" w:line="240" w:lineRule="auto"/>
              <w:jc w:val="center"/>
              <w:rPr>
                <w:rFonts w:ascii="Times New Roman" w:hAnsi="Times New Roman"/>
                <w:sz w:val="20"/>
                <w:szCs w:val="20"/>
              </w:rPr>
            </w:pPr>
            <w:r w:rsidRPr="00F52017">
              <w:rPr>
                <w:rFonts w:ascii="Times New Roman" w:hAnsi="Times New Roman"/>
                <w:sz w:val="20"/>
                <w:szCs w:val="20"/>
              </w:rPr>
              <w:t>19.0</w:t>
            </w:r>
          </w:p>
        </w:tc>
        <w:tc>
          <w:tcPr>
            <w:tcW w:w="549" w:type="dxa"/>
            <w:tcMar>
              <w:left w:w="57" w:type="dxa"/>
              <w:right w:w="57" w:type="dxa"/>
            </w:tcMar>
            <w:vAlign w:val="center"/>
          </w:tcPr>
          <w:p w:rsidR="006B2F10" w:rsidRPr="00F52017" w:rsidRDefault="006B2F10" w:rsidP="000B7DF1">
            <w:pPr>
              <w:widowControl w:val="0"/>
              <w:autoSpaceDE w:val="0"/>
              <w:autoSpaceDN w:val="0"/>
              <w:adjustRightInd w:val="0"/>
              <w:spacing w:after="0" w:line="240" w:lineRule="auto"/>
              <w:jc w:val="center"/>
              <w:rPr>
                <w:rFonts w:ascii="Times New Roman" w:hAnsi="Times New Roman"/>
                <w:sz w:val="20"/>
                <w:szCs w:val="20"/>
              </w:rPr>
            </w:pPr>
          </w:p>
        </w:tc>
        <w:tc>
          <w:tcPr>
            <w:tcW w:w="561" w:type="dxa"/>
            <w:tcMar>
              <w:left w:w="57" w:type="dxa"/>
              <w:right w:w="57" w:type="dxa"/>
            </w:tcMar>
            <w:vAlign w:val="center"/>
          </w:tcPr>
          <w:p w:rsidR="006B2F10" w:rsidRPr="00F52017" w:rsidRDefault="006B2F10" w:rsidP="000B7DF1">
            <w:pPr>
              <w:widowControl w:val="0"/>
              <w:autoSpaceDE w:val="0"/>
              <w:autoSpaceDN w:val="0"/>
              <w:adjustRightInd w:val="0"/>
              <w:spacing w:after="0" w:line="240" w:lineRule="auto"/>
              <w:jc w:val="center"/>
              <w:rPr>
                <w:rFonts w:ascii="Times New Roman" w:hAnsi="Times New Roman"/>
                <w:sz w:val="20"/>
                <w:szCs w:val="20"/>
              </w:rPr>
            </w:pPr>
          </w:p>
        </w:tc>
        <w:tc>
          <w:tcPr>
            <w:tcW w:w="549" w:type="dxa"/>
            <w:tcMar>
              <w:left w:w="57" w:type="dxa"/>
              <w:right w:w="57" w:type="dxa"/>
            </w:tcMar>
            <w:vAlign w:val="center"/>
          </w:tcPr>
          <w:p w:rsidR="006B2F10" w:rsidRPr="00F52017" w:rsidRDefault="006B2F10" w:rsidP="000B7DF1">
            <w:pPr>
              <w:widowControl w:val="0"/>
              <w:autoSpaceDE w:val="0"/>
              <w:autoSpaceDN w:val="0"/>
              <w:adjustRightInd w:val="0"/>
              <w:spacing w:after="0" w:line="240" w:lineRule="auto"/>
              <w:jc w:val="center"/>
              <w:rPr>
                <w:rFonts w:ascii="Times New Roman" w:hAnsi="Times New Roman"/>
                <w:sz w:val="20"/>
                <w:szCs w:val="20"/>
              </w:rPr>
            </w:pPr>
            <w:r w:rsidRPr="00F52017">
              <w:rPr>
                <w:rFonts w:ascii="Times New Roman" w:hAnsi="Times New Roman"/>
                <w:sz w:val="20"/>
                <w:szCs w:val="20"/>
              </w:rPr>
              <w:t>41.4</w:t>
            </w:r>
          </w:p>
        </w:tc>
        <w:tc>
          <w:tcPr>
            <w:tcW w:w="549" w:type="dxa"/>
            <w:tcMar>
              <w:left w:w="57" w:type="dxa"/>
              <w:right w:w="57" w:type="dxa"/>
            </w:tcMar>
            <w:vAlign w:val="center"/>
          </w:tcPr>
          <w:p w:rsidR="006B2F10" w:rsidRPr="00F52017" w:rsidRDefault="006B2F10" w:rsidP="000B7DF1">
            <w:pPr>
              <w:widowControl w:val="0"/>
              <w:autoSpaceDE w:val="0"/>
              <w:autoSpaceDN w:val="0"/>
              <w:adjustRightInd w:val="0"/>
              <w:spacing w:after="0" w:line="240" w:lineRule="auto"/>
              <w:jc w:val="center"/>
              <w:rPr>
                <w:rFonts w:ascii="Times New Roman" w:hAnsi="Times New Roman"/>
                <w:sz w:val="20"/>
                <w:szCs w:val="20"/>
              </w:rPr>
            </w:pPr>
            <w:r w:rsidRPr="00F52017">
              <w:rPr>
                <w:rFonts w:ascii="Times New Roman" w:hAnsi="Times New Roman"/>
                <w:sz w:val="20"/>
                <w:szCs w:val="20"/>
              </w:rPr>
              <w:t>22.0</w:t>
            </w:r>
          </w:p>
        </w:tc>
        <w:tc>
          <w:tcPr>
            <w:tcW w:w="549" w:type="dxa"/>
            <w:tcMar>
              <w:left w:w="57" w:type="dxa"/>
              <w:right w:w="57" w:type="dxa"/>
            </w:tcMar>
            <w:vAlign w:val="center"/>
          </w:tcPr>
          <w:p w:rsidR="006B2F10" w:rsidRPr="00F52017" w:rsidRDefault="006B2F10" w:rsidP="000B7DF1">
            <w:pPr>
              <w:widowControl w:val="0"/>
              <w:autoSpaceDE w:val="0"/>
              <w:autoSpaceDN w:val="0"/>
              <w:adjustRightInd w:val="0"/>
              <w:spacing w:after="0" w:line="240" w:lineRule="auto"/>
              <w:jc w:val="center"/>
              <w:rPr>
                <w:rFonts w:ascii="Times New Roman" w:hAnsi="Times New Roman"/>
                <w:sz w:val="20"/>
                <w:szCs w:val="20"/>
              </w:rPr>
            </w:pPr>
            <w:r w:rsidRPr="00F52017">
              <w:rPr>
                <w:rFonts w:ascii="Times New Roman" w:hAnsi="Times New Roman"/>
                <w:sz w:val="20"/>
                <w:szCs w:val="20"/>
              </w:rPr>
              <w:t>19.0</w:t>
            </w:r>
          </w:p>
        </w:tc>
        <w:tc>
          <w:tcPr>
            <w:tcW w:w="757" w:type="dxa"/>
            <w:tcMar>
              <w:left w:w="57" w:type="dxa"/>
              <w:right w:w="57" w:type="dxa"/>
            </w:tcMar>
            <w:vAlign w:val="center"/>
          </w:tcPr>
          <w:p w:rsidR="006B2F10" w:rsidRPr="00F52017" w:rsidRDefault="006B2F10" w:rsidP="000B7DF1">
            <w:pPr>
              <w:widowControl w:val="0"/>
              <w:autoSpaceDE w:val="0"/>
              <w:autoSpaceDN w:val="0"/>
              <w:adjustRightInd w:val="0"/>
              <w:spacing w:after="0" w:line="240" w:lineRule="auto"/>
              <w:jc w:val="center"/>
              <w:rPr>
                <w:rFonts w:ascii="Times New Roman" w:hAnsi="Times New Roman"/>
                <w:sz w:val="20"/>
                <w:szCs w:val="20"/>
              </w:rPr>
            </w:pPr>
            <w:r w:rsidRPr="00F52017">
              <w:rPr>
                <w:rFonts w:ascii="Times New Roman" w:hAnsi="Times New Roman"/>
                <w:sz w:val="20"/>
                <w:szCs w:val="20"/>
              </w:rPr>
              <w:t>0.38</w:t>
            </w:r>
          </w:p>
        </w:tc>
        <w:tc>
          <w:tcPr>
            <w:tcW w:w="425" w:type="dxa"/>
            <w:tcMar>
              <w:left w:w="57" w:type="dxa"/>
              <w:right w:w="57" w:type="dxa"/>
            </w:tcMar>
            <w:vAlign w:val="center"/>
          </w:tcPr>
          <w:p w:rsidR="006B2F10" w:rsidRPr="00F52017" w:rsidRDefault="006B2F10" w:rsidP="000B7DF1">
            <w:pPr>
              <w:widowControl w:val="0"/>
              <w:autoSpaceDE w:val="0"/>
              <w:autoSpaceDN w:val="0"/>
              <w:adjustRightInd w:val="0"/>
              <w:spacing w:after="0" w:line="240" w:lineRule="auto"/>
              <w:jc w:val="center"/>
              <w:rPr>
                <w:rFonts w:ascii="Times New Roman" w:hAnsi="Times New Roman"/>
                <w:sz w:val="20"/>
                <w:szCs w:val="20"/>
              </w:rPr>
            </w:pPr>
          </w:p>
        </w:tc>
        <w:tc>
          <w:tcPr>
            <w:tcW w:w="709" w:type="dxa"/>
            <w:tcMar>
              <w:left w:w="57" w:type="dxa"/>
              <w:right w:w="57" w:type="dxa"/>
            </w:tcMar>
            <w:vAlign w:val="center"/>
          </w:tcPr>
          <w:p w:rsidR="006B2F10" w:rsidRPr="00F52017" w:rsidRDefault="006B2F10" w:rsidP="000B7DF1">
            <w:pPr>
              <w:widowControl w:val="0"/>
              <w:autoSpaceDE w:val="0"/>
              <w:autoSpaceDN w:val="0"/>
              <w:adjustRightInd w:val="0"/>
              <w:spacing w:after="0" w:line="240" w:lineRule="auto"/>
              <w:jc w:val="center"/>
              <w:rPr>
                <w:rFonts w:ascii="Times New Roman" w:hAnsi="Times New Roman"/>
                <w:sz w:val="20"/>
                <w:szCs w:val="20"/>
              </w:rPr>
            </w:pPr>
          </w:p>
        </w:tc>
        <w:tc>
          <w:tcPr>
            <w:tcW w:w="567" w:type="dxa"/>
            <w:tcMar>
              <w:left w:w="57" w:type="dxa"/>
              <w:right w:w="57" w:type="dxa"/>
            </w:tcMar>
            <w:vAlign w:val="center"/>
          </w:tcPr>
          <w:p w:rsidR="006B2F10" w:rsidRPr="00F52017" w:rsidRDefault="006B2F10" w:rsidP="000B7DF1">
            <w:pPr>
              <w:widowControl w:val="0"/>
              <w:autoSpaceDE w:val="0"/>
              <w:autoSpaceDN w:val="0"/>
              <w:adjustRightInd w:val="0"/>
              <w:spacing w:after="0" w:line="240" w:lineRule="auto"/>
              <w:jc w:val="center"/>
              <w:rPr>
                <w:rFonts w:ascii="Times New Roman" w:hAnsi="Times New Roman"/>
                <w:sz w:val="20"/>
                <w:szCs w:val="20"/>
              </w:rPr>
            </w:pPr>
            <w:r w:rsidRPr="00F52017">
              <w:rPr>
                <w:rFonts w:ascii="Times New Roman" w:hAnsi="Times New Roman"/>
                <w:sz w:val="20"/>
                <w:szCs w:val="20"/>
              </w:rPr>
              <w:t>8.91</w:t>
            </w:r>
          </w:p>
        </w:tc>
        <w:tc>
          <w:tcPr>
            <w:tcW w:w="567" w:type="dxa"/>
            <w:tcMar>
              <w:left w:w="57" w:type="dxa"/>
              <w:right w:w="57" w:type="dxa"/>
            </w:tcMar>
            <w:vAlign w:val="center"/>
          </w:tcPr>
          <w:p w:rsidR="006B2F10" w:rsidRPr="00F52017" w:rsidRDefault="006B2F10" w:rsidP="000B7DF1">
            <w:pPr>
              <w:widowControl w:val="0"/>
              <w:autoSpaceDE w:val="0"/>
              <w:autoSpaceDN w:val="0"/>
              <w:adjustRightInd w:val="0"/>
              <w:spacing w:after="0" w:line="240" w:lineRule="auto"/>
              <w:jc w:val="center"/>
              <w:rPr>
                <w:rFonts w:ascii="Times New Roman" w:hAnsi="Times New Roman"/>
                <w:sz w:val="20"/>
                <w:szCs w:val="20"/>
              </w:rPr>
            </w:pPr>
            <w:r w:rsidRPr="00F52017">
              <w:rPr>
                <w:rFonts w:ascii="Times New Roman" w:hAnsi="Times New Roman"/>
                <w:sz w:val="20"/>
                <w:szCs w:val="20"/>
              </w:rPr>
              <w:t>8.91</w:t>
            </w:r>
          </w:p>
        </w:tc>
        <w:tc>
          <w:tcPr>
            <w:tcW w:w="708" w:type="dxa"/>
            <w:tcMar>
              <w:left w:w="57" w:type="dxa"/>
              <w:right w:w="57" w:type="dxa"/>
            </w:tcMar>
            <w:vAlign w:val="center"/>
          </w:tcPr>
          <w:p w:rsidR="006B2F10" w:rsidRPr="00F52017" w:rsidRDefault="006B2F10" w:rsidP="000B7DF1">
            <w:pPr>
              <w:widowControl w:val="0"/>
              <w:autoSpaceDE w:val="0"/>
              <w:autoSpaceDN w:val="0"/>
              <w:adjustRightInd w:val="0"/>
              <w:spacing w:after="0" w:line="240" w:lineRule="auto"/>
              <w:jc w:val="center"/>
              <w:rPr>
                <w:rFonts w:ascii="Times New Roman" w:hAnsi="Times New Roman"/>
                <w:sz w:val="20"/>
                <w:szCs w:val="20"/>
              </w:rPr>
            </w:pPr>
          </w:p>
        </w:tc>
      </w:tr>
      <w:tr w:rsidR="007C752F" w:rsidRPr="007C752F" w:rsidTr="00F5056F">
        <w:trPr>
          <w:trHeight w:val="20"/>
        </w:trPr>
        <w:tc>
          <w:tcPr>
            <w:tcW w:w="483" w:type="dxa"/>
            <w:tcMar>
              <w:left w:w="57" w:type="dxa"/>
              <w:right w:w="57" w:type="dxa"/>
            </w:tcMar>
            <w:vAlign w:val="center"/>
          </w:tcPr>
          <w:p w:rsidR="006B2F10" w:rsidRPr="00F52017" w:rsidRDefault="006B2F10" w:rsidP="000B7DF1">
            <w:pPr>
              <w:widowControl w:val="0"/>
              <w:autoSpaceDE w:val="0"/>
              <w:autoSpaceDN w:val="0"/>
              <w:adjustRightInd w:val="0"/>
              <w:spacing w:after="0" w:line="240" w:lineRule="auto"/>
              <w:jc w:val="center"/>
              <w:rPr>
                <w:rFonts w:ascii="Times New Roman" w:hAnsi="Times New Roman"/>
                <w:sz w:val="20"/>
                <w:szCs w:val="20"/>
              </w:rPr>
            </w:pPr>
            <w:r w:rsidRPr="00F52017">
              <w:rPr>
                <w:rFonts w:ascii="Times New Roman" w:hAnsi="Times New Roman"/>
                <w:sz w:val="20"/>
                <w:szCs w:val="20"/>
              </w:rPr>
              <w:t>6</w:t>
            </w:r>
          </w:p>
        </w:tc>
        <w:tc>
          <w:tcPr>
            <w:tcW w:w="1144" w:type="dxa"/>
            <w:tcMar>
              <w:left w:w="57" w:type="dxa"/>
              <w:right w:w="57" w:type="dxa"/>
            </w:tcMar>
            <w:vAlign w:val="center"/>
          </w:tcPr>
          <w:p w:rsidR="006B2F10" w:rsidRPr="00F52017" w:rsidRDefault="006B2F10" w:rsidP="00F52017">
            <w:pPr>
              <w:widowControl w:val="0"/>
              <w:autoSpaceDE w:val="0"/>
              <w:autoSpaceDN w:val="0"/>
              <w:adjustRightInd w:val="0"/>
              <w:spacing w:after="0" w:line="240" w:lineRule="auto"/>
              <w:jc w:val="center"/>
              <w:rPr>
                <w:rFonts w:ascii="Times New Roman" w:hAnsi="Times New Roman"/>
                <w:sz w:val="20"/>
                <w:szCs w:val="20"/>
              </w:rPr>
            </w:pPr>
            <w:r w:rsidRPr="00F52017">
              <w:rPr>
                <w:rFonts w:ascii="Times New Roman" w:hAnsi="Times New Roman"/>
                <w:sz w:val="20"/>
                <w:szCs w:val="20"/>
              </w:rPr>
              <w:t>Badenian-Sarma</w:t>
            </w:r>
            <w:r w:rsidR="00CA1237">
              <w:rPr>
                <w:rFonts w:ascii="Times New Roman" w:hAnsi="Times New Roman"/>
                <w:sz w:val="20"/>
                <w:szCs w:val="20"/>
              </w:rPr>
              <w:t>ţ</w:t>
            </w:r>
            <w:r w:rsidRPr="00F52017">
              <w:rPr>
                <w:rFonts w:ascii="Times New Roman" w:hAnsi="Times New Roman"/>
                <w:sz w:val="20"/>
                <w:szCs w:val="20"/>
              </w:rPr>
              <w:t>ian (N</w:t>
            </w:r>
            <w:r w:rsidRPr="00F52017">
              <w:rPr>
                <w:rFonts w:ascii="Times New Roman" w:hAnsi="Times New Roman"/>
                <w:sz w:val="20"/>
                <w:szCs w:val="20"/>
                <w:vertAlign w:val="subscript"/>
              </w:rPr>
              <w:t>1</w:t>
            </w:r>
            <w:r w:rsidRPr="00F52017">
              <w:rPr>
                <w:rFonts w:ascii="Times New Roman" w:hAnsi="Times New Roman"/>
                <w:sz w:val="20"/>
                <w:szCs w:val="20"/>
              </w:rPr>
              <w:t>b</w:t>
            </w:r>
            <w:r w:rsidRPr="00F52017">
              <w:rPr>
                <w:rFonts w:ascii="Times New Roman" w:hAnsi="Times New Roman"/>
                <w:sz w:val="20"/>
                <w:szCs w:val="20"/>
                <w:vertAlign w:val="subscript"/>
              </w:rPr>
              <w:t>3</w:t>
            </w:r>
            <w:r w:rsidRPr="00F52017">
              <w:rPr>
                <w:rFonts w:ascii="Times New Roman" w:hAnsi="Times New Roman"/>
                <w:sz w:val="20"/>
                <w:szCs w:val="20"/>
              </w:rPr>
              <w:t>+s1)</w:t>
            </w:r>
          </w:p>
        </w:tc>
        <w:tc>
          <w:tcPr>
            <w:tcW w:w="557" w:type="dxa"/>
            <w:tcMar>
              <w:left w:w="57" w:type="dxa"/>
              <w:right w:w="57" w:type="dxa"/>
            </w:tcMar>
            <w:vAlign w:val="center"/>
          </w:tcPr>
          <w:p w:rsidR="006B2F10" w:rsidRPr="00F52017" w:rsidRDefault="006B2F10" w:rsidP="000B7DF1">
            <w:pPr>
              <w:widowControl w:val="0"/>
              <w:autoSpaceDE w:val="0"/>
              <w:autoSpaceDN w:val="0"/>
              <w:adjustRightInd w:val="0"/>
              <w:spacing w:after="0" w:line="240" w:lineRule="auto"/>
              <w:jc w:val="center"/>
              <w:rPr>
                <w:rFonts w:ascii="Times New Roman" w:hAnsi="Times New Roman"/>
                <w:sz w:val="20"/>
                <w:szCs w:val="20"/>
              </w:rPr>
            </w:pPr>
            <w:r w:rsidRPr="00F52017">
              <w:rPr>
                <w:rFonts w:ascii="Times New Roman" w:hAnsi="Times New Roman"/>
                <w:sz w:val="20"/>
                <w:szCs w:val="20"/>
              </w:rPr>
              <w:t>93.4</w:t>
            </w:r>
          </w:p>
        </w:tc>
        <w:tc>
          <w:tcPr>
            <w:tcW w:w="473" w:type="dxa"/>
            <w:tcMar>
              <w:left w:w="57" w:type="dxa"/>
              <w:right w:w="57" w:type="dxa"/>
            </w:tcMar>
            <w:vAlign w:val="center"/>
          </w:tcPr>
          <w:p w:rsidR="006B2F10" w:rsidRPr="00F52017" w:rsidRDefault="006B2F10" w:rsidP="000B7DF1">
            <w:pPr>
              <w:widowControl w:val="0"/>
              <w:autoSpaceDE w:val="0"/>
              <w:autoSpaceDN w:val="0"/>
              <w:adjustRightInd w:val="0"/>
              <w:spacing w:after="0" w:line="240" w:lineRule="auto"/>
              <w:jc w:val="center"/>
              <w:rPr>
                <w:rFonts w:ascii="Times New Roman" w:hAnsi="Times New Roman"/>
                <w:sz w:val="20"/>
                <w:szCs w:val="20"/>
              </w:rPr>
            </w:pPr>
            <w:r w:rsidRPr="00F52017">
              <w:rPr>
                <w:rFonts w:ascii="Times New Roman" w:hAnsi="Times New Roman"/>
                <w:sz w:val="20"/>
                <w:szCs w:val="20"/>
              </w:rPr>
              <w:t>35.45</w:t>
            </w:r>
          </w:p>
        </w:tc>
        <w:tc>
          <w:tcPr>
            <w:tcW w:w="549" w:type="dxa"/>
            <w:tcMar>
              <w:left w:w="57" w:type="dxa"/>
              <w:right w:w="57" w:type="dxa"/>
            </w:tcMar>
            <w:vAlign w:val="center"/>
          </w:tcPr>
          <w:p w:rsidR="006B2F10" w:rsidRPr="00F52017" w:rsidRDefault="006B2F10" w:rsidP="000B7DF1">
            <w:pPr>
              <w:widowControl w:val="0"/>
              <w:autoSpaceDE w:val="0"/>
              <w:autoSpaceDN w:val="0"/>
              <w:adjustRightInd w:val="0"/>
              <w:spacing w:after="0" w:line="240" w:lineRule="auto"/>
              <w:jc w:val="center"/>
              <w:rPr>
                <w:rFonts w:ascii="Times New Roman" w:hAnsi="Times New Roman"/>
                <w:sz w:val="20"/>
                <w:szCs w:val="20"/>
              </w:rPr>
            </w:pPr>
            <w:r w:rsidRPr="00F52017">
              <w:rPr>
                <w:rFonts w:ascii="Times New Roman" w:hAnsi="Times New Roman"/>
                <w:sz w:val="20"/>
                <w:szCs w:val="20"/>
              </w:rPr>
              <w:t>15.6</w:t>
            </w:r>
          </w:p>
        </w:tc>
        <w:tc>
          <w:tcPr>
            <w:tcW w:w="549" w:type="dxa"/>
            <w:tcMar>
              <w:left w:w="57" w:type="dxa"/>
              <w:right w:w="57" w:type="dxa"/>
            </w:tcMar>
            <w:vAlign w:val="center"/>
          </w:tcPr>
          <w:p w:rsidR="006B2F10" w:rsidRPr="00F52017" w:rsidRDefault="006B2F10" w:rsidP="000B7DF1">
            <w:pPr>
              <w:widowControl w:val="0"/>
              <w:autoSpaceDE w:val="0"/>
              <w:autoSpaceDN w:val="0"/>
              <w:adjustRightInd w:val="0"/>
              <w:spacing w:after="0" w:line="240" w:lineRule="auto"/>
              <w:jc w:val="center"/>
              <w:rPr>
                <w:rFonts w:ascii="Times New Roman" w:hAnsi="Times New Roman"/>
                <w:sz w:val="20"/>
                <w:szCs w:val="20"/>
              </w:rPr>
            </w:pPr>
            <w:r w:rsidRPr="00F52017">
              <w:rPr>
                <w:rFonts w:ascii="Times New Roman" w:hAnsi="Times New Roman"/>
                <w:sz w:val="20"/>
                <w:szCs w:val="20"/>
              </w:rPr>
              <w:t>18.5</w:t>
            </w:r>
          </w:p>
        </w:tc>
        <w:tc>
          <w:tcPr>
            <w:tcW w:w="561" w:type="dxa"/>
            <w:tcMar>
              <w:left w:w="57" w:type="dxa"/>
              <w:right w:w="57" w:type="dxa"/>
            </w:tcMar>
            <w:vAlign w:val="center"/>
          </w:tcPr>
          <w:p w:rsidR="006B2F10" w:rsidRPr="00F52017" w:rsidRDefault="006B2F10" w:rsidP="000B7DF1">
            <w:pPr>
              <w:widowControl w:val="0"/>
              <w:autoSpaceDE w:val="0"/>
              <w:autoSpaceDN w:val="0"/>
              <w:adjustRightInd w:val="0"/>
              <w:spacing w:after="0" w:line="240" w:lineRule="auto"/>
              <w:jc w:val="center"/>
              <w:rPr>
                <w:rFonts w:ascii="Times New Roman" w:hAnsi="Times New Roman"/>
                <w:sz w:val="20"/>
                <w:szCs w:val="20"/>
              </w:rPr>
            </w:pPr>
            <w:r w:rsidRPr="00F52017">
              <w:rPr>
                <w:rFonts w:ascii="Times New Roman" w:hAnsi="Times New Roman"/>
                <w:sz w:val="20"/>
                <w:szCs w:val="20"/>
              </w:rPr>
              <w:t>1.23</w:t>
            </w:r>
          </w:p>
        </w:tc>
        <w:tc>
          <w:tcPr>
            <w:tcW w:w="549" w:type="dxa"/>
            <w:tcMar>
              <w:left w:w="57" w:type="dxa"/>
              <w:right w:w="57" w:type="dxa"/>
            </w:tcMar>
            <w:vAlign w:val="center"/>
          </w:tcPr>
          <w:p w:rsidR="006B2F10" w:rsidRPr="00F52017" w:rsidRDefault="006B2F10" w:rsidP="000B7DF1">
            <w:pPr>
              <w:widowControl w:val="0"/>
              <w:autoSpaceDE w:val="0"/>
              <w:autoSpaceDN w:val="0"/>
              <w:adjustRightInd w:val="0"/>
              <w:spacing w:after="0" w:line="240" w:lineRule="auto"/>
              <w:jc w:val="center"/>
              <w:rPr>
                <w:rFonts w:ascii="Times New Roman" w:hAnsi="Times New Roman"/>
                <w:sz w:val="20"/>
                <w:szCs w:val="20"/>
              </w:rPr>
            </w:pPr>
            <w:r w:rsidRPr="00F52017">
              <w:rPr>
                <w:rFonts w:ascii="Times New Roman" w:hAnsi="Times New Roman"/>
                <w:sz w:val="20"/>
                <w:szCs w:val="20"/>
              </w:rPr>
              <w:t>57.4</w:t>
            </w:r>
          </w:p>
        </w:tc>
        <w:tc>
          <w:tcPr>
            <w:tcW w:w="549" w:type="dxa"/>
            <w:tcMar>
              <w:left w:w="57" w:type="dxa"/>
              <w:right w:w="57" w:type="dxa"/>
            </w:tcMar>
            <w:vAlign w:val="center"/>
          </w:tcPr>
          <w:p w:rsidR="006B2F10" w:rsidRPr="00F52017" w:rsidRDefault="006B2F10" w:rsidP="000B7DF1">
            <w:pPr>
              <w:widowControl w:val="0"/>
              <w:autoSpaceDE w:val="0"/>
              <w:autoSpaceDN w:val="0"/>
              <w:adjustRightInd w:val="0"/>
              <w:spacing w:after="0" w:line="240" w:lineRule="auto"/>
              <w:jc w:val="center"/>
              <w:rPr>
                <w:rFonts w:ascii="Times New Roman" w:hAnsi="Times New Roman"/>
                <w:sz w:val="20"/>
                <w:szCs w:val="20"/>
              </w:rPr>
            </w:pPr>
            <w:r w:rsidRPr="00F52017">
              <w:rPr>
                <w:rFonts w:ascii="Times New Roman" w:hAnsi="Times New Roman"/>
                <w:sz w:val="20"/>
                <w:szCs w:val="20"/>
              </w:rPr>
              <w:t>2.3</w:t>
            </w:r>
          </w:p>
        </w:tc>
        <w:tc>
          <w:tcPr>
            <w:tcW w:w="549" w:type="dxa"/>
            <w:tcMar>
              <w:left w:w="57" w:type="dxa"/>
              <w:right w:w="57" w:type="dxa"/>
            </w:tcMar>
            <w:vAlign w:val="center"/>
          </w:tcPr>
          <w:p w:rsidR="006B2F10" w:rsidRPr="00F52017" w:rsidRDefault="006B2F10" w:rsidP="000B7DF1">
            <w:pPr>
              <w:widowControl w:val="0"/>
              <w:autoSpaceDE w:val="0"/>
              <w:autoSpaceDN w:val="0"/>
              <w:adjustRightInd w:val="0"/>
              <w:spacing w:after="0" w:line="240" w:lineRule="auto"/>
              <w:jc w:val="center"/>
              <w:rPr>
                <w:rFonts w:ascii="Times New Roman" w:hAnsi="Times New Roman"/>
                <w:sz w:val="20"/>
                <w:szCs w:val="20"/>
              </w:rPr>
            </w:pPr>
            <w:r w:rsidRPr="00F52017">
              <w:rPr>
                <w:rFonts w:ascii="Times New Roman" w:hAnsi="Times New Roman"/>
                <w:sz w:val="20"/>
                <w:szCs w:val="20"/>
              </w:rPr>
              <w:t>53.4</w:t>
            </w:r>
          </w:p>
        </w:tc>
        <w:tc>
          <w:tcPr>
            <w:tcW w:w="757" w:type="dxa"/>
            <w:tcMar>
              <w:left w:w="57" w:type="dxa"/>
              <w:right w:w="57" w:type="dxa"/>
            </w:tcMar>
            <w:vAlign w:val="center"/>
          </w:tcPr>
          <w:p w:rsidR="006B2F10" w:rsidRPr="00F52017" w:rsidRDefault="006B2F10" w:rsidP="000B7DF1">
            <w:pPr>
              <w:widowControl w:val="0"/>
              <w:autoSpaceDE w:val="0"/>
              <w:autoSpaceDN w:val="0"/>
              <w:adjustRightInd w:val="0"/>
              <w:spacing w:after="0" w:line="240" w:lineRule="auto"/>
              <w:jc w:val="center"/>
              <w:rPr>
                <w:rFonts w:ascii="Times New Roman" w:hAnsi="Times New Roman"/>
                <w:sz w:val="20"/>
                <w:szCs w:val="20"/>
              </w:rPr>
            </w:pPr>
            <w:r w:rsidRPr="00F52017">
              <w:rPr>
                <w:rFonts w:ascii="Times New Roman" w:hAnsi="Times New Roman"/>
                <w:sz w:val="20"/>
                <w:szCs w:val="20"/>
              </w:rPr>
              <w:t>1</w:t>
            </w:r>
          </w:p>
        </w:tc>
        <w:tc>
          <w:tcPr>
            <w:tcW w:w="425" w:type="dxa"/>
            <w:tcMar>
              <w:left w:w="57" w:type="dxa"/>
              <w:right w:w="57" w:type="dxa"/>
            </w:tcMar>
            <w:vAlign w:val="center"/>
          </w:tcPr>
          <w:p w:rsidR="006B2F10" w:rsidRPr="00F52017" w:rsidRDefault="006B2F10" w:rsidP="000B7DF1">
            <w:pPr>
              <w:widowControl w:val="0"/>
              <w:autoSpaceDE w:val="0"/>
              <w:autoSpaceDN w:val="0"/>
              <w:adjustRightInd w:val="0"/>
              <w:spacing w:after="0" w:line="240" w:lineRule="auto"/>
              <w:jc w:val="center"/>
              <w:rPr>
                <w:rFonts w:ascii="Times New Roman" w:hAnsi="Times New Roman"/>
                <w:sz w:val="20"/>
                <w:szCs w:val="20"/>
              </w:rPr>
            </w:pPr>
            <w:r w:rsidRPr="00F52017">
              <w:rPr>
                <w:rFonts w:ascii="Times New Roman" w:hAnsi="Times New Roman"/>
                <w:sz w:val="20"/>
                <w:szCs w:val="20"/>
              </w:rPr>
              <w:t>0.6</w:t>
            </w:r>
          </w:p>
        </w:tc>
        <w:tc>
          <w:tcPr>
            <w:tcW w:w="709" w:type="dxa"/>
            <w:tcMar>
              <w:left w:w="57" w:type="dxa"/>
              <w:right w:w="57" w:type="dxa"/>
            </w:tcMar>
            <w:vAlign w:val="center"/>
          </w:tcPr>
          <w:p w:rsidR="006B2F10" w:rsidRPr="00F52017" w:rsidRDefault="006B2F10" w:rsidP="000B7DF1">
            <w:pPr>
              <w:widowControl w:val="0"/>
              <w:autoSpaceDE w:val="0"/>
              <w:autoSpaceDN w:val="0"/>
              <w:adjustRightInd w:val="0"/>
              <w:spacing w:after="0" w:line="240" w:lineRule="auto"/>
              <w:jc w:val="center"/>
              <w:rPr>
                <w:rFonts w:ascii="Times New Roman" w:hAnsi="Times New Roman"/>
                <w:sz w:val="20"/>
                <w:szCs w:val="20"/>
              </w:rPr>
            </w:pPr>
            <w:r w:rsidRPr="00F52017">
              <w:rPr>
                <w:rFonts w:ascii="Times New Roman" w:hAnsi="Times New Roman"/>
                <w:sz w:val="20"/>
                <w:szCs w:val="20"/>
              </w:rPr>
              <w:t>0.6</w:t>
            </w:r>
          </w:p>
        </w:tc>
        <w:tc>
          <w:tcPr>
            <w:tcW w:w="567" w:type="dxa"/>
            <w:tcMar>
              <w:left w:w="57" w:type="dxa"/>
              <w:right w:w="57" w:type="dxa"/>
            </w:tcMar>
            <w:vAlign w:val="center"/>
          </w:tcPr>
          <w:p w:rsidR="006B2F10" w:rsidRPr="00F52017" w:rsidRDefault="006B2F10" w:rsidP="000B7DF1">
            <w:pPr>
              <w:widowControl w:val="0"/>
              <w:autoSpaceDE w:val="0"/>
              <w:autoSpaceDN w:val="0"/>
              <w:adjustRightInd w:val="0"/>
              <w:spacing w:after="0" w:line="240" w:lineRule="auto"/>
              <w:jc w:val="center"/>
              <w:rPr>
                <w:rFonts w:ascii="Times New Roman" w:hAnsi="Times New Roman"/>
                <w:sz w:val="20"/>
                <w:szCs w:val="20"/>
              </w:rPr>
            </w:pPr>
          </w:p>
        </w:tc>
        <w:tc>
          <w:tcPr>
            <w:tcW w:w="567" w:type="dxa"/>
            <w:tcMar>
              <w:left w:w="57" w:type="dxa"/>
              <w:right w:w="57" w:type="dxa"/>
            </w:tcMar>
            <w:vAlign w:val="center"/>
          </w:tcPr>
          <w:p w:rsidR="006B2F10" w:rsidRPr="00F52017" w:rsidRDefault="006B2F10" w:rsidP="000B7DF1">
            <w:pPr>
              <w:widowControl w:val="0"/>
              <w:autoSpaceDE w:val="0"/>
              <w:autoSpaceDN w:val="0"/>
              <w:adjustRightInd w:val="0"/>
              <w:spacing w:after="0" w:line="240" w:lineRule="auto"/>
              <w:jc w:val="center"/>
              <w:rPr>
                <w:rFonts w:ascii="Times New Roman" w:hAnsi="Times New Roman"/>
                <w:sz w:val="20"/>
                <w:szCs w:val="20"/>
              </w:rPr>
            </w:pPr>
          </w:p>
        </w:tc>
        <w:tc>
          <w:tcPr>
            <w:tcW w:w="708" w:type="dxa"/>
            <w:tcMar>
              <w:left w:w="57" w:type="dxa"/>
              <w:right w:w="57" w:type="dxa"/>
            </w:tcMar>
            <w:vAlign w:val="center"/>
          </w:tcPr>
          <w:p w:rsidR="006B2F10" w:rsidRPr="00F52017" w:rsidRDefault="006B2F10" w:rsidP="000B7DF1">
            <w:pPr>
              <w:widowControl w:val="0"/>
              <w:autoSpaceDE w:val="0"/>
              <w:autoSpaceDN w:val="0"/>
              <w:adjustRightInd w:val="0"/>
              <w:spacing w:after="0" w:line="240" w:lineRule="auto"/>
              <w:jc w:val="center"/>
              <w:rPr>
                <w:rFonts w:ascii="Times New Roman" w:hAnsi="Times New Roman"/>
                <w:sz w:val="20"/>
                <w:szCs w:val="20"/>
              </w:rPr>
            </w:pPr>
          </w:p>
        </w:tc>
      </w:tr>
      <w:tr w:rsidR="007C752F" w:rsidRPr="007C752F" w:rsidTr="00F5056F">
        <w:trPr>
          <w:trHeight w:val="20"/>
        </w:trPr>
        <w:tc>
          <w:tcPr>
            <w:tcW w:w="483" w:type="dxa"/>
            <w:tcMar>
              <w:left w:w="57" w:type="dxa"/>
              <w:right w:w="57" w:type="dxa"/>
            </w:tcMar>
            <w:vAlign w:val="center"/>
          </w:tcPr>
          <w:p w:rsidR="006B2F10" w:rsidRPr="00F52017" w:rsidRDefault="006B2F10" w:rsidP="000B7DF1">
            <w:pPr>
              <w:widowControl w:val="0"/>
              <w:autoSpaceDE w:val="0"/>
              <w:autoSpaceDN w:val="0"/>
              <w:adjustRightInd w:val="0"/>
              <w:spacing w:after="0" w:line="240" w:lineRule="auto"/>
              <w:jc w:val="center"/>
              <w:rPr>
                <w:rFonts w:ascii="Times New Roman" w:hAnsi="Times New Roman"/>
                <w:sz w:val="20"/>
                <w:szCs w:val="20"/>
              </w:rPr>
            </w:pPr>
            <w:r w:rsidRPr="00F52017">
              <w:rPr>
                <w:rFonts w:ascii="Times New Roman" w:hAnsi="Times New Roman"/>
                <w:sz w:val="20"/>
                <w:szCs w:val="20"/>
              </w:rPr>
              <w:t>7</w:t>
            </w:r>
          </w:p>
        </w:tc>
        <w:tc>
          <w:tcPr>
            <w:tcW w:w="1144" w:type="dxa"/>
            <w:tcMar>
              <w:left w:w="57" w:type="dxa"/>
              <w:right w:w="57" w:type="dxa"/>
            </w:tcMar>
            <w:vAlign w:val="center"/>
          </w:tcPr>
          <w:p w:rsidR="006B2F10" w:rsidRPr="00F52017" w:rsidRDefault="00F52017" w:rsidP="00E0370E">
            <w:pPr>
              <w:widowControl w:val="0"/>
              <w:autoSpaceDE w:val="0"/>
              <w:autoSpaceDN w:val="0"/>
              <w:adjustRightInd w:val="0"/>
              <w:spacing w:after="0" w:line="240" w:lineRule="auto"/>
              <w:jc w:val="center"/>
              <w:rPr>
                <w:rFonts w:ascii="Times New Roman" w:hAnsi="Times New Roman"/>
                <w:sz w:val="20"/>
                <w:szCs w:val="20"/>
              </w:rPr>
            </w:pPr>
            <w:r w:rsidRPr="00F52017">
              <w:rPr>
                <w:rFonts w:ascii="Times New Roman" w:hAnsi="Times New Roman"/>
                <w:sz w:val="20"/>
                <w:szCs w:val="20"/>
              </w:rPr>
              <w:t>Cretac</w:t>
            </w:r>
            <w:r w:rsidR="00E0370E">
              <w:rPr>
                <w:rFonts w:ascii="Times New Roman" w:hAnsi="Times New Roman"/>
                <w:sz w:val="20"/>
                <w:szCs w:val="20"/>
              </w:rPr>
              <w:t>ic</w:t>
            </w:r>
            <w:r w:rsidR="006B2F10" w:rsidRPr="00F52017">
              <w:rPr>
                <w:rFonts w:ascii="Times New Roman" w:hAnsi="Times New Roman"/>
                <w:sz w:val="20"/>
                <w:szCs w:val="20"/>
              </w:rPr>
              <w:t>-Silurian (К</w:t>
            </w:r>
            <w:r w:rsidR="006B2F10" w:rsidRPr="00F52017">
              <w:rPr>
                <w:rFonts w:ascii="Times New Roman" w:hAnsi="Times New Roman"/>
                <w:sz w:val="20"/>
                <w:szCs w:val="20"/>
                <w:vertAlign w:val="subscript"/>
              </w:rPr>
              <w:t>2</w:t>
            </w:r>
            <w:r w:rsidR="006B2F10" w:rsidRPr="00F52017">
              <w:rPr>
                <w:rFonts w:ascii="Times New Roman" w:hAnsi="Times New Roman"/>
                <w:sz w:val="20"/>
                <w:szCs w:val="20"/>
              </w:rPr>
              <w:t>+S)</w:t>
            </w:r>
          </w:p>
        </w:tc>
        <w:tc>
          <w:tcPr>
            <w:tcW w:w="557" w:type="dxa"/>
            <w:tcMar>
              <w:left w:w="57" w:type="dxa"/>
              <w:right w:w="57" w:type="dxa"/>
            </w:tcMar>
            <w:vAlign w:val="center"/>
          </w:tcPr>
          <w:p w:rsidR="006B2F10" w:rsidRPr="00F52017" w:rsidRDefault="006B2F10" w:rsidP="000B7DF1">
            <w:pPr>
              <w:widowControl w:val="0"/>
              <w:autoSpaceDE w:val="0"/>
              <w:autoSpaceDN w:val="0"/>
              <w:adjustRightInd w:val="0"/>
              <w:spacing w:after="0" w:line="240" w:lineRule="auto"/>
              <w:jc w:val="center"/>
              <w:rPr>
                <w:rFonts w:ascii="Times New Roman" w:hAnsi="Times New Roman"/>
                <w:sz w:val="20"/>
                <w:szCs w:val="20"/>
              </w:rPr>
            </w:pPr>
            <w:r w:rsidRPr="00F52017">
              <w:rPr>
                <w:rFonts w:ascii="Times New Roman" w:hAnsi="Times New Roman"/>
                <w:sz w:val="20"/>
                <w:szCs w:val="20"/>
              </w:rPr>
              <w:t>54.1</w:t>
            </w:r>
          </w:p>
        </w:tc>
        <w:tc>
          <w:tcPr>
            <w:tcW w:w="473" w:type="dxa"/>
            <w:tcMar>
              <w:left w:w="57" w:type="dxa"/>
              <w:right w:w="57" w:type="dxa"/>
            </w:tcMar>
            <w:vAlign w:val="center"/>
          </w:tcPr>
          <w:p w:rsidR="006B2F10" w:rsidRPr="00F52017" w:rsidRDefault="006B2F10" w:rsidP="000B7DF1">
            <w:pPr>
              <w:widowControl w:val="0"/>
              <w:autoSpaceDE w:val="0"/>
              <w:autoSpaceDN w:val="0"/>
              <w:adjustRightInd w:val="0"/>
              <w:spacing w:after="0" w:line="240" w:lineRule="auto"/>
              <w:jc w:val="center"/>
              <w:rPr>
                <w:rFonts w:ascii="Times New Roman" w:hAnsi="Times New Roman"/>
                <w:sz w:val="20"/>
                <w:szCs w:val="20"/>
              </w:rPr>
            </w:pPr>
            <w:r w:rsidRPr="00F52017">
              <w:rPr>
                <w:rFonts w:ascii="Times New Roman" w:hAnsi="Times New Roman"/>
                <w:sz w:val="20"/>
                <w:szCs w:val="20"/>
              </w:rPr>
              <w:t>29.09</w:t>
            </w:r>
          </w:p>
        </w:tc>
        <w:tc>
          <w:tcPr>
            <w:tcW w:w="549" w:type="dxa"/>
            <w:tcMar>
              <w:left w:w="57" w:type="dxa"/>
              <w:right w:w="57" w:type="dxa"/>
            </w:tcMar>
            <w:vAlign w:val="center"/>
          </w:tcPr>
          <w:p w:rsidR="006B2F10" w:rsidRPr="00F52017" w:rsidRDefault="006B2F10" w:rsidP="000B7DF1">
            <w:pPr>
              <w:widowControl w:val="0"/>
              <w:autoSpaceDE w:val="0"/>
              <w:autoSpaceDN w:val="0"/>
              <w:adjustRightInd w:val="0"/>
              <w:spacing w:after="0" w:line="240" w:lineRule="auto"/>
              <w:jc w:val="center"/>
              <w:rPr>
                <w:rFonts w:ascii="Times New Roman" w:hAnsi="Times New Roman"/>
                <w:sz w:val="20"/>
                <w:szCs w:val="20"/>
              </w:rPr>
            </w:pPr>
            <w:r w:rsidRPr="00F52017">
              <w:rPr>
                <w:rFonts w:ascii="Times New Roman" w:hAnsi="Times New Roman"/>
                <w:sz w:val="20"/>
                <w:szCs w:val="20"/>
              </w:rPr>
              <w:t>19.3</w:t>
            </w:r>
          </w:p>
        </w:tc>
        <w:tc>
          <w:tcPr>
            <w:tcW w:w="549" w:type="dxa"/>
            <w:tcMar>
              <w:left w:w="57" w:type="dxa"/>
              <w:right w:w="57" w:type="dxa"/>
            </w:tcMar>
            <w:vAlign w:val="center"/>
          </w:tcPr>
          <w:p w:rsidR="006B2F10" w:rsidRPr="00F52017" w:rsidRDefault="006B2F10" w:rsidP="000B7DF1">
            <w:pPr>
              <w:widowControl w:val="0"/>
              <w:autoSpaceDE w:val="0"/>
              <w:autoSpaceDN w:val="0"/>
              <w:adjustRightInd w:val="0"/>
              <w:spacing w:after="0" w:line="240" w:lineRule="auto"/>
              <w:jc w:val="center"/>
              <w:rPr>
                <w:rFonts w:ascii="Times New Roman" w:hAnsi="Times New Roman"/>
                <w:sz w:val="20"/>
                <w:szCs w:val="20"/>
              </w:rPr>
            </w:pPr>
            <w:r w:rsidRPr="00F52017">
              <w:rPr>
                <w:rFonts w:ascii="Times New Roman" w:hAnsi="Times New Roman"/>
                <w:sz w:val="20"/>
                <w:szCs w:val="20"/>
              </w:rPr>
              <w:t>9.3</w:t>
            </w:r>
          </w:p>
        </w:tc>
        <w:tc>
          <w:tcPr>
            <w:tcW w:w="561" w:type="dxa"/>
            <w:tcMar>
              <w:left w:w="57" w:type="dxa"/>
              <w:right w:w="57" w:type="dxa"/>
            </w:tcMar>
            <w:vAlign w:val="center"/>
          </w:tcPr>
          <w:p w:rsidR="006B2F10" w:rsidRPr="00F52017" w:rsidRDefault="006B2F10" w:rsidP="000B7DF1">
            <w:pPr>
              <w:widowControl w:val="0"/>
              <w:autoSpaceDE w:val="0"/>
              <w:autoSpaceDN w:val="0"/>
              <w:adjustRightInd w:val="0"/>
              <w:spacing w:after="0" w:line="240" w:lineRule="auto"/>
              <w:jc w:val="center"/>
              <w:rPr>
                <w:rFonts w:ascii="Times New Roman" w:hAnsi="Times New Roman"/>
                <w:sz w:val="20"/>
                <w:szCs w:val="20"/>
              </w:rPr>
            </w:pPr>
            <w:r w:rsidRPr="00F52017">
              <w:rPr>
                <w:rFonts w:ascii="Times New Roman" w:hAnsi="Times New Roman"/>
                <w:sz w:val="20"/>
                <w:szCs w:val="20"/>
              </w:rPr>
              <w:t>0.4</w:t>
            </w:r>
          </w:p>
        </w:tc>
        <w:tc>
          <w:tcPr>
            <w:tcW w:w="549" w:type="dxa"/>
            <w:tcMar>
              <w:left w:w="57" w:type="dxa"/>
              <w:right w:w="57" w:type="dxa"/>
            </w:tcMar>
            <w:vAlign w:val="center"/>
          </w:tcPr>
          <w:p w:rsidR="006B2F10" w:rsidRPr="00F52017" w:rsidRDefault="006B2F10" w:rsidP="000B7DF1">
            <w:pPr>
              <w:widowControl w:val="0"/>
              <w:autoSpaceDE w:val="0"/>
              <w:autoSpaceDN w:val="0"/>
              <w:adjustRightInd w:val="0"/>
              <w:spacing w:after="0" w:line="240" w:lineRule="auto"/>
              <w:jc w:val="center"/>
              <w:rPr>
                <w:rFonts w:ascii="Times New Roman" w:hAnsi="Times New Roman"/>
                <w:sz w:val="20"/>
                <w:szCs w:val="20"/>
              </w:rPr>
            </w:pPr>
            <w:r w:rsidRPr="00F52017">
              <w:rPr>
                <w:rFonts w:ascii="Times New Roman" w:hAnsi="Times New Roman"/>
                <w:sz w:val="20"/>
                <w:szCs w:val="20"/>
              </w:rPr>
              <w:t>21.0</w:t>
            </w:r>
          </w:p>
        </w:tc>
        <w:tc>
          <w:tcPr>
            <w:tcW w:w="549" w:type="dxa"/>
            <w:tcMar>
              <w:left w:w="57" w:type="dxa"/>
              <w:right w:w="57" w:type="dxa"/>
            </w:tcMar>
            <w:vAlign w:val="center"/>
          </w:tcPr>
          <w:p w:rsidR="006B2F10" w:rsidRPr="00F52017" w:rsidRDefault="006B2F10" w:rsidP="000B7DF1">
            <w:pPr>
              <w:widowControl w:val="0"/>
              <w:autoSpaceDE w:val="0"/>
              <w:autoSpaceDN w:val="0"/>
              <w:adjustRightInd w:val="0"/>
              <w:spacing w:after="0" w:line="240" w:lineRule="auto"/>
              <w:jc w:val="center"/>
              <w:rPr>
                <w:rFonts w:ascii="Times New Roman" w:hAnsi="Times New Roman"/>
                <w:sz w:val="20"/>
                <w:szCs w:val="20"/>
              </w:rPr>
            </w:pPr>
            <w:r w:rsidRPr="00F52017">
              <w:rPr>
                <w:rFonts w:ascii="Times New Roman" w:hAnsi="Times New Roman"/>
                <w:sz w:val="20"/>
                <w:szCs w:val="20"/>
              </w:rPr>
              <w:t>5.35</w:t>
            </w:r>
          </w:p>
        </w:tc>
        <w:tc>
          <w:tcPr>
            <w:tcW w:w="549" w:type="dxa"/>
            <w:tcMar>
              <w:left w:w="57" w:type="dxa"/>
              <w:right w:w="57" w:type="dxa"/>
            </w:tcMar>
            <w:vAlign w:val="center"/>
          </w:tcPr>
          <w:p w:rsidR="006B2F10" w:rsidRPr="00F52017" w:rsidRDefault="006B2F10" w:rsidP="000B7DF1">
            <w:pPr>
              <w:widowControl w:val="0"/>
              <w:autoSpaceDE w:val="0"/>
              <w:autoSpaceDN w:val="0"/>
              <w:adjustRightInd w:val="0"/>
              <w:spacing w:after="0" w:line="240" w:lineRule="auto"/>
              <w:jc w:val="center"/>
              <w:rPr>
                <w:rFonts w:ascii="Times New Roman" w:hAnsi="Times New Roman"/>
                <w:sz w:val="20"/>
                <w:szCs w:val="20"/>
              </w:rPr>
            </w:pPr>
            <w:r w:rsidRPr="00F52017">
              <w:rPr>
                <w:rFonts w:ascii="Times New Roman" w:hAnsi="Times New Roman"/>
                <w:sz w:val="20"/>
                <w:szCs w:val="20"/>
              </w:rPr>
              <w:t>15.4</w:t>
            </w:r>
          </w:p>
        </w:tc>
        <w:tc>
          <w:tcPr>
            <w:tcW w:w="757" w:type="dxa"/>
            <w:tcMar>
              <w:left w:w="57" w:type="dxa"/>
              <w:right w:w="57" w:type="dxa"/>
            </w:tcMar>
            <w:vAlign w:val="center"/>
          </w:tcPr>
          <w:p w:rsidR="006B2F10" w:rsidRPr="00F52017" w:rsidRDefault="006B2F10" w:rsidP="000B7DF1">
            <w:pPr>
              <w:widowControl w:val="0"/>
              <w:autoSpaceDE w:val="0"/>
              <w:autoSpaceDN w:val="0"/>
              <w:adjustRightInd w:val="0"/>
              <w:spacing w:after="0" w:line="240" w:lineRule="auto"/>
              <w:jc w:val="center"/>
              <w:rPr>
                <w:rFonts w:ascii="Times New Roman" w:hAnsi="Times New Roman"/>
                <w:sz w:val="20"/>
                <w:szCs w:val="20"/>
              </w:rPr>
            </w:pPr>
            <w:r w:rsidRPr="00F52017">
              <w:rPr>
                <w:rFonts w:ascii="Times New Roman" w:hAnsi="Times New Roman"/>
                <w:sz w:val="20"/>
                <w:szCs w:val="20"/>
              </w:rPr>
              <w:t>0.3</w:t>
            </w:r>
          </w:p>
        </w:tc>
        <w:tc>
          <w:tcPr>
            <w:tcW w:w="425" w:type="dxa"/>
            <w:tcMar>
              <w:left w:w="57" w:type="dxa"/>
              <w:right w:w="57" w:type="dxa"/>
            </w:tcMar>
            <w:vAlign w:val="center"/>
          </w:tcPr>
          <w:p w:rsidR="006B2F10" w:rsidRPr="00F52017" w:rsidRDefault="006B2F10" w:rsidP="000B7DF1">
            <w:pPr>
              <w:widowControl w:val="0"/>
              <w:autoSpaceDE w:val="0"/>
              <w:autoSpaceDN w:val="0"/>
              <w:adjustRightInd w:val="0"/>
              <w:spacing w:after="0" w:line="240" w:lineRule="auto"/>
              <w:jc w:val="center"/>
              <w:rPr>
                <w:rFonts w:ascii="Times New Roman" w:hAnsi="Times New Roman"/>
                <w:sz w:val="20"/>
                <w:szCs w:val="20"/>
              </w:rPr>
            </w:pPr>
            <w:r w:rsidRPr="00F52017">
              <w:rPr>
                <w:rFonts w:ascii="Times New Roman" w:hAnsi="Times New Roman"/>
                <w:sz w:val="20"/>
                <w:szCs w:val="20"/>
              </w:rPr>
              <w:t>4.0</w:t>
            </w:r>
          </w:p>
        </w:tc>
        <w:tc>
          <w:tcPr>
            <w:tcW w:w="709" w:type="dxa"/>
            <w:tcMar>
              <w:left w:w="57" w:type="dxa"/>
              <w:right w:w="57" w:type="dxa"/>
            </w:tcMar>
            <w:vAlign w:val="center"/>
          </w:tcPr>
          <w:p w:rsidR="006B2F10" w:rsidRPr="00F52017" w:rsidRDefault="006B2F10" w:rsidP="000B7DF1">
            <w:pPr>
              <w:widowControl w:val="0"/>
              <w:autoSpaceDE w:val="0"/>
              <w:autoSpaceDN w:val="0"/>
              <w:adjustRightInd w:val="0"/>
              <w:spacing w:after="0" w:line="240" w:lineRule="auto"/>
              <w:jc w:val="center"/>
              <w:rPr>
                <w:rFonts w:ascii="Times New Roman" w:hAnsi="Times New Roman"/>
                <w:sz w:val="20"/>
                <w:szCs w:val="20"/>
              </w:rPr>
            </w:pPr>
            <w:r w:rsidRPr="00F52017">
              <w:rPr>
                <w:rFonts w:ascii="Times New Roman" w:hAnsi="Times New Roman"/>
                <w:sz w:val="20"/>
                <w:szCs w:val="20"/>
              </w:rPr>
              <w:t>4.0</w:t>
            </w:r>
          </w:p>
        </w:tc>
        <w:tc>
          <w:tcPr>
            <w:tcW w:w="567" w:type="dxa"/>
            <w:tcMar>
              <w:left w:w="57" w:type="dxa"/>
              <w:right w:w="57" w:type="dxa"/>
            </w:tcMar>
            <w:vAlign w:val="center"/>
          </w:tcPr>
          <w:p w:rsidR="006B2F10" w:rsidRPr="00F52017" w:rsidRDefault="006B2F10" w:rsidP="000B7DF1">
            <w:pPr>
              <w:widowControl w:val="0"/>
              <w:autoSpaceDE w:val="0"/>
              <w:autoSpaceDN w:val="0"/>
              <w:adjustRightInd w:val="0"/>
              <w:spacing w:after="0" w:line="240" w:lineRule="auto"/>
              <w:jc w:val="center"/>
              <w:rPr>
                <w:rFonts w:ascii="Times New Roman" w:hAnsi="Times New Roman"/>
                <w:sz w:val="20"/>
                <w:szCs w:val="20"/>
              </w:rPr>
            </w:pPr>
          </w:p>
        </w:tc>
        <w:tc>
          <w:tcPr>
            <w:tcW w:w="567" w:type="dxa"/>
            <w:tcMar>
              <w:left w:w="57" w:type="dxa"/>
              <w:right w:w="57" w:type="dxa"/>
            </w:tcMar>
            <w:vAlign w:val="center"/>
          </w:tcPr>
          <w:p w:rsidR="006B2F10" w:rsidRPr="00F52017" w:rsidRDefault="006B2F10" w:rsidP="000B7DF1">
            <w:pPr>
              <w:widowControl w:val="0"/>
              <w:autoSpaceDE w:val="0"/>
              <w:autoSpaceDN w:val="0"/>
              <w:adjustRightInd w:val="0"/>
              <w:spacing w:after="0" w:line="240" w:lineRule="auto"/>
              <w:jc w:val="center"/>
              <w:rPr>
                <w:rFonts w:ascii="Times New Roman" w:hAnsi="Times New Roman"/>
                <w:sz w:val="20"/>
                <w:szCs w:val="20"/>
              </w:rPr>
            </w:pPr>
          </w:p>
        </w:tc>
        <w:tc>
          <w:tcPr>
            <w:tcW w:w="708" w:type="dxa"/>
            <w:tcMar>
              <w:left w:w="57" w:type="dxa"/>
              <w:right w:w="57" w:type="dxa"/>
            </w:tcMar>
            <w:vAlign w:val="center"/>
          </w:tcPr>
          <w:p w:rsidR="006B2F10" w:rsidRPr="00F52017" w:rsidRDefault="006B2F10" w:rsidP="000B7DF1">
            <w:pPr>
              <w:widowControl w:val="0"/>
              <w:autoSpaceDE w:val="0"/>
              <w:autoSpaceDN w:val="0"/>
              <w:adjustRightInd w:val="0"/>
              <w:spacing w:after="0" w:line="240" w:lineRule="auto"/>
              <w:jc w:val="center"/>
              <w:rPr>
                <w:rFonts w:ascii="Times New Roman" w:hAnsi="Times New Roman"/>
                <w:sz w:val="20"/>
                <w:szCs w:val="20"/>
              </w:rPr>
            </w:pPr>
          </w:p>
        </w:tc>
      </w:tr>
      <w:tr w:rsidR="007C752F" w:rsidRPr="007C752F" w:rsidTr="00F5056F">
        <w:trPr>
          <w:trHeight w:val="20"/>
        </w:trPr>
        <w:tc>
          <w:tcPr>
            <w:tcW w:w="1627"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6B2F10" w:rsidRPr="00F52017" w:rsidRDefault="006B2F10" w:rsidP="00F52017">
            <w:pPr>
              <w:widowControl w:val="0"/>
              <w:autoSpaceDE w:val="0"/>
              <w:autoSpaceDN w:val="0"/>
              <w:adjustRightInd w:val="0"/>
              <w:spacing w:after="0" w:line="240" w:lineRule="auto"/>
              <w:jc w:val="center"/>
              <w:rPr>
                <w:rFonts w:ascii="Times New Roman" w:hAnsi="Times New Roman"/>
                <w:sz w:val="20"/>
                <w:szCs w:val="20"/>
              </w:rPr>
            </w:pPr>
            <w:r w:rsidRPr="00F52017">
              <w:rPr>
                <w:rFonts w:ascii="Times New Roman" w:hAnsi="Times New Roman"/>
                <w:sz w:val="20"/>
                <w:szCs w:val="20"/>
              </w:rPr>
              <w:t xml:space="preserve">Total </w:t>
            </w:r>
            <w:r w:rsidR="00F52017" w:rsidRPr="00F52017">
              <w:rPr>
                <w:rFonts w:ascii="Times New Roman" w:hAnsi="Times New Roman"/>
                <w:sz w:val="20"/>
                <w:szCs w:val="20"/>
              </w:rPr>
              <w:t>pe sec</w:t>
            </w:r>
            <w:r w:rsidR="00CA1237">
              <w:rPr>
                <w:rFonts w:ascii="Times New Roman" w:hAnsi="Times New Roman"/>
                <w:sz w:val="20"/>
                <w:szCs w:val="20"/>
              </w:rPr>
              <w:t>ţ</w:t>
            </w:r>
            <w:r w:rsidR="00F52017" w:rsidRPr="00F52017">
              <w:rPr>
                <w:rFonts w:ascii="Times New Roman" w:hAnsi="Times New Roman"/>
                <w:sz w:val="20"/>
                <w:szCs w:val="20"/>
              </w:rPr>
              <w:t>iune</w:t>
            </w:r>
          </w:p>
        </w:tc>
        <w:tc>
          <w:tcPr>
            <w:tcW w:w="55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6B2F10" w:rsidRPr="00F52017" w:rsidRDefault="006B2F10" w:rsidP="000B7DF1">
            <w:pPr>
              <w:widowControl w:val="0"/>
              <w:autoSpaceDE w:val="0"/>
              <w:autoSpaceDN w:val="0"/>
              <w:adjustRightInd w:val="0"/>
              <w:spacing w:after="0" w:line="240" w:lineRule="auto"/>
              <w:jc w:val="center"/>
              <w:rPr>
                <w:rFonts w:ascii="Times New Roman" w:hAnsi="Times New Roman"/>
                <w:sz w:val="20"/>
                <w:szCs w:val="20"/>
              </w:rPr>
            </w:pPr>
            <w:r w:rsidRPr="00F52017">
              <w:rPr>
                <w:rFonts w:ascii="Times New Roman" w:hAnsi="Times New Roman"/>
                <w:sz w:val="20"/>
                <w:szCs w:val="20"/>
              </w:rPr>
              <w:t>376</w:t>
            </w:r>
          </w:p>
        </w:tc>
        <w:tc>
          <w:tcPr>
            <w:tcW w:w="47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6B2F10" w:rsidRPr="00F52017" w:rsidRDefault="006B2F10" w:rsidP="000B7DF1">
            <w:pPr>
              <w:widowControl w:val="0"/>
              <w:autoSpaceDE w:val="0"/>
              <w:autoSpaceDN w:val="0"/>
              <w:adjustRightInd w:val="0"/>
              <w:spacing w:after="0" w:line="240" w:lineRule="auto"/>
              <w:jc w:val="center"/>
              <w:rPr>
                <w:rFonts w:ascii="Times New Roman" w:hAnsi="Times New Roman"/>
                <w:sz w:val="20"/>
                <w:szCs w:val="20"/>
              </w:rPr>
            </w:pPr>
            <w:r w:rsidRPr="00F52017">
              <w:rPr>
                <w:rFonts w:ascii="Times New Roman" w:hAnsi="Times New Roman"/>
                <w:sz w:val="20"/>
                <w:szCs w:val="20"/>
              </w:rPr>
              <w:t>139</w:t>
            </w:r>
          </w:p>
        </w:tc>
        <w:tc>
          <w:tcPr>
            <w:tcW w:w="54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6B2F10" w:rsidRPr="00F52017" w:rsidRDefault="006B2F10" w:rsidP="000B7DF1">
            <w:pPr>
              <w:widowControl w:val="0"/>
              <w:autoSpaceDE w:val="0"/>
              <w:autoSpaceDN w:val="0"/>
              <w:adjustRightInd w:val="0"/>
              <w:spacing w:after="0" w:line="240" w:lineRule="auto"/>
              <w:jc w:val="center"/>
              <w:rPr>
                <w:rFonts w:ascii="Times New Roman" w:hAnsi="Times New Roman"/>
                <w:sz w:val="20"/>
                <w:szCs w:val="20"/>
              </w:rPr>
            </w:pPr>
            <w:r w:rsidRPr="00F52017">
              <w:rPr>
                <w:rFonts w:ascii="Times New Roman" w:hAnsi="Times New Roman"/>
                <w:sz w:val="20"/>
                <w:szCs w:val="20"/>
              </w:rPr>
              <w:t>109</w:t>
            </w:r>
          </w:p>
        </w:tc>
        <w:tc>
          <w:tcPr>
            <w:tcW w:w="54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6B2F10" w:rsidRPr="00F52017" w:rsidRDefault="006B2F10" w:rsidP="000B7DF1">
            <w:pPr>
              <w:widowControl w:val="0"/>
              <w:autoSpaceDE w:val="0"/>
              <w:autoSpaceDN w:val="0"/>
              <w:adjustRightInd w:val="0"/>
              <w:spacing w:after="0" w:line="240" w:lineRule="auto"/>
              <w:jc w:val="center"/>
              <w:rPr>
                <w:rFonts w:ascii="Times New Roman" w:hAnsi="Times New Roman"/>
                <w:sz w:val="20"/>
                <w:szCs w:val="20"/>
              </w:rPr>
            </w:pPr>
            <w:r w:rsidRPr="00F52017">
              <w:rPr>
                <w:rFonts w:ascii="Times New Roman" w:hAnsi="Times New Roman"/>
                <w:sz w:val="20"/>
                <w:szCs w:val="20"/>
              </w:rPr>
              <w:t>27.8</w:t>
            </w:r>
          </w:p>
        </w:tc>
        <w:tc>
          <w:tcPr>
            <w:tcW w:w="56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6B2F10" w:rsidRPr="00F52017" w:rsidRDefault="006B2F10" w:rsidP="000B7DF1">
            <w:pPr>
              <w:widowControl w:val="0"/>
              <w:autoSpaceDE w:val="0"/>
              <w:autoSpaceDN w:val="0"/>
              <w:adjustRightInd w:val="0"/>
              <w:spacing w:after="0" w:line="240" w:lineRule="auto"/>
              <w:jc w:val="center"/>
              <w:rPr>
                <w:rFonts w:ascii="Times New Roman" w:hAnsi="Times New Roman"/>
                <w:sz w:val="20"/>
                <w:szCs w:val="20"/>
              </w:rPr>
            </w:pPr>
            <w:r w:rsidRPr="00F52017">
              <w:rPr>
                <w:rFonts w:ascii="Times New Roman" w:hAnsi="Times New Roman"/>
                <w:sz w:val="20"/>
                <w:szCs w:val="20"/>
              </w:rPr>
              <w:t>1.94</w:t>
            </w:r>
          </w:p>
        </w:tc>
        <w:tc>
          <w:tcPr>
            <w:tcW w:w="54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6B2F10" w:rsidRPr="00F52017" w:rsidRDefault="006B2F10" w:rsidP="000B7DF1">
            <w:pPr>
              <w:widowControl w:val="0"/>
              <w:autoSpaceDE w:val="0"/>
              <w:autoSpaceDN w:val="0"/>
              <w:adjustRightInd w:val="0"/>
              <w:spacing w:after="0" w:line="240" w:lineRule="auto"/>
              <w:jc w:val="center"/>
              <w:rPr>
                <w:rFonts w:ascii="Times New Roman" w:hAnsi="Times New Roman"/>
                <w:sz w:val="20"/>
                <w:szCs w:val="20"/>
              </w:rPr>
            </w:pPr>
            <w:r w:rsidRPr="00F52017">
              <w:rPr>
                <w:rFonts w:ascii="Times New Roman" w:hAnsi="Times New Roman"/>
                <w:sz w:val="20"/>
                <w:szCs w:val="20"/>
              </w:rPr>
              <w:t>221</w:t>
            </w:r>
          </w:p>
        </w:tc>
        <w:tc>
          <w:tcPr>
            <w:tcW w:w="54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6B2F10" w:rsidRPr="00F52017" w:rsidRDefault="006B2F10" w:rsidP="000B7DF1">
            <w:pPr>
              <w:widowControl w:val="0"/>
              <w:autoSpaceDE w:val="0"/>
              <w:autoSpaceDN w:val="0"/>
              <w:adjustRightInd w:val="0"/>
              <w:spacing w:after="0" w:line="240" w:lineRule="auto"/>
              <w:jc w:val="center"/>
              <w:rPr>
                <w:rFonts w:ascii="Times New Roman" w:hAnsi="Times New Roman"/>
                <w:sz w:val="20"/>
                <w:szCs w:val="20"/>
              </w:rPr>
            </w:pPr>
            <w:r w:rsidRPr="00F52017">
              <w:rPr>
                <w:rFonts w:ascii="Times New Roman" w:hAnsi="Times New Roman"/>
                <w:sz w:val="20"/>
                <w:szCs w:val="20"/>
              </w:rPr>
              <w:t>112</w:t>
            </w:r>
          </w:p>
        </w:tc>
        <w:tc>
          <w:tcPr>
            <w:tcW w:w="54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6B2F10" w:rsidRPr="00F52017" w:rsidRDefault="006B2F10" w:rsidP="000B7DF1">
            <w:pPr>
              <w:widowControl w:val="0"/>
              <w:autoSpaceDE w:val="0"/>
              <w:autoSpaceDN w:val="0"/>
              <w:adjustRightInd w:val="0"/>
              <w:spacing w:after="0" w:line="240" w:lineRule="auto"/>
              <w:jc w:val="center"/>
              <w:rPr>
                <w:rFonts w:ascii="Times New Roman" w:hAnsi="Times New Roman"/>
                <w:sz w:val="20"/>
                <w:szCs w:val="20"/>
              </w:rPr>
            </w:pPr>
            <w:r w:rsidRPr="00F52017">
              <w:rPr>
                <w:rFonts w:ascii="Times New Roman" w:hAnsi="Times New Roman"/>
                <w:sz w:val="20"/>
                <w:szCs w:val="20"/>
              </w:rPr>
              <w:t>105</w:t>
            </w:r>
          </w:p>
        </w:tc>
        <w:tc>
          <w:tcPr>
            <w:tcW w:w="75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6B2F10" w:rsidRPr="00F52017" w:rsidRDefault="006B2F10" w:rsidP="000B7DF1">
            <w:pPr>
              <w:widowControl w:val="0"/>
              <w:autoSpaceDE w:val="0"/>
              <w:autoSpaceDN w:val="0"/>
              <w:adjustRightInd w:val="0"/>
              <w:spacing w:after="0" w:line="240" w:lineRule="auto"/>
              <w:jc w:val="center"/>
              <w:rPr>
                <w:rFonts w:ascii="Times New Roman" w:hAnsi="Times New Roman"/>
                <w:sz w:val="20"/>
                <w:szCs w:val="20"/>
              </w:rPr>
            </w:pPr>
            <w:r w:rsidRPr="00F52017">
              <w:rPr>
                <w:rFonts w:ascii="Times New Roman" w:hAnsi="Times New Roman"/>
                <w:sz w:val="20"/>
                <w:szCs w:val="20"/>
              </w:rPr>
              <w:t>2.8</w:t>
            </w:r>
          </w:p>
        </w:tc>
        <w:tc>
          <w:tcPr>
            <w:tcW w:w="42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6B2F10" w:rsidRPr="00F52017" w:rsidRDefault="006B2F10" w:rsidP="000B7DF1">
            <w:pPr>
              <w:widowControl w:val="0"/>
              <w:autoSpaceDE w:val="0"/>
              <w:autoSpaceDN w:val="0"/>
              <w:adjustRightInd w:val="0"/>
              <w:spacing w:after="0" w:line="240" w:lineRule="auto"/>
              <w:jc w:val="center"/>
              <w:rPr>
                <w:rFonts w:ascii="Times New Roman" w:hAnsi="Times New Roman"/>
                <w:sz w:val="20"/>
                <w:szCs w:val="20"/>
              </w:rPr>
            </w:pPr>
            <w:r w:rsidRPr="00F52017">
              <w:rPr>
                <w:rFonts w:ascii="Times New Roman" w:hAnsi="Times New Roman"/>
                <w:sz w:val="20"/>
                <w:szCs w:val="20"/>
              </w:rPr>
              <w:t>4.6</w:t>
            </w:r>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6B2F10" w:rsidRPr="00F52017" w:rsidRDefault="006B2F10" w:rsidP="000B7DF1">
            <w:pPr>
              <w:widowControl w:val="0"/>
              <w:autoSpaceDE w:val="0"/>
              <w:autoSpaceDN w:val="0"/>
              <w:adjustRightInd w:val="0"/>
              <w:spacing w:after="0" w:line="240" w:lineRule="auto"/>
              <w:jc w:val="center"/>
              <w:rPr>
                <w:rFonts w:ascii="Times New Roman" w:hAnsi="Times New Roman"/>
                <w:sz w:val="20"/>
                <w:szCs w:val="20"/>
              </w:rPr>
            </w:pPr>
            <w:r w:rsidRPr="00F52017">
              <w:rPr>
                <w:rFonts w:ascii="Times New Roman" w:hAnsi="Times New Roman"/>
                <w:sz w:val="20"/>
                <w:szCs w:val="20"/>
              </w:rPr>
              <w:t>4.6</w:t>
            </w:r>
          </w:p>
        </w:tc>
        <w:tc>
          <w:tcPr>
            <w:tcW w:w="56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6B2F10" w:rsidRPr="00F52017" w:rsidRDefault="006B2F10" w:rsidP="000B7DF1">
            <w:pPr>
              <w:widowControl w:val="0"/>
              <w:autoSpaceDE w:val="0"/>
              <w:autoSpaceDN w:val="0"/>
              <w:adjustRightInd w:val="0"/>
              <w:spacing w:after="0" w:line="240" w:lineRule="auto"/>
              <w:jc w:val="center"/>
              <w:rPr>
                <w:rFonts w:ascii="Times New Roman" w:hAnsi="Times New Roman"/>
                <w:sz w:val="20"/>
                <w:szCs w:val="20"/>
              </w:rPr>
            </w:pPr>
            <w:r w:rsidRPr="00F52017">
              <w:rPr>
                <w:rFonts w:ascii="Times New Roman" w:hAnsi="Times New Roman"/>
                <w:sz w:val="20"/>
                <w:szCs w:val="20"/>
              </w:rPr>
              <w:t>11.9</w:t>
            </w:r>
          </w:p>
        </w:tc>
        <w:tc>
          <w:tcPr>
            <w:tcW w:w="56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6B2F10" w:rsidRPr="00F52017" w:rsidRDefault="006B2F10" w:rsidP="000B7DF1">
            <w:pPr>
              <w:widowControl w:val="0"/>
              <w:autoSpaceDE w:val="0"/>
              <w:autoSpaceDN w:val="0"/>
              <w:adjustRightInd w:val="0"/>
              <w:spacing w:after="0" w:line="240" w:lineRule="auto"/>
              <w:jc w:val="center"/>
              <w:rPr>
                <w:rFonts w:ascii="Times New Roman" w:hAnsi="Times New Roman"/>
                <w:sz w:val="20"/>
                <w:szCs w:val="20"/>
              </w:rPr>
            </w:pPr>
            <w:r w:rsidRPr="00F52017">
              <w:rPr>
                <w:rFonts w:ascii="Times New Roman" w:hAnsi="Times New Roman"/>
                <w:sz w:val="20"/>
                <w:szCs w:val="20"/>
              </w:rPr>
              <w:t>10.32</w:t>
            </w:r>
          </w:p>
        </w:tc>
        <w:tc>
          <w:tcPr>
            <w:tcW w:w="70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6B2F10" w:rsidRPr="00F52017" w:rsidRDefault="006B2F10" w:rsidP="000B7DF1">
            <w:pPr>
              <w:widowControl w:val="0"/>
              <w:autoSpaceDE w:val="0"/>
              <w:autoSpaceDN w:val="0"/>
              <w:adjustRightInd w:val="0"/>
              <w:spacing w:after="0" w:line="240" w:lineRule="auto"/>
              <w:jc w:val="center"/>
              <w:rPr>
                <w:rFonts w:ascii="Times New Roman" w:hAnsi="Times New Roman"/>
                <w:sz w:val="20"/>
                <w:szCs w:val="20"/>
              </w:rPr>
            </w:pPr>
            <w:r w:rsidRPr="00F52017">
              <w:rPr>
                <w:rFonts w:ascii="Times New Roman" w:hAnsi="Times New Roman"/>
                <w:sz w:val="20"/>
                <w:szCs w:val="20"/>
              </w:rPr>
              <w:t>1.64</w:t>
            </w:r>
          </w:p>
        </w:tc>
      </w:tr>
      <w:tr w:rsidR="007C752F" w:rsidRPr="007C752F" w:rsidTr="00F5056F">
        <w:trPr>
          <w:trHeight w:val="20"/>
        </w:trPr>
        <w:tc>
          <w:tcPr>
            <w:tcW w:w="1627"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6B2F10" w:rsidRPr="00F52017" w:rsidRDefault="006B2F10" w:rsidP="00F52017">
            <w:pPr>
              <w:widowControl w:val="0"/>
              <w:autoSpaceDE w:val="0"/>
              <w:autoSpaceDN w:val="0"/>
              <w:adjustRightInd w:val="0"/>
              <w:spacing w:after="0" w:line="240" w:lineRule="auto"/>
              <w:jc w:val="center"/>
              <w:rPr>
                <w:rFonts w:ascii="Times New Roman" w:hAnsi="Times New Roman"/>
                <w:sz w:val="20"/>
                <w:szCs w:val="20"/>
              </w:rPr>
            </w:pPr>
            <w:r w:rsidRPr="00F52017">
              <w:rPr>
                <w:rFonts w:ascii="Times New Roman" w:hAnsi="Times New Roman"/>
                <w:sz w:val="20"/>
                <w:szCs w:val="20"/>
              </w:rPr>
              <w:t>Mil</w:t>
            </w:r>
            <w:r w:rsidR="00F52017" w:rsidRPr="00F52017">
              <w:rPr>
                <w:rFonts w:ascii="Times New Roman" w:hAnsi="Times New Roman"/>
                <w:sz w:val="20"/>
                <w:szCs w:val="20"/>
              </w:rPr>
              <w:t>ioane</w:t>
            </w:r>
            <w:r w:rsidRPr="00F52017">
              <w:rPr>
                <w:rFonts w:ascii="Times New Roman" w:hAnsi="Times New Roman"/>
                <w:sz w:val="20"/>
                <w:szCs w:val="20"/>
              </w:rPr>
              <w:t xml:space="preserve"> m3/</w:t>
            </w:r>
            <w:r w:rsidR="00F52017" w:rsidRPr="00F52017">
              <w:rPr>
                <w:rFonts w:ascii="Times New Roman" w:hAnsi="Times New Roman"/>
                <w:sz w:val="20"/>
                <w:szCs w:val="20"/>
              </w:rPr>
              <w:t>an</w:t>
            </w:r>
          </w:p>
        </w:tc>
        <w:tc>
          <w:tcPr>
            <w:tcW w:w="55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6B2F10" w:rsidRPr="00F52017" w:rsidRDefault="006B2F10" w:rsidP="000B7DF1">
            <w:pPr>
              <w:widowControl w:val="0"/>
              <w:autoSpaceDE w:val="0"/>
              <w:autoSpaceDN w:val="0"/>
              <w:adjustRightInd w:val="0"/>
              <w:spacing w:after="0" w:line="240" w:lineRule="auto"/>
              <w:jc w:val="center"/>
              <w:rPr>
                <w:rFonts w:ascii="Times New Roman" w:hAnsi="Times New Roman"/>
                <w:sz w:val="20"/>
                <w:szCs w:val="20"/>
              </w:rPr>
            </w:pPr>
            <w:r w:rsidRPr="00F52017">
              <w:rPr>
                <w:rFonts w:ascii="Times New Roman" w:hAnsi="Times New Roman"/>
                <w:sz w:val="20"/>
                <w:szCs w:val="20"/>
              </w:rPr>
              <w:t>137</w:t>
            </w:r>
          </w:p>
        </w:tc>
        <w:tc>
          <w:tcPr>
            <w:tcW w:w="47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6B2F10" w:rsidRPr="00F52017" w:rsidRDefault="006B2F10" w:rsidP="000B7DF1">
            <w:pPr>
              <w:widowControl w:val="0"/>
              <w:autoSpaceDE w:val="0"/>
              <w:autoSpaceDN w:val="0"/>
              <w:adjustRightInd w:val="0"/>
              <w:spacing w:after="0" w:line="240" w:lineRule="auto"/>
              <w:jc w:val="center"/>
              <w:rPr>
                <w:rFonts w:ascii="Times New Roman" w:hAnsi="Times New Roman"/>
                <w:sz w:val="20"/>
                <w:szCs w:val="20"/>
              </w:rPr>
            </w:pPr>
            <w:r w:rsidRPr="00F52017">
              <w:rPr>
                <w:rFonts w:ascii="Times New Roman" w:hAnsi="Times New Roman"/>
                <w:sz w:val="20"/>
                <w:szCs w:val="20"/>
              </w:rPr>
              <w:t>50.72</w:t>
            </w:r>
          </w:p>
        </w:tc>
        <w:tc>
          <w:tcPr>
            <w:tcW w:w="54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6B2F10" w:rsidRPr="00F52017" w:rsidRDefault="006B2F10" w:rsidP="000B7DF1">
            <w:pPr>
              <w:widowControl w:val="0"/>
              <w:autoSpaceDE w:val="0"/>
              <w:autoSpaceDN w:val="0"/>
              <w:adjustRightInd w:val="0"/>
              <w:spacing w:after="0" w:line="240" w:lineRule="auto"/>
              <w:jc w:val="center"/>
              <w:rPr>
                <w:rFonts w:ascii="Times New Roman" w:hAnsi="Times New Roman"/>
                <w:sz w:val="20"/>
                <w:szCs w:val="20"/>
              </w:rPr>
            </w:pPr>
            <w:r w:rsidRPr="00F52017">
              <w:rPr>
                <w:rFonts w:ascii="Times New Roman" w:hAnsi="Times New Roman"/>
                <w:sz w:val="20"/>
                <w:szCs w:val="20"/>
              </w:rPr>
              <w:t>39.84</w:t>
            </w:r>
          </w:p>
        </w:tc>
        <w:tc>
          <w:tcPr>
            <w:tcW w:w="54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6B2F10" w:rsidRPr="00F52017" w:rsidRDefault="006B2F10" w:rsidP="000B7DF1">
            <w:pPr>
              <w:widowControl w:val="0"/>
              <w:autoSpaceDE w:val="0"/>
              <w:autoSpaceDN w:val="0"/>
              <w:adjustRightInd w:val="0"/>
              <w:spacing w:after="0" w:line="240" w:lineRule="auto"/>
              <w:jc w:val="center"/>
              <w:rPr>
                <w:rFonts w:ascii="Times New Roman" w:hAnsi="Times New Roman"/>
                <w:sz w:val="20"/>
                <w:szCs w:val="20"/>
              </w:rPr>
            </w:pPr>
            <w:r w:rsidRPr="00F52017">
              <w:rPr>
                <w:rFonts w:ascii="Times New Roman" w:hAnsi="Times New Roman"/>
                <w:sz w:val="20"/>
                <w:szCs w:val="20"/>
              </w:rPr>
              <w:t>10.16</w:t>
            </w:r>
          </w:p>
        </w:tc>
        <w:tc>
          <w:tcPr>
            <w:tcW w:w="56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6B2F10" w:rsidRPr="00F52017" w:rsidRDefault="006B2F10" w:rsidP="000B7DF1">
            <w:pPr>
              <w:widowControl w:val="0"/>
              <w:autoSpaceDE w:val="0"/>
              <w:autoSpaceDN w:val="0"/>
              <w:adjustRightInd w:val="0"/>
              <w:spacing w:after="0" w:line="240" w:lineRule="auto"/>
              <w:jc w:val="center"/>
              <w:rPr>
                <w:rFonts w:ascii="Times New Roman" w:hAnsi="Times New Roman"/>
                <w:sz w:val="20"/>
                <w:szCs w:val="20"/>
              </w:rPr>
            </w:pPr>
            <w:r w:rsidRPr="00F52017">
              <w:rPr>
                <w:rFonts w:ascii="Times New Roman" w:hAnsi="Times New Roman"/>
                <w:sz w:val="20"/>
                <w:szCs w:val="20"/>
              </w:rPr>
              <w:t>0.71</w:t>
            </w:r>
          </w:p>
        </w:tc>
        <w:tc>
          <w:tcPr>
            <w:tcW w:w="54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6B2F10" w:rsidRPr="00F52017" w:rsidRDefault="006B2F10" w:rsidP="000B7DF1">
            <w:pPr>
              <w:widowControl w:val="0"/>
              <w:autoSpaceDE w:val="0"/>
              <w:autoSpaceDN w:val="0"/>
              <w:adjustRightInd w:val="0"/>
              <w:spacing w:after="0" w:line="240" w:lineRule="auto"/>
              <w:jc w:val="center"/>
              <w:rPr>
                <w:rFonts w:ascii="Times New Roman" w:hAnsi="Times New Roman"/>
                <w:sz w:val="20"/>
                <w:szCs w:val="20"/>
              </w:rPr>
            </w:pPr>
            <w:r w:rsidRPr="00F52017">
              <w:rPr>
                <w:rFonts w:ascii="Times New Roman" w:hAnsi="Times New Roman"/>
                <w:sz w:val="20"/>
                <w:szCs w:val="20"/>
              </w:rPr>
              <w:t>80.62</w:t>
            </w:r>
          </w:p>
        </w:tc>
        <w:tc>
          <w:tcPr>
            <w:tcW w:w="54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6B2F10" w:rsidRPr="00F52017" w:rsidRDefault="006B2F10" w:rsidP="000B7DF1">
            <w:pPr>
              <w:widowControl w:val="0"/>
              <w:autoSpaceDE w:val="0"/>
              <w:autoSpaceDN w:val="0"/>
              <w:adjustRightInd w:val="0"/>
              <w:spacing w:after="0" w:line="240" w:lineRule="auto"/>
              <w:jc w:val="center"/>
              <w:rPr>
                <w:rFonts w:ascii="Times New Roman" w:hAnsi="Times New Roman"/>
                <w:sz w:val="20"/>
                <w:szCs w:val="20"/>
              </w:rPr>
            </w:pPr>
            <w:r w:rsidRPr="00F52017">
              <w:rPr>
                <w:rFonts w:ascii="Times New Roman" w:hAnsi="Times New Roman"/>
                <w:sz w:val="20"/>
                <w:szCs w:val="20"/>
              </w:rPr>
              <w:t>40.98</w:t>
            </w:r>
          </w:p>
        </w:tc>
        <w:tc>
          <w:tcPr>
            <w:tcW w:w="54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6B2F10" w:rsidRPr="00F52017" w:rsidRDefault="006B2F10" w:rsidP="000B7DF1">
            <w:pPr>
              <w:widowControl w:val="0"/>
              <w:autoSpaceDE w:val="0"/>
              <w:autoSpaceDN w:val="0"/>
              <w:adjustRightInd w:val="0"/>
              <w:spacing w:after="0" w:line="240" w:lineRule="auto"/>
              <w:jc w:val="center"/>
              <w:rPr>
                <w:rFonts w:ascii="Times New Roman" w:hAnsi="Times New Roman"/>
                <w:sz w:val="20"/>
                <w:szCs w:val="20"/>
              </w:rPr>
            </w:pPr>
            <w:r w:rsidRPr="00F52017">
              <w:rPr>
                <w:rFonts w:ascii="Times New Roman" w:hAnsi="Times New Roman"/>
                <w:sz w:val="20"/>
                <w:szCs w:val="20"/>
              </w:rPr>
              <w:t>36.62</w:t>
            </w:r>
          </w:p>
        </w:tc>
        <w:tc>
          <w:tcPr>
            <w:tcW w:w="75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6B2F10" w:rsidRPr="00F52017" w:rsidRDefault="006B2F10" w:rsidP="000B7DF1">
            <w:pPr>
              <w:widowControl w:val="0"/>
              <w:autoSpaceDE w:val="0"/>
              <w:autoSpaceDN w:val="0"/>
              <w:adjustRightInd w:val="0"/>
              <w:spacing w:after="0" w:line="240" w:lineRule="auto"/>
              <w:jc w:val="center"/>
              <w:rPr>
                <w:rFonts w:ascii="Times New Roman" w:hAnsi="Times New Roman"/>
                <w:sz w:val="20"/>
                <w:szCs w:val="20"/>
              </w:rPr>
            </w:pPr>
            <w:r w:rsidRPr="00F52017">
              <w:rPr>
                <w:rFonts w:ascii="Times New Roman" w:hAnsi="Times New Roman"/>
                <w:sz w:val="20"/>
                <w:szCs w:val="20"/>
              </w:rPr>
              <w:t>1.022</w:t>
            </w:r>
          </w:p>
        </w:tc>
        <w:tc>
          <w:tcPr>
            <w:tcW w:w="42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6B2F10" w:rsidRPr="00F52017" w:rsidRDefault="006B2F10" w:rsidP="000B7DF1">
            <w:pPr>
              <w:widowControl w:val="0"/>
              <w:autoSpaceDE w:val="0"/>
              <w:autoSpaceDN w:val="0"/>
              <w:adjustRightInd w:val="0"/>
              <w:spacing w:after="0" w:line="240" w:lineRule="auto"/>
              <w:jc w:val="center"/>
              <w:rPr>
                <w:rFonts w:ascii="Times New Roman" w:hAnsi="Times New Roman"/>
                <w:sz w:val="20"/>
                <w:szCs w:val="20"/>
              </w:rPr>
            </w:pPr>
            <w:r w:rsidRPr="00F52017">
              <w:rPr>
                <w:rFonts w:ascii="Times New Roman" w:hAnsi="Times New Roman"/>
                <w:sz w:val="20"/>
                <w:szCs w:val="20"/>
              </w:rPr>
              <w:t>1.68</w:t>
            </w:r>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6B2F10" w:rsidRPr="00F52017" w:rsidRDefault="006B2F10" w:rsidP="000B7DF1">
            <w:pPr>
              <w:widowControl w:val="0"/>
              <w:autoSpaceDE w:val="0"/>
              <w:autoSpaceDN w:val="0"/>
              <w:adjustRightInd w:val="0"/>
              <w:spacing w:after="0" w:line="240" w:lineRule="auto"/>
              <w:jc w:val="center"/>
              <w:rPr>
                <w:rFonts w:ascii="Times New Roman" w:hAnsi="Times New Roman"/>
                <w:sz w:val="20"/>
                <w:szCs w:val="20"/>
              </w:rPr>
            </w:pPr>
            <w:r w:rsidRPr="00F52017">
              <w:rPr>
                <w:rFonts w:ascii="Times New Roman" w:hAnsi="Times New Roman"/>
                <w:sz w:val="20"/>
                <w:szCs w:val="20"/>
              </w:rPr>
              <w:t>1.68</w:t>
            </w:r>
          </w:p>
        </w:tc>
        <w:tc>
          <w:tcPr>
            <w:tcW w:w="56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6B2F10" w:rsidRPr="00F52017" w:rsidRDefault="006B2F10" w:rsidP="000B7DF1">
            <w:pPr>
              <w:widowControl w:val="0"/>
              <w:autoSpaceDE w:val="0"/>
              <w:autoSpaceDN w:val="0"/>
              <w:adjustRightInd w:val="0"/>
              <w:spacing w:after="0" w:line="240" w:lineRule="auto"/>
              <w:jc w:val="center"/>
              <w:rPr>
                <w:rFonts w:ascii="Times New Roman" w:hAnsi="Times New Roman"/>
                <w:sz w:val="20"/>
                <w:szCs w:val="20"/>
              </w:rPr>
            </w:pPr>
            <w:r w:rsidRPr="00F52017">
              <w:rPr>
                <w:rFonts w:ascii="Times New Roman" w:hAnsi="Times New Roman"/>
                <w:sz w:val="20"/>
                <w:szCs w:val="20"/>
              </w:rPr>
              <w:t>4.36</w:t>
            </w:r>
          </w:p>
        </w:tc>
        <w:tc>
          <w:tcPr>
            <w:tcW w:w="56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6B2F10" w:rsidRPr="00F52017" w:rsidRDefault="006B2F10" w:rsidP="000B7DF1">
            <w:pPr>
              <w:widowControl w:val="0"/>
              <w:autoSpaceDE w:val="0"/>
              <w:autoSpaceDN w:val="0"/>
              <w:adjustRightInd w:val="0"/>
              <w:spacing w:after="0" w:line="240" w:lineRule="auto"/>
              <w:jc w:val="center"/>
              <w:rPr>
                <w:rFonts w:ascii="Times New Roman" w:hAnsi="Times New Roman"/>
                <w:sz w:val="20"/>
                <w:szCs w:val="20"/>
              </w:rPr>
            </w:pPr>
            <w:r w:rsidRPr="00F52017">
              <w:rPr>
                <w:rFonts w:ascii="Times New Roman" w:hAnsi="Times New Roman"/>
                <w:sz w:val="20"/>
                <w:szCs w:val="20"/>
              </w:rPr>
              <w:t>3.77</w:t>
            </w:r>
          </w:p>
        </w:tc>
        <w:tc>
          <w:tcPr>
            <w:tcW w:w="70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6B2F10" w:rsidRPr="00F52017" w:rsidRDefault="006B2F10" w:rsidP="000B7DF1">
            <w:pPr>
              <w:widowControl w:val="0"/>
              <w:autoSpaceDE w:val="0"/>
              <w:autoSpaceDN w:val="0"/>
              <w:adjustRightInd w:val="0"/>
              <w:spacing w:after="0" w:line="240" w:lineRule="auto"/>
              <w:jc w:val="center"/>
              <w:rPr>
                <w:rFonts w:ascii="Times New Roman" w:hAnsi="Times New Roman"/>
                <w:sz w:val="20"/>
                <w:szCs w:val="20"/>
              </w:rPr>
            </w:pPr>
            <w:r w:rsidRPr="00F52017">
              <w:rPr>
                <w:rFonts w:ascii="Times New Roman" w:hAnsi="Times New Roman"/>
                <w:sz w:val="20"/>
                <w:szCs w:val="20"/>
              </w:rPr>
              <w:t>0.6</w:t>
            </w:r>
          </w:p>
        </w:tc>
      </w:tr>
    </w:tbl>
    <w:p w:rsidR="006B2F10" w:rsidRPr="00774102" w:rsidRDefault="00F5056F">
      <w:pPr>
        <w:rPr>
          <w:color w:val="FF0000"/>
        </w:rPr>
      </w:pPr>
      <w:r w:rsidRPr="00774102">
        <w:rPr>
          <w:rFonts w:ascii="Times New Roman" w:hAnsi="Times New Roman"/>
        </w:rPr>
        <w:t>AATP</w:t>
      </w:r>
      <w:r w:rsidR="00774102" w:rsidRPr="00774102">
        <w:rPr>
          <w:rFonts w:ascii="Times New Roman" w:hAnsi="Times New Roman"/>
        </w:rPr>
        <w:t>- aprovizionarea cu ap</w:t>
      </w:r>
      <w:r w:rsidR="00774102">
        <w:rPr>
          <w:rFonts w:ascii="Times New Roman" w:hAnsi="Times New Roman"/>
        </w:rPr>
        <w:t>ă</w:t>
      </w:r>
      <w:r w:rsidR="00774102" w:rsidRPr="00774102">
        <w:rPr>
          <w:rFonts w:ascii="Times New Roman" w:hAnsi="Times New Roman"/>
        </w:rPr>
        <w:t xml:space="preserve"> tehnico-potabilă</w:t>
      </w:r>
    </w:p>
    <w:p w:rsidR="006B2F10" w:rsidRPr="00774102" w:rsidRDefault="00F5056F">
      <w:pPr>
        <w:rPr>
          <w:color w:val="FF0000"/>
        </w:rPr>
      </w:pPr>
      <w:r w:rsidRPr="00774102">
        <w:rPr>
          <w:rFonts w:ascii="Times New Roman" w:hAnsi="Times New Roman"/>
        </w:rPr>
        <w:t>AAT</w:t>
      </w:r>
      <w:r w:rsidR="00774102" w:rsidRPr="00774102">
        <w:rPr>
          <w:rFonts w:ascii="Times New Roman" w:hAnsi="Times New Roman"/>
        </w:rPr>
        <w:t>Î  aprovizionarea cu ap</w:t>
      </w:r>
      <w:r w:rsidR="00774102">
        <w:rPr>
          <w:rFonts w:ascii="Times New Roman" w:hAnsi="Times New Roman"/>
        </w:rPr>
        <w:t>ă</w:t>
      </w:r>
      <w:r w:rsidR="00774102" w:rsidRPr="00774102">
        <w:rPr>
          <w:rFonts w:ascii="Times New Roman" w:hAnsi="Times New Roman"/>
        </w:rPr>
        <w:t xml:space="preserve"> tehnica a întreprindirilor</w:t>
      </w:r>
    </w:p>
    <w:p w:rsidR="000B3D1D" w:rsidRPr="00774102" w:rsidRDefault="00F5056F">
      <w:pPr>
        <w:rPr>
          <w:color w:val="FF0000"/>
        </w:rPr>
      </w:pPr>
      <w:r w:rsidRPr="00774102">
        <w:rPr>
          <w:rFonts w:ascii="Times New Roman" w:hAnsi="Times New Roman"/>
        </w:rPr>
        <w:t>AAM SB</w:t>
      </w:r>
      <w:r w:rsidR="00774102" w:rsidRPr="00774102">
        <w:rPr>
          <w:rFonts w:ascii="Times New Roman" w:hAnsi="Times New Roman"/>
        </w:rPr>
        <w:t>-aprovizionarea cu ape minerale în scopuri sanotarial- balneare (în scopuri curative)</w:t>
      </w:r>
    </w:p>
    <w:p w:rsidR="00B10221" w:rsidRPr="00F52017" w:rsidRDefault="00B10221" w:rsidP="00B10221">
      <w:pPr>
        <w:autoSpaceDE w:val="0"/>
        <w:autoSpaceDN w:val="0"/>
        <w:adjustRightInd w:val="0"/>
        <w:spacing w:after="0" w:line="240" w:lineRule="auto"/>
        <w:jc w:val="right"/>
        <w:rPr>
          <w:rFonts w:ascii="Times New Roman" w:hAnsi="Times New Roman"/>
          <w:sz w:val="20"/>
          <w:szCs w:val="20"/>
        </w:rPr>
      </w:pPr>
      <w:r w:rsidRPr="00F52017">
        <w:rPr>
          <w:rFonts w:ascii="Times New Roman" w:hAnsi="Times New Roman"/>
          <w:i/>
          <w:iCs/>
          <w:sz w:val="20"/>
          <w:szCs w:val="20"/>
        </w:rPr>
        <w:t>Sursa: EHGeoM</w:t>
      </w:r>
    </w:p>
    <w:p w:rsidR="000B3D1D" w:rsidRPr="007C752F" w:rsidRDefault="000B3D1D">
      <w:pPr>
        <w:rPr>
          <w:color w:val="FF0000"/>
        </w:rPr>
      </w:pPr>
    </w:p>
    <w:p w:rsidR="002524D2" w:rsidRDefault="002524D2">
      <w:pPr>
        <w:rPr>
          <w:color w:val="FF0000"/>
        </w:rPr>
      </w:pPr>
    </w:p>
    <w:p w:rsidR="00B10221" w:rsidRDefault="00B10221">
      <w:pPr>
        <w:rPr>
          <w:color w:val="FF0000"/>
        </w:rPr>
      </w:pPr>
    </w:p>
    <w:p w:rsidR="00B10221" w:rsidRPr="007C752F" w:rsidRDefault="00B10221">
      <w:pPr>
        <w:rPr>
          <w:color w:val="FF0000"/>
        </w:rPr>
      </w:pPr>
    </w:p>
    <w:p w:rsidR="002524D2" w:rsidRPr="007C752F" w:rsidRDefault="002524D2">
      <w:pPr>
        <w:rPr>
          <w:color w:val="FF0000"/>
        </w:rPr>
      </w:pPr>
    </w:p>
    <w:p w:rsidR="002524D2" w:rsidRPr="007C752F" w:rsidRDefault="002524D2">
      <w:pPr>
        <w:rPr>
          <w:color w:val="FF0000"/>
        </w:rPr>
      </w:pPr>
    </w:p>
    <w:p w:rsidR="002524D2" w:rsidRPr="007C752F" w:rsidRDefault="002524D2">
      <w:pPr>
        <w:rPr>
          <w:color w:val="FF0000"/>
        </w:rPr>
      </w:pPr>
    </w:p>
    <w:p w:rsidR="006B2F10" w:rsidRPr="007C752F" w:rsidRDefault="006B2F10">
      <w:pPr>
        <w:rPr>
          <w:color w:val="FF0000"/>
        </w:rPr>
      </w:pPr>
    </w:p>
    <w:p w:rsidR="002524D2" w:rsidRPr="00F52017" w:rsidRDefault="00CE0D81" w:rsidP="002524D2">
      <w:pPr>
        <w:jc w:val="right"/>
        <w:rPr>
          <w:rFonts w:ascii="Times New Roman" w:hAnsi="Times New Roman"/>
          <w:b/>
          <w:i/>
          <w:iCs/>
        </w:rPr>
      </w:pPr>
      <w:r w:rsidRPr="00F52017">
        <w:rPr>
          <w:rFonts w:ascii="Times New Roman" w:hAnsi="Times New Roman"/>
          <w:b/>
          <w:i/>
          <w:iCs/>
        </w:rPr>
        <w:lastRenderedPageBreak/>
        <w:t>Anexa</w:t>
      </w:r>
      <w:r w:rsidR="00CB79F9" w:rsidRPr="00F52017">
        <w:rPr>
          <w:rFonts w:ascii="Times New Roman" w:hAnsi="Times New Roman"/>
          <w:b/>
          <w:i/>
          <w:iCs/>
        </w:rPr>
        <w:t>1</w:t>
      </w:r>
      <w:r w:rsidR="0018336E" w:rsidRPr="00F52017">
        <w:rPr>
          <w:rFonts w:ascii="Times New Roman" w:hAnsi="Times New Roman"/>
          <w:b/>
          <w:i/>
          <w:iCs/>
        </w:rPr>
        <w:t>.2</w:t>
      </w:r>
    </w:p>
    <w:p w:rsidR="002524D2" w:rsidRPr="00F52017" w:rsidRDefault="002524D2" w:rsidP="002524D2">
      <w:pPr>
        <w:jc w:val="center"/>
        <w:rPr>
          <w:b/>
        </w:rPr>
      </w:pPr>
      <w:r w:rsidRPr="00F52017">
        <w:rPr>
          <w:rFonts w:ascii="Times New Roman" w:hAnsi="Times New Roman"/>
          <w:b/>
          <w:bCs/>
        </w:rPr>
        <w:t>S</w:t>
      </w:r>
      <w:r w:rsidR="00F52017" w:rsidRPr="00F52017">
        <w:rPr>
          <w:rFonts w:ascii="Times New Roman" w:hAnsi="Times New Roman"/>
          <w:b/>
          <w:bCs/>
        </w:rPr>
        <w:t>i</w:t>
      </w:r>
      <w:r w:rsidRPr="00F52017">
        <w:rPr>
          <w:rFonts w:ascii="Times New Roman" w:hAnsi="Times New Roman"/>
          <w:b/>
          <w:bCs/>
        </w:rPr>
        <w:t>stem</w:t>
      </w:r>
      <w:r w:rsidR="00F52017" w:rsidRPr="00F52017">
        <w:rPr>
          <w:rFonts w:ascii="Times New Roman" w:hAnsi="Times New Roman"/>
          <w:b/>
          <w:bCs/>
        </w:rPr>
        <w:t>ul</w:t>
      </w:r>
      <w:r w:rsidRPr="00F52017">
        <w:rPr>
          <w:rFonts w:ascii="Times New Roman" w:hAnsi="Times New Roman"/>
          <w:b/>
          <w:bCs/>
        </w:rPr>
        <w:t xml:space="preserve"> A: </w:t>
      </w:r>
      <w:r w:rsidR="00F52017" w:rsidRPr="00F52017">
        <w:rPr>
          <w:rFonts w:ascii="Times New Roman" w:hAnsi="Times New Roman"/>
          <w:b/>
          <w:bCs/>
        </w:rPr>
        <w:t xml:space="preserve">Rîuri </w:t>
      </w:r>
      <w:r w:rsidR="00CA1237">
        <w:rPr>
          <w:rFonts w:ascii="Times New Roman" w:hAnsi="Times New Roman"/>
          <w:b/>
          <w:bCs/>
        </w:rPr>
        <w:t>ş</w:t>
      </w:r>
      <w:r w:rsidR="00F52017" w:rsidRPr="00F52017">
        <w:rPr>
          <w:rFonts w:ascii="Times New Roman" w:hAnsi="Times New Roman"/>
          <w:b/>
          <w:bCs/>
        </w:rPr>
        <w:t>i Lacuri</w:t>
      </w:r>
    </w:p>
    <w:tbl>
      <w:tblPr>
        <w:tblW w:w="9316" w:type="dxa"/>
        <w:tblLayout w:type="fixed"/>
        <w:tblLook w:val="0000" w:firstRow="0" w:lastRow="0" w:firstColumn="0" w:lastColumn="0" w:noHBand="0" w:noVBand="0"/>
      </w:tblPr>
      <w:tblGrid>
        <w:gridCol w:w="1260"/>
        <w:gridCol w:w="3899"/>
        <w:gridCol w:w="4157"/>
      </w:tblGrid>
      <w:tr w:rsidR="007C752F" w:rsidRPr="007C752F" w:rsidTr="000B7DF1">
        <w:trPr>
          <w:trHeight w:val="290"/>
        </w:trPr>
        <w:tc>
          <w:tcPr>
            <w:tcW w:w="1260" w:type="dxa"/>
            <w:tcBorders>
              <w:top w:val="single" w:sz="4" w:space="0" w:color="auto"/>
              <w:left w:val="single" w:sz="4" w:space="0" w:color="auto"/>
              <w:bottom w:val="single" w:sz="4" w:space="0" w:color="auto"/>
              <w:right w:val="single" w:sz="4" w:space="0" w:color="auto"/>
            </w:tcBorders>
          </w:tcPr>
          <w:p w:rsidR="002524D2" w:rsidRPr="00F52017" w:rsidRDefault="00F52017" w:rsidP="000B7DF1">
            <w:pPr>
              <w:keepNext/>
              <w:autoSpaceDE w:val="0"/>
              <w:autoSpaceDN w:val="0"/>
              <w:adjustRightInd w:val="0"/>
              <w:spacing w:after="0" w:line="240" w:lineRule="auto"/>
              <w:jc w:val="center"/>
              <w:rPr>
                <w:rFonts w:ascii="Times New Roman" w:hAnsi="Times New Roman"/>
                <w:b/>
              </w:rPr>
            </w:pPr>
            <w:r w:rsidRPr="00F52017">
              <w:rPr>
                <w:rFonts w:ascii="Times New Roman" w:hAnsi="Times New Roman"/>
                <w:b/>
              </w:rPr>
              <w:t>Tipologie fixată</w:t>
            </w:r>
          </w:p>
        </w:tc>
        <w:tc>
          <w:tcPr>
            <w:tcW w:w="3899" w:type="dxa"/>
            <w:tcBorders>
              <w:top w:val="single" w:sz="4" w:space="0" w:color="auto"/>
              <w:left w:val="single" w:sz="4" w:space="0" w:color="auto"/>
              <w:bottom w:val="single" w:sz="4" w:space="0" w:color="auto"/>
              <w:right w:val="single" w:sz="4" w:space="0" w:color="auto"/>
            </w:tcBorders>
          </w:tcPr>
          <w:p w:rsidR="002524D2" w:rsidRPr="00F52017" w:rsidRDefault="002524D2" w:rsidP="000B7DF1">
            <w:pPr>
              <w:keepNext/>
              <w:autoSpaceDE w:val="0"/>
              <w:autoSpaceDN w:val="0"/>
              <w:adjustRightInd w:val="0"/>
              <w:spacing w:after="0" w:line="240" w:lineRule="auto"/>
              <w:jc w:val="center"/>
              <w:rPr>
                <w:rFonts w:ascii="Times New Roman" w:hAnsi="Times New Roman"/>
                <w:b/>
              </w:rPr>
            </w:pPr>
            <w:r w:rsidRPr="00F52017">
              <w:rPr>
                <w:rFonts w:ascii="Times New Roman" w:hAnsi="Times New Roman"/>
                <w:b/>
              </w:rPr>
              <w:t>R</w:t>
            </w:r>
            <w:r w:rsidR="00F52017" w:rsidRPr="00F52017">
              <w:rPr>
                <w:rFonts w:ascii="Times New Roman" w:hAnsi="Times New Roman"/>
                <w:b/>
              </w:rPr>
              <w:t>ÎURI</w:t>
            </w:r>
          </w:p>
          <w:p w:rsidR="002524D2" w:rsidRPr="00F52017" w:rsidRDefault="00F52017" w:rsidP="000B7DF1">
            <w:pPr>
              <w:keepNext/>
              <w:autoSpaceDE w:val="0"/>
              <w:autoSpaceDN w:val="0"/>
              <w:adjustRightInd w:val="0"/>
              <w:spacing w:after="0" w:line="240" w:lineRule="auto"/>
              <w:jc w:val="center"/>
              <w:rPr>
                <w:rFonts w:ascii="Times New Roman" w:hAnsi="Times New Roman"/>
                <w:b/>
              </w:rPr>
            </w:pPr>
            <w:r w:rsidRPr="00F52017">
              <w:rPr>
                <w:rFonts w:ascii="Times New Roman" w:hAnsi="Times New Roman"/>
                <w:b/>
              </w:rPr>
              <w:t>Descriptori</w:t>
            </w:r>
          </w:p>
        </w:tc>
        <w:tc>
          <w:tcPr>
            <w:tcW w:w="4157" w:type="dxa"/>
            <w:tcBorders>
              <w:top w:val="single" w:sz="4" w:space="0" w:color="auto"/>
              <w:left w:val="single" w:sz="4" w:space="0" w:color="auto"/>
              <w:bottom w:val="single" w:sz="4" w:space="0" w:color="auto"/>
              <w:right w:val="single" w:sz="4" w:space="0" w:color="auto"/>
            </w:tcBorders>
          </w:tcPr>
          <w:p w:rsidR="002524D2" w:rsidRPr="00F52017" w:rsidRDefault="002524D2" w:rsidP="000B7DF1">
            <w:pPr>
              <w:keepNext/>
              <w:autoSpaceDE w:val="0"/>
              <w:autoSpaceDN w:val="0"/>
              <w:adjustRightInd w:val="0"/>
              <w:spacing w:after="0" w:line="240" w:lineRule="auto"/>
              <w:jc w:val="center"/>
              <w:rPr>
                <w:rFonts w:ascii="Times New Roman" w:hAnsi="Times New Roman"/>
                <w:b/>
              </w:rPr>
            </w:pPr>
            <w:r w:rsidRPr="00F52017">
              <w:rPr>
                <w:rFonts w:ascii="Times New Roman" w:hAnsi="Times New Roman"/>
                <w:b/>
              </w:rPr>
              <w:t>LA</w:t>
            </w:r>
            <w:r w:rsidR="00F52017" w:rsidRPr="00F52017">
              <w:rPr>
                <w:rFonts w:ascii="Times New Roman" w:hAnsi="Times New Roman"/>
                <w:b/>
              </w:rPr>
              <w:t>CURI</w:t>
            </w:r>
          </w:p>
          <w:p w:rsidR="002524D2" w:rsidRPr="00F52017" w:rsidRDefault="00F52017" w:rsidP="000B7DF1">
            <w:pPr>
              <w:keepNext/>
              <w:autoSpaceDE w:val="0"/>
              <w:autoSpaceDN w:val="0"/>
              <w:adjustRightInd w:val="0"/>
              <w:spacing w:after="0" w:line="240" w:lineRule="auto"/>
              <w:jc w:val="center"/>
              <w:rPr>
                <w:rFonts w:ascii="Times New Roman" w:hAnsi="Times New Roman"/>
                <w:b/>
              </w:rPr>
            </w:pPr>
            <w:r w:rsidRPr="00F52017">
              <w:rPr>
                <w:rFonts w:ascii="Times New Roman" w:hAnsi="Times New Roman"/>
                <w:b/>
              </w:rPr>
              <w:t>Descriptori</w:t>
            </w:r>
          </w:p>
        </w:tc>
      </w:tr>
      <w:tr w:rsidR="007C752F" w:rsidRPr="007C752F" w:rsidTr="000B7DF1">
        <w:trPr>
          <w:trHeight w:val="290"/>
        </w:trPr>
        <w:tc>
          <w:tcPr>
            <w:tcW w:w="1260" w:type="dxa"/>
            <w:tcBorders>
              <w:top w:val="single" w:sz="4" w:space="0" w:color="auto"/>
              <w:left w:val="single" w:sz="4" w:space="0" w:color="auto"/>
              <w:bottom w:val="single" w:sz="4" w:space="0" w:color="auto"/>
              <w:right w:val="single" w:sz="4" w:space="0" w:color="auto"/>
            </w:tcBorders>
          </w:tcPr>
          <w:p w:rsidR="002524D2" w:rsidRPr="003349FA" w:rsidRDefault="003349FA" w:rsidP="000B7DF1">
            <w:pPr>
              <w:autoSpaceDE w:val="0"/>
              <w:autoSpaceDN w:val="0"/>
              <w:adjustRightInd w:val="0"/>
              <w:spacing w:after="0" w:line="240" w:lineRule="auto"/>
              <w:jc w:val="both"/>
              <w:rPr>
                <w:rFonts w:ascii="Times New Roman" w:hAnsi="Times New Roman"/>
              </w:rPr>
            </w:pPr>
            <w:r w:rsidRPr="003349FA">
              <w:rPr>
                <w:rFonts w:ascii="Times New Roman" w:hAnsi="Times New Roman"/>
              </w:rPr>
              <w:t>Ecoregiune</w:t>
            </w:r>
          </w:p>
        </w:tc>
        <w:tc>
          <w:tcPr>
            <w:tcW w:w="3899" w:type="dxa"/>
            <w:tcBorders>
              <w:top w:val="single" w:sz="4" w:space="0" w:color="auto"/>
              <w:left w:val="single" w:sz="4" w:space="0" w:color="auto"/>
              <w:bottom w:val="single" w:sz="4" w:space="0" w:color="auto"/>
              <w:right w:val="single" w:sz="4" w:space="0" w:color="auto"/>
            </w:tcBorders>
          </w:tcPr>
          <w:p w:rsidR="002524D2" w:rsidRPr="003349FA" w:rsidRDefault="002524D2" w:rsidP="000B7DF1">
            <w:pPr>
              <w:autoSpaceDE w:val="0"/>
              <w:autoSpaceDN w:val="0"/>
              <w:adjustRightInd w:val="0"/>
              <w:spacing w:after="0" w:line="240" w:lineRule="auto"/>
              <w:jc w:val="center"/>
              <w:rPr>
                <w:rFonts w:ascii="Times New Roman" w:hAnsi="Times New Roman"/>
              </w:rPr>
            </w:pPr>
            <w:r w:rsidRPr="003349FA">
              <w:rPr>
                <w:rFonts w:ascii="Times New Roman" w:hAnsi="Times New Roman"/>
              </w:rPr>
              <w:t>16, 12</w:t>
            </w:r>
          </w:p>
        </w:tc>
        <w:tc>
          <w:tcPr>
            <w:tcW w:w="4157" w:type="dxa"/>
            <w:tcBorders>
              <w:top w:val="single" w:sz="4" w:space="0" w:color="auto"/>
              <w:left w:val="single" w:sz="4" w:space="0" w:color="auto"/>
              <w:bottom w:val="single" w:sz="4" w:space="0" w:color="auto"/>
              <w:right w:val="single" w:sz="4" w:space="0" w:color="auto"/>
            </w:tcBorders>
          </w:tcPr>
          <w:p w:rsidR="002524D2" w:rsidRPr="003349FA" w:rsidRDefault="002524D2" w:rsidP="000B7DF1">
            <w:pPr>
              <w:autoSpaceDE w:val="0"/>
              <w:autoSpaceDN w:val="0"/>
              <w:adjustRightInd w:val="0"/>
              <w:spacing w:after="0" w:line="240" w:lineRule="auto"/>
              <w:jc w:val="center"/>
              <w:rPr>
                <w:rFonts w:ascii="Times New Roman" w:hAnsi="Times New Roman"/>
              </w:rPr>
            </w:pPr>
            <w:r w:rsidRPr="003349FA">
              <w:rPr>
                <w:rFonts w:ascii="Times New Roman" w:hAnsi="Times New Roman"/>
              </w:rPr>
              <w:t>16,12</w:t>
            </w:r>
          </w:p>
        </w:tc>
      </w:tr>
      <w:tr w:rsidR="007C752F" w:rsidRPr="007C752F" w:rsidTr="000B7DF1">
        <w:trPr>
          <w:trHeight w:val="290"/>
        </w:trPr>
        <w:tc>
          <w:tcPr>
            <w:tcW w:w="1260" w:type="dxa"/>
            <w:tcBorders>
              <w:top w:val="single" w:sz="4" w:space="0" w:color="auto"/>
              <w:left w:val="single" w:sz="4" w:space="0" w:color="auto"/>
              <w:bottom w:val="nil"/>
              <w:right w:val="single" w:sz="4" w:space="0" w:color="auto"/>
            </w:tcBorders>
          </w:tcPr>
          <w:p w:rsidR="002524D2" w:rsidRPr="003349FA" w:rsidRDefault="003349FA" w:rsidP="000B7DF1">
            <w:pPr>
              <w:keepNext/>
              <w:keepLines/>
              <w:autoSpaceDE w:val="0"/>
              <w:autoSpaceDN w:val="0"/>
              <w:adjustRightInd w:val="0"/>
              <w:spacing w:after="0" w:line="240" w:lineRule="auto"/>
              <w:jc w:val="both"/>
              <w:outlineLvl w:val="2"/>
              <w:rPr>
                <w:rFonts w:ascii="Times New Roman" w:hAnsi="Times New Roman"/>
              </w:rPr>
            </w:pPr>
            <w:r w:rsidRPr="003349FA">
              <w:rPr>
                <w:rFonts w:ascii="Times New Roman" w:hAnsi="Times New Roman"/>
              </w:rPr>
              <w:t>Tip</w:t>
            </w:r>
          </w:p>
        </w:tc>
        <w:tc>
          <w:tcPr>
            <w:tcW w:w="3899" w:type="dxa"/>
            <w:tcBorders>
              <w:top w:val="single" w:sz="4" w:space="0" w:color="auto"/>
              <w:left w:val="single" w:sz="4" w:space="0" w:color="auto"/>
              <w:bottom w:val="nil"/>
              <w:right w:val="single" w:sz="4" w:space="0" w:color="auto"/>
            </w:tcBorders>
          </w:tcPr>
          <w:p w:rsidR="002524D2" w:rsidRPr="003349FA" w:rsidRDefault="003349FA" w:rsidP="000B7DF1">
            <w:pPr>
              <w:autoSpaceDE w:val="0"/>
              <w:autoSpaceDN w:val="0"/>
              <w:adjustRightInd w:val="0"/>
              <w:spacing w:after="0" w:line="240" w:lineRule="auto"/>
              <w:jc w:val="both"/>
              <w:rPr>
                <w:rFonts w:ascii="Times New Roman" w:hAnsi="Times New Roman"/>
              </w:rPr>
            </w:pPr>
            <w:r w:rsidRPr="003349FA">
              <w:rPr>
                <w:rFonts w:ascii="Times New Roman" w:hAnsi="Times New Roman"/>
              </w:rPr>
              <w:t>Tipul de altitudine</w:t>
            </w:r>
          </w:p>
        </w:tc>
        <w:tc>
          <w:tcPr>
            <w:tcW w:w="4157" w:type="dxa"/>
            <w:tcBorders>
              <w:top w:val="single" w:sz="4" w:space="0" w:color="auto"/>
              <w:left w:val="single" w:sz="4" w:space="0" w:color="auto"/>
              <w:bottom w:val="nil"/>
              <w:right w:val="single" w:sz="4" w:space="0" w:color="auto"/>
            </w:tcBorders>
          </w:tcPr>
          <w:p w:rsidR="002524D2" w:rsidRPr="003349FA" w:rsidRDefault="003349FA" w:rsidP="000B7DF1">
            <w:pPr>
              <w:autoSpaceDE w:val="0"/>
              <w:autoSpaceDN w:val="0"/>
              <w:adjustRightInd w:val="0"/>
              <w:spacing w:after="0" w:line="240" w:lineRule="auto"/>
              <w:jc w:val="both"/>
              <w:rPr>
                <w:rFonts w:ascii="Times New Roman" w:hAnsi="Times New Roman"/>
              </w:rPr>
            </w:pPr>
            <w:r w:rsidRPr="003349FA">
              <w:rPr>
                <w:rFonts w:ascii="Times New Roman" w:hAnsi="Times New Roman"/>
              </w:rPr>
              <w:t>Tipul de altitudine</w:t>
            </w:r>
          </w:p>
        </w:tc>
      </w:tr>
      <w:tr w:rsidR="007C752F" w:rsidRPr="007C752F" w:rsidTr="000B7DF1">
        <w:trPr>
          <w:trHeight w:val="290"/>
        </w:trPr>
        <w:tc>
          <w:tcPr>
            <w:tcW w:w="1260" w:type="dxa"/>
            <w:tcBorders>
              <w:top w:val="nil"/>
              <w:left w:val="single" w:sz="4" w:space="0" w:color="auto"/>
              <w:bottom w:val="nil"/>
              <w:right w:val="single" w:sz="4" w:space="0" w:color="auto"/>
            </w:tcBorders>
          </w:tcPr>
          <w:p w:rsidR="002524D2" w:rsidRPr="003349FA" w:rsidRDefault="002524D2" w:rsidP="000B7DF1">
            <w:pPr>
              <w:autoSpaceDE w:val="0"/>
              <w:autoSpaceDN w:val="0"/>
              <w:adjustRightInd w:val="0"/>
              <w:spacing w:after="0" w:line="240" w:lineRule="auto"/>
              <w:jc w:val="both"/>
              <w:rPr>
                <w:rFonts w:ascii="Times New Roman" w:hAnsi="Times New Roman"/>
              </w:rPr>
            </w:pPr>
          </w:p>
        </w:tc>
        <w:tc>
          <w:tcPr>
            <w:tcW w:w="3899" w:type="dxa"/>
            <w:tcBorders>
              <w:top w:val="nil"/>
              <w:left w:val="single" w:sz="4" w:space="0" w:color="auto"/>
              <w:bottom w:val="nil"/>
              <w:right w:val="single" w:sz="4" w:space="0" w:color="auto"/>
            </w:tcBorders>
          </w:tcPr>
          <w:p w:rsidR="002524D2" w:rsidRPr="003349FA" w:rsidRDefault="00B10221" w:rsidP="002524D2">
            <w:pPr>
              <w:pStyle w:val="Listparagraf"/>
              <w:numPr>
                <w:ilvl w:val="0"/>
                <w:numId w:val="1"/>
              </w:numPr>
              <w:autoSpaceDE w:val="0"/>
              <w:autoSpaceDN w:val="0"/>
              <w:adjustRightInd w:val="0"/>
              <w:spacing w:after="0" w:line="240" w:lineRule="auto"/>
              <w:contextualSpacing w:val="0"/>
              <w:jc w:val="both"/>
              <w:rPr>
                <w:rFonts w:ascii="Times New Roman" w:hAnsi="Times New Roman"/>
              </w:rPr>
            </w:pPr>
            <w:r>
              <w:rPr>
                <w:rFonts w:ascii="Times New Roman" w:hAnsi="Times New Roman"/>
              </w:rPr>
              <w:t>înaltă</w:t>
            </w:r>
            <w:r w:rsidR="002524D2" w:rsidRPr="003349FA">
              <w:rPr>
                <w:rFonts w:ascii="Times New Roman" w:hAnsi="Times New Roman"/>
              </w:rPr>
              <w:t>: &gt;800 m</w:t>
            </w:r>
          </w:p>
        </w:tc>
        <w:tc>
          <w:tcPr>
            <w:tcW w:w="4157" w:type="dxa"/>
            <w:tcBorders>
              <w:top w:val="nil"/>
              <w:left w:val="single" w:sz="4" w:space="0" w:color="auto"/>
              <w:bottom w:val="nil"/>
              <w:right w:val="single" w:sz="4" w:space="0" w:color="auto"/>
            </w:tcBorders>
          </w:tcPr>
          <w:p w:rsidR="002524D2" w:rsidRPr="003349FA" w:rsidRDefault="00B10221" w:rsidP="002524D2">
            <w:pPr>
              <w:pStyle w:val="Listparagraf"/>
              <w:numPr>
                <w:ilvl w:val="0"/>
                <w:numId w:val="1"/>
              </w:numPr>
              <w:autoSpaceDE w:val="0"/>
              <w:autoSpaceDN w:val="0"/>
              <w:adjustRightInd w:val="0"/>
              <w:spacing w:after="0" w:line="240" w:lineRule="auto"/>
              <w:contextualSpacing w:val="0"/>
              <w:jc w:val="both"/>
              <w:rPr>
                <w:rFonts w:ascii="Times New Roman" w:hAnsi="Times New Roman"/>
              </w:rPr>
            </w:pPr>
            <w:r>
              <w:rPr>
                <w:rFonts w:ascii="Times New Roman" w:hAnsi="Times New Roman"/>
              </w:rPr>
              <w:t>înaltă</w:t>
            </w:r>
            <w:r w:rsidR="002524D2" w:rsidRPr="003349FA">
              <w:rPr>
                <w:rFonts w:ascii="Times New Roman" w:hAnsi="Times New Roman"/>
              </w:rPr>
              <w:t>: &gt;800 m</w:t>
            </w:r>
          </w:p>
        </w:tc>
      </w:tr>
      <w:tr w:rsidR="007C752F" w:rsidRPr="007C752F" w:rsidTr="000B7DF1">
        <w:trPr>
          <w:trHeight w:val="290"/>
        </w:trPr>
        <w:tc>
          <w:tcPr>
            <w:tcW w:w="1260" w:type="dxa"/>
            <w:tcBorders>
              <w:top w:val="nil"/>
              <w:left w:val="single" w:sz="4" w:space="0" w:color="auto"/>
              <w:bottom w:val="nil"/>
              <w:right w:val="single" w:sz="4" w:space="0" w:color="auto"/>
            </w:tcBorders>
          </w:tcPr>
          <w:p w:rsidR="002524D2" w:rsidRPr="003349FA" w:rsidRDefault="002524D2" w:rsidP="000B7DF1">
            <w:pPr>
              <w:autoSpaceDE w:val="0"/>
              <w:autoSpaceDN w:val="0"/>
              <w:adjustRightInd w:val="0"/>
              <w:spacing w:after="0" w:line="240" w:lineRule="auto"/>
              <w:jc w:val="both"/>
              <w:rPr>
                <w:rFonts w:ascii="Times New Roman" w:hAnsi="Times New Roman"/>
              </w:rPr>
            </w:pPr>
          </w:p>
        </w:tc>
        <w:tc>
          <w:tcPr>
            <w:tcW w:w="3899" w:type="dxa"/>
            <w:tcBorders>
              <w:top w:val="nil"/>
              <w:left w:val="single" w:sz="4" w:space="0" w:color="auto"/>
              <w:bottom w:val="nil"/>
              <w:right w:val="single" w:sz="4" w:space="0" w:color="auto"/>
            </w:tcBorders>
          </w:tcPr>
          <w:p w:rsidR="002524D2" w:rsidRPr="003349FA" w:rsidRDefault="003349FA" w:rsidP="002524D2">
            <w:pPr>
              <w:pStyle w:val="Listparagraf"/>
              <w:numPr>
                <w:ilvl w:val="0"/>
                <w:numId w:val="1"/>
              </w:numPr>
              <w:autoSpaceDE w:val="0"/>
              <w:autoSpaceDN w:val="0"/>
              <w:adjustRightInd w:val="0"/>
              <w:spacing w:after="0" w:line="240" w:lineRule="auto"/>
              <w:contextualSpacing w:val="0"/>
              <w:jc w:val="both"/>
              <w:rPr>
                <w:rFonts w:ascii="Times New Roman" w:hAnsi="Times New Roman"/>
              </w:rPr>
            </w:pPr>
            <w:r w:rsidRPr="003349FA">
              <w:rPr>
                <w:rFonts w:ascii="Times New Roman" w:hAnsi="Times New Roman"/>
              </w:rPr>
              <w:t>medie</w:t>
            </w:r>
            <w:r w:rsidR="002524D2" w:rsidRPr="003349FA">
              <w:rPr>
                <w:rFonts w:ascii="Times New Roman" w:hAnsi="Times New Roman"/>
              </w:rPr>
              <w:t>: 200 to 800 m</w:t>
            </w:r>
          </w:p>
        </w:tc>
        <w:tc>
          <w:tcPr>
            <w:tcW w:w="4157" w:type="dxa"/>
            <w:tcBorders>
              <w:top w:val="nil"/>
              <w:left w:val="single" w:sz="4" w:space="0" w:color="auto"/>
              <w:bottom w:val="nil"/>
              <w:right w:val="single" w:sz="4" w:space="0" w:color="auto"/>
            </w:tcBorders>
          </w:tcPr>
          <w:p w:rsidR="002524D2" w:rsidRPr="003349FA" w:rsidRDefault="003349FA" w:rsidP="002524D2">
            <w:pPr>
              <w:pStyle w:val="Listparagraf"/>
              <w:numPr>
                <w:ilvl w:val="0"/>
                <w:numId w:val="1"/>
              </w:numPr>
              <w:autoSpaceDE w:val="0"/>
              <w:autoSpaceDN w:val="0"/>
              <w:adjustRightInd w:val="0"/>
              <w:spacing w:after="0" w:line="240" w:lineRule="auto"/>
              <w:contextualSpacing w:val="0"/>
              <w:jc w:val="both"/>
              <w:rPr>
                <w:rFonts w:ascii="Times New Roman" w:hAnsi="Times New Roman"/>
              </w:rPr>
            </w:pPr>
            <w:r w:rsidRPr="003349FA">
              <w:rPr>
                <w:rFonts w:ascii="Times New Roman" w:hAnsi="Times New Roman"/>
              </w:rPr>
              <w:t>medie</w:t>
            </w:r>
            <w:r w:rsidR="002524D2" w:rsidRPr="003349FA">
              <w:rPr>
                <w:rFonts w:ascii="Times New Roman" w:hAnsi="Times New Roman"/>
              </w:rPr>
              <w:t>: 200 to 800 m</w:t>
            </w:r>
          </w:p>
        </w:tc>
      </w:tr>
      <w:tr w:rsidR="007C752F" w:rsidRPr="007C752F" w:rsidTr="000B7DF1">
        <w:trPr>
          <w:trHeight w:val="290"/>
        </w:trPr>
        <w:tc>
          <w:tcPr>
            <w:tcW w:w="1260" w:type="dxa"/>
            <w:tcBorders>
              <w:top w:val="nil"/>
              <w:left w:val="single" w:sz="4" w:space="0" w:color="auto"/>
              <w:bottom w:val="nil"/>
              <w:right w:val="single" w:sz="4" w:space="0" w:color="auto"/>
            </w:tcBorders>
          </w:tcPr>
          <w:p w:rsidR="002524D2" w:rsidRPr="003349FA" w:rsidRDefault="002524D2" w:rsidP="000B7DF1">
            <w:pPr>
              <w:autoSpaceDE w:val="0"/>
              <w:autoSpaceDN w:val="0"/>
              <w:adjustRightInd w:val="0"/>
              <w:spacing w:after="0" w:line="240" w:lineRule="auto"/>
              <w:jc w:val="both"/>
              <w:rPr>
                <w:rFonts w:ascii="Times New Roman" w:hAnsi="Times New Roman"/>
              </w:rPr>
            </w:pPr>
          </w:p>
        </w:tc>
        <w:tc>
          <w:tcPr>
            <w:tcW w:w="3899" w:type="dxa"/>
            <w:tcBorders>
              <w:top w:val="nil"/>
              <w:left w:val="single" w:sz="4" w:space="0" w:color="auto"/>
              <w:bottom w:val="single" w:sz="4" w:space="0" w:color="auto"/>
              <w:right w:val="single" w:sz="4" w:space="0" w:color="auto"/>
            </w:tcBorders>
          </w:tcPr>
          <w:p w:rsidR="002524D2" w:rsidRPr="003349FA" w:rsidRDefault="003349FA" w:rsidP="002524D2">
            <w:pPr>
              <w:pStyle w:val="Listparagraf"/>
              <w:numPr>
                <w:ilvl w:val="0"/>
                <w:numId w:val="1"/>
              </w:numPr>
              <w:autoSpaceDE w:val="0"/>
              <w:autoSpaceDN w:val="0"/>
              <w:adjustRightInd w:val="0"/>
              <w:spacing w:after="0" w:line="240" w:lineRule="auto"/>
              <w:contextualSpacing w:val="0"/>
              <w:jc w:val="both"/>
              <w:rPr>
                <w:rFonts w:ascii="Times New Roman" w:hAnsi="Times New Roman"/>
              </w:rPr>
            </w:pPr>
            <w:r w:rsidRPr="003349FA">
              <w:rPr>
                <w:rFonts w:ascii="Times New Roman" w:hAnsi="Times New Roman"/>
              </w:rPr>
              <w:t>mică</w:t>
            </w:r>
            <w:r w:rsidR="002524D2" w:rsidRPr="003349FA">
              <w:rPr>
                <w:rFonts w:ascii="Times New Roman" w:hAnsi="Times New Roman"/>
              </w:rPr>
              <w:t>: &lt;200 m</w:t>
            </w:r>
          </w:p>
        </w:tc>
        <w:tc>
          <w:tcPr>
            <w:tcW w:w="4157" w:type="dxa"/>
            <w:tcBorders>
              <w:top w:val="nil"/>
              <w:left w:val="single" w:sz="4" w:space="0" w:color="auto"/>
              <w:bottom w:val="single" w:sz="4" w:space="0" w:color="auto"/>
              <w:right w:val="single" w:sz="4" w:space="0" w:color="auto"/>
            </w:tcBorders>
          </w:tcPr>
          <w:p w:rsidR="002524D2" w:rsidRPr="003349FA" w:rsidRDefault="003349FA" w:rsidP="002524D2">
            <w:pPr>
              <w:pStyle w:val="Listparagraf"/>
              <w:numPr>
                <w:ilvl w:val="0"/>
                <w:numId w:val="1"/>
              </w:numPr>
              <w:autoSpaceDE w:val="0"/>
              <w:autoSpaceDN w:val="0"/>
              <w:adjustRightInd w:val="0"/>
              <w:spacing w:after="0" w:line="240" w:lineRule="auto"/>
              <w:contextualSpacing w:val="0"/>
              <w:jc w:val="both"/>
              <w:rPr>
                <w:rFonts w:ascii="Times New Roman" w:hAnsi="Times New Roman"/>
              </w:rPr>
            </w:pPr>
            <w:r w:rsidRPr="003349FA">
              <w:rPr>
                <w:rFonts w:ascii="Times New Roman" w:hAnsi="Times New Roman"/>
              </w:rPr>
              <w:t>mică</w:t>
            </w:r>
            <w:r w:rsidR="002524D2" w:rsidRPr="003349FA">
              <w:rPr>
                <w:rFonts w:ascii="Times New Roman" w:hAnsi="Times New Roman"/>
              </w:rPr>
              <w:t>: &lt;200 m</w:t>
            </w:r>
          </w:p>
        </w:tc>
      </w:tr>
      <w:tr w:rsidR="007C752F" w:rsidRPr="007C752F" w:rsidTr="000B7DF1">
        <w:trPr>
          <w:trHeight w:val="290"/>
        </w:trPr>
        <w:tc>
          <w:tcPr>
            <w:tcW w:w="1260" w:type="dxa"/>
            <w:tcBorders>
              <w:top w:val="nil"/>
              <w:left w:val="single" w:sz="4" w:space="0" w:color="auto"/>
              <w:bottom w:val="nil"/>
              <w:right w:val="single" w:sz="4" w:space="0" w:color="auto"/>
            </w:tcBorders>
          </w:tcPr>
          <w:p w:rsidR="002524D2" w:rsidRPr="007C752F" w:rsidRDefault="002524D2" w:rsidP="000B7DF1">
            <w:pPr>
              <w:autoSpaceDE w:val="0"/>
              <w:autoSpaceDN w:val="0"/>
              <w:adjustRightInd w:val="0"/>
              <w:spacing w:after="0" w:line="240" w:lineRule="auto"/>
              <w:jc w:val="both"/>
              <w:rPr>
                <w:rFonts w:ascii="Times New Roman" w:hAnsi="Times New Roman"/>
                <w:color w:val="FF0000"/>
              </w:rPr>
            </w:pPr>
          </w:p>
        </w:tc>
        <w:tc>
          <w:tcPr>
            <w:tcW w:w="3899" w:type="dxa"/>
            <w:tcBorders>
              <w:top w:val="single" w:sz="4" w:space="0" w:color="auto"/>
              <w:left w:val="single" w:sz="4" w:space="0" w:color="auto"/>
              <w:bottom w:val="nil"/>
              <w:right w:val="single" w:sz="4" w:space="0" w:color="auto"/>
            </w:tcBorders>
          </w:tcPr>
          <w:p w:rsidR="002524D2" w:rsidRPr="003349FA" w:rsidRDefault="003349FA" w:rsidP="000B7DF1">
            <w:pPr>
              <w:autoSpaceDE w:val="0"/>
              <w:autoSpaceDN w:val="0"/>
              <w:adjustRightInd w:val="0"/>
              <w:spacing w:after="0" w:line="240" w:lineRule="auto"/>
              <w:jc w:val="both"/>
              <w:rPr>
                <w:rFonts w:ascii="Times New Roman" w:hAnsi="Times New Roman"/>
              </w:rPr>
            </w:pPr>
            <w:r w:rsidRPr="003349FA">
              <w:rPr>
                <w:rFonts w:ascii="Times New Roman" w:hAnsi="Times New Roman"/>
              </w:rPr>
              <w:t>Tipul de dimensiune, după bazinal  hidrografic</w:t>
            </w:r>
          </w:p>
        </w:tc>
        <w:tc>
          <w:tcPr>
            <w:tcW w:w="4157" w:type="dxa"/>
            <w:tcBorders>
              <w:top w:val="single" w:sz="4" w:space="0" w:color="auto"/>
              <w:left w:val="single" w:sz="4" w:space="0" w:color="auto"/>
              <w:bottom w:val="nil"/>
              <w:right w:val="single" w:sz="4" w:space="0" w:color="auto"/>
            </w:tcBorders>
          </w:tcPr>
          <w:p w:rsidR="002524D2" w:rsidRPr="003349FA" w:rsidRDefault="003349FA" w:rsidP="003349FA">
            <w:pPr>
              <w:autoSpaceDE w:val="0"/>
              <w:autoSpaceDN w:val="0"/>
              <w:adjustRightInd w:val="0"/>
              <w:spacing w:after="0" w:line="240" w:lineRule="auto"/>
              <w:jc w:val="both"/>
              <w:rPr>
                <w:rFonts w:ascii="Times New Roman" w:hAnsi="Times New Roman"/>
              </w:rPr>
            </w:pPr>
            <w:r w:rsidRPr="003349FA">
              <w:rPr>
                <w:rFonts w:ascii="Times New Roman" w:hAnsi="Times New Roman"/>
              </w:rPr>
              <w:t>Tipul de dimensiune , după suprafa</w:t>
            </w:r>
            <w:r w:rsidR="00CA1237">
              <w:rPr>
                <w:rFonts w:ascii="Times New Roman" w:hAnsi="Times New Roman"/>
              </w:rPr>
              <w:t>ţ</w:t>
            </w:r>
            <w:r w:rsidRPr="003349FA">
              <w:rPr>
                <w:rFonts w:ascii="Times New Roman" w:hAnsi="Times New Roman"/>
              </w:rPr>
              <w:t>ă</w:t>
            </w:r>
          </w:p>
        </w:tc>
      </w:tr>
      <w:tr w:rsidR="007C752F" w:rsidRPr="007C752F" w:rsidTr="000B7DF1">
        <w:trPr>
          <w:trHeight w:val="290"/>
        </w:trPr>
        <w:tc>
          <w:tcPr>
            <w:tcW w:w="1260" w:type="dxa"/>
            <w:tcBorders>
              <w:top w:val="nil"/>
              <w:left w:val="single" w:sz="4" w:space="0" w:color="auto"/>
              <w:bottom w:val="nil"/>
              <w:right w:val="single" w:sz="4" w:space="0" w:color="auto"/>
            </w:tcBorders>
          </w:tcPr>
          <w:p w:rsidR="002524D2" w:rsidRPr="007C752F" w:rsidRDefault="002524D2" w:rsidP="000B7DF1">
            <w:pPr>
              <w:autoSpaceDE w:val="0"/>
              <w:autoSpaceDN w:val="0"/>
              <w:adjustRightInd w:val="0"/>
              <w:spacing w:after="0" w:line="240" w:lineRule="auto"/>
              <w:jc w:val="both"/>
              <w:rPr>
                <w:rFonts w:ascii="Times New Roman" w:hAnsi="Times New Roman"/>
                <w:color w:val="FF0000"/>
              </w:rPr>
            </w:pPr>
          </w:p>
        </w:tc>
        <w:tc>
          <w:tcPr>
            <w:tcW w:w="3899" w:type="dxa"/>
            <w:tcBorders>
              <w:top w:val="nil"/>
              <w:left w:val="single" w:sz="4" w:space="0" w:color="auto"/>
              <w:bottom w:val="nil"/>
              <w:right w:val="single" w:sz="4" w:space="0" w:color="auto"/>
            </w:tcBorders>
          </w:tcPr>
          <w:p w:rsidR="002524D2" w:rsidRPr="003349FA" w:rsidRDefault="003349FA" w:rsidP="002524D2">
            <w:pPr>
              <w:pStyle w:val="Listparagraf"/>
              <w:numPr>
                <w:ilvl w:val="0"/>
                <w:numId w:val="2"/>
              </w:numPr>
              <w:autoSpaceDE w:val="0"/>
              <w:autoSpaceDN w:val="0"/>
              <w:adjustRightInd w:val="0"/>
              <w:spacing w:after="0" w:line="240" w:lineRule="auto"/>
              <w:contextualSpacing w:val="0"/>
              <w:jc w:val="both"/>
              <w:rPr>
                <w:rFonts w:ascii="Times New Roman" w:hAnsi="Times New Roman"/>
              </w:rPr>
            </w:pPr>
            <w:r w:rsidRPr="003349FA">
              <w:rPr>
                <w:rFonts w:ascii="Times New Roman" w:hAnsi="Times New Roman"/>
              </w:rPr>
              <w:t>mică</w:t>
            </w:r>
            <w:r w:rsidR="002524D2" w:rsidRPr="003349FA">
              <w:rPr>
                <w:rFonts w:ascii="Times New Roman" w:hAnsi="Times New Roman"/>
              </w:rPr>
              <w:t>: 10 to 100 km</w:t>
            </w:r>
            <w:r w:rsidR="002524D2" w:rsidRPr="003349FA">
              <w:rPr>
                <w:rFonts w:ascii="Times New Roman" w:hAnsi="Times New Roman"/>
                <w:vertAlign w:val="superscript"/>
              </w:rPr>
              <w:t>2</w:t>
            </w:r>
          </w:p>
        </w:tc>
        <w:tc>
          <w:tcPr>
            <w:tcW w:w="4157" w:type="dxa"/>
            <w:tcBorders>
              <w:top w:val="nil"/>
              <w:left w:val="single" w:sz="4" w:space="0" w:color="auto"/>
              <w:bottom w:val="nil"/>
              <w:right w:val="single" w:sz="4" w:space="0" w:color="auto"/>
            </w:tcBorders>
          </w:tcPr>
          <w:p w:rsidR="002524D2" w:rsidRPr="003349FA" w:rsidRDefault="003349FA" w:rsidP="002524D2">
            <w:pPr>
              <w:pStyle w:val="Listparagraf"/>
              <w:numPr>
                <w:ilvl w:val="0"/>
                <w:numId w:val="2"/>
              </w:numPr>
              <w:autoSpaceDE w:val="0"/>
              <w:autoSpaceDN w:val="0"/>
              <w:adjustRightInd w:val="0"/>
              <w:spacing w:after="0" w:line="240" w:lineRule="auto"/>
              <w:contextualSpacing w:val="0"/>
              <w:jc w:val="both"/>
              <w:rPr>
                <w:rFonts w:ascii="Times New Roman" w:hAnsi="Times New Roman"/>
              </w:rPr>
            </w:pPr>
            <w:r w:rsidRPr="003349FA">
              <w:rPr>
                <w:rFonts w:ascii="Times New Roman" w:hAnsi="Times New Roman"/>
              </w:rPr>
              <w:t xml:space="preserve">mică </w:t>
            </w:r>
            <w:r w:rsidR="002524D2" w:rsidRPr="003349FA">
              <w:rPr>
                <w:rFonts w:ascii="Times New Roman" w:hAnsi="Times New Roman"/>
              </w:rPr>
              <w:t>0.5 to 1 km</w:t>
            </w:r>
            <w:r w:rsidR="002524D2" w:rsidRPr="003349FA">
              <w:rPr>
                <w:rFonts w:ascii="Times New Roman" w:hAnsi="Times New Roman"/>
                <w:vertAlign w:val="superscript"/>
              </w:rPr>
              <w:t>2</w:t>
            </w:r>
          </w:p>
        </w:tc>
      </w:tr>
      <w:tr w:rsidR="007C752F" w:rsidRPr="007C752F" w:rsidTr="000B7DF1">
        <w:trPr>
          <w:trHeight w:val="290"/>
        </w:trPr>
        <w:tc>
          <w:tcPr>
            <w:tcW w:w="1260" w:type="dxa"/>
            <w:tcBorders>
              <w:top w:val="nil"/>
              <w:left w:val="single" w:sz="4" w:space="0" w:color="auto"/>
              <w:bottom w:val="nil"/>
              <w:right w:val="single" w:sz="4" w:space="0" w:color="auto"/>
            </w:tcBorders>
          </w:tcPr>
          <w:p w:rsidR="002524D2" w:rsidRPr="007C752F" w:rsidRDefault="002524D2" w:rsidP="000B7DF1">
            <w:pPr>
              <w:autoSpaceDE w:val="0"/>
              <w:autoSpaceDN w:val="0"/>
              <w:adjustRightInd w:val="0"/>
              <w:spacing w:after="0" w:line="240" w:lineRule="auto"/>
              <w:jc w:val="both"/>
              <w:rPr>
                <w:rFonts w:ascii="Times New Roman" w:hAnsi="Times New Roman"/>
                <w:color w:val="FF0000"/>
              </w:rPr>
            </w:pPr>
          </w:p>
        </w:tc>
        <w:tc>
          <w:tcPr>
            <w:tcW w:w="3899" w:type="dxa"/>
            <w:tcBorders>
              <w:top w:val="nil"/>
              <w:left w:val="single" w:sz="4" w:space="0" w:color="auto"/>
              <w:bottom w:val="nil"/>
              <w:right w:val="single" w:sz="4" w:space="0" w:color="auto"/>
            </w:tcBorders>
          </w:tcPr>
          <w:p w:rsidR="002524D2" w:rsidRPr="003349FA" w:rsidRDefault="003349FA" w:rsidP="002524D2">
            <w:pPr>
              <w:pStyle w:val="Listparagraf"/>
              <w:numPr>
                <w:ilvl w:val="0"/>
                <w:numId w:val="2"/>
              </w:numPr>
              <w:autoSpaceDE w:val="0"/>
              <w:autoSpaceDN w:val="0"/>
              <w:adjustRightInd w:val="0"/>
              <w:spacing w:after="0" w:line="240" w:lineRule="auto"/>
              <w:contextualSpacing w:val="0"/>
              <w:jc w:val="both"/>
              <w:rPr>
                <w:rFonts w:ascii="Times New Roman" w:hAnsi="Times New Roman"/>
              </w:rPr>
            </w:pPr>
            <w:r w:rsidRPr="003349FA">
              <w:rPr>
                <w:rFonts w:ascii="Times New Roman" w:hAnsi="Times New Roman"/>
              </w:rPr>
              <w:t>medie</w:t>
            </w:r>
            <w:r w:rsidR="002524D2" w:rsidRPr="003349FA">
              <w:rPr>
                <w:rFonts w:ascii="Times New Roman" w:hAnsi="Times New Roman"/>
              </w:rPr>
              <w:t>: &gt;100 to 1 000 km</w:t>
            </w:r>
            <w:r w:rsidR="002524D2" w:rsidRPr="003349FA">
              <w:rPr>
                <w:rFonts w:ascii="Times New Roman" w:hAnsi="Times New Roman"/>
                <w:vertAlign w:val="superscript"/>
              </w:rPr>
              <w:t>2</w:t>
            </w:r>
          </w:p>
        </w:tc>
        <w:tc>
          <w:tcPr>
            <w:tcW w:w="4157" w:type="dxa"/>
            <w:tcBorders>
              <w:top w:val="nil"/>
              <w:left w:val="single" w:sz="4" w:space="0" w:color="auto"/>
              <w:bottom w:val="nil"/>
              <w:right w:val="single" w:sz="4" w:space="0" w:color="auto"/>
            </w:tcBorders>
          </w:tcPr>
          <w:p w:rsidR="002524D2" w:rsidRPr="003349FA" w:rsidRDefault="003349FA" w:rsidP="002524D2">
            <w:pPr>
              <w:pStyle w:val="Listparagraf"/>
              <w:numPr>
                <w:ilvl w:val="0"/>
                <w:numId w:val="2"/>
              </w:numPr>
              <w:autoSpaceDE w:val="0"/>
              <w:autoSpaceDN w:val="0"/>
              <w:adjustRightInd w:val="0"/>
              <w:spacing w:after="0" w:line="240" w:lineRule="auto"/>
              <w:contextualSpacing w:val="0"/>
              <w:jc w:val="both"/>
              <w:rPr>
                <w:rFonts w:ascii="Times New Roman" w:hAnsi="Times New Roman"/>
              </w:rPr>
            </w:pPr>
            <w:r w:rsidRPr="003349FA">
              <w:rPr>
                <w:rFonts w:ascii="Times New Roman" w:hAnsi="Times New Roman"/>
              </w:rPr>
              <w:t xml:space="preserve">medie </w:t>
            </w:r>
            <w:r w:rsidR="002524D2" w:rsidRPr="003349FA">
              <w:rPr>
                <w:rFonts w:ascii="Times New Roman" w:hAnsi="Times New Roman"/>
              </w:rPr>
              <w:t>1 to 10 km</w:t>
            </w:r>
            <w:r w:rsidR="002524D2" w:rsidRPr="003349FA">
              <w:rPr>
                <w:rFonts w:ascii="Times New Roman" w:hAnsi="Times New Roman"/>
                <w:vertAlign w:val="superscript"/>
              </w:rPr>
              <w:t>2</w:t>
            </w:r>
          </w:p>
        </w:tc>
      </w:tr>
      <w:tr w:rsidR="007C752F" w:rsidRPr="007C752F" w:rsidTr="000B7DF1">
        <w:trPr>
          <w:trHeight w:val="290"/>
        </w:trPr>
        <w:tc>
          <w:tcPr>
            <w:tcW w:w="1260" w:type="dxa"/>
            <w:tcBorders>
              <w:top w:val="nil"/>
              <w:left w:val="single" w:sz="4" w:space="0" w:color="auto"/>
              <w:bottom w:val="nil"/>
              <w:right w:val="single" w:sz="4" w:space="0" w:color="auto"/>
            </w:tcBorders>
          </w:tcPr>
          <w:p w:rsidR="002524D2" w:rsidRPr="007C752F" w:rsidRDefault="002524D2" w:rsidP="000B7DF1">
            <w:pPr>
              <w:autoSpaceDE w:val="0"/>
              <w:autoSpaceDN w:val="0"/>
              <w:adjustRightInd w:val="0"/>
              <w:spacing w:after="0" w:line="240" w:lineRule="auto"/>
              <w:jc w:val="both"/>
              <w:rPr>
                <w:rFonts w:ascii="Times New Roman" w:hAnsi="Times New Roman"/>
                <w:color w:val="FF0000"/>
              </w:rPr>
            </w:pPr>
          </w:p>
        </w:tc>
        <w:tc>
          <w:tcPr>
            <w:tcW w:w="3899" w:type="dxa"/>
            <w:tcBorders>
              <w:top w:val="nil"/>
              <w:left w:val="single" w:sz="4" w:space="0" w:color="auto"/>
              <w:bottom w:val="nil"/>
              <w:right w:val="single" w:sz="4" w:space="0" w:color="auto"/>
            </w:tcBorders>
          </w:tcPr>
          <w:p w:rsidR="002524D2" w:rsidRPr="003349FA" w:rsidRDefault="003349FA" w:rsidP="002524D2">
            <w:pPr>
              <w:pStyle w:val="Listparagraf"/>
              <w:numPr>
                <w:ilvl w:val="0"/>
                <w:numId w:val="2"/>
              </w:numPr>
              <w:autoSpaceDE w:val="0"/>
              <w:autoSpaceDN w:val="0"/>
              <w:adjustRightInd w:val="0"/>
              <w:spacing w:after="0" w:line="240" w:lineRule="auto"/>
              <w:contextualSpacing w:val="0"/>
              <w:jc w:val="both"/>
              <w:rPr>
                <w:rFonts w:ascii="Times New Roman" w:hAnsi="Times New Roman"/>
              </w:rPr>
            </w:pPr>
            <w:r w:rsidRPr="003349FA">
              <w:rPr>
                <w:rFonts w:ascii="Times New Roman" w:hAnsi="Times New Roman"/>
              </w:rPr>
              <w:t>mare</w:t>
            </w:r>
            <w:r w:rsidR="002524D2" w:rsidRPr="003349FA">
              <w:rPr>
                <w:rFonts w:ascii="Times New Roman" w:hAnsi="Times New Roman"/>
              </w:rPr>
              <w:t>: &gt;1 000 to 10 000 km</w:t>
            </w:r>
            <w:r w:rsidR="002524D2" w:rsidRPr="003349FA">
              <w:rPr>
                <w:rFonts w:ascii="Times New Roman" w:hAnsi="Times New Roman"/>
                <w:vertAlign w:val="superscript"/>
              </w:rPr>
              <w:t>2</w:t>
            </w:r>
          </w:p>
        </w:tc>
        <w:tc>
          <w:tcPr>
            <w:tcW w:w="4157" w:type="dxa"/>
            <w:tcBorders>
              <w:top w:val="nil"/>
              <w:left w:val="single" w:sz="4" w:space="0" w:color="auto"/>
              <w:bottom w:val="nil"/>
              <w:right w:val="single" w:sz="4" w:space="0" w:color="auto"/>
            </w:tcBorders>
          </w:tcPr>
          <w:p w:rsidR="002524D2" w:rsidRPr="003349FA" w:rsidRDefault="003349FA" w:rsidP="002524D2">
            <w:pPr>
              <w:pStyle w:val="Listparagraf"/>
              <w:numPr>
                <w:ilvl w:val="0"/>
                <w:numId w:val="2"/>
              </w:numPr>
              <w:autoSpaceDE w:val="0"/>
              <w:autoSpaceDN w:val="0"/>
              <w:adjustRightInd w:val="0"/>
              <w:spacing w:after="0" w:line="240" w:lineRule="auto"/>
              <w:contextualSpacing w:val="0"/>
              <w:jc w:val="both"/>
              <w:rPr>
                <w:rFonts w:ascii="Times New Roman" w:hAnsi="Times New Roman"/>
              </w:rPr>
            </w:pPr>
            <w:r w:rsidRPr="003349FA">
              <w:rPr>
                <w:rFonts w:ascii="Times New Roman" w:hAnsi="Times New Roman"/>
              </w:rPr>
              <w:t xml:space="preserve">mare </w:t>
            </w:r>
            <w:r w:rsidR="002524D2" w:rsidRPr="003349FA">
              <w:rPr>
                <w:rFonts w:ascii="Times New Roman" w:hAnsi="Times New Roman"/>
              </w:rPr>
              <w:t>10 to 100 km</w:t>
            </w:r>
            <w:r w:rsidR="002524D2" w:rsidRPr="003349FA">
              <w:rPr>
                <w:rFonts w:ascii="Times New Roman" w:hAnsi="Times New Roman"/>
                <w:vertAlign w:val="superscript"/>
              </w:rPr>
              <w:t>2</w:t>
            </w:r>
          </w:p>
        </w:tc>
      </w:tr>
      <w:tr w:rsidR="007C752F" w:rsidRPr="007C752F" w:rsidTr="000B7DF1">
        <w:trPr>
          <w:trHeight w:val="290"/>
        </w:trPr>
        <w:tc>
          <w:tcPr>
            <w:tcW w:w="1260" w:type="dxa"/>
            <w:tcBorders>
              <w:top w:val="nil"/>
              <w:left w:val="single" w:sz="4" w:space="0" w:color="auto"/>
              <w:bottom w:val="nil"/>
              <w:right w:val="single" w:sz="4" w:space="0" w:color="auto"/>
            </w:tcBorders>
          </w:tcPr>
          <w:p w:rsidR="002524D2" w:rsidRPr="007C752F" w:rsidRDefault="002524D2" w:rsidP="000B7DF1">
            <w:pPr>
              <w:autoSpaceDE w:val="0"/>
              <w:autoSpaceDN w:val="0"/>
              <w:adjustRightInd w:val="0"/>
              <w:spacing w:after="0" w:line="240" w:lineRule="auto"/>
              <w:jc w:val="both"/>
              <w:rPr>
                <w:rFonts w:ascii="Times New Roman" w:hAnsi="Times New Roman"/>
                <w:color w:val="FF0000"/>
              </w:rPr>
            </w:pPr>
          </w:p>
        </w:tc>
        <w:tc>
          <w:tcPr>
            <w:tcW w:w="3899" w:type="dxa"/>
            <w:tcBorders>
              <w:top w:val="nil"/>
              <w:left w:val="single" w:sz="4" w:space="0" w:color="auto"/>
              <w:bottom w:val="single" w:sz="4" w:space="0" w:color="auto"/>
              <w:right w:val="single" w:sz="4" w:space="0" w:color="auto"/>
            </w:tcBorders>
          </w:tcPr>
          <w:p w:rsidR="002524D2" w:rsidRPr="003349FA" w:rsidRDefault="003349FA" w:rsidP="002524D2">
            <w:pPr>
              <w:pStyle w:val="Listparagraf"/>
              <w:numPr>
                <w:ilvl w:val="0"/>
                <w:numId w:val="2"/>
              </w:numPr>
              <w:autoSpaceDE w:val="0"/>
              <w:autoSpaceDN w:val="0"/>
              <w:adjustRightInd w:val="0"/>
              <w:spacing w:after="0" w:line="240" w:lineRule="auto"/>
              <w:contextualSpacing w:val="0"/>
              <w:jc w:val="both"/>
              <w:rPr>
                <w:rFonts w:ascii="Times New Roman" w:hAnsi="Times New Roman"/>
              </w:rPr>
            </w:pPr>
            <w:r w:rsidRPr="003349FA">
              <w:rPr>
                <w:rFonts w:ascii="Times New Roman" w:hAnsi="Times New Roman"/>
              </w:rPr>
              <w:t>foarte mare</w:t>
            </w:r>
            <w:r w:rsidR="002524D2" w:rsidRPr="003349FA">
              <w:rPr>
                <w:rFonts w:ascii="Times New Roman" w:hAnsi="Times New Roman"/>
              </w:rPr>
              <w:t>: &gt;10 000 km</w:t>
            </w:r>
            <w:r w:rsidR="002524D2" w:rsidRPr="003349FA">
              <w:rPr>
                <w:rFonts w:ascii="Times New Roman" w:hAnsi="Times New Roman"/>
                <w:vertAlign w:val="superscript"/>
              </w:rPr>
              <w:t>2</w:t>
            </w:r>
          </w:p>
        </w:tc>
        <w:tc>
          <w:tcPr>
            <w:tcW w:w="4157" w:type="dxa"/>
            <w:tcBorders>
              <w:top w:val="nil"/>
              <w:left w:val="single" w:sz="4" w:space="0" w:color="auto"/>
              <w:bottom w:val="single" w:sz="4" w:space="0" w:color="auto"/>
              <w:right w:val="single" w:sz="4" w:space="0" w:color="auto"/>
            </w:tcBorders>
          </w:tcPr>
          <w:p w:rsidR="002524D2" w:rsidRPr="003349FA" w:rsidRDefault="003349FA" w:rsidP="002524D2">
            <w:pPr>
              <w:pStyle w:val="Listparagraf"/>
              <w:numPr>
                <w:ilvl w:val="0"/>
                <w:numId w:val="2"/>
              </w:numPr>
              <w:autoSpaceDE w:val="0"/>
              <w:autoSpaceDN w:val="0"/>
              <w:adjustRightInd w:val="0"/>
              <w:spacing w:after="0" w:line="240" w:lineRule="auto"/>
              <w:contextualSpacing w:val="0"/>
              <w:jc w:val="both"/>
              <w:rPr>
                <w:rFonts w:ascii="Times New Roman" w:hAnsi="Times New Roman"/>
              </w:rPr>
            </w:pPr>
            <w:r w:rsidRPr="003349FA">
              <w:rPr>
                <w:rFonts w:ascii="Times New Roman" w:hAnsi="Times New Roman"/>
              </w:rPr>
              <w:t xml:space="preserve">foarte mare </w:t>
            </w:r>
            <w:r w:rsidR="002524D2" w:rsidRPr="003349FA">
              <w:rPr>
                <w:rFonts w:ascii="Times New Roman" w:hAnsi="Times New Roman"/>
              </w:rPr>
              <w:t>&gt;100 km</w:t>
            </w:r>
            <w:r w:rsidR="002524D2" w:rsidRPr="003349FA">
              <w:rPr>
                <w:rFonts w:ascii="Times New Roman" w:hAnsi="Times New Roman"/>
                <w:vertAlign w:val="superscript"/>
              </w:rPr>
              <w:t>2</w:t>
            </w:r>
          </w:p>
        </w:tc>
      </w:tr>
      <w:tr w:rsidR="007C752F" w:rsidRPr="007C752F" w:rsidTr="000B7DF1">
        <w:trPr>
          <w:trHeight w:val="290"/>
        </w:trPr>
        <w:tc>
          <w:tcPr>
            <w:tcW w:w="1260" w:type="dxa"/>
            <w:tcBorders>
              <w:top w:val="nil"/>
              <w:left w:val="single" w:sz="4" w:space="0" w:color="auto"/>
              <w:bottom w:val="nil"/>
              <w:right w:val="single" w:sz="4" w:space="0" w:color="auto"/>
            </w:tcBorders>
          </w:tcPr>
          <w:p w:rsidR="002524D2" w:rsidRPr="007C752F" w:rsidRDefault="002524D2" w:rsidP="000B7DF1">
            <w:pPr>
              <w:autoSpaceDE w:val="0"/>
              <w:autoSpaceDN w:val="0"/>
              <w:adjustRightInd w:val="0"/>
              <w:spacing w:after="0" w:line="240" w:lineRule="auto"/>
              <w:jc w:val="both"/>
              <w:rPr>
                <w:rFonts w:ascii="Times New Roman" w:hAnsi="Times New Roman"/>
                <w:color w:val="FF0000"/>
              </w:rPr>
            </w:pPr>
          </w:p>
        </w:tc>
        <w:tc>
          <w:tcPr>
            <w:tcW w:w="3899" w:type="dxa"/>
            <w:tcBorders>
              <w:top w:val="single" w:sz="4" w:space="0" w:color="auto"/>
              <w:left w:val="single" w:sz="4" w:space="0" w:color="auto"/>
              <w:bottom w:val="nil"/>
              <w:right w:val="single" w:sz="4" w:space="0" w:color="auto"/>
            </w:tcBorders>
          </w:tcPr>
          <w:p w:rsidR="002524D2" w:rsidRPr="007C752F" w:rsidRDefault="002524D2" w:rsidP="000B7DF1">
            <w:pPr>
              <w:autoSpaceDE w:val="0"/>
              <w:autoSpaceDN w:val="0"/>
              <w:adjustRightInd w:val="0"/>
              <w:spacing w:after="0" w:line="240" w:lineRule="auto"/>
              <w:jc w:val="both"/>
              <w:rPr>
                <w:rFonts w:ascii="Times New Roman" w:hAnsi="Times New Roman"/>
                <w:color w:val="FF0000"/>
              </w:rPr>
            </w:pPr>
          </w:p>
        </w:tc>
        <w:tc>
          <w:tcPr>
            <w:tcW w:w="4157" w:type="dxa"/>
            <w:tcBorders>
              <w:top w:val="single" w:sz="4" w:space="0" w:color="auto"/>
              <w:left w:val="single" w:sz="4" w:space="0" w:color="auto"/>
              <w:bottom w:val="nil"/>
              <w:right w:val="single" w:sz="4" w:space="0" w:color="auto"/>
            </w:tcBorders>
          </w:tcPr>
          <w:p w:rsidR="002524D2" w:rsidRPr="003349FA" w:rsidRDefault="003349FA" w:rsidP="000B7DF1">
            <w:pPr>
              <w:autoSpaceDE w:val="0"/>
              <w:autoSpaceDN w:val="0"/>
              <w:adjustRightInd w:val="0"/>
              <w:spacing w:after="0" w:line="240" w:lineRule="auto"/>
              <w:jc w:val="both"/>
              <w:rPr>
                <w:rFonts w:ascii="Times New Roman" w:hAnsi="Times New Roman"/>
              </w:rPr>
            </w:pPr>
            <w:r w:rsidRPr="003349FA">
              <w:rPr>
                <w:rFonts w:ascii="Times New Roman" w:hAnsi="Times New Roman"/>
              </w:rPr>
              <w:t>Tipul de adâncime, bazat pe adâncimea medie</w:t>
            </w:r>
          </w:p>
        </w:tc>
      </w:tr>
      <w:tr w:rsidR="007C752F" w:rsidRPr="007C752F" w:rsidTr="000B7DF1">
        <w:trPr>
          <w:trHeight w:val="290"/>
        </w:trPr>
        <w:tc>
          <w:tcPr>
            <w:tcW w:w="1260" w:type="dxa"/>
            <w:tcBorders>
              <w:top w:val="nil"/>
              <w:left w:val="single" w:sz="4" w:space="0" w:color="auto"/>
              <w:bottom w:val="nil"/>
              <w:right w:val="single" w:sz="4" w:space="0" w:color="auto"/>
            </w:tcBorders>
          </w:tcPr>
          <w:p w:rsidR="002524D2" w:rsidRPr="007C752F" w:rsidRDefault="002524D2" w:rsidP="000B7DF1">
            <w:pPr>
              <w:autoSpaceDE w:val="0"/>
              <w:autoSpaceDN w:val="0"/>
              <w:adjustRightInd w:val="0"/>
              <w:spacing w:after="0" w:line="240" w:lineRule="auto"/>
              <w:jc w:val="both"/>
              <w:rPr>
                <w:rFonts w:ascii="Times New Roman" w:hAnsi="Times New Roman"/>
                <w:color w:val="FF0000"/>
              </w:rPr>
            </w:pPr>
          </w:p>
        </w:tc>
        <w:tc>
          <w:tcPr>
            <w:tcW w:w="3899" w:type="dxa"/>
            <w:tcBorders>
              <w:top w:val="nil"/>
              <w:left w:val="single" w:sz="4" w:space="0" w:color="auto"/>
              <w:bottom w:val="nil"/>
              <w:right w:val="single" w:sz="4" w:space="0" w:color="auto"/>
            </w:tcBorders>
          </w:tcPr>
          <w:p w:rsidR="002524D2" w:rsidRPr="007C752F" w:rsidRDefault="002524D2" w:rsidP="000B7DF1">
            <w:pPr>
              <w:autoSpaceDE w:val="0"/>
              <w:autoSpaceDN w:val="0"/>
              <w:adjustRightInd w:val="0"/>
              <w:spacing w:after="0" w:line="240" w:lineRule="auto"/>
              <w:jc w:val="both"/>
              <w:rPr>
                <w:rFonts w:ascii="Times New Roman" w:hAnsi="Times New Roman"/>
                <w:color w:val="FF0000"/>
              </w:rPr>
            </w:pPr>
          </w:p>
        </w:tc>
        <w:tc>
          <w:tcPr>
            <w:tcW w:w="4157" w:type="dxa"/>
            <w:tcBorders>
              <w:top w:val="nil"/>
              <w:left w:val="single" w:sz="4" w:space="0" w:color="auto"/>
              <w:bottom w:val="nil"/>
              <w:right w:val="single" w:sz="4" w:space="0" w:color="auto"/>
            </w:tcBorders>
          </w:tcPr>
          <w:p w:rsidR="002524D2" w:rsidRPr="003349FA" w:rsidRDefault="002524D2" w:rsidP="002524D2">
            <w:pPr>
              <w:pStyle w:val="Listparagraf"/>
              <w:numPr>
                <w:ilvl w:val="0"/>
                <w:numId w:val="3"/>
              </w:numPr>
              <w:autoSpaceDE w:val="0"/>
              <w:autoSpaceDN w:val="0"/>
              <w:adjustRightInd w:val="0"/>
              <w:spacing w:after="0" w:line="240" w:lineRule="auto"/>
              <w:contextualSpacing w:val="0"/>
              <w:jc w:val="both"/>
              <w:rPr>
                <w:rFonts w:ascii="Times New Roman" w:hAnsi="Times New Roman"/>
              </w:rPr>
            </w:pPr>
            <w:r w:rsidRPr="003349FA">
              <w:rPr>
                <w:rFonts w:ascii="Times New Roman" w:hAnsi="Times New Roman"/>
              </w:rPr>
              <w:t>&lt;3 m</w:t>
            </w:r>
          </w:p>
        </w:tc>
      </w:tr>
      <w:tr w:rsidR="007C752F" w:rsidRPr="007C752F" w:rsidTr="000B7DF1">
        <w:trPr>
          <w:trHeight w:val="290"/>
        </w:trPr>
        <w:tc>
          <w:tcPr>
            <w:tcW w:w="1260" w:type="dxa"/>
            <w:tcBorders>
              <w:top w:val="nil"/>
              <w:left w:val="single" w:sz="4" w:space="0" w:color="auto"/>
              <w:bottom w:val="nil"/>
              <w:right w:val="single" w:sz="4" w:space="0" w:color="auto"/>
            </w:tcBorders>
          </w:tcPr>
          <w:p w:rsidR="002524D2" w:rsidRPr="007C752F" w:rsidRDefault="002524D2" w:rsidP="000B7DF1">
            <w:pPr>
              <w:autoSpaceDE w:val="0"/>
              <w:autoSpaceDN w:val="0"/>
              <w:adjustRightInd w:val="0"/>
              <w:spacing w:after="0" w:line="240" w:lineRule="auto"/>
              <w:jc w:val="both"/>
              <w:rPr>
                <w:rFonts w:ascii="Times New Roman" w:hAnsi="Times New Roman"/>
                <w:color w:val="FF0000"/>
              </w:rPr>
            </w:pPr>
          </w:p>
        </w:tc>
        <w:tc>
          <w:tcPr>
            <w:tcW w:w="3899" w:type="dxa"/>
            <w:tcBorders>
              <w:top w:val="nil"/>
              <w:left w:val="single" w:sz="4" w:space="0" w:color="auto"/>
              <w:bottom w:val="nil"/>
              <w:right w:val="single" w:sz="4" w:space="0" w:color="auto"/>
            </w:tcBorders>
          </w:tcPr>
          <w:p w:rsidR="002524D2" w:rsidRPr="007C752F" w:rsidRDefault="002524D2" w:rsidP="000B7DF1">
            <w:pPr>
              <w:autoSpaceDE w:val="0"/>
              <w:autoSpaceDN w:val="0"/>
              <w:adjustRightInd w:val="0"/>
              <w:spacing w:after="0" w:line="240" w:lineRule="auto"/>
              <w:jc w:val="both"/>
              <w:rPr>
                <w:rFonts w:ascii="Times New Roman" w:hAnsi="Times New Roman"/>
                <w:color w:val="FF0000"/>
              </w:rPr>
            </w:pPr>
          </w:p>
        </w:tc>
        <w:tc>
          <w:tcPr>
            <w:tcW w:w="4157" w:type="dxa"/>
            <w:tcBorders>
              <w:top w:val="nil"/>
              <w:left w:val="single" w:sz="4" w:space="0" w:color="auto"/>
              <w:bottom w:val="nil"/>
              <w:right w:val="single" w:sz="4" w:space="0" w:color="auto"/>
            </w:tcBorders>
          </w:tcPr>
          <w:p w:rsidR="002524D2" w:rsidRPr="003349FA" w:rsidRDefault="002524D2" w:rsidP="002524D2">
            <w:pPr>
              <w:pStyle w:val="Listparagraf"/>
              <w:numPr>
                <w:ilvl w:val="0"/>
                <w:numId w:val="3"/>
              </w:numPr>
              <w:autoSpaceDE w:val="0"/>
              <w:autoSpaceDN w:val="0"/>
              <w:adjustRightInd w:val="0"/>
              <w:spacing w:after="0" w:line="240" w:lineRule="auto"/>
              <w:contextualSpacing w:val="0"/>
              <w:jc w:val="both"/>
              <w:rPr>
                <w:rFonts w:ascii="Times New Roman" w:hAnsi="Times New Roman"/>
              </w:rPr>
            </w:pPr>
            <w:r w:rsidRPr="003349FA">
              <w:rPr>
                <w:rFonts w:ascii="Times New Roman" w:hAnsi="Times New Roman"/>
              </w:rPr>
              <w:t>3 to 15 m</w:t>
            </w:r>
          </w:p>
        </w:tc>
      </w:tr>
      <w:tr w:rsidR="007C752F" w:rsidRPr="007C752F" w:rsidTr="000B7DF1">
        <w:trPr>
          <w:trHeight w:val="290"/>
        </w:trPr>
        <w:tc>
          <w:tcPr>
            <w:tcW w:w="1260" w:type="dxa"/>
            <w:tcBorders>
              <w:top w:val="nil"/>
              <w:left w:val="single" w:sz="4" w:space="0" w:color="auto"/>
              <w:bottom w:val="nil"/>
              <w:right w:val="single" w:sz="4" w:space="0" w:color="auto"/>
            </w:tcBorders>
          </w:tcPr>
          <w:p w:rsidR="002524D2" w:rsidRPr="007C752F" w:rsidRDefault="002524D2" w:rsidP="000B7DF1">
            <w:pPr>
              <w:autoSpaceDE w:val="0"/>
              <w:autoSpaceDN w:val="0"/>
              <w:adjustRightInd w:val="0"/>
              <w:spacing w:after="0" w:line="240" w:lineRule="auto"/>
              <w:jc w:val="both"/>
              <w:rPr>
                <w:rFonts w:ascii="Times New Roman" w:hAnsi="Times New Roman"/>
                <w:color w:val="FF0000"/>
              </w:rPr>
            </w:pPr>
          </w:p>
        </w:tc>
        <w:tc>
          <w:tcPr>
            <w:tcW w:w="3899" w:type="dxa"/>
            <w:tcBorders>
              <w:top w:val="nil"/>
              <w:left w:val="single" w:sz="4" w:space="0" w:color="auto"/>
              <w:bottom w:val="single" w:sz="4" w:space="0" w:color="auto"/>
              <w:right w:val="single" w:sz="4" w:space="0" w:color="auto"/>
            </w:tcBorders>
          </w:tcPr>
          <w:p w:rsidR="002524D2" w:rsidRPr="007C752F" w:rsidRDefault="002524D2" w:rsidP="000B7DF1">
            <w:pPr>
              <w:autoSpaceDE w:val="0"/>
              <w:autoSpaceDN w:val="0"/>
              <w:adjustRightInd w:val="0"/>
              <w:spacing w:after="0" w:line="240" w:lineRule="auto"/>
              <w:jc w:val="both"/>
              <w:rPr>
                <w:rFonts w:ascii="Times New Roman" w:hAnsi="Times New Roman"/>
                <w:color w:val="FF0000"/>
              </w:rPr>
            </w:pPr>
          </w:p>
        </w:tc>
        <w:tc>
          <w:tcPr>
            <w:tcW w:w="4157" w:type="dxa"/>
            <w:tcBorders>
              <w:top w:val="nil"/>
              <w:left w:val="single" w:sz="4" w:space="0" w:color="auto"/>
              <w:bottom w:val="single" w:sz="4" w:space="0" w:color="auto"/>
              <w:right w:val="single" w:sz="4" w:space="0" w:color="auto"/>
            </w:tcBorders>
          </w:tcPr>
          <w:p w:rsidR="002524D2" w:rsidRPr="003349FA" w:rsidRDefault="002524D2" w:rsidP="002524D2">
            <w:pPr>
              <w:pStyle w:val="Listparagraf"/>
              <w:numPr>
                <w:ilvl w:val="0"/>
                <w:numId w:val="3"/>
              </w:numPr>
              <w:autoSpaceDE w:val="0"/>
              <w:autoSpaceDN w:val="0"/>
              <w:adjustRightInd w:val="0"/>
              <w:spacing w:after="0" w:line="240" w:lineRule="auto"/>
              <w:contextualSpacing w:val="0"/>
              <w:jc w:val="both"/>
              <w:rPr>
                <w:rFonts w:ascii="Times New Roman" w:hAnsi="Times New Roman"/>
              </w:rPr>
            </w:pPr>
            <w:r w:rsidRPr="003349FA">
              <w:rPr>
                <w:rFonts w:ascii="Times New Roman" w:hAnsi="Times New Roman"/>
              </w:rPr>
              <w:t>&gt;15 m</w:t>
            </w:r>
          </w:p>
        </w:tc>
      </w:tr>
      <w:tr w:rsidR="007C752F" w:rsidRPr="007C752F" w:rsidTr="000B7DF1">
        <w:trPr>
          <w:trHeight w:val="290"/>
        </w:trPr>
        <w:tc>
          <w:tcPr>
            <w:tcW w:w="1260" w:type="dxa"/>
            <w:tcBorders>
              <w:top w:val="nil"/>
              <w:left w:val="single" w:sz="4" w:space="0" w:color="auto"/>
              <w:bottom w:val="nil"/>
              <w:right w:val="single" w:sz="4" w:space="0" w:color="auto"/>
            </w:tcBorders>
          </w:tcPr>
          <w:p w:rsidR="002524D2" w:rsidRPr="007C752F" w:rsidRDefault="002524D2" w:rsidP="000B7DF1">
            <w:pPr>
              <w:autoSpaceDE w:val="0"/>
              <w:autoSpaceDN w:val="0"/>
              <w:adjustRightInd w:val="0"/>
              <w:spacing w:after="0" w:line="240" w:lineRule="auto"/>
              <w:jc w:val="both"/>
              <w:rPr>
                <w:rFonts w:ascii="Times New Roman" w:hAnsi="Times New Roman"/>
                <w:color w:val="FF0000"/>
              </w:rPr>
            </w:pPr>
          </w:p>
        </w:tc>
        <w:tc>
          <w:tcPr>
            <w:tcW w:w="3899" w:type="dxa"/>
            <w:tcBorders>
              <w:top w:val="single" w:sz="4" w:space="0" w:color="auto"/>
              <w:left w:val="single" w:sz="4" w:space="0" w:color="auto"/>
              <w:bottom w:val="nil"/>
              <w:right w:val="single" w:sz="4" w:space="0" w:color="auto"/>
            </w:tcBorders>
          </w:tcPr>
          <w:p w:rsidR="002524D2" w:rsidRPr="003349FA" w:rsidRDefault="002524D2" w:rsidP="003349FA">
            <w:pPr>
              <w:autoSpaceDE w:val="0"/>
              <w:autoSpaceDN w:val="0"/>
              <w:adjustRightInd w:val="0"/>
              <w:spacing w:after="0" w:line="240" w:lineRule="auto"/>
              <w:jc w:val="both"/>
              <w:rPr>
                <w:rFonts w:ascii="Times New Roman" w:hAnsi="Times New Roman"/>
              </w:rPr>
            </w:pPr>
            <w:r w:rsidRPr="003349FA">
              <w:rPr>
                <w:rFonts w:ascii="Times New Roman" w:hAnsi="Times New Roman"/>
              </w:rPr>
              <w:t>Geolog</w:t>
            </w:r>
            <w:r w:rsidR="003349FA" w:rsidRPr="003349FA">
              <w:rPr>
                <w:rFonts w:ascii="Times New Roman" w:hAnsi="Times New Roman"/>
              </w:rPr>
              <w:t>ia</w:t>
            </w:r>
          </w:p>
        </w:tc>
        <w:tc>
          <w:tcPr>
            <w:tcW w:w="4157" w:type="dxa"/>
            <w:tcBorders>
              <w:top w:val="single" w:sz="4" w:space="0" w:color="auto"/>
              <w:left w:val="single" w:sz="4" w:space="0" w:color="auto"/>
              <w:bottom w:val="nil"/>
              <w:right w:val="single" w:sz="4" w:space="0" w:color="auto"/>
            </w:tcBorders>
          </w:tcPr>
          <w:p w:rsidR="002524D2" w:rsidRPr="003349FA" w:rsidRDefault="002524D2" w:rsidP="003349FA">
            <w:pPr>
              <w:autoSpaceDE w:val="0"/>
              <w:autoSpaceDN w:val="0"/>
              <w:adjustRightInd w:val="0"/>
              <w:spacing w:after="0" w:line="240" w:lineRule="auto"/>
              <w:jc w:val="both"/>
              <w:rPr>
                <w:rFonts w:ascii="Times New Roman" w:hAnsi="Times New Roman"/>
              </w:rPr>
            </w:pPr>
            <w:r w:rsidRPr="003349FA">
              <w:rPr>
                <w:rFonts w:ascii="Times New Roman" w:hAnsi="Times New Roman"/>
              </w:rPr>
              <w:t>Geolog</w:t>
            </w:r>
            <w:r w:rsidR="003349FA" w:rsidRPr="003349FA">
              <w:rPr>
                <w:rFonts w:ascii="Times New Roman" w:hAnsi="Times New Roman"/>
              </w:rPr>
              <w:t>ia</w:t>
            </w:r>
          </w:p>
        </w:tc>
      </w:tr>
      <w:tr w:rsidR="003349FA" w:rsidRPr="007C752F" w:rsidTr="000B7DF1">
        <w:trPr>
          <w:trHeight w:val="290"/>
        </w:trPr>
        <w:tc>
          <w:tcPr>
            <w:tcW w:w="1260" w:type="dxa"/>
            <w:tcBorders>
              <w:top w:val="nil"/>
              <w:left w:val="single" w:sz="4" w:space="0" w:color="auto"/>
              <w:bottom w:val="nil"/>
              <w:right w:val="single" w:sz="4" w:space="0" w:color="auto"/>
            </w:tcBorders>
          </w:tcPr>
          <w:p w:rsidR="003349FA" w:rsidRPr="007C752F" w:rsidRDefault="003349FA" w:rsidP="000B7DF1">
            <w:pPr>
              <w:autoSpaceDE w:val="0"/>
              <w:autoSpaceDN w:val="0"/>
              <w:adjustRightInd w:val="0"/>
              <w:spacing w:after="0" w:line="240" w:lineRule="auto"/>
              <w:jc w:val="both"/>
              <w:rPr>
                <w:rFonts w:ascii="Times New Roman" w:hAnsi="Times New Roman"/>
                <w:color w:val="FF0000"/>
              </w:rPr>
            </w:pPr>
          </w:p>
        </w:tc>
        <w:tc>
          <w:tcPr>
            <w:tcW w:w="3899" w:type="dxa"/>
            <w:tcBorders>
              <w:top w:val="nil"/>
              <w:left w:val="single" w:sz="4" w:space="0" w:color="auto"/>
              <w:bottom w:val="nil"/>
              <w:right w:val="single" w:sz="4" w:space="0" w:color="auto"/>
            </w:tcBorders>
          </w:tcPr>
          <w:p w:rsidR="003349FA" w:rsidRPr="003349FA" w:rsidRDefault="003349FA" w:rsidP="002524D2">
            <w:pPr>
              <w:pStyle w:val="Listparagraf"/>
              <w:numPr>
                <w:ilvl w:val="0"/>
                <w:numId w:val="4"/>
              </w:numPr>
              <w:autoSpaceDE w:val="0"/>
              <w:autoSpaceDN w:val="0"/>
              <w:adjustRightInd w:val="0"/>
              <w:spacing w:after="0" w:line="240" w:lineRule="auto"/>
              <w:contextualSpacing w:val="0"/>
              <w:jc w:val="both"/>
              <w:rPr>
                <w:rFonts w:ascii="Times New Roman" w:hAnsi="Times New Roman"/>
              </w:rPr>
            </w:pPr>
            <w:r w:rsidRPr="003349FA">
              <w:rPr>
                <w:rFonts w:ascii="Times New Roman" w:hAnsi="Times New Roman"/>
              </w:rPr>
              <w:t>calcaros</w:t>
            </w:r>
          </w:p>
        </w:tc>
        <w:tc>
          <w:tcPr>
            <w:tcW w:w="4157" w:type="dxa"/>
            <w:tcBorders>
              <w:top w:val="nil"/>
              <w:left w:val="single" w:sz="4" w:space="0" w:color="auto"/>
              <w:bottom w:val="nil"/>
              <w:right w:val="single" w:sz="4" w:space="0" w:color="auto"/>
            </w:tcBorders>
          </w:tcPr>
          <w:p w:rsidR="003349FA" w:rsidRPr="003349FA" w:rsidRDefault="003349FA" w:rsidP="008D1BE5">
            <w:pPr>
              <w:pStyle w:val="Listparagraf"/>
              <w:numPr>
                <w:ilvl w:val="0"/>
                <w:numId w:val="4"/>
              </w:numPr>
              <w:autoSpaceDE w:val="0"/>
              <w:autoSpaceDN w:val="0"/>
              <w:adjustRightInd w:val="0"/>
              <w:spacing w:after="0" w:line="240" w:lineRule="auto"/>
              <w:contextualSpacing w:val="0"/>
              <w:jc w:val="both"/>
              <w:rPr>
                <w:rFonts w:ascii="Times New Roman" w:hAnsi="Times New Roman"/>
              </w:rPr>
            </w:pPr>
            <w:r w:rsidRPr="003349FA">
              <w:rPr>
                <w:rFonts w:ascii="Times New Roman" w:hAnsi="Times New Roman"/>
              </w:rPr>
              <w:t>calcaros</w:t>
            </w:r>
          </w:p>
        </w:tc>
      </w:tr>
      <w:tr w:rsidR="003349FA" w:rsidRPr="007C752F" w:rsidTr="000B7DF1">
        <w:trPr>
          <w:trHeight w:val="290"/>
        </w:trPr>
        <w:tc>
          <w:tcPr>
            <w:tcW w:w="1260" w:type="dxa"/>
            <w:tcBorders>
              <w:top w:val="nil"/>
              <w:left w:val="single" w:sz="4" w:space="0" w:color="auto"/>
              <w:bottom w:val="nil"/>
              <w:right w:val="single" w:sz="4" w:space="0" w:color="auto"/>
            </w:tcBorders>
          </w:tcPr>
          <w:p w:rsidR="003349FA" w:rsidRPr="007C752F" w:rsidRDefault="003349FA" w:rsidP="000B7DF1">
            <w:pPr>
              <w:autoSpaceDE w:val="0"/>
              <w:autoSpaceDN w:val="0"/>
              <w:adjustRightInd w:val="0"/>
              <w:spacing w:after="0" w:line="240" w:lineRule="auto"/>
              <w:jc w:val="both"/>
              <w:rPr>
                <w:rFonts w:ascii="Times New Roman" w:hAnsi="Times New Roman"/>
                <w:color w:val="FF0000"/>
              </w:rPr>
            </w:pPr>
          </w:p>
        </w:tc>
        <w:tc>
          <w:tcPr>
            <w:tcW w:w="3899" w:type="dxa"/>
            <w:tcBorders>
              <w:top w:val="nil"/>
              <w:left w:val="single" w:sz="4" w:space="0" w:color="auto"/>
              <w:bottom w:val="nil"/>
              <w:right w:val="single" w:sz="4" w:space="0" w:color="auto"/>
            </w:tcBorders>
          </w:tcPr>
          <w:p w:rsidR="003349FA" w:rsidRPr="003349FA" w:rsidRDefault="003349FA" w:rsidP="002524D2">
            <w:pPr>
              <w:pStyle w:val="Listparagraf"/>
              <w:numPr>
                <w:ilvl w:val="0"/>
                <w:numId w:val="4"/>
              </w:numPr>
              <w:autoSpaceDE w:val="0"/>
              <w:autoSpaceDN w:val="0"/>
              <w:adjustRightInd w:val="0"/>
              <w:spacing w:after="0" w:line="240" w:lineRule="auto"/>
              <w:contextualSpacing w:val="0"/>
              <w:jc w:val="both"/>
              <w:rPr>
                <w:rFonts w:ascii="Times New Roman" w:hAnsi="Times New Roman"/>
              </w:rPr>
            </w:pPr>
            <w:r w:rsidRPr="003349FA">
              <w:rPr>
                <w:rFonts w:ascii="Times New Roman" w:hAnsi="Times New Roman"/>
              </w:rPr>
              <w:t>silicios</w:t>
            </w:r>
          </w:p>
        </w:tc>
        <w:tc>
          <w:tcPr>
            <w:tcW w:w="4157" w:type="dxa"/>
            <w:tcBorders>
              <w:top w:val="nil"/>
              <w:left w:val="single" w:sz="4" w:space="0" w:color="auto"/>
              <w:bottom w:val="nil"/>
              <w:right w:val="single" w:sz="4" w:space="0" w:color="auto"/>
            </w:tcBorders>
          </w:tcPr>
          <w:p w:rsidR="003349FA" w:rsidRPr="003349FA" w:rsidRDefault="003349FA" w:rsidP="008D1BE5">
            <w:pPr>
              <w:pStyle w:val="Listparagraf"/>
              <w:numPr>
                <w:ilvl w:val="0"/>
                <w:numId w:val="4"/>
              </w:numPr>
              <w:autoSpaceDE w:val="0"/>
              <w:autoSpaceDN w:val="0"/>
              <w:adjustRightInd w:val="0"/>
              <w:spacing w:after="0" w:line="240" w:lineRule="auto"/>
              <w:contextualSpacing w:val="0"/>
              <w:jc w:val="both"/>
              <w:rPr>
                <w:rFonts w:ascii="Times New Roman" w:hAnsi="Times New Roman"/>
              </w:rPr>
            </w:pPr>
            <w:r w:rsidRPr="003349FA">
              <w:rPr>
                <w:rFonts w:ascii="Times New Roman" w:hAnsi="Times New Roman"/>
              </w:rPr>
              <w:t>silicios</w:t>
            </w:r>
          </w:p>
        </w:tc>
      </w:tr>
      <w:tr w:rsidR="003349FA" w:rsidRPr="007C752F" w:rsidTr="000B7DF1">
        <w:trPr>
          <w:trHeight w:val="290"/>
        </w:trPr>
        <w:tc>
          <w:tcPr>
            <w:tcW w:w="1260" w:type="dxa"/>
            <w:tcBorders>
              <w:top w:val="nil"/>
              <w:left w:val="single" w:sz="4" w:space="0" w:color="auto"/>
              <w:bottom w:val="single" w:sz="4" w:space="0" w:color="auto"/>
              <w:right w:val="single" w:sz="4" w:space="0" w:color="auto"/>
            </w:tcBorders>
          </w:tcPr>
          <w:p w:rsidR="003349FA" w:rsidRPr="007C752F" w:rsidRDefault="003349FA" w:rsidP="000B7DF1">
            <w:pPr>
              <w:autoSpaceDE w:val="0"/>
              <w:autoSpaceDN w:val="0"/>
              <w:adjustRightInd w:val="0"/>
              <w:spacing w:after="0" w:line="240" w:lineRule="auto"/>
              <w:jc w:val="both"/>
              <w:rPr>
                <w:rFonts w:ascii="Times New Roman" w:hAnsi="Times New Roman"/>
                <w:color w:val="FF0000"/>
              </w:rPr>
            </w:pPr>
          </w:p>
        </w:tc>
        <w:tc>
          <w:tcPr>
            <w:tcW w:w="3899" w:type="dxa"/>
            <w:tcBorders>
              <w:top w:val="nil"/>
              <w:left w:val="single" w:sz="4" w:space="0" w:color="auto"/>
              <w:bottom w:val="single" w:sz="4" w:space="0" w:color="auto"/>
              <w:right w:val="single" w:sz="4" w:space="0" w:color="auto"/>
            </w:tcBorders>
          </w:tcPr>
          <w:p w:rsidR="003349FA" w:rsidRPr="003349FA" w:rsidRDefault="003349FA" w:rsidP="002524D2">
            <w:pPr>
              <w:pStyle w:val="Listparagraf"/>
              <w:numPr>
                <w:ilvl w:val="0"/>
                <w:numId w:val="4"/>
              </w:numPr>
              <w:autoSpaceDE w:val="0"/>
              <w:autoSpaceDN w:val="0"/>
              <w:adjustRightInd w:val="0"/>
              <w:spacing w:after="0" w:line="240" w:lineRule="auto"/>
              <w:contextualSpacing w:val="0"/>
              <w:jc w:val="both"/>
              <w:rPr>
                <w:rFonts w:ascii="Times New Roman" w:hAnsi="Times New Roman"/>
              </w:rPr>
            </w:pPr>
            <w:r w:rsidRPr="003349FA">
              <w:rPr>
                <w:rFonts w:ascii="Times New Roman" w:hAnsi="Times New Roman"/>
              </w:rPr>
              <w:t>organic</w:t>
            </w:r>
          </w:p>
        </w:tc>
        <w:tc>
          <w:tcPr>
            <w:tcW w:w="4157" w:type="dxa"/>
            <w:tcBorders>
              <w:top w:val="nil"/>
              <w:left w:val="single" w:sz="4" w:space="0" w:color="auto"/>
              <w:bottom w:val="single" w:sz="4" w:space="0" w:color="auto"/>
              <w:right w:val="single" w:sz="4" w:space="0" w:color="auto"/>
            </w:tcBorders>
          </w:tcPr>
          <w:p w:rsidR="003349FA" w:rsidRPr="003349FA" w:rsidRDefault="003349FA" w:rsidP="008D1BE5">
            <w:pPr>
              <w:pStyle w:val="Listparagraf"/>
              <w:numPr>
                <w:ilvl w:val="0"/>
                <w:numId w:val="4"/>
              </w:numPr>
              <w:autoSpaceDE w:val="0"/>
              <w:autoSpaceDN w:val="0"/>
              <w:adjustRightInd w:val="0"/>
              <w:spacing w:after="0" w:line="240" w:lineRule="auto"/>
              <w:contextualSpacing w:val="0"/>
              <w:jc w:val="both"/>
              <w:rPr>
                <w:rFonts w:ascii="Times New Roman" w:hAnsi="Times New Roman"/>
              </w:rPr>
            </w:pPr>
            <w:r w:rsidRPr="003349FA">
              <w:rPr>
                <w:rFonts w:ascii="Times New Roman" w:hAnsi="Times New Roman"/>
              </w:rPr>
              <w:t>organic</w:t>
            </w:r>
          </w:p>
        </w:tc>
      </w:tr>
    </w:tbl>
    <w:p w:rsidR="006B2F10" w:rsidRPr="007C752F" w:rsidRDefault="006B2F10">
      <w:pPr>
        <w:rPr>
          <w:color w:val="FF0000"/>
        </w:rPr>
      </w:pPr>
    </w:p>
    <w:p w:rsidR="006B2F10" w:rsidRPr="007C752F" w:rsidRDefault="006B2F10">
      <w:pPr>
        <w:rPr>
          <w:color w:val="FF0000"/>
        </w:rPr>
      </w:pPr>
    </w:p>
    <w:p w:rsidR="006B2F10" w:rsidRPr="007C752F" w:rsidRDefault="006B2F10">
      <w:pPr>
        <w:rPr>
          <w:color w:val="FF0000"/>
        </w:rPr>
      </w:pPr>
    </w:p>
    <w:p w:rsidR="002524D2" w:rsidRPr="007C752F" w:rsidRDefault="002524D2">
      <w:pPr>
        <w:rPr>
          <w:color w:val="FF0000"/>
        </w:rPr>
      </w:pPr>
    </w:p>
    <w:p w:rsidR="002524D2" w:rsidRPr="007C752F" w:rsidRDefault="002524D2">
      <w:pPr>
        <w:rPr>
          <w:color w:val="FF0000"/>
        </w:rPr>
      </w:pPr>
    </w:p>
    <w:p w:rsidR="002524D2" w:rsidRPr="007C752F" w:rsidRDefault="002524D2">
      <w:pPr>
        <w:rPr>
          <w:color w:val="FF0000"/>
        </w:rPr>
      </w:pPr>
    </w:p>
    <w:p w:rsidR="002524D2" w:rsidRPr="007C752F" w:rsidRDefault="002524D2">
      <w:pPr>
        <w:rPr>
          <w:color w:val="FF0000"/>
        </w:rPr>
      </w:pPr>
    </w:p>
    <w:p w:rsidR="002524D2" w:rsidRPr="007C752F" w:rsidRDefault="002524D2">
      <w:pPr>
        <w:rPr>
          <w:color w:val="FF0000"/>
        </w:rPr>
      </w:pPr>
    </w:p>
    <w:p w:rsidR="002524D2" w:rsidRPr="007C752F" w:rsidRDefault="002524D2">
      <w:pPr>
        <w:rPr>
          <w:color w:val="FF0000"/>
        </w:rPr>
      </w:pPr>
    </w:p>
    <w:p w:rsidR="002524D2" w:rsidRPr="007C752F" w:rsidRDefault="002524D2">
      <w:pPr>
        <w:rPr>
          <w:color w:val="FF0000"/>
        </w:rPr>
      </w:pPr>
    </w:p>
    <w:p w:rsidR="002524D2" w:rsidRPr="007C752F" w:rsidRDefault="002524D2">
      <w:pPr>
        <w:rPr>
          <w:color w:val="FF0000"/>
        </w:rPr>
      </w:pPr>
    </w:p>
    <w:p w:rsidR="002524D2" w:rsidRPr="007C752F" w:rsidRDefault="002524D2">
      <w:pPr>
        <w:rPr>
          <w:color w:val="FF0000"/>
        </w:rPr>
      </w:pPr>
    </w:p>
    <w:p w:rsidR="002524D2" w:rsidRDefault="002524D2">
      <w:pPr>
        <w:rPr>
          <w:color w:val="FF0000"/>
        </w:rPr>
      </w:pPr>
    </w:p>
    <w:p w:rsidR="00095E5C" w:rsidRPr="007C752F" w:rsidRDefault="00095E5C">
      <w:pPr>
        <w:rPr>
          <w:color w:val="FF0000"/>
        </w:rPr>
      </w:pPr>
    </w:p>
    <w:p w:rsidR="002524D2" w:rsidRPr="007C752F" w:rsidRDefault="002524D2">
      <w:pPr>
        <w:rPr>
          <w:color w:val="FF0000"/>
        </w:rPr>
      </w:pPr>
    </w:p>
    <w:p w:rsidR="002524D2" w:rsidRPr="003349FA" w:rsidRDefault="00CE0D81" w:rsidP="002524D2">
      <w:pPr>
        <w:jc w:val="right"/>
        <w:rPr>
          <w:rFonts w:ascii="Times New Roman" w:hAnsi="Times New Roman"/>
          <w:b/>
          <w:i/>
          <w:iCs/>
        </w:rPr>
      </w:pPr>
      <w:r w:rsidRPr="003349FA">
        <w:rPr>
          <w:rFonts w:ascii="Times New Roman" w:hAnsi="Times New Roman"/>
          <w:b/>
          <w:i/>
          <w:iCs/>
        </w:rPr>
        <w:lastRenderedPageBreak/>
        <w:t xml:space="preserve">Anexa </w:t>
      </w:r>
      <w:r w:rsidR="00CB79F9" w:rsidRPr="003349FA">
        <w:rPr>
          <w:rFonts w:ascii="Times New Roman" w:hAnsi="Times New Roman"/>
          <w:b/>
          <w:i/>
          <w:iCs/>
        </w:rPr>
        <w:t>1</w:t>
      </w:r>
      <w:r w:rsidR="0018336E" w:rsidRPr="003349FA">
        <w:rPr>
          <w:rFonts w:ascii="Times New Roman" w:hAnsi="Times New Roman"/>
          <w:b/>
          <w:i/>
          <w:iCs/>
        </w:rPr>
        <w:t>.</w:t>
      </w:r>
      <w:r w:rsidR="002524D2" w:rsidRPr="003349FA">
        <w:rPr>
          <w:rFonts w:ascii="Times New Roman" w:hAnsi="Times New Roman"/>
          <w:b/>
          <w:i/>
          <w:iCs/>
        </w:rPr>
        <w:t>3</w:t>
      </w:r>
    </w:p>
    <w:p w:rsidR="002524D2" w:rsidRPr="003349FA" w:rsidRDefault="003349FA" w:rsidP="002524D2">
      <w:pPr>
        <w:autoSpaceDE w:val="0"/>
        <w:autoSpaceDN w:val="0"/>
        <w:adjustRightInd w:val="0"/>
        <w:spacing w:after="0" w:line="240" w:lineRule="auto"/>
        <w:jc w:val="center"/>
        <w:rPr>
          <w:rFonts w:ascii="Times New Roman" w:hAnsi="Times New Roman"/>
          <w:b/>
          <w:bCs/>
        </w:rPr>
      </w:pPr>
      <w:r w:rsidRPr="003349FA">
        <w:rPr>
          <w:rFonts w:ascii="Times New Roman" w:hAnsi="Times New Roman"/>
          <w:b/>
          <w:bCs/>
        </w:rPr>
        <w:t>Schema de identificare a codului corpului de apă pentru bazinul Prut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88"/>
        <w:gridCol w:w="1440"/>
        <w:gridCol w:w="1890"/>
        <w:gridCol w:w="1620"/>
        <w:gridCol w:w="1440"/>
        <w:gridCol w:w="1440"/>
      </w:tblGrid>
      <w:tr w:rsidR="007C752F" w:rsidRPr="007C752F" w:rsidTr="000B7DF1">
        <w:tc>
          <w:tcPr>
            <w:tcW w:w="1188" w:type="dxa"/>
            <w:shd w:val="clear" w:color="auto" w:fill="BFBFBF"/>
          </w:tcPr>
          <w:p w:rsidR="002524D2" w:rsidRPr="003349FA" w:rsidRDefault="003349FA" w:rsidP="00150F71">
            <w:pPr>
              <w:spacing w:beforeLines="50" w:before="120" w:afterLines="50" w:after="120"/>
              <w:jc w:val="center"/>
              <w:rPr>
                <w:rFonts w:ascii="Times New Roman" w:eastAsia="MS Mincho" w:hAnsi="Times New Roman"/>
                <w:b/>
                <w:bCs/>
                <w:sz w:val="20"/>
                <w:szCs w:val="20"/>
              </w:rPr>
            </w:pPr>
            <w:r w:rsidRPr="003349FA">
              <w:rPr>
                <w:rFonts w:ascii="Times New Roman" w:eastAsia="MS Mincho" w:hAnsi="Times New Roman"/>
                <w:b/>
                <w:bCs/>
                <w:sz w:val="20"/>
                <w:szCs w:val="20"/>
              </w:rPr>
              <w:t>Si</w:t>
            </w:r>
            <w:r w:rsidR="002524D2" w:rsidRPr="003349FA">
              <w:rPr>
                <w:rFonts w:ascii="Times New Roman" w:eastAsia="MS Mincho" w:hAnsi="Times New Roman"/>
                <w:b/>
                <w:bCs/>
                <w:sz w:val="20"/>
                <w:szCs w:val="20"/>
              </w:rPr>
              <w:t>stem</w:t>
            </w:r>
          </w:p>
        </w:tc>
        <w:tc>
          <w:tcPr>
            <w:tcW w:w="1440" w:type="dxa"/>
            <w:shd w:val="clear" w:color="auto" w:fill="BFBFBF"/>
          </w:tcPr>
          <w:p w:rsidR="002524D2" w:rsidRPr="003349FA" w:rsidRDefault="003349FA" w:rsidP="00150F71">
            <w:pPr>
              <w:spacing w:beforeLines="50" w:before="120" w:afterLines="50" w:after="120"/>
              <w:jc w:val="center"/>
              <w:rPr>
                <w:rFonts w:ascii="Times New Roman" w:eastAsia="MS Mincho" w:hAnsi="Times New Roman"/>
                <w:b/>
                <w:bCs/>
                <w:sz w:val="20"/>
                <w:szCs w:val="20"/>
              </w:rPr>
            </w:pPr>
            <w:r w:rsidRPr="003349FA">
              <w:rPr>
                <w:rFonts w:ascii="Times New Roman" w:eastAsia="MS Mincho" w:hAnsi="Times New Roman"/>
                <w:b/>
                <w:bCs/>
                <w:sz w:val="20"/>
                <w:szCs w:val="20"/>
              </w:rPr>
              <w:t>Afluen</w:t>
            </w:r>
            <w:r w:rsidR="00CA1237">
              <w:rPr>
                <w:rFonts w:ascii="Times New Roman" w:eastAsia="MS Mincho" w:hAnsi="Times New Roman"/>
                <w:b/>
                <w:bCs/>
                <w:sz w:val="20"/>
                <w:szCs w:val="20"/>
              </w:rPr>
              <w:t>ţ</w:t>
            </w:r>
            <w:r w:rsidRPr="003349FA">
              <w:rPr>
                <w:rFonts w:ascii="Times New Roman" w:eastAsia="MS Mincho" w:hAnsi="Times New Roman"/>
                <w:b/>
                <w:bCs/>
                <w:sz w:val="20"/>
                <w:szCs w:val="20"/>
              </w:rPr>
              <w:t>i de ordinul I</w:t>
            </w:r>
          </w:p>
        </w:tc>
        <w:tc>
          <w:tcPr>
            <w:tcW w:w="1890" w:type="dxa"/>
            <w:shd w:val="clear" w:color="auto" w:fill="BFBFBF"/>
          </w:tcPr>
          <w:p w:rsidR="002524D2" w:rsidRPr="003349FA" w:rsidRDefault="003349FA" w:rsidP="00150F71">
            <w:pPr>
              <w:spacing w:beforeLines="50" w:before="120" w:afterLines="50" w:after="120"/>
              <w:jc w:val="center"/>
              <w:rPr>
                <w:rFonts w:ascii="Times New Roman" w:eastAsia="MS Mincho" w:hAnsi="Times New Roman"/>
                <w:b/>
                <w:bCs/>
                <w:sz w:val="20"/>
                <w:szCs w:val="20"/>
              </w:rPr>
            </w:pPr>
            <w:r w:rsidRPr="003349FA">
              <w:rPr>
                <w:rFonts w:ascii="Times New Roman" w:eastAsia="MS Mincho" w:hAnsi="Times New Roman"/>
                <w:b/>
                <w:bCs/>
                <w:sz w:val="20"/>
                <w:szCs w:val="20"/>
              </w:rPr>
              <w:t>Afluen</w:t>
            </w:r>
            <w:r w:rsidR="00CA1237">
              <w:rPr>
                <w:rFonts w:ascii="Times New Roman" w:eastAsia="MS Mincho" w:hAnsi="Times New Roman"/>
                <w:b/>
                <w:bCs/>
                <w:sz w:val="20"/>
                <w:szCs w:val="20"/>
              </w:rPr>
              <w:t>ţ</w:t>
            </w:r>
            <w:r w:rsidRPr="003349FA">
              <w:rPr>
                <w:rFonts w:ascii="Times New Roman" w:eastAsia="MS Mincho" w:hAnsi="Times New Roman"/>
                <w:b/>
                <w:bCs/>
                <w:sz w:val="20"/>
                <w:szCs w:val="20"/>
              </w:rPr>
              <w:t>i de ordinul II</w:t>
            </w:r>
          </w:p>
        </w:tc>
        <w:tc>
          <w:tcPr>
            <w:tcW w:w="1620" w:type="dxa"/>
            <w:shd w:val="clear" w:color="auto" w:fill="BFBFBF"/>
          </w:tcPr>
          <w:p w:rsidR="002524D2" w:rsidRPr="003349FA" w:rsidRDefault="003349FA" w:rsidP="00150F71">
            <w:pPr>
              <w:spacing w:beforeLines="50" w:before="120" w:afterLines="50" w:after="120"/>
              <w:jc w:val="center"/>
              <w:rPr>
                <w:rFonts w:ascii="Times New Roman" w:eastAsia="MS Mincho" w:hAnsi="Times New Roman"/>
                <w:b/>
                <w:bCs/>
                <w:sz w:val="20"/>
                <w:szCs w:val="20"/>
              </w:rPr>
            </w:pPr>
            <w:r w:rsidRPr="003349FA">
              <w:rPr>
                <w:rFonts w:ascii="Times New Roman" w:eastAsia="MS Mincho" w:hAnsi="Times New Roman"/>
                <w:b/>
                <w:bCs/>
                <w:sz w:val="20"/>
                <w:szCs w:val="20"/>
              </w:rPr>
              <w:t>Afluen</w:t>
            </w:r>
            <w:r w:rsidR="00CA1237">
              <w:rPr>
                <w:rFonts w:ascii="Times New Roman" w:eastAsia="MS Mincho" w:hAnsi="Times New Roman"/>
                <w:b/>
                <w:bCs/>
                <w:sz w:val="20"/>
                <w:szCs w:val="20"/>
              </w:rPr>
              <w:t>ţ</w:t>
            </w:r>
            <w:r w:rsidRPr="003349FA">
              <w:rPr>
                <w:rFonts w:ascii="Times New Roman" w:eastAsia="MS Mincho" w:hAnsi="Times New Roman"/>
                <w:b/>
                <w:bCs/>
                <w:sz w:val="20"/>
                <w:szCs w:val="20"/>
              </w:rPr>
              <w:t>i de ordinul III</w:t>
            </w:r>
          </w:p>
        </w:tc>
        <w:tc>
          <w:tcPr>
            <w:tcW w:w="1440" w:type="dxa"/>
            <w:shd w:val="clear" w:color="auto" w:fill="BFBFBF"/>
          </w:tcPr>
          <w:p w:rsidR="002524D2" w:rsidRPr="003349FA" w:rsidRDefault="003349FA" w:rsidP="00150F71">
            <w:pPr>
              <w:spacing w:beforeLines="50" w:before="120" w:afterLines="50" w:after="120"/>
              <w:jc w:val="center"/>
              <w:rPr>
                <w:rFonts w:ascii="Times New Roman" w:eastAsia="MS Mincho" w:hAnsi="Times New Roman"/>
                <w:b/>
                <w:bCs/>
                <w:sz w:val="20"/>
                <w:szCs w:val="20"/>
              </w:rPr>
            </w:pPr>
            <w:r w:rsidRPr="003349FA">
              <w:rPr>
                <w:rFonts w:ascii="Times New Roman" w:eastAsia="MS Mincho" w:hAnsi="Times New Roman"/>
                <w:b/>
                <w:bCs/>
                <w:sz w:val="20"/>
                <w:szCs w:val="20"/>
              </w:rPr>
              <w:t>Afluen</w:t>
            </w:r>
            <w:r w:rsidR="00CA1237">
              <w:rPr>
                <w:rFonts w:ascii="Times New Roman" w:eastAsia="MS Mincho" w:hAnsi="Times New Roman"/>
                <w:b/>
                <w:bCs/>
                <w:sz w:val="20"/>
                <w:szCs w:val="20"/>
              </w:rPr>
              <w:t>ţ</w:t>
            </w:r>
            <w:r w:rsidRPr="003349FA">
              <w:rPr>
                <w:rFonts w:ascii="Times New Roman" w:eastAsia="MS Mincho" w:hAnsi="Times New Roman"/>
                <w:b/>
                <w:bCs/>
                <w:sz w:val="20"/>
                <w:szCs w:val="20"/>
              </w:rPr>
              <w:t>i de ordinul IV</w:t>
            </w:r>
          </w:p>
        </w:tc>
        <w:tc>
          <w:tcPr>
            <w:tcW w:w="1440" w:type="dxa"/>
            <w:shd w:val="clear" w:color="auto" w:fill="BFBFBF"/>
          </w:tcPr>
          <w:p w:rsidR="002524D2" w:rsidRPr="003349FA" w:rsidRDefault="003349FA" w:rsidP="00150F71">
            <w:pPr>
              <w:spacing w:beforeLines="50" w:before="120" w:afterLines="50" w:after="120"/>
              <w:jc w:val="center"/>
              <w:rPr>
                <w:rFonts w:ascii="Times New Roman" w:eastAsia="MS Mincho" w:hAnsi="Times New Roman"/>
                <w:b/>
                <w:bCs/>
                <w:sz w:val="20"/>
                <w:szCs w:val="20"/>
              </w:rPr>
            </w:pPr>
            <w:r w:rsidRPr="003349FA">
              <w:rPr>
                <w:rFonts w:ascii="Times New Roman" w:eastAsia="MS Mincho" w:hAnsi="Times New Roman"/>
                <w:b/>
                <w:bCs/>
                <w:sz w:val="20"/>
                <w:szCs w:val="20"/>
              </w:rPr>
              <w:t>Afluen</w:t>
            </w:r>
            <w:r w:rsidR="00CA1237">
              <w:rPr>
                <w:rFonts w:ascii="Times New Roman" w:eastAsia="MS Mincho" w:hAnsi="Times New Roman"/>
                <w:b/>
                <w:bCs/>
                <w:sz w:val="20"/>
                <w:szCs w:val="20"/>
              </w:rPr>
              <w:t>ţ</w:t>
            </w:r>
            <w:r w:rsidRPr="003349FA">
              <w:rPr>
                <w:rFonts w:ascii="Times New Roman" w:eastAsia="MS Mincho" w:hAnsi="Times New Roman"/>
                <w:b/>
                <w:bCs/>
                <w:sz w:val="20"/>
                <w:szCs w:val="20"/>
              </w:rPr>
              <w:t>i de ordinul V</w:t>
            </w:r>
          </w:p>
        </w:tc>
      </w:tr>
      <w:tr w:rsidR="007C752F" w:rsidRPr="007C752F" w:rsidTr="000B7DF1">
        <w:trPr>
          <w:trHeight w:val="350"/>
        </w:trPr>
        <w:tc>
          <w:tcPr>
            <w:tcW w:w="1188" w:type="dxa"/>
          </w:tcPr>
          <w:p w:rsidR="002524D2" w:rsidRPr="005D08EB" w:rsidRDefault="002524D2" w:rsidP="005D08EB">
            <w:pPr>
              <w:autoSpaceDE w:val="0"/>
              <w:autoSpaceDN w:val="0"/>
              <w:adjustRightInd w:val="0"/>
              <w:spacing w:after="0" w:line="240" w:lineRule="auto"/>
              <w:ind w:right="-108"/>
              <w:rPr>
                <w:rFonts w:ascii="Times New Roman" w:eastAsia="MS Mincho" w:hAnsi="Times New Roman"/>
                <w:b/>
                <w:bCs/>
                <w:sz w:val="20"/>
                <w:szCs w:val="20"/>
              </w:rPr>
            </w:pPr>
            <w:r w:rsidRPr="005D08EB">
              <w:rPr>
                <w:rFonts w:ascii="Times New Roman" w:eastAsia="MS Mincho" w:hAnsi="Times New Roman"/>
                <w:sz w:val="20"/>
                <w:szCs w:val="20"/>
              </w:rPr>
              <w:t>02 = D</w:t>
            </w:r>
            <w:r w:rsidR="005D08EB" w:rsidRPr="005D08EB">
              <w:rPr>
                <w:rFonts w:ascii="Times New Roman" w:eastAsia="MS Mincho" w:hAnsi="Times New Roman"/>
                <w:sz w:val="20"/>
                <w:szCs w:val="20"/>
              </w:rPr>
              <w:t>unăre</w:t>
            </w:r>
          </w:p>
        </w:tc>
        <w:tc>
          <w:tcPr>
            <w:tcW w:w="1440" w:type="dxa"/>
          </w:tcPr>
          <w:p w:rsidR="002524D2" w:rsidRPr="005D08EB" w:rsidRDefault="002524D2" w:rsidP="000B7DF1">
            <w:pPr>
              <w:autoSpaceDE w:val="0"/>
              <w:autoSpaceDN w:val="0"/>
              <w:adjustRightInd w:val="0"/>
              <w:spacing w:after="0" w:line="240" w:lineRule="auto"/>
              <w:rPr>
                <w:rFonts w:ascii="Times New Roman" w:eastAsia="MS Mincho" w:hAnsi="Times New Roman"/>
                <w:b/>
                <w:bCs/>
                <w:sz w:val="20"/>
                <w:szCs w:val="20"/>
              </w:rPr>
            </w:pPr>
            <w:r w:rsidRPr="005D08EB">
              <w:rPr>
                <w:rFonts w:ascii="Times New Roman" w:eastAsia="MS Mincho" w:hAnsi="Times New Roman"/>
                <w:sz w:val="20"/>
                <w:szCs w:val="20"/>
              </w:rPr>
              <w:t>01 =</w:t>
            </w:r>
            <w:r w:rsidR="005D08EB" w:rsidRPr="005D08EB">
              <w:rPr>
                <w:rFonts w:ascii="Times New Roman" w:eastAsia="MS Mincho" w:hAnsi="Times New Roman"/>
                <w:sz w:val="20"/>
                <w:szCs w:val="20"/>
              </w:rPr>
              <w:t xml:space="preserve"> Rîul Prut</w:t>
            </w:r>
          </w:p>
        </w:tc>
        <w:tc>
          <w:tcPr>
            <w:tcW w:w="1890" w:type="dxa"/>
          </w:tcPr>
          <w:p w:rsidR="002524D2" w:rsidRPr="005D08EB" w:rsidRDefault="002524D2" w:rsidP="000B7DF1">
            <w:pPr>
              <w:autoSpaceDE w:val="0"/>
              <w:autoSpaceDN w:val="0"/>
              <w:adjustRightInd w:val="0"/>
              <w:spacing w:after="0" w:line="240" w:lineRule="auto"/>
              <w:rPr>
                <w:rFonts w:ascii="Times New Roman" w:eastAsia="MS Mincho" w:hAnsi="Times New Roman"/>
                <w:sz w:val="20"/>
                <w:szCs w:val="20"/>
              </w:rPr>
            </w:pPr>
            <w:r w:rsidRPr="005D08EB">
              <w:rPr>
                <w:rFonts w:ascii="Times New Roman" w:eastAsia="MS Mincho" w:hAnsi="Times New Roman"/>
                <w:sz w:val="20"/>
                <w:szCs w:val="20"/>
              </w:rPr>
              <w:t>01 = ValeaGalmagei</w:t>
            </w:r>
          </w:p>
        </w:tc>
        <w:tc>
          <w:tcPr>
            <w:tcW w:w="1620" w:type="dxa"/>
            <w:vMerge w:val="restart"/>
          </w:tcPr>
          <w:p w:rsidR="002524D2" w:rsidRPr="007C752F" w:rsidRDefault="002524D2" w:rsidP="000B7DF1">
            <w:pPr>
              <w:autoSpaceDE w:val="0"/>
              <w:autoSpaceDN w:val="0"/>
              <w:adjustRightInd w:val="0"/>
              <w:spacing w:after="0" w:line="240" w:lineRule="auto"/>
              <w:rPr>
                <w:rFonts w:ascii="Times New Roman" w:eastAsia="MS Mincho" w:hAnsi="Times New Roman"/>
                <w:color w:val="FF0000"/>
                <w:sz w:val="20"/>
                <w:szCs w:val="20"/>
              </w:rPr>
            </w:pPr>
          </w:p>
        </w:tc>
        <w:tc>
          <w:tcPr>
            <w:tcW w:w="1440" w:type="dxa"/>
            <w:vMerge w:val="restart"/>
          </w:tcPr>
          <w:p w:rsidR="002524D2" w:rsidRPr="007C752F" w:rsidRDefault="002524D2" w:rsidP="000B7DF1">
            <w:pPr>
              <w:autoSpaceDE w:val="0"/>
              <w:autoSpaceDN w:val="0"/>
              <w:adjustRightInd w:val="0"/>
              <w:spacing w:after="0" w:line="240" w:lineRule="auto"/>
              <w:rPr>
                <w:rFonts w:ascii="Times New Roman" w:eastAsia="MS Mincho" w:hAnsi="Times New Roman"/>
                <w:color w:val="FF0000"/>
                <w:sz w:val="20"/>
                <w:szCs w:val="20"/>
              </w:rPr>
            </w:pPr>
          </w:p>
        </w:tc>
        <w:tc>
          <w:tcPr>
            <w:tcW w:w="1440" w:type="dxa"/>
            <w:vMerge w:val="restart"/>
          </w:tcPr>
          <w:p w:rsidR="002524D2" w:rsidRPr="007C752F" w:rsidRDefault="002524D2" w:rsidP="000B7DF1">
            <w:pPr>
              <w:autoSpaceDE w:val="0"/>
              <w:autoSpaceDN w:val="0"/>
              <w:adjustRightInd w:val="0"/>
              <w:spacing w:after="0" w:line="240" w:lineRule="auto"/>
              <w:rPr>
                <w:rFonts w:ascii="Times New Roman" w:eastAsia="MS Mincho" w:hAnsi="Times New Roman"/>
                <w:color w:val="FF0000"/>
                <w:sz w:val="20"/>
                <w:szCs w:val="20"/>
              </w:rPr>
            </w:pPr>
          </w:p>
        </w:tc>
      </w:tr>
      <w:tr w:rsidR="007C752F" w:rsidRPr="007C752F" w:rsidTr="000B7DF1">
        <w:trPr>
          <w:trHeight w:val="144"/>
        </w:trPr>
        <w:tc>
          <w:tcPr>
            <w:tcW w:w="1188" w:type="dxa"/>
            <w:vMerge w:val="restart"/>
          </w:tcPr>
          <w:p w:rsidR="002524D2" w:rsidRPr="007C752F" w:rsidRDefault="002524D2" w:rsidP="000B7DF1">
            <w:pPr>
              <w:autoSpaceDE w:val="0"/>
              <w:autoSpaceDN w:val="0"/>
              <w:adjustRightInd w:val="0"/>
              <w:spacing w:after="0" w:line="240" w:lineRule="auto"/>
              <w:rPr>
                <w:rFonts w:ascii="Times New Roman" w:eastAsia="MS Mincho" w:hAnsi="Times New Roman"/>
                <w:color w:val="FF0000"/>
                <w:sz w:val="20"/>
                <w:szCs w:val="20"/>
              </w:rPr>
            </w:pPr>
          </w:p>
        </w:tc>
        <w:tc>
          <w:tcPr>
            <w:tcW w:w="1440" w:type="dxa"/>
            <w:vMerge w:val="restart"/>
          </w:tcPr>
          <w:p w:rsidR="002524D2" w:rsidRPr="005D08EB" w:rsidRDefault="002524D2" w:rsidP="000B7DF1">
            <w:pPr>
              <w:autoSpaceDE w:val="0"/>
              <w:autoSpaceDN w:val="0"/>
              <w:adjustRightInd w:val="0"/>
              <w:spacing w:after="0" w:line="240" w:lineRule="auto"/>
              <w:ind w:right="-108"/>
              <w:rPr>
                <w:rFonts w:ascii="Times New Roman" w:eastAsia="MS Mincho" w:hAnsi="Times New Roman"/>
                <w:sz w:val="20"/>
                <w:szCs w:val="20"/>
              </w:rPr>
            </w:pPr>
            <w:r w:rsidRPr="005D08EB">
              <w:rPr>
                <w:rFonts w:ascii="Times New Roman" w:eastAsia="MS Mincho" w:hAnsi="Times New Roman"/>
                <w:sz w:val="20"/>
                <w:szCs w:val="20"/>
              </w:rPr>
              <w:t xml:space="preserve">0201/xx – </w:t>
            </w:r>
            <w:r w:rsidR="005D08EB" w:rsidRPr="005D08EB">
              <w:rPr>
                <w:rFonts w:ascii="Times New Roman" w:eastAsia="MS Mincho" w:hAnsi="Times New Roman"/>
                <w:sz w:val="20"/>
                <w:szCs w:val="20"/>
              </w:rPr>
              <w:t xml:space="preserve">corpurile de apă ale rîului </w:t>
            </w:r>
            <w:r w:rsidRPr="005D08EB">
              <w:rPr>
                <w:rFonts w:ascii="Times New Roman" w:eastAsia="MS Mincho" w:hAnsi="Times New Roman"/>
                <w:sz w:val="20"/>
                <w:szCs w:val="20"/>
              </w:rPr>
              <w:t>Prut;</w:t>
            </w:r>
          </w:p>
          <w:p w:rsidR="002524D2" w:rsidRPr="007C752F" w:rsidRDefault="002524D2" w:rsidP="000B7DF1">
            <w:pPr>
              <w:autoSpaceDE w:val="0"/>
              <w:autoSpaceDN w:val="0"/>
              <w:adjustRightInd w:val="0"/>
              <w:spacing w:after="0" w:line="240" w:lineRule="auto"/>
              <w:rPr>
                <w:rFonts w:ascii="Times New Roman" w:eastAsia="MS Mincho" w:hAnsi="Times New Roman"/>
                <w:color w:val="FF0000"/>
                <w:sz w:val="20"/>
                <w:szCs w:val="20"/>
              </w:rPr>
            </w:pPr>
          </w:p>
          <w:p w:rsidR="002524D2" w:rsidRPr="005D08EB" w:rsidRDefault="002524D2" w:rsidP="000B7DF1">
            <w:pPr>
              <w:autoSpaceDE w:val="0"/>
              <w:autoSpaceDN w:val="0"/>
              <w:adjustRightInd w:val="0"/>
              <w:spacing w:after="0" w:line="240" w:lineRule="auto"/>
              <w:rPr>
                <w:rFonts w:ascii="Times New Roman" w:eastAsia="MS Mincho" w:hAnsi="Times New Roman"/>
                <w:sz w:val="20"/>
                <w:szCs w:val="20"/>
              </w:rPr>
            </w:pPr>
            <w:r w:rsidRPr="005D08EB">
              <w:rPr>
                <w:rFonts w:ascii="Times New Roman" w:eastAsia="MS Mincho" w:hAnsi="Times New Roman"/>
                <w:sz w:val="20"/>
                <w:szCs w:val="20"/>
              </w:rPr>
              <w:t xml:space="preserve">0201YY/xx – </w:t>
            </w:r>
            <w:r w:rsidR="005D08EB" w:rsidRPr="005D08EB">
              <w:rPr>
                <w:rFonts w:ascii="Times New Roman" w:eastAsia="MS Mincho" w:hAnsi="Times New Roman"/>
                <w:sz w:val="20"/>
                <w:szCs w:val="20"/>
              </w:rPr>
              <w:t>corpurile de apă ale afluen</w:t>
            </w:r>
            <w:r w:rsidR="00CA1237">
              <w:rPr>
                <w:rFonts w:ascii="Times New Roman" w:eastAsia="MS Mincho" w:hAnsi="Times New Roman"/>
                <w:sz w:val="20"/>
                <w:szCs w:val="20"/>
              </w:rPr>
              <w:t>ţ</w:t>
            </w:r>
            <w:r w:rsidR="005D08EB" w:rsidRPr="005D08EB">
              <w:rPr>
                <w:rFonts w:ascii="Times New Roman" w:eastAsia="MS Mincho" w:hAnsi="Times New Roman"/>
                <w:sz w:val="20"/>
                <w:szCs w:val="20"/>
              </w:rPr>
              <w:t>ilor de ordinal II</w:t>
            </w:r>
            <w:r w:rsidRPr="005D08EB">
              <w:rPr>
                <w:rFonts w:ascii="Times New Roman" w:eastAsia="MS Mincho" w:hAnsi="Times New Roman"/>
                <w:sz w:val="20"/>
                <w:szCs w:val="20"/>
              </w:rPr>
              <w:t>;</w:t>
            </w:r>
          </w:p>
          <w:p w:rsidR="002524D2" w:rsidRPr="007C752F" w:rsidRDefault="002524D2" w:rsidP="000B7DF1">
            <w:pPr>
              <w:autoSpaceDE w:val="0"/>
              <w:autoSpaceDN w:val="0"/>
              <w:adjustRightInd w:val="0"/>
              <w:spacing w:after="0" w:line="240" w:lineRule="auto"/>
              <w:rPr>
                <w:rFonts w:ascii="Times New Roman" w:eastAsia="MS Mincho" w:hAnsi="Times New Roman"/>
                <w:color w:val="FF0000"/>
                <w:sz w:val="20"/>
                <w:szCs w:val="20"/>
              </w:rPr>
            </w:pPr>
          </w:p>
          <w:p w:rsidR="002524D2" w:rsidRPr="005D08EB" w:rsidRDefault="002524D2" w:rsidP="000B7DF1">
            <w:pPr>
              <w:autoSpaceDE w:val="0"/>
              <w:autoSpaceDN w:val="0"/>
              <w:adjustRightInd w:val="0"/>
              <w:spacing w:after="0" w:line="240" w:lineRule="auto"/>
              <w:rPr>
                <w:rFonts w:ascii="Times New Roman" w:eastAsia="MS Mincho" w:hAnsi="Times New Roman"/>
                <w:sz w:val="20"/>
                <w:szCs w:val="20"/>
              </w:rPr>
            </w:pPr>
            <w:r w:rsidRPr="005D08EB">
              <w:rPr>
                <w:rFonts w:ascii="Times New Roman" w:eastAsia="MS Mincho" w:hAnsi="Times New Roman"/>
                <w:sz w:val="20"/>
                <w:szCs w:val="20"/>
              </w:rPr>
              <w:t xml:space="preserve">0201YYZZ/xx – </w:t>
            </w:r>
            <w:r w:rsidR="005D08EB" w:rsidRPr="005D08EB">
              <w:rPr>
                <w:rFonts w:ascii="Times New Roman" w:eastAsia="MS Mincho" w:hAnsi="Times New Roman"/>
                <w:sz w:val="20"/>
                <w:szCs w:val="20"/>
              </w:rPr>
              <w:t>corpurile de apă ale afluen</w:t>
            </w:r>
            <w:r w:rsidR="00CA1237">
              <w:rPr>
                <w:rFonts w:ascii="Times New Roman" w:eastAsia="MS Mincho" w:hAnsi="Times New Roman"/>
                <w:sz w:val="20"/>
                <w:szCs w:val="20"/>
              </w:rPr>
              <w:t>ţ</w:t>
            </w:r>
            <w:r w:rsidR="005D08EB" w:rsidRPr="005D08EB">
              <w:rPr>
                <w:rFonts w:ascii="Times New Roman" w:eastAsia="MS Mincho" w:hAnsi="Times New Roman"/>
                <w:sz w:val="20"/>
                <w:szCs w:val="20"/>
              </w:rPr>
              <w:t>ilor de ordinal III</w:t>
            </w:r>
          </w:p>
          <w:p w:rsidR="002524D2" w:rsidRPr="007C752F" w:rsidRDefault="002524D2" w:rsidP="000B7DF1">
            <w:pPr>
              <w:autoSpaceDE w:val="0"/>
              <w:autoSpaceDN w:val="0"/>
              <w:adjustRightInd w:val="0"/>
              <w:spacing w:after="0" w:line="240" w:lineRule="auto"/>
              <w:rPr>
                <w:rFonts w:ascii="Times New Roman" w:eastAsia="MS Mincho" w:hAnsi="Times New Roman"/>
                <w:color w:val="FF0000"/>
                <w:sz w:val="20"/>
                <w:szCs w:val="20"/>
              </w:rPr>
            </w:pPr>
          </w:p>
          <w:p w:rsidR="002524D2" w:rsidRPr="007C752F" w:rsidRDefault="002524D2" w:rsidP="000B7DF1">
            <w:pPr>
              <w:autoSpaceDE w:val="0"/>
              <w:autoSpaceDN w:val="0"/>
              <w:adjustRightInd w:val="0"/>
              <w:spacing w:after="0" w:line="240" w:lineRule="auto"/>
              <w:rPr>
                <w:rFonts w:ascii="Times New Roman" w:eastAsia="MS Mincho" w:hAnsi="Times New Roman"/>
                <w:color w:val="FF0000"/>
                <w:sz w:val="20"/>
                <w:szCs w:val="20"/>
              </w:rPr>
            </w:pPr>
          </w:p>
        </w:tc>
        <w:tc>
          <w:tcPr>
            <w:tcW w:w="1890" w:type="dxa"/>
          </w:tcPr>
          <w:p w:rsidR="002524D2" w:rsidRPr="005D08EB" w:rsidRDefault="002524D2" w:rsidP="000B7DF1">
            <w:pPr>
              <w:spacing w:after="0" w:line="240" w:lineRule="auto"/>
              <w:rPr>
                <w:rFonts w:ascii="Times New Roman" w:eastAsia="MS Mincho" w:hAnsi="Times New Roman"/>
                <w:sz w:val="20"/>
                <w:szCs w:val="20"/>
              </w:rPr>
            </w:pPr>
            <w:r w:rsidRPr="005D08EB">
              <w:rPr>
                <w:rFonts w:ascii="Times New Roman" w:eastAsia="MS Mincho" w:hAnsi="Times New Roman"/>
                <w:sz w:val="20"/>
                <w:szCs w:val="20"/>
              </w:rPr>
              <w:t>02 = Larga 1</w:t>
            </w:r>
          </w:p>
        </w:tc>
        <w:tc>
          <w:tcPr>
            <w:tcW w:w="1620" w:type="dxa"/>
            <w:vMerge/>
          </w:tcPr>
          <w:p w:rsidR="002524D2" w:rsidRPr="007C752F" w:rsidRDefault="002524D2" w:rsidP="000B7DF1">
            <w:pPr>
              <w:autoSpaceDE w:val="0"/>
              <w:autoSpaceDN w:val="0"/>
              <w:adjustRightInd w:val="0"/>
              <w:spacing w:after="0" w:line="240" w:lineRule="auto"/>
              <w:rPr>
                <w:rFonts w:ascii="Times New Roman" w:eastAsia="MS Mincho" w:hAnsi="Times New Roman"/>
                <w:b/>
                <w:bCs/>
                <w:color w:val="FF0000"/>
                <w:sz w:val="20"/>
                <w:szCs w:val="20"/>
              </w:rPr>
            </w:pPr>
          </w:p>
        </w:tc>
        <w:tc>
          <w:tcPr>
            <w:tcW w:w="1440" w:type="dxa"/>
            <w:vMerge/>
          </w:tcPr>
          <w:p w:rsidR="002524D2" w:rsidRPr="007C752F" w:rsidRDefault="002524D2" w:rsidP="000B7DF1">
            <w:pPr>
              <w:autoSpaceDE w:val="0"/>
              <w:autoSpaceDN w:val="0"/>
              <w:adjustRightInd w:val="0"/>
              <w:spacing w:after="0" w:line="240" w:lineRule="auto"/>
              <w:rPr>
                <w:rFonts w:ascii="Times New Roman" w:eastAsia="MS Mincho" w:hAnsi="Times New Roman"/>
                <w:b/>
                <w:bCs/>
                <w:color w:val="FF0000"/>
                <w:sz w:val="20"/>
                <w:szCs w:val="20"/>
              </w:rPr>
            </w:pPr>
          </w:p>
        </w:tc>
        <w:tc>
          <w:tcPr>
            <w:tcW w:w="1440" w:type="dxa"/>
            <w:vMerge/>
          </w:tcPr>
          <w:p w:rsidR="002524D2" w:rsidRPr="007C752F" w:rsidRDefault="002524D2" w:rsidP="000B7DF1">
            <w:pPr>
              <w:autoSpaceDE w:val="0"/>
              <w:autoSpaceDN w:val="0"/>
              <w:adjustRightInd w:val="0"/>
              <w:spacing w:after="0" w:line="240" w:lineRule="auto"/>
              <w:rPr>
                <w:rFonts w:ascii="Times New Roman" w:eastAsia="MS Mincho" w:hAnsi="Times New Roman"/>
                <w:b/>
                <w:bCs/>
                <w:color w:val="FF0000"/>
                <w:sz w:val="20"/>
                <w:szCs w:val="20"/>
              </w:rPr>
            </w:pPr>
          </w:p>
        </w:tc>
      </w:tr>
      <w:tr w:rsidR="007C752F" w:rsidRPr="007C752F" w:rsidTr="000B7DF1">
        <w:trPr>
          <w:trHeight w:val="144"/>
        </w:trPr>
        <w:tc>
          <w:tcPr>
            <w:tcW w:w="1188" w:type="dxa"/>
            <w:vMerge/>
          </w:tcPr>
          <w:p w:rsidR="002524D2" w:rsidRPr="007C752F" w:rsidRDefault="002524D2" w:rsidP="000B7DF1">
            <w:pPr>
              <w:autoSpaceDE w:val="0"/>
              <w:autoSpaceDN w:val="0"/>
              <w:adjustRightInd w:val="0"/>
              <w:spacing w:after="0" w:line="240" w:lineRule="auto"/>
              <w:rPr>
                <w:rFonts w:ascii="Times New Roman" w:eastAsia="MS Mincho" w:hAnsi="Times New Roman"/>
                <w:b/>
                <w:bCs/>
                <w:color w:val="FF0000"/>
                <w:sz w:val="20"/>
                <w:szCs w:val="20"/>
              </w:rPr>
            </w:pPr>
          </w:p>
        </w:tc>
        <w:tc>
          <w:tcPr>
            <w:tcW w:w="1440" w:type="dxa"/>
            <w:vMerge/>
          </w:tcPr>
          <w:p w:rsidR="002524D2" w:rsidRPr="007C752F" w:rsidRDefault="002524D2" w:rsidP="000B7DF1">
            <w:pPr>
              <w:autoSpaceDE w:val="0"/>
              <w:autoSpaceDN w:val="0"/>
              <w:adjustRightInd w:val="0"/>
              <w:spacing w:after="0" w:line="240" w:lineRule="auto"/>
              <w:rPr>
                <w:rFonts w:ascii="Times New Roman" w:eastAsia="MS Mincho" w:hAnsi="Times New Roman"/>
                <w:color w:val="FF0000"/>
                <w:sz w:val="20"/>
                <w:szCs w:val="20"/>
              </w:rPr>
            </w:pPr>
          </w:p>
        </w:tc>
        <w:tc>
          <w:tcPr>
            <w:tcW w:w="1890" w:type="dxa"/>
          </w:tcPr>
          <w:p w:rsidR="002524D2" w:rsidRPr="005D08EB" w:rsidRDefault="002524D2" w:rsidP="000B7DF1">
            <w:pPr>
              <w:spacing w:after="0" w:line="240" w:lineRule="auto"/>
              <w:rPr>
                <w:rFonts w:ascii="Times New Roman" w:eastAsia="MS Mincho" w:hAnsi="Times New Roman"/>
                <w:sz w:val="20"/>
                <w:szCs w:val="20"/>
              </w:rPr>
            </w:pPr>
            <w:r w:rsidRPr="005D08EB">
              <w:rPr>
                <w:rFonts w:ascii="Times New Roman" w:eastAsia="MS Mincho" w:hAnsi="Times New Roman"/>
                <w:sz w:val="20"/>
                <w:szCs w:val="20"/>
              </w:rPr>
              <w:t>03 = Mosia</w:t>
            </w:r>
          </w:p>
        </w:tc>
        <w:tc>
          <w:tcPr>
            <w:tcW w:w="1620" w:type="dxa"/>
            <w:vMerge/>
          </w:tcPr>
          <w:p w:rsidR="002524D2" w:rsidRPr="007C752F" w:rsidRDefault="002524D2" w:rsidP="000B7DF1">
            <w:pPr>
              <w:spacing w:after="0" w:line="240" w:lineRule="auto"/>
              <w:rPr>
                <w:rFonts w:ascii="Times New Roman" w:eastAsia="MS Mincho" w:hAnsi="Times New Roman"/>
                <w:color w:val="FF0000"/>
                <w:sz w:val="20"/>
                <w:szCs w:val="20"/>
              </w:rPr>
            </w:pPr>
          </w:p>
        </w:tc>
        <w:tc>
          <w:tcPr>
            <w:tcW w:w="1440" w:type="dxa"/>
            <w:vMerge/>
          </w:tcPr>
          <w:p w:rsidR="002524D2" w:rsidRPr="007C752F" w:rsidRDefault="002524D2" w:rsidP="000B7DF1">
            <w:pPr>
              <w:spacing w:after="0" w:line="240" w:lineRule="auto"/>
              <w:rPr>
                <w:rFonts w:ascii="Times New Roman" w:eastAsia="MS Mincho" w:hAnsi="Times New Roman"/>
                <w:color w:val="FF0000"/>
                <w:sz w:val="20"/>
                <w:szCs w:val="20"/>
              </w:rPr>
            </w:pPr>
          </w:p>
        </w:tc>
        <w:tc>
          <w:tcPr>
            <w:tcW w:w="1440" w:type="dxa"/>
            <w:vMerge/>
          </w:tcPr>
          <w:p w:rsidR="002524D2" w:rsidRPr="007C752F" w:rsidRDefault="002524D2" w:rsidP="000B7DF1">
            <w:pPr>
              <w:spacing w:after="0" w:line="240" w:lineRule="auto"/>
              <w:rPr>
                <w:rFonts w:ascii="Times New Roman" w:eastAsia="MS Mincho" w:hAnsi="Times New Roman"/>
                <w:color w:val="FF0000"/>
                <w:sz w:val="20"/>
                <w:szCs w:val="20"/>
              </w:rPr>
            </w:pPr>
          </w:p>
        </w:tc>
      </w:tr>
      <w:tr w:rsidR="007C752F" w:rsidRPr="007C752F" w:rsidTr="000B7DF1">
        <w:trPr>
          <w:trHeight w:val="305"/>
        </w:trPr>
        <w:tc>
          <w:tcPr>
            <w:tcW w:w="1188" w:type="dxa"/>
            <w:vMerge/>
          </w:tcPr>
          <w:p w:rsidR="002524D2" w:rsidRPr="007C752F" w:rsidRDefault="002524D2" w:rsidP="000B7DF1">
            <w:pPr>
              <w:autoSpaceDE w:val="0"/>
              <w:autoSpaceDN w:val="0"/>
              <w:adjustRightInd w:val="0"/>
              <w:spacing w:after="0" w:line="240" w:lineRule="auto"/>
              <w:rPr>
                <w:rFonts w:ascii="Times New Roman" w:eastAsia="MS Mincho" w:hAnsi="Times New Roman"/>
                <w:color w:val="FF0000"/>
                <w:sz w:val="20"/>
                <w:szCs w:val="20"/>
              </w:rPr>
            </w:pPr>
          </w:p>
        </w:tc>
        <w:tc>
          <w:tcPr>
            <w:tcW w:w="1440" w:type="dxa"/>
            <w:vMerge/>
          </w:tcPr>
          <w:p w:rsidR="002524D2" w:rsidRPr="007C752F" w:rsidRDefault="002524D2" w:rsidP="000B7DF1">
            <w:pPr>
              <w:autoSpaceDE w:val="0"/>
              <w:autoSpaceDN w:val="0"/>
              <w:adjustRightInd w:val="0"/>
              <w:spacing w:after="0" w:line="240" w:lineRule="auto"/>
              <w:rPr>
                <w:rFonts w:ascii="Times New Roman" w:eastAsia="MS Mincho" w:hAnsi="Times New Roman"/>
                <w:color w:val="FF0000"/>
                <w:sz w:val="20"/>
                <w:szCs w:val="20"/>
              </w:rPr>
            </w:pPr>
          </w:p>
        </w:tc>
        <w:tc>
          <w:tcPr>
            <w:tcW w:w="1890" w:type="dxa"/>
          </w:tcPr>
          <w:p w:rsidR="002524D2" w:rsidRPr="005D08EB" w:rsidRDefault="002524D2" w:rsidP="000B7DF1">
            <w:pPr>
              <w:spacing w:after="0" w:line="240" w:lineRule="auto"/>
              <w:rPr>
                <w:rFonts w:ascii="Times New Roman" w:eastAsia="MS Mincho" w:hAnsi="Times New Roman"/>
                <w:sz w:val="20"/>
                <w:szCs w:val="20"/>
              </w:rPr>
            </w:pPr>
            <w:r w:rsidRPr="005D08EB">
              <w:rPr>
                <w:rFonts w:ascii="Times New Roman" w:eastAsia="MS Mincho" w:hAnsi="Times New Roman"/>
                <w:sz w:val="20"/>
                <w:szCs w:val="20"/>
              </w:rPr>
              <w:t>04= Tigheci</w:t>
            </w:r>
          </w:p>
        </w:tc>
        <w:tc>
          <w:tcPr>
            <w:tcW w:w="1620" w:type="dxa"/>
            <w:vMerge/>
          </w:tcPr>
          <w:p w:rsidR="002524D2" w:rsidRPr="007C752F" w:rsidRDefault="002524D2" w:rsidP="000B7DF1">
            <w:pPr>
              <w:spacing w:after="0" w:line="240" w:lineRule="auto"/>
              <w:rPr>
                <w:rFonts w:ascii="Times New Roman" w:eastAsia="MS Mincho" w:hAnsi="Times New Roman"/>
                <w:color w:val="FF0000"/>
                <w:sz w:val="20"/>
                <w:szCs w:val="20"/>
              </w:rPr>
            </w:pPr>
          </w:p>
        </w:tc>
        <w:tc>
          <w:tcPr>
            <w:tcW w:w="1440" w:type="dxa"/>
            <w:vMerge/>
          </w:tcPr>
          <w:p w:rsidR="002524D2" w:rsidRPr="007C752F" w:rsidRDefault="002524D2" w:rsidP="000B7DF1">
            <w:pPr>
              <w:spacing w:after="0" w:line="240" w:lineRule="auto"/>
              <w:rPr>
                <w:rFonts w:ascii="Times New Roman" w:eastAsia="MS Mincho" w:hAnsi="Times New Roman"/>
                <w:color w:val="FF0000"/>
                <w:sz w:val="20"/>
                <w:szCs w:val="20"/>
              </w:rPr>
            </w:pPr>
          </w:p>
        </w:tc>
        <w:tc>
          <w:tcPr>
            <w:tcW w:w="1440" w:type="dxa"/>
            <w:vMerge/>
          </w:tcPr>
          <w:p w:rsidR="002524D2" w:rsidRPr="007C752F" w:rsidRDefault="002524D2" w:rsidP="000B7DF1">
            <w:pPr>
              <w:spacing w:after="0" w:line="240" w:lineRule="auto"/>
              <w:rPr>
                <w:rFonts w:ascii="Times New Roman" w:eastAsia="MS Mincho" w:hAnsi="Times New Roman"/>
                <w:color w:val="FF0000"/>
                <w:sz w:val="20"/>
                <w:szCs w:val="20"/>
              </w:rPr>
            </w:pPr>
          </w:p>
        </w:tc>
      </w:tr>
      <w:tr w:rsidR="007C752F" w:rsidRPr="007C752F" w:rsidTr="000B7DF1">
        <w:trPr>
          <w:trHeight w:val="260"/>
        </w:trPr>
        <w:tc>
          <w:tcPr>
            <w:tcW w:w="1188" w:type="dxa"/>
            <w:vMerge/>
          </w:tcPr>
          <w:p w:rsidR="002524D2" w:rsidRPr="007C752F" w:rsidRDefault="002524D2" w:rsidP="000B7DF1">
            <w:pPr>
              <w:autoSpaceDE w:val="0"/>
              <w:autoSpaceDN w:val="0"/>
              <w:adjustRightInd w:val="0"/>
              <w:spacing w:after="0" w:line="240" w:lineRule="auto"/>
              <w:rPr>
                <w:rFonts w:ascii="Times New Roman" w:eastAsia="MS Mincho" w:hAnsi="Times New Roman"/>
                <w:b/>
                <w:bCs/>
                <w:color w:val="FF0000"/>
                <w:sz w:val="20"/>
                <w:szCs w:val="20"/>
              </w:rPr>
            </w:pPr>
          </w:p>
        </w:tc>
        <w:tc>
          <w:tcPr>
            <w:tcW w:w="1440" w:type="dxa"/>
            <w:vMerge/>
          </w:tcPr>
          <w:p w:rsidR="002524D2" w:rsidRPr="007C752F" w:rsidRDefault="002524D2" w:rsidP="000B7DF1">
            <w:pPr>
              <w:autoSpaceDE w:val="0"/>
              <w:autoSpaceDN w:val="0"/>
              <w:adjustRightInd w:val="0"/>
              <w:spacing w:after="0" w:line="240" w:lineRule="auto"/>
              <w:rPr>
                <w:rFonts w:ascii="Times New Roman" w:eastAsia="MS Mincho" w:hAnsi="Times New Roman"/>
                <w:color w:val="FF0000"/>
                <w:sz w:val="20"/>
                <w:szCs w:val="20"/>
              </w:rPr>
            </w:pPr>
          </w:p>
        </w:tc>
        <w:tc>
          <w:tcPr>
            <w:tcW w:w="1890" w:type="dxa"/>
          </w:tcPr>
          <w:p w:rsidR="002524D2" w:rsidRPr="005D08EB" w:rsidRDefault="005D08EB" w:rsidP="000B7DF1">
            <w:pPr>
              <w:spacing w:after="0" w:line="240" w:lineRule="auto"/>
              <w:rPr>
                <w:rFonts w:ascii="Times New Roman" w:eastAsia="MS Mincho" w:hAnsi="Times New Roman"/>
                <w:sz w:val="20"/>
                <w:szCs w:val="20"/>
              </w:rPr>
            </w:pPr>
            <w:r>
              <w:rPr>
                <w:rFonts w:ascii="Times New Roman" w:eastAsia="MS Mincho" w:hAnsi="Times New Roman"/>
                <w:sz w:val="20"/>
                <w:szCs w:val="20"/>
              </w:rPr>
              <w:t>05= Să</w:t>
            </w:r>
            <w:r w:rsidR="002524D2" w:rsidRPr="005D08EB">
              <w:rPr>
                <w:rFonts w:ascii="Times New Roman" w:eastAsia="MS Mincho" w:hAnsi="Times New Roman"/>
                <w:sz w:val="20"/>
                <w:szCs w:val="20"/>
              </w:rPr>
              <w:t>rata</w:t>
            </w:r>
          </w:p>
        </w:tc>
        <w:tc>
          <w:tcPr>
            <w:tcW w:w="1620" w:type="dxa"/>
          </w:tcPr>
          <w:p w:rsidR="002524D2" w:rsidRPr="005D08EB" w:rsidRDefault="002524D2" w:rsidP="000B7DF1">
            <w:pPr>
              <w:spacing w:after="0" w:line="240" w:lineRule="auto"/>
              <w:rPr>
                <w:rFonts w:ascii="Times New Roman" w:eastAsia="MS Mincho" w:hAnsi="Times New Roman"/>
                <w:sz w:val="20"/>
                <w:szCs w:val="20"/>
              </w:rPr>
            </w:pPr>
            <w:r w:rsidRPr="005D08EB">
              <w:rPr>
                <w:rFonts w:ascii="Times New Roman" w:eastAsia="MS Mincho" w:hAnsi="Times New Roman"/>
                <w:sz w:val="20"/>
                <w:szCs w:val="20"/>
              </w:rPr>
              <w:t>01=S</w:t>
            </w:r>
            <w:r w:rsidR="005D08EB" w:rsidRPr="005D08EB">
              <w:rPr>
                <w:rFonts w:ascii="Times New Roman" w:eastAsia="MS Mincho" w:hAnsi="Times New Roman"/>
                <w:sz w:val="20"/>
                <w:szCs w:val="20"/>
              </w:rPr>
              <w:t>ă</w:t>
            </w:r>
            <w:r w:rsidRPr="005D08EB">
              <w:rPr>
                <w:rFonts w:ascii="Times New Roman" w:eastAsia="MS Mincho" w:hAnsi="Times New Roman"/>
                <w:sz w:val="20"/>
                <w:szCs w:val="20"/>
              </w:rPr>
              <w:t>ra</w:t>
            </w:r>
            <w:r w:rsidR="00CA1237">
              <w:rPr>
                <w:rFonts w:ascii="Times New Roman" w:eastAsia="MS Mincho" w:hAnsi="Times New Roman"/>
                <w:sz w:val="20"/>
                <w:szCs w:val="20"/>
              </w:rPr>
              <w:t>ţ</w:t>
            </w:r>
            <w:r w:rsidRPr="005D08EB">
              <w:rPr>
                <w:rFonts w:ascii="Times New Roman" w:eastAsia="MS Mincho" w:hAnsi="Times New Roman"/>
                <w:sz w:val="20"/>
                <w:szCs w:val="20"/>
              </w:rPr>
              <w:t>ica</w:t>
            </w:r>
          </w:p>
          <w:p w:rsidR="002524D2" w:rsidRPr="005D08EB" w:rsidRDefault="002524D2" w:rsidP="005D08EB">
            <w:pPr>
              <w:spacing w:after="0" w:line="240" w:lineRule="auto"/>
              <w:rPr>
                <w:rFonts w:ascii="Times New Roman" w:eastAsia="MS Mincho" w:hAnsi="Times New Roman"/>
                <w:sz w:val="20"/>
                <w:szCs w:val="20"/>
              </w:rPr>
            </w:pPr>
            <w:r w:rsidRPr="005D08EB">
              <w:rPr>
                <w:rFonts w:ascii="Times New Roman" w:eastAsia="MS Mincho" w:hAnsi="Times New Roman"/>
                <w:sz w:val="20"/>
                <w:szCs w:val="20"/>
              </w:rPr>
              <w:t>02=Valea-Seli</w:t>
            </w:r>
            <w:r w:rsidR="00CA1237">
              <w:rPr>
                <w:rFonts w:ascii="Times New Roman" w:eastAsia="MS Mincho" w:hAnsi="Times New Roman"/>
                <w:sz w:val="20"/>
                <w:szCs w:val="20"/>
              </w:rPr>
              <w:t>ş</w:t>
            </w:r>
            <w:r w:rsidRPr="005D08EB">
              <w:rPr>
                <w:rFonts w:ascii="Times New Roman" w:eastAsia="MS Mincho" w:hAnsi="Times New Roman"/>
                <w:sz w:val="20"/>
                <w:szCs w:val="20"/>
              </w:rPr>
              <w:t>te</w:t>
            </w:r>
          </w:p>
        </w:tc>
        <w:tc>
          <w:tcPr>
            <w:tcW w:w="1440" w:type="dxa"/>
          </w:tcPr>
          <w:p w:rsidR="002524D2" w:rsidRPr="005D08EB" w:rsidRDefault="002524D2" w:rsidP="000B7DF1">
            <w:pPr>
              <w:spacing w:after="0" w:line="240" w:lineRule="auto"/>
              <w:rPr>
                <w:rFonts w:ascii="Times New Roman" w:eastAsia="MS Mincho" w:hAnsi="Times New Roman"/>
                <w:sz w:val="20"/>
                <w:szCs w:val="20"/>
              </w:rPr>
            </w:pPr>
          </w:p>
        </w:tc>
        <w:tc>
          <w:tcPr>
            <w:tcW w:w="1440" w:type="dxa"/>
          </w:tcPr>
          <w:p w:rsidR="002524D2" w:rsidRPr="007C752F" w:rsidRDefault="002524D2" w:rsidP="000B7DF1">
            <w:pPr>
              <w:spacing w:after="0" w:line="240" w:lineRule="auto"/>
              <w:rPr>
                <w:rFonts w:ascii="Times New Roman" w:eastAsia="MS Mincho" w:hAnsi="Times New Roman"/>
                <w:color w:val="FF0000"/>
                <w:sz w:val="20"/>
                <w:szCs w:val="20"/>
              </w:rPr>
            </w:pPr>
          </w:p>
        </w:tc>
      </w:tr>
      <w:tr w:rsidR="007C752F" w:rsidRPr="007C752F" w:rsidTr="000B7DF1">
        <w:trPr>
          <w:trHeight w:val="260"/>
        </w:trPr>
        <w:tc>
          <w:tcPr>
            <w:tcW w:w="1188" w:type="dxa"/>
            <w:vMerge/>
          </w:tcPr>
          <w:p w:rsidR="002524D2" w:rsidRPr="007C752F" w:rsidRDefault="002524D2" w:rsidP="000B7DF1">
            <w:pPr>
              <w:autoSpaceDE w:val="0"/>
              <w:autoSpaceDN w:val="0"/>
              <w:adjustRightInd w:val="0"/>
              <w:spacing w:after="0" w:line="240" w:lineRule="auto"/>
              <w:rPr>
                <w:rFonts w:ascii="Times New Roman" w:eastAsia="MS Mincho" w:hAnsi="Times New Roman"/>
                <w:b/>
                <w:bCs/>
                <w:color w:val="FF0000"/>
                <w:sz w:val="20"/>
                <w:szCs w:val="20"/>
              </w:rPr>
            </w:pPr>
          </w:p>
        </w:tc>
        <w:tc>
          <w:tcPr>
            <w:tcW w:w="1440" w:type="dxa"/>
            <w:vMerge/>
          </w:tcPr>
          <w:p w:rsidR="002524D2" w:rsidRPr="007C752F" w:rsidRDefault="002524D2" w:rsidP="000B7DF1">
            <w:pPr>
              <w:autoSpaceDE w:val="0"/>
              <w:autoSpaceDN w:val="0"/>
              <w:adjustRightInd w:val="0"/>
              <w:spacing w:after="0" w:line="240" w:lineRule="auto"/>
              <w:rPr>
                <w:rFonts w:ascii="Times New Roman" w:eastAsia="MS Mincho" w:hAnsi="Times New Roman"/>
                <w:b/>
                <w:bCs/>
                <w:color w:val="FF0000"/>
                <w:sz w:val="20"/>
                <w:szCs w:val="20"/>
              </w:rPr>
            </w:pPr>
          </w:p>
        </w:tc>
        <w:tc>
          <w:tcPr>
            <w:tcW w:w="1890" w:type="dxa"/>
          </w:tcPr>
          <w:p w:rsidR="002524D2" w:rsidRPr="005D08EB" w:rsidRDefault="002524D2" w:rsidP="000B7DF1">
            <w:pPr>
              <w:spacing w:after="0" w:line="240" w:lineRule="auto"/>
              <w:rPr>
                <w:rFonts w:ascii="Times New Roman" w:eastAsia="MS Mincho" w:hAnsi="Times New Roman"/>
                <w:sz w:val="20"/>
                <w:szCs w:val="20"/>
              </w:rPr>
            </w:pPr>
            <w:r w:rsidRPr="005D08EB">
              <w:rPr>
                <w:rFonts w:ascii="Times New Roman" w:eastAsia="MS Mincho" w:hAnsi="Times New Roman"/>
                <w:sz w:val="20"/>
                <w:szCs w:val="20"/>
              </w:rPr>
              <w:t>06 = Sirma</w:t>
            </w:r>
          </w:p>
        </w:tc>
        <w:tc>
          <w:tcPr>
            <w:tcW w:w="1620" w:type="dxa"/>
            <w:vMerge w:val="restart"/>
          </w:tcPr>
          <w:p w:rsidR="002524D2" w:rsidRPr="007C752F" w:rsidRDefault="002524D2" w:rsidP="000B7DF1">
            <w:pPr>
              <w:spacing w:after="0" w:line="240" w:lineRule="auto"/>
              <w:rPr>
                <w:rFonts w:ascii="Times New Roman" w:eastAsia="MS Mincho" w:hAnsi="Times New Roman"/>
                <w:color w:val="FF0000"/>
                <w:sz w:val="20"/>
                <w:szCs w:val="20"/>
              </w:rPr>
            </w:pPr>
          </w:p>
        </w:tc>
        <w:tc>
          <w:tcPr>
            <w:tcW w:w="1440" w:type="dxa"/>
            <w:vMerge w:val="restart"/>
          </w:tcPr>
          <w:p w:rsidR="002524D2" w:rsidRPr="007C752F" w:rsidRDefault="002524D2" w:rsidP="000B7DF1">
            <w:pPr>
              <w:spacing w:after="0" w:line="240" w:lineRule="auto"/>
              <w:rPr>
                <w:rFonts w:ascii="Times New Roman" w:eastAsia="MS Mincho" w:hAnsi="Times New Roman"/>
                <w:color w:val="FF0000"/>
                <w:sz w:val="20"/>
                <w:szCs w:val="20"/>
              </w:rPr>
            </w:pPr>
          </w:p>
        </w:tc>
        <w:tc>
          <w:tcPr>
            <w:tcW w:w="1440" w:type="dxa"/>
            <w:vMerge w:val="restart"/>
          </w:tcPr>
          <w:p w:rsidR="002524D2" w:rsidRPr="007C752F" w:rsidRDefault="002524D2" w:rsidP="000B7DF1">
            <w:pPr>
              <w:spacing w:after="0" w:line="240" w:lineRule="auto"/>
              <w:rPr>
                <w:rFonts w:ascii="Times New Roman" w:eastAsia="MS Mincho" w:hAnsi="Times New Roman"/>
                <w:color w:val="FF0000"/>
                <w:sz w:val="20"/>
                <w:szCs w:val="20"/>
              </w:rPr>
            </w:pPr>
          </w:p>
        </w:tc>
      </w:tr>
      <w:tr w:rsidR="007C752F" w:rsidRPr="007C752F" w:rsidTr="000B7DF1">
        <w:trPr>
          <w:trHeight w:val="260"/>
        </w:trPr>
        <w:tc>
          <w:tcPr>
            <w:tcW w:w="1188" w:type="dxa"/>
            <w:vMerge/>
          </w:tcPr>
          <w:p w:rsidR="002524D2" w:rsidRPr="007C752F" w:rsidRDefault="002524D2" w:rsidP="000B7DF1">
            <w:pPr>
              <w:autoSpaceDE w:val="0"/>
              <w:autoSpaceDN w:val="0"/>
              <w:adjustRightInd w:val="0"/>
              <w:spacing w:after="0" w:line="240" w:lineRule="auto"/>
              <w:rPr>
                <w:rFonts w:ascii="Times New Roman" w:eastAsia="MS Mincho" w:hAnsi="Times New Roman"/>
                <w:b/>
                <w:bCs/>
                <w:color w:val="FF0000"/>
                <w:sz w:val="20"/>
                <w:szCs w:val="20"/>
              </w:rPr>
            </w:pPr>
          </w:p>
        </w:tc>
        <w:tc>
          <w:tcPr>
            <w:tcW w:w="1440" w:type="dxa"/>
            <w:vMerge/>
          </w:tcPr>
          <w:p w:rsidR="002524D2" w:rsidRPr="007C752F" w:rsidRDefault="002524D2" w:rsidP="000B7DF1">
            <w:pPr>
              <w:autoSpaceDE w:val="0"/>
              <w:autoSpaceDN w:val="0"/>
              <w:adjustRightInd w:val="0"/>
              <w:spacing w:after="0" w:line="240" w:lineRule="auto"/>
              <w:rPr>
                <w:rFonts w:ascii="Times New Roman" w:eastAsia="MS Mincho" w:hAnsi="Times New Roman"/>
                <w:b/>
                <w:bCs/>
                <w:color w:val="FF0000"/>
                <w:sz w:val="20"/>
                <w:szCs w:val="20"/>
              </w:rPr>
            </w:pPr>
          </w:p>
        </w:tc>
        <w:tc>
          <w:tcPr>
            <w:tcW w:w="1890" w:type="dxa"/>
          </w:tcPr>
          <w:p w:rsidR="002524D2" w:rsidRPr="005D08EB" w:rsidRDefault="002524D2" w:rsidP="005D08EB">
            <w:pPr>
              <w:spacing w:after="0" w:line="240" w:lineRule="auto"/>
              <w:rPr>
                <w:rFonts w:ascii="Times New Roman" w:eastAsia="MS Mincho" w:hAnsi="Times New Roman"/>
                <w:sz w:val="20"/>
                <w:szCs w:val="20"/>
              </w:rPr>
            </w:pPr>
            <w:r w:rsidRPr="005D08EB">
              <w:rPr>
                <w:rFonts w:ascii="Times New Roman" w:eastAsia="MS Mincho" w:hAnsi="Times New Roman"/>
                <w:sz w:val="20"/>
                <w:szCs w:val="20"/>
              </w:rPr>
              <w:t>07 =Lapu</w:t>
            </w:r>
            <w:r w:rsidR="00CA1237">
              <w:rPr>
                <w:rFonts w:ascii="Times New Roman" w:eastAsia="MS Mincho" w:hAnsi="Times New Roman"/>
                <w:sz w:val="20"/>
                <w:szCs w:val="20"/>
              </w:rPr>
              <w:t>ş</w:t>
            </w:r>
            <w:r w:rsidRPr="005D08EB">
              <w:rPr>
                <w:rFonts w:ascii="Times New Roman" w:eastAsia="MS Mincho" w:hAnsi="Times New Roman"/>
                <w:sz w:val="20"/>
                <w:szCs w:val="20"/>
              </w:rPr>
              <w:t>na</w:t>
            </w:r>
          </w:p>
        </w:tc>
        <w:tc>
          <w:tcPr>
            <w:tcW w:w="1620" w:type="dxa"/>
            <w:vMerge/>
          </w:tcPr>
          <w:p w:rsidR="002524D2" w:rsidRPr="007C752F" w:rsidRDefault="002524D2" w:rsidP="000B7DF1">
            <w:pPr>
              <w:spacing w:after="0" w:line="240" w:lineRule="auto"/>
              <w:rPr>
                <w:rFonts w:ascii="Times New Roman" w:eastAsia="MS Mincho" w:hAnsi="Times New Roman"/>
                <w:color w:val="FF0000"/>
                <w:sz w:val="20"/>
                <w:szCs w:val="20"/>
              </w:rPr>
            </w:pPr>
          </w:p>
        </w:tc>
        <w:tc>
          <w:tcPr>
            <w:tcW w:w="1440" w:type="dxa"/>
            <w:vMerge/>
          </w:tcPr>
          <w:p w:rsidR="002524D2" w:rsidRPr="007C752F" w:rsidRDefault="002524D2" w:rsidP="000B7DF1">
            <w:pPr>
              <w:spacing w:after="0" w:line="240" w:lineRule="auto"/>
              <w:rPr>
                <w:rFonts w:ascii="Times New Roman" w:eastAsia="MS Mincho" w:hAnsi="Times New Roman"/>
                <w:color w:val="FF0000"/>
                <w:sz w:val="20"/>
                <w:szCs w:val="20"/>
              </w:rPr>
            </w:pPr>
          </w:p>
        </w:tc>
        <w:tc>
          <w:tcPr>
            <w:tcW w:w="1440" w:type="dxa"/>
            <w:vMerge/>
          </w:tcPr>
          <w:p w:rsidR="002524D2" w:rsidRPr="007C752F" w:rsidRDefault="002524D2" w:rsidP="000B7DF1">
            <w:pPr>
              <w:spacing w:after="0" w:line="240" w:lineRule="auto"/>
              <w:rPr>
                <w:rFonts w:ascii="Times New Roman" w:eastAsia="MS Mincho" w:hAnsi="Times New Roman"/>
                <w:color w:val="FF0000"/>
                <w:sz w:val="20"/>
                <w:szCs w:val="20"/>
              </w:rPr>
            </w:pPr>
          </w:p>
        </w:tc>
      </w:tr>
      <w:tr w:rsidR="007C752F" w:rsidRPr="007C752F" w:rsidTr="000B7DF1">
        <w:trPr>
          <w:trHeight w:val="269"/>
        </w:trPr>
        <w:tc>
          <w:tcPr>
            <w:tcW w:w="1188" w:type="dxa"/>
            <w:vMerge/>
          </w:tcPr>
          <w:p w:rsidR="002524D2" w:rsidRPr="007C752F" w:rsidRDefault="002524D2" w:rsidP="000B7DF1">
            <w:pPr>
              <w:autoSpaceDE w:val="0"/>
              <w:autoSpaceDN w:val="0"/>
              <w:adjustRightInd w:val="0"/>
              <w:spacing w:after="0" w:line="240" w:lineRule="auto"/>
              <w:rPr>
                <w:rFonts w:ascii="Times New Roman" w:eastAsia="MS Mincho" w:hAnsi="Times New Roman"/>
                <w:b/>
                <w:bCs/>
                <w:color w:val="FF0000"/>
                <w:sz w:val="20"/>
                <w:szCs w:val="20"/>
              </w:rPr>
            </w:pPr>
          </w:p>
        </w:tc>
        <w:tc>
          <w:tcPr>
            <w:tcW w:w="1440" w:type="dxa"/>
            <w:vMerge/>
          </w:tcPr>
          <w:p w:rsidR="002524D2" w:rsidRPr="007C752F" w:rsidRDefault="002524D2" w:rsidP="000B7DF1">
            <w:pPr>
              <w:autoSpaceDE w:val="0"/>
              <w:autoSpaceDN w:val="0"/>
              <w:adjustRightInd w:val="0"/>
              <w:spacing w:after="0" w:line="240" w:lineRule="auto"/>
              <w:rPr>
                <w:rFonts w:ascii="Times New Roman" w:eastAsia="MS Mincho" w:hAnsi="Times New Roman"/>
                <w:b/>
                <w:bCs/>
                <w:color w:val="FF0000"/>
                <w:sz w:val="20"/>
                <w:szCs w:val="20"/>
              </w:rPr>
            </w:pPr>
          </w:p>
        </w:tc>
        <w:tc>
          <w:tcPr>
            <w:tcW w:w="1890" w:type="dxa"/>
          </w:tcPr>
          <w:p w:rsidR="002524D2" w:rsidRPr="005D08EB" w:rsidRDefault="002524D2" w:rsidP="005D08EB">
            <w:pPr>
              <w:spacing w:after="0" w:line="240" w:lineRule="auto"/>
              <w:rPr>
                <w:rFonts w:ascii="Times New Roman" w:eastAsia="MS Mincho" w:hAnsi="Times New Roman"/>
                <w:sz w:val="20"/>
                <w:szCs w:val="20"/>
              </w:rPr>
            </w:pPr>
            <w:r w:rsidRPr="005D08EB">
              <w:rPr>
                <w:rFonts w:ascii="Times New Roman" w:eastAsia="MS Mincho" w:hAnsi="Times New Roman"/>
                <w:sz w:val="20"/>
                <w:szCs w:val="20"/>
              </w:rPr>
              <w:t>08 = Calm</w:t>
            </w:r>
            <w:r w:rsidR="005D08EB" w:rsidRPr="005D08EB">
              <w:rPr>
                <w:rFonts w:ascii="Times New Roman" w:eastAsia="MS Mincho" w:hAnsi="Times New Roman"/>
                <w:sz w:val="20"/>
                <w:szCs w:val="20"/>
              </w:rPr>
              <w:t>ă</w:t>
            </w:r>
            <w:r w:rsidR="00CA1237">
              <w:rPr>
                <w:rFonts w:ascii="Times New Roman" w:eastAsia="MS Mincho" w:hAnsi="Times New Roman"/>
                <w:sz w:val="20"/>
                <w:szCs w:val="20"/>
              </w:rPr>
              <w:t>ţ</w:t>
            </w:r>
            <w:r w:rsidRPr="005D08EB">
              <w:rPr>
                <w:rFonts w:ascii="Times New Roman" w:eastAsia="MS Mincho" w:hAnsi="Times New Roman"/>
                <w:sz w:val="20"/>
                <w:szCs w:val="20"/>
              </w:rPr>
              <w:t>ui</w:t>
            </w:r>
          </w:p>
        </w:tc>
        <w:tc>
          <w:tcPr>
            <w:tcW w:w="1620" w:type="dxa"/>
            <w:vMerge/>
          </w:tcPr>
          <w:p w:rsidR="002524D2" w:rsidRPr="007C752F" w:rsidRDefault="002524D2" w:rsidP="000B7DF1">
            <w:pPr>
              <w:spacing w:after="0" w:line="240" w:lineRule="auto"/>
              <w:rPr>
                <w:rFonts w:ascii="Times New Roman" w:eastAsia="MS Mincho" w:hAnsi="Times New Roman"/>
                <w:color w:val="FF0000"/>
                <w:sz w:val="20"/>
                <w:szCs w:val="20"/>
              </w:rPr>
            </w:pPr>
          </w:p>
        </w:tc>
        <w:tc>
          <w:tcPr>
            <w:tcW w:w="1440" w:type="dxa"/>
            <w:vMerge/>
          </w:tcPr>
          <w:p w:rsidR="002524D2" w:rsidRPr="007C752F" w:rsidRDefault="002524D2" w:rsidP="000B7DF1">
            <w:pPr>
              <w:spacing w:after="0" w:line="240" w:lineRule="auto"/>
              <w:rPr>
                <w:rFonts w:ascii="Times New Roman" w:eastAsia="MS Mincho" w:hAnsi="Times New Roman"/>
                <w:color w:val="FF0000"/>
                <w:sz w:val="20"/>
                <w:szCs w:val="20"/>
              </w:rPr>
            </w:pPr>
          </w:p>
        </w:tc>
        <w:tc>
          <w:tcPr>
            <w:tcW w:w="1440" w:type="dxa"/>
            <w:vMerge/>
          </w:tcPr>
          <w:p w:rsidR="002524D2" w:rsidRPr="007C752F" w:rsidRDefault="002524D2" w:rsidP="000B7DF1">
            <w:pPr>
              <w:spacing w:after="0" w:line="240" w:lineRule="auto"/>
              <w:rPr>
                <w:rFonts w:ascii="Times New Roman" w:eastAsia="MS Mincho" w:hAnsi="Times New Roman"/>
                <w:color w:val="FF0000"/>
                <w:sz w:val="20"/>
                <w:szCs w:val="20"/>
              </w:rPr>
            </w:pPr>
          </w:p>
        </w:tc>
      </w:tr>
      <w:tr w:rsidR="007C752F" w:rsidRPr="007C752F" w:rsidTr="000B7DF1">
        <w:trPr>
          <w:trHeight w:val="171"/>
        </w:trPr>
        <w:tc>
          <w:tcPr>
            <w:tcW w:w="1188" w:type="dxa"/>
            <w:vMerge/>
          </w:tcPr>
          <w:p w:rsidR="002524D2" w:rsidRPr="007C752F" w:rsidRDefault="002524D2" w:rsidP="000B7DF1">
            <w:pPr>
              <w:autoSpaceDE w:val="0"/>
              <w:autoSpaceDN w:val="0"/>
              <w:adjustRightInd w:val="0"/>
              <w:spacing w:after="0" w:line="240" w:lineRule="auto"/>
              <w:rPr>
                <w:rFonts w:ascii="Times New Roman" w:eastAsia="MS Mincho" w:hAnsi="Times New Roman"/>
                <w:b/>
                <w:bCs/>
                <w:color w:val="FF0000"/>
                <w:sz w:val="20"/>
                <w:szCs w:val="20"/>
              </w:rPr>
            </w:pPr>
          </w:p>
        </w:tc>
        <w:tc>
          <w:tcPr>
            <w:tcW w:w="1440" w:type="dxa"/>
            <w:vMerge/>
          </w:tcPr>
          <w:p w:rsidR="002524D2" w:rsidRPr="007C752F" w:rsidRDefault="002524D2" w:rsidP="000B7DF1">
            <w:pPr>
              <w:autoSpaceDE w:val="0"/>
              <w:autoSpaceDN w:val="0"/>
              <w:adjustRightInd w:val="0"/>
              <w:spacing w:after="0" w:line="240" w:lineRule="auto"/>
              <w:rPr>
                <w:rFonts w:ascii="Times New Roman" w:eastAsia="MS Mincho" w:hAnsi="Times New Roman"/>
                <w:b/>
                <w:bCs/>
                <w:color w:val="FF0000"/>
                <w:sz w:val="20"/>
                <w:szCs w:val="20"/>
              </w:rPr>
            </w:pPr>
          </w:p>
        </w:tc>
        <w:tc>
          <w:tcPr>
            <w:tcW w:w="1890" w:type="dxa"/>
          </w:tcPr>
          <w:p w:rsidR="002524D2" w:rsidRPr="005D08EB" w:rsidRDefault="002524D2" w:rsidP="005D08EB">
            <w:pPr>
              <w:spacing w:after="0" w:line="240" w:lineRule="auto"/>
              <w:rPr>
                <w:rFonts w:ascii="Times New Roman" w:eastAsia="MS Mincho" w:hAnsi="Times New Roman"/>
                <w:sz w:val="20"/>
                <w:szCs w:val="20"/>
              </w:rPr>
            </w:pPr>
            <w:r w:rsidRPr="005D08EB">
              <w:rPr>
                <w:rFonts w:ascii="Times New Roman" w:eastAsia="MS Mincho" w:hAnsi="Times New Roman"/>
                <w:sz w:val="20"/>
                <w:szCs w:val="20"/>
              </w:rPr>
              <w:t>09 = N</w:t>
            </w:r>
            <w:r w:rsidR="005D08EB" w:rsidRPr="005D08EB">
              <w:rPr>
                <w:rFonts w:ascii="Times New Roman" w:eastAsia="MS Mincho" w:hAnsi="Times New Roman"/>
                <w:sz w:val="20"/>
                <w:szCs w:val="20"/>
              </w:rPr>
              <w:t>î</w:t>
            </w:r>
            <w:r w:rsidRPr="005D08EB">
              <w:rPr>
                <w:rFonts w:ascii="Times New Roman" w:eastAsia="MS Mincho" w:hAnsi="Times New Roman"/>
                <w:sz w:val="20"/>
                <w:szCs w:val="20"/>
              </w:rPr>
              <w:t>rnova</w:t>
            </w:r>
          </w:p>
        </w:tc>
        <w:tc>
          <w:tcPr>
            <w:tcW w:w="1620" w:type="dxa"/>
          </w:tcPr>
          <w:p w:rsidR="002524D2" w:rsidRPr="005D08EB" w:rsidRDefault="002524D2" w:rsidP="000B7DF1">
            <w:pPr>
              <w:spacing w:after="0" w:line="240" w:lineRule="auto"/>
              <w:rPr>
                <w:rFonts w:ascii="Times New Roman" w:eastAsia="MS Mincho" w:hAnsi="Times New Roman"/>
                <w:sz w:val="20"/>
                <w:szCs w:val="20"/>
              </w:rPr>
            </w:pPr>
            <w:r w:rsidRPr="005D08EB">
              <w:rPr>
                <w:rFonts w:ascii="Times New Roman" w:eastAsia="MS Mincho" w:hAnsi="Times New Roman"/>
                <w:sz w:val="20"/>
                <w:szCs w:val="20"/>
              </w:rPr>
              <w:t xml:space="preserve">01 = </w:t>
            </w:r>
            <w:r w:rsidR="005D08EB" w:rsidRPr="005D08EB">
              <w:rPr>
                <w:rFonts w:ascii="Times New Roman" w:eastAsia="MS Mincho" w:hAnsi="Times New Roman"/>
                <w:sz w:val="20"/>
                <w:szCs w:val="20"/>
              </w:rPr>
              <w:t>Afluentul</w:t>
            </w:r>
            <w:r w:rsidRPr="005D08EB">
              <w:rPr>
                <w:rFonts w:ascii="Times New Roman" w:eastAsia="MS Mincho" w:hAnsi="Times New Roman"/>
                <w:sz w:val="20"/>
                <w:szCs w:val="20"/>
              </w:rPr>
              <w:t xml:space="preserve">  1 </w:t>
            </w:r>
          </w:p>
          <w:p w:rsidR="002524D2" w:rsidRPr="005D08EB" w:rsidRDefault="002524D2" w:rsidP="000B7DF1">
            <w:pPr>
              <w:spacing w:after="0" w:line="240" w:lineRule="auto"/>
              <w:rPr>
                <w:rFonts w:ascii="Times New Roman" w:eastAsia="MS Mincho" w:hAnsi="Times New Roman"/>
                <w:sz w:val="20"/>
                <w:szCs w:val="20"/>
              </w:rPr>
            </w:pPr>
            <w:r w:rsidRPr="005D08EB">
              <w:rPr>
                <w:rFonts w:ascii="Times New Roman" w:eastAsia="MS Mincho" w:hAnsi="Times New Roman"/>
                <w:sz w:val="20"/>
                <w:szCs w:val="20"/>
              </w:rPr>
              <w:t xml:space="preserve">02 = </w:t>
            </w:r>
            <w:r w:rsidR="005D08EB" w:rsidRPr="005D08EB">
              <w:rPr>
                <w:rFonts w:ascii="Times New Roman" w:eastAsia="MS Mincho" w:hAnsi="Times New Roman"/>
                <w:sz w:val="20"/>
                <w:szCs w:val="20"/>
              </w:rPr>
              <w:t>Afluentul</w:t>
            </w:r>
            <w:r w:rsidRPr="005D08EB">
              <w:rPr>
                <w:rFonts w:ascii="Times New Roman" w:eastAsia="MS Mincho" w:hAnsi="Times New Roman"/>
                <w:sz w:val="20"/>
                <w:szCs w:val="20"/>
              </w:rPr>
              <w:t xml:space="preserve">  2</w:t>
            </w:r>
          </w:p>
        </w:tc>
        <w:tc>
          <w:tcPr>
            <w:tcW w:w="1440" w:type="dxa"/>
          </w:tcPr>
          <w:p w:rsidR="002524D2" w:rsidRPr="007C752F" w:rsidRDefault="002524D2" w:rsidP="000B7DF1">
            <w:pPr>
              <w:spacing w:after="0" w:line="240" w:lineRule="auto"/>
              <w:rPr>
                <w:rFonts w:ascii="Times New Roman" w:eastAsia="MS Mincho" w:hAnsi="Times New Roman"/>
                <w:color w:val="FF0000"/>
                <w:sz w:val="20"/>
                <w:szCs w:val="20"/>
              </w:rPr>
            </w:pPr>
          </w:p>
        </w:tc>
        <w:tc>
          <w:tcPr>
            <w:tcW w:w="1440" w:type="dxa"/>
          </w:tcPr>
          <w:p w:rsidR="002524D2" w:rsidRPr="007C752F" w:rsidRDefault="002524D2" w:rsidP="000B7DF1">
            <w:pPr>
              <w:spacing w:after="0" w:line="240" w:lineRule="auto"/>
              <w:rPr>
                <w:rFonts w:ascii="Times New Roman" w:eastAsia="MS Mincho" w:hAnsi="Times New Roman"/>
                <w:color w:val="FF0000"/>
                <w:sz w:val="20"/>
                <w:szCs w:val="20"/>
              </w:rPr>
            </w:pPr>
          </w:p>
        </w:tc>
      </w:tr>
      <w:tr w:rsidR="007C752F" w:rsidRPr="007C752F" w:rsidTr="000B7DF1">
        <w:trPr>
          <w:trHeight w:val="171"/>
        </w:trPr>
        <w:tc>
          <w:tcPr>
            <w:tcW w:w="1188" w:type="dxa"/>
            <w:vMerge/>
          </w:tcPr>
          <w:p w:rsidR="002524D2" w:rsidRPr="007C752F" w:rsidRDefault="002524D2" w:rsidP="000B7DF1">
            <w:pPr>
              <w:autoSpaceDE w:val="0"/>
              <w:autoSpaceDN w:val="0"/>
              <w:adjustRightInd w:val="0"/>
              <w:spacing w:after="0" w:line="240" w:lineRule="auto"/>
              <w:rPr>
                <w:rFonts w:ascii="Times New Roman" w:eastAsia="MS Mincho" w:hAnsi="Times New Roman"/>
                <w:b/>
                <w:bCs/>
                <w:color w:val="FF0000"/>
                <w:sz w:val="20"/>
                <w:szCs w:val="20"/>
              </w:rPr>
            </w:pPr>
          </w:p>
        </w:tc>
        <w:tc>
          <w:tcPr>
            <w:tcW w:w="1440" w:type="dxa"/>
            <w:vMerge/>
          </w:tcPr>
          <w:p w:rsidR="002524D2" w:rsidRPr="007C752F" w:rsidRDefault="002524D2" w:rsidP="000B7DF1">
            <w:pPr>
              <w:autoSpaceDE w:val="0"/>
              <w:autoSpaceDN w:val="0"/>
              <w:adjustRightInd w:val="0"/>
              <w:spacing w:after="0" w:line="240" w:lineRule="auto"/>
              <w:rPr>
                <w:rFonts w:ascii="Times New Roman" w:eastAsia="MS Mincho" w:hAnsi="Times New Roman"/>
                <w:b/>
                <w:bCs/>
                <w:color w:val="FF0000"/>
                <w:sz w:val="20"/>
                <w:szCs w:val="20"/>
              </w:rPr>
            </w:pPr>
          </w:p>
        </w:tc>
        <w:tc>
          <w:tcPr>
            <w:tcW w:w="1890" w:type="dxa"/>
          </w:tcPr>
          <w:p w:rsidR="002524D2" w:rsidRPr="005D08EB" w:rsidRDefault="002524D2" w:rsidP="005D08EB">
            <w:pPr>
              <w:spacing w:after="0" w:line="240" w:lineRule="auto"/>
              <w:rPr>
                <w:rFonts w:ascii="Times New Roman" w:eastAsia="MS Mincho" w:hAnsi="Times New Roman"/>
                <w:sz w:val="20"/>
                <w:szCs w:val="20"/>
              </w:rPr>
            </w:pPr>
            <w:r w:rsidRPr="005D08EB">
              <w:rPr>
                <w:rFonts w:ascii="Times New Roman" w:eastAsia="MS Mincho" w:hAnsi="Times New Roman"/>
                <w:sz w:val="20"/>
                <w:szCs w:val="20"/>
              </w:rPr>
              <w:t xml:space="preserve">10 = </w:t>
            </w:r>
            <w:r w:rsidR="005D08EB" w:rsidRPr="005D08EB">
              <w:rPr>
                <w:rFonts w:ascii="Times New Roman" w:eastAsia="MS Mincho" w:hAnsi="Times New Roman"/>
                <w:sz w:val="20"/>
                <w:szCs w:val="20"/>
              </w:rPr>
              <w:t xml:space="preserve">Afluentul </w:t>
            </w:r>
            <w:r w:rsidRPr="005D08EB">
              <w:rPr>
                <w:rFonts w:ascii="Times New Roman" w:eastAsia="MS Mincho" w:hAnsi="Times New Roman"/>
                <w:sz w:val="20"/>
                <w:szCs w:val="20"/>
              </w:rPr>
              <w:t>Prut</w:t>
            </w:r>
            <w:r w:rsidR="005D08EB" w:rsidRPr="005D08EB">
              <w:rPr>
                <w:rFonts w:ascii="Times New Roman" w:eastAsia="MS Mincho" w:hAnsi="Times New Roman"/>
                <w:sz w:val="20"/>
                <w:szCs w:val="20"/>
              </w:rPr>
              <w:t>ului</w:t>
            </w:r>
          </w:p>
        </w:tc>
        <w:tc>
          <w:tcPr>
            <w:tcW w:w="1620" w:type="dxa"/>
            <w:vMerge w:val="restart"/>
          </w:tcPr>
          <w:p w:rsidR="002524D2" w:rsidRPr="007C752F" w:rsidRDefault="002524D2" w:rsidP="000B7DF1">
            <w:pPr>
              <w:spacing w:after="0" w:line="240" w:lineRule="auto"/>
              <w:rPr>
                <w:rFonts w:ascii="Times New Roman" w:eastAsia="MS Mincho" w:hAnsi="Times New Roman"/>
                <w:color w:val="FF0000"/>
                <w:sz w:val="20"/>
                <w:szCs w:val="20"/>
              </w:rPr>
            </w:pPr>
          </w:p>
        </w:tc>
        <w:tc>
          <w:tcPr>
            <w:tcW w:w="1440" w:type="dxa"/>
            <w:vMerge w:val="restart"/>
          </w:tcPr>
          <w:p w:rsidR="002524D2" w:rsidRPr="007C752F" w:rsidRDefault="002524D2" w:rsidP="000B7DF1">
            <w:pPr>
              <w:spacing w:after="0" w:line="240" w:lineRule="auto"/>
              <w:rPr>
                <w:rFonts w:ascii="Times New Roman" w:eastAsia="MS Mincho" w:hAnsi="Times New Roman"/>
                <w:color w:val="FF0000"/>
                <w:sz w:val="20"/>
                <w:szCs w:val="20"/>
              </w:rPr>
            </w:pPr>
          </w:p>
        </w:tc>
        <w:tc>
          <w:tcPr>
            <w:tcW w:w="1440" w:type="dxa"/>
            <w:vMerge w:val="restart"/>
          </w:tcPr>
          <w:p w:rsidR="002524D2" w:rsidRPr="007C752F" w:rsidRDefault="002524D2" w:rsidP="000B7DF1">
            <w:pPr>
              <w:spacing w:after="0" w:line="240" w:lineRule="auto"/>
              <w:rPr>
                <w:rFonts w:ascii="Times New Roman" w:eastAsia="MS Mincho" w:hAnsi="Times New Roman"/>
                <w:color w:val="FF0000"/>
                <w:sz w:val="20"/>
                <w:szCs w:val="20"/>
              </w:rPr>
            </w:pPr>
          </w:p>
        </w:tc>
      </w:tr>
      <w:tr w:rsidR="007C752F" w:rsidRPr="007C752F" w:rsidTr="000B7DF1">
        <w:trPr>
          <w:trHeight w:val="171"/>
        </w:trPr>
        <w:tc>
          <w:tcPr>
            <w:tcW w:w="1188" w:type="dxa"/>
            <w:vMerge/>
          </w:tcPr>
          <w:p w:rsidR="002524D2" w:rsidRPr="007C752F" w:rsidRDefault="002524D2" w:rsidP="000B7DF1">
            <w:pPr>
              <w:autoSpaceDE w:val="0"/>
              <w:autoSpaceDN w:val="0"/>
              <w:adjustRightInd w:val="0"/>
              <w:spacing w:after="0" w:line="240" w:lineRule="auto"/>
              <w:rPr>
                <w:rFonts w:ascii="Times New Roman" w:eastAsia="MS Mincho" w:hAnsi="Times New Roman"/>
                <w:b/>
                <w:bCs/>
                <w:color w:val="FF0000"/>
                <w:sz w:val="20"/>
                <w:szCs w:val="20"/>
              </w:rPr>
            </w:pPr>
          </w:p>
        </w:tc>
        <w:tc>
          <w:tcPr>
            <w:tcW w:w="1440" w:type="dxa"/>
            <w:vMerge/>
          </w:tcPr>
          <w:p w:rsidR="002524D2" w:rsidRPr="007C752F" w:rsidRDefault="002524D2" w:rsidP="000B7DF1">
            <w:pPr>
              <w:autoSpaceDE w:val="0"/>
              <w:autoSpaceDN w:val="0"/>
              <w:adjustRightInd w:val="0"/>
              <w:spacing w:after="0" w:line="240" w:lineRule="auto"/>
              <w:rPr>
                <w:rFonts w:ascii="Times New Roman" w:eastAsia="MS Mincho" w:hAnsi="Times New Roman"/>
                <w:b/>
                <w:bCs/>
                <w:color w:val="FF0000"/>
                <w:sz w:val="20"/>
                <w:szCs w:val="20"/>
              </w:rPr>
            </w:pPr>
          </w:p>
        </w:tc>
        <w:tc>
          <w:tcPr>
            <w:tcW w:w="1890" w:type="dxa"/>
          </w:tcPr>
          <w:p w:rsidR="002524D2" w:rsidRPr="005D08EB" w:rsidRDefault="002524D2" w:rsidP="005D08EB">
            <w:pPr>
              <w:spacing w:after="0" w:line="240" w:lineRule="auto"/>
              <w:rPr>
                <w:rFonts w:ascii="Times New Roman" w:eastAsia="MS Mincho" w:hAnsi="Times New Roman"/>
                <w:sz w:val="20"/>
                <w:szCs w:val="20"/>
              </w:rPr>
            </w:pPr>
            <w:r w:rsidRPr="005D08EB">
              <w:rPr>
                <w:rFonts w:ascii="Times New Roman" w:eastAsia="MS Mincho" w:hAnsi="Times New Roman"/>
                <w:sz w:val="20"/>
                <w:szCs w:val="20"/>
              </w:rPr>
              <w:t>11 = Br</w:t>
            </w:r>
            <w:r w:rsidR="005D08EB" w:rsidRPr="005D08EB">
              <w:rPr>
                <w:rFonts w:ascii="Times New Roman" w:eastAsia="MS Mincho" w:hAnsi="Times New Roman"/>
                <w:sz w:val="20"/>
                <w:szCs w:val="20"/>
              </w:rPr>
              <w:t>ă</w:t>
            </w:r>
            <w:r w:rsidRPr="005D08EB">
              <w:rPr>
                <w:rFonts w:ascii="Times New Roman" w:eastAsia="MS Mincho" w:hAnsi="Times New Roman"/>
                <w:sz w:val="20"/>
                <w:szCs w:val="20"/>
              </w:rPr>
              <w:t>tuleanca</w:t>
            </w:r>
          </w:p>
        </w:tc>
        <w:tc>
          <w:tcPr>
            <w:tcW w:w="1620" w:type="dxa"/>
            <w:vMerge/>
          </w:tcPr>
          <w:p w:rsidR="002524D2" w:rsidRPr="005D08EB" w:rsidRDefault="002524D2" w:rsidP="000B7DF1">
            <w:pPr>
              <w:spacing w:after="0" w:line="240" w:lineRule="auto"/>
              <w:rPr>
                <w:rFonts w:ascii="Times New Roman" w:eastAsia="MS Mincho" w:hAnsi="Times New Roman"/>
                <w:sz w:val="20"/>
                <w:szCs w:val="20"/>
              </w:rPr>
            </w:pPr>
          </w:p>
        </w:tc>
        <w:tc>
          <w:tcPr>
            <w:tcW w:w="1440" w:type="dxa"/>
            <w:vMerge/>
          </w:tcPr>
          <w:p w:rsidR="002524D2" w:rsidRPr="007C752F" w:rsidRDefault="002524D2" w:rsidP="000B7DF1">
            <w:pPr>
              <w:spacing w:after="0" w:line="240" w:lineRule="auto"/>
              <w:rPr>
                <w:rFonts w:ascii="Times New Roman" w:eastAsia="MS Mincho" w:hAnsi="Times New Roman"/>
                <w:color w:val="FF0000"/>
                <w:sz w:val="20"/>
                <w:szCs w:val="20"/>
              </w:rPr>
            </w:pPr>
          </w:p>
        </w:tc>
        <w:tc>
          <w:tcPr>
            <w:tcW w:w="1440" w:type="dxa"/>
            <w:vMerge/>
          </w:tcPr>
          <w:p w:rsidR="002524D2" w:rsidRPr="007C752F" w:rsidRDefault="002524D2" w:rsidP="000B7DF1">
            <w:pPr>
              <w:spacing w:after="0" w:line="240" w:lineRule="auto"/>
              <w:rPr>
                <w:rFonts w:ascii="Times New Roman" w:eastAsia="MS Mincho" w:hAnsi="Times New Roman"/>
                <w:color w:val="FF0000"/>
                <w:sz w:val="20"/>
                <w:szCs w:val="20"/>
              </w:rPr>
            </w:pPr>
          </w:p>
        </w:tc>
      </w:tr>
      <w:tr w:rsidR="007C752F" w:rsidRPr="007C752F" w:rsidTr="000B7DF1">
        <w:trPr>
          <w:trHeight w:val="171"/>
        </w:trPr>
        <w:tc>
          <w:tcPr>
            <w:tcW w:w="1188" w:type="dxa"/>
            <w:vMerge/>
          </w:tcPr>
          <w:p w:rsidR="002524D2" w:rsidRPr="007C752F" w:rsidRDefault="002524D2" w:rsidP="000B7DF1">
            <w:pPr>
              <w:autoSpaceDE w:val="0"/>
              <w:autoSpaceDN w:val="0"/>
              <w:adjustRightInd w:val="0"/>
              <w:spacing w:after="0" w:line="240" w:lineRule="auto"/>
              <w:rPr>
                <w:rFonts w:ascii="Times New Roman" w:eastAsia="MS Mincho" w:hAnsi="Times New Roman"/>
                <w:b/>
                <w:bCs/>
                <w:color w:val="FF0000"/>
                <w:sz w:val="20"/>
                <w:szCs w:val="20"/>
              </w:rPr>
            </w:pPr>
          </w:p>
        </w:tc>
        <w:tc>
          <w:tcPr>
            <w:tcW w:w="1440" w:type="dxa"/>
            <w:vMerge/>
          </w:tcPr>
          <w:p w:rsidR="002524D2" w:rsidRPr="007C752F" w:rsidRDefault="002524D2" w:rsidP="000B7DF1">
            <w:pPr>
              <w:autoSpaceDE w:val="0"/>
              <w:autoSpaceDN w:val="0"/>
              <w:adjustRightInd w:val="0"/>
              <w:spacing w:after="0" w:line="240" w:lineRule="auto"/>
              <w:rPr>
                <w:rFonts w:ascii="Times New Roman" w:eastAsia="MS Mincho" w:hAnsi="Times New Roman"/>
                <w:b/>
                <w:bCs/>
                <w:color w:val="FF0000"/>
                <w:sz w:val="20"/>
                <w:szCs w:val="20"/>
              </w:rPr>
            </w:pPr>
          </w:p>
        </w:tc>
        <w:tc>
          <w:tcPr>
            <w:tcW w:w="1890" w:type="dxa"/>
          </w:tcPr>
          <w:p w:rsidR="002524D2" w:rsidRPr="005D08EB" w:rsidRDefault="002524D2" w:rsidP="005D08EB">
            <w:pPr>
              <w:spacing w:after="0" w:line="240" w:lineRule="auto"/>
              <w:rPr>
                <w:rFonts w:ascii="Times New Roman" w:eastAsia="MS Mincho" w:hAnsi="Times New Roman"/>
                <w:sz w:val="20"/>
                <w:szCs w:val="20"/>
              </w:rPr>
            </w:pPr>
            <w:r w:rsidRPr="005D08EB">
              <w:rPr>
                <w:rFonts w:ascii="Times New Roman" w:eastAsia="MS Mincho" w:hAnsi="Times New Roman"/>
                <w:sz w:val="20"/>
                <w:szCs w:val="20"/>
              </w:rPr>
              <w:t>12 = Var</w:t>
            </w:r>
            <w:r w:rsidR="00CA1237">
              <w:rPr>
                <w:rFonts w:ascii="Times New Roman" w:eastAsia="MS Mincho" w:hAnsi="Times New Roman"/>
                <w:sz w:val="20"/>
                <w:szCs w:val="20"/>
              </w:rPr>
              <w:t>ş</w:t>
            </w:r>
            <w:r w:rsidRPr="005D08EB">
              <w:rPr>
                <w:rFonts w:ascii="Times New Roman" w:eastAsia="MS Mincho" w:hAnsi="Times New Roman"/>
                <w:sz w:val="20"/>
                <w:szCs w:val="20"/>
              </w:rPr>
              <w:t>ava</w:t>
            </w:r>
          </w:p>
        </w:tc>
        <w:tc>
          <w:tcPr>
            <w:tcW w:w="1620" w:type="dxa"/>
            <w:vMerge/>
          </w:tcPr>
          <w:p w:rsidR="002524D2" w:rsidRPr="005D08EB" w:rsidRDefault="002524D2" w:rsidP="000B7DF1">
            <w:pPr>
              <w:spacing w:after="0" w:line="240" w:lineRule="auto"/>
              <w:rPr>
                <w:rFonts w:ascii="Times New Roman" w:eastAsia="MS Mincho" w:hAnsi="Times New Roman"/>
                <w:sz w:val="20"/>
                <w:szCs w:val="20"/>
              </w:rPr>
            </w:pPr>
          </w:p>
        </w:tc>
        <w:tc>
          <w:tcPr>
            <w:tcW w:w="1440" w:type="dxa"/>
            <w:vMerge/>
          </w:tcPr>
          <w:p w:rsidR="002524D2" w:rsidRPr="007C752F" w:rsidRDefault="002524D2" w:rsidP="000B7DF1">
            <w:pPr>
              <w:spacing w:after="0" w:line="240" w:lineRule="auto"/>
              <w:rPr>
                <w:rFonts w:ascii="Times New Roman" w:eastAsia="MS Mincho" w:hAnsi="Times New Roman"/>
                <w:color w:val="FF0000"/>
                <w:sz w:val="20"/>
                <w:szCs w:val="20"/>
              </w:rPr>
            </w:pPr>
          </w:p>
        </w:tc>
        <w:tc>
          <w:tcPr>
            <w:tcW w:w="1440" w:type="dxa"/>
            <w:vMerge/>
          </w:tcPr>
          <w:p w:rsidR="002524D2" w:rsidRPr="007C752F" w:rsidRDefault="002524D2" w:rsidP="000B7DF1">
            <w:pPr>
              <w:spacing w:after="0" w:line="240" w:lineRule="auto"/>
              <w:rPr>
                <w:rFonts w:ascii="Times New Roman" w:eastAsia="MS Mincho" w:hAnsi="Times New Roman"/>
                <w:color w:val="FF0000"/>
                <w:sz w:val="20"/>
                <w:szCs w:val="20"/>
              </w:rPr>
            </w:pPr>
          </w:p>
        </w:tc>
      </w:tr>
      <w:tr w:rsidR="007C752F" w:rsidRPr="007C752F" w:rsidTr="000B7DF1">
        <w:trPr>
          <w:trHeight w:val="269"/>
        </w:trPr>
        <w:tc>
          <w:tcPr>
            <w:tcW w:w="1188" w:type="dxa"/>
            <w:vMerge/>
          </w:tcPr>
          <w:p w:rsidR="002524D2" w:rsidRPr="007C752F" w:rsidRDefault="002524D2" w:rsidP="000B7DF1">
            <w:pPr>
              <w:autoSpaceDE w:val="0"/>
              <w:autoSpaceDN w:val="0"/>
              <w:adjustRightInd w:val="0"/>
              <w:spacing w:after="0" w:line="240" w:lineRule="auto"/>
              <w:rPr>
                <w:rFonts w:ascii="Times New Roman" w:eastAsia="MS Mincho" w:hAnsi="Times New Roman"/>
                <w:b/>
                <w:bCs/>
                <w:color w:val="FF0000"/>
                <w:sz w:val="20"/>
                <w:szCs w:val="20"/>
              </w:rPr>
            </w:pPr>
          </w:p>
        </w:tc>
        <w:tc>
          <w:tcPr>
            <w:tcW w:w="1440" w:type="dxa"/>
            <w:vMerge/>
          </w:tcPr>
          <w:p w:rsidR="002524D2" w:rsidRPr="007C752F" w:rsidRDefault="002524D2" w:rsidP="000B7DF1">
            <w:pPr>
              <w:autoSpaceDE w:val="0"/>
              <w:autoSpaceDN w:val="0"/>
              <w:adjustRightInd w:val="0"/>
              <w:spacing w:after="0" w:line="240" w:lineRule="auto"/>
              <w:rPr>
                <w:rFonts w:ascii="Times New Roman" w:eastAsia="MS Mincho" w:hAnsi="Times New Roman"/>
                <w:b/>
                <w:bCs/>
                <w:color w:val="FF0000"/>
                <w:sz w:val="20"/>
                <w:szCs w:val="20"/>
              </w:rPr>
            </w:pPr>
          </w:p>
        </w:tc>
        <w:tc>
          <w:tcPr>
            <w:tcW w:w="1890" w:type="dxa"/>
          </w:tcPr>
          <w:p w:rsidR="002524D2" w:rsidRPr="005D08EB" w:rsidRDefault="002524D2" w:rsidP="000B7DF1">
            <w:pPr>
              <w:spacing w:after="0" w:line="240" w:lineRule="auto"/>
              <w:rPr>
                <w:rFonts w:ascii="Times New Roman" w:eastAsia="MS Mincho" w:hAnsi="Times New Roman"/>
                <w:sz w:val="20"/>
                <w:szCs w:val="20"/>
              </w:rPr>
            </w:pPr>
            <w:r w:rsidRPr="005D08EB">
              <w:rPr>
                <w:rFonts w:ascii="Times New Roman" w:eastAsia="MS Mincho" w:hAnsi="Times New Roman"/>
                <w:sz w:val="20"/>
                <w:szCs w:val="20"/>
              </w:rPr>
              <w:t>13 = Delia</w:t>
            </w:r>
          </w:p>
        </w:tc>
        <w:tc>
          <w:tcPr>
            <w:tcW w:w="1620" w:type="dxa"/>
            <w:vMerge/>
          </w:tcPr>
          <w:p w:rsidR="002524D2" w:rsidRPr="005D08EB" w:rsidRDefault="002524D2" w:rsidP="000B7DF1">
            <w:pPr>
              <w:spacing w:after="0" w:line="240" w:lineRule="auto"/>
              <w:rPr>
                <w:rFonts w:ascii="Times New Roman" w:eastAsia="MS Mincho" w:hAnsi="Times New Roman"/>
                <w:sz w:val="20"/>
                <w:szCs w:val="20"/>
              </w:rPr>
            </w:pPr>
          </w:p>
        </w:tc>
        <w:tc>
          <w:tcPr>
            <w:tcW w:w="1440" w:type="dxa"/>
            <w:vMerge/>
          </w:tcPr>
          <w:p w:rsidR="002524D2" w:rsidRPr="007C752F" w:rsidRDefault="002524D2" w:rsidP="000B7DF1">
            <w:pPr>
              <w:spacing w:after="0" w:line="240" w:lineRule="auto"/>
              <w:rPr>
                <w:rFonts w:ascii="Times New Roman" w:eastAsia="MS Mincho" w:hAnsi="Times New Roman"/>
                <w:color w:val="FF0000"/>
                <w:sz w:val="20"/>
                <w:szCs w:val="20"/>
              </w:rPr>
            </w:pPr>
          </w:p>
        </w:tc>
        <w:tc>
          <w:tcPr>
            <w:tcW w:w="1440" w:type="dxa"/>
            <w:vMerge/>
          </w:tcPr>
          <w:p w:rsidR="002524D2" w:rsidRPr="007C752F" w:rsidRDefault="002524D2" w:rsidP="000B7DF1">
            <w:pPr>
              <w:spacing w:after="0" w:line="240" w:lineRule="auto"/>
              <w:rPr>
                <w:rFonts w:ascii="Times New Roman" w:eastAsia="MS Mincho" w:hAnsi="Times New Roman"/>
                <w:color w:val="FF0000"/>
                <w:sz w:val="20"/>
                <w:szCs w:val="20"/>
              </w:rPr>
            </w:pPr>
          </w:p>
        </w:tc>
      </w:tr>
      <w:tr w:rsidR="007C752F" w:rsidRPr="007C752F" w:rsidTr="000B7DF1">
        <w:trPr>
          <w:trHeight w:val="269"/>
        </w:trPr>
        <w:tc>
          <w:tcPr>
            <w:tcW w:w="1188" w:type="dxa"/>
            <w:vMerge/>
          </w:tcPr>
          <w:p w:rsidR="002524D2" w:rsidRPr="007C752F" w:rsidRDefault="002524D2" w:rsidP="000B7DF1">
            <w:pPr>
              <w:autoSpaceDE w:val="0"/>
              <w:autoSpaceDN w:val="0"/>
              <w:adjustRightInd w:val="0"/>
              <w:spacing w:after="0" w:line="240" w:lineRule="auto"/>
              <w:rPr>
                <w:rFonts w:ascii="Times New Roman" w:eastAsia="MS Mincho" w:hAnsi="Times New Roman"/>
                <w:b/>
                <w:bCs/>
                <w:color w:val="FF0000"/>
                <w:sz w:val="20"/>
                <w:szCs w:val="20"/>
              </w:rPr>
            </w:pPr>
          </w:p>
        </w:tc>
        <w:tc>
          <w:tcPr>
            <w:tcW w:w="1440" w:type="dxa"/>
            <w:vMerge/>
          </w:tcPr>
          <w:p w:rsidR="002524D2" w:rsidRPr="007C752F" w:rsidRDefault="002524D2" w:rsidP="000B7DF1">
            <w:pPr>
              <w:autoSpaceDE w:val="0"/>
              <w:autoSpaceDN w:val="0"/>
              <w:adjustRightInd w:val="0"/>
              <w:spacing w:after="0" w:line="240" w:lineRule="auto"/>
              <w:rPr>
                <w:rFonts w:ascii="Times New Roman" w:eastAsia="MS Mincho" w:hAnsi="Times New Roman"/>
                <w:b/>
                <w:bCs/>
                <w:color w:val="FF0000"/>
                <w:sz w:val="20"/>
                <w:szCs w:val="20"/>
              </w:rPr>
            </w:pPr>
          </w:p>
        </w:tc>
        <w:tc>
          <w:tcPr>
            <w:tcW w:w="1890" w:type="dxa"/>
          </w:tcPr>
          <w:p w:rsidR="002524D2" w:rsidRPr="005D08EB" w:rsidRDefault="002524D2" w:rsidP="005D08EB">
            <w:pPr>
              <w:spacing w:after="0" w:line="240" w:lineRule="auto"/>
              <w:rPr>
                <w:rFonts w:ascii="Times New Roman" w:eastAsia="MS Mincho" w:hAnsi="Times New Roman"/>
                <w:sz w:val="20"/>
                <w:szCs w:val="20"/>
              </w:rPr>
            </w:pPr>
            <w:r w:rsidRPr="005D08EB">
              <w:rPr>
                <w:rFonts w:ascii="Times New Roman" w:eastAsia="MS Mincho" w:hAnsi="Times New Roman"/>
                <w:sz w:val="20"/>
                <w:szCs w:val="20"/>
              </w:rPr>
              <w:t xml:space="preserve">14 = </w:t>
            </w:r>
            <w:r w:rsidR="00CA1237">
              <w:rPr>
                <w:rFonts w:ascii="Times New Roman" w:eastAsia="MS Mincho" w:hAnsi="Times New Roman"/>
                <w:sz w:val="20"/>
                <w:szCs w:val="20"/>
              </w:rPr>
              <w:t>Ş</w:t>
            </w:r>
            <w:r w:rsidRPr="005D08EB">
              <w:rPr>
                <w:rFonts w:ascii="Times New Roman" w:eastAsia="MS Mincho" w:hAnsi="Times New Roman"/>
                <w:sz w:val="20"/>
                <w:szCs w:val="20"/>
              </w:rPr>
              <w:t>olt</w:t>
            </w:r>
            <w:r w:rsidR="005D08EB" w:rsidRPr="005D08EB">
              <w:rPr>
                <w:rFonts w:ascii="Times New Roman" w:eastAsia="MS Mincho" w:hAnsi="Times New Roman"/>
                <w:sz w:val="20"/>
                <w:szCs w:val="20"/>
              </w:rPr>
              <w:t>o</w:t>
            </w:r>
            <w:r w:rsidRPr="005D08EB">
              <w:rPr>
                <w:rFonts w:ascii="Times New Roman" w:eastAsia="MS Mincho" w:hAnsi="Times New Roman"/>
                <w:sz w:val="20"/>
                <w:szCs w:val="20"/>
              </w:rPr>
              <w:t>aia</w:t>
            </w:r>
          </w:p>
        </w:tc>
        <w:tc>
          <w:tcPr>
            <w:tcW w:w="1620" w:type="dxa"/>
          </w:tcPr>
          <w:p w:rsidR="002524D2" w:rsidRPr="005D08EB" w:rsidRDefault="002524D2" w:rsidP="000B7DF1">
            <w:pPr>
              <w:spacing w:after="0" w:line="240" w:lineRule="auto"/>
              <w:rPr>
                <w:rFonts w:ascii="Times New Roman" w:eastAsia="MS Mincho" w:hAnsi="Times New Roman"/>
                <w:sz w:val="20"/>
                <w:szCs w:val="20"/>
              </w:rPr>
            </w:pPr>
            <w:r w:rsidRPr="005D08EB">
              <w:rPr>
                <w:rFonts w:ascii="Times New Roman" w:eastAsia="MS Mincho" w:hAnsi="Times New Roman"/>
                <w:sz w:val="20"/>
                <w:szCs w:val="20"/>
              </w:rPr>
              <w:t>01 = Vladnic</w:t>
            </w:r>
          </w:p>
        </w:tc>
        <w:tc>
          <w:tcPr>
            <w:tcW w:w="1440" w:type="dxa"/>
          </w:tcPr>
          <w:p w:rsidR="002524D2" w:rsidRPr="007C752F" w:rsidRDefault="002524D2" w:rsidP="000B7DF1">
            <w:pPr>
              <w:spacing w:after="0" w:line="240" w:lineRule="auto"/>
              <w:rPr>
                <w:rFonts w:ascii="Times New Roman" w:eastAsia="MS Mincho" w:hAnsi="Times New Roman"/>
                <w:color w:val="FF0000"/>
                <w:sz w:val="20"/>
                <w:szCs w:val="20"/>
              </w:rPr>
            </w:pPr>
          </w:p>
        </w:tc>
        <w:tc>
          <w:tcPr>
            <w:tcW w:w="1440" w:type="dxa"/>
          </w:tcPr>
          <w:p w:rsidR="002524D2" w:rsidRPr="007C752F" w:rsidRDefault="002524D2" w:rsidP="000B7DF1">
            <w:pPr>
              <w:spacing w:after="0" w:line="240" w:lineRule="auto"/>
              <w:rPr>
                <w:rFonts w:ascii="Times New Roman" w:eastAsia="MS Mincho" w:hAnsi="Times New Roman"/>
                <w:color w:val="FF0000"/>
                <w:sz w:val="20"/>
                <w:szCs w:val="20"/>
              </w:rPr>
            </w:pPr>
          </w:p>
        </w:tc>
      </w:tr>
      <w:tr w:rsidR="007C752F" w:rsidRPr="007C752F" w:rsidTr="000B7DF1">
        <w:trPr>
          <w:trHeight w:val="260"/>
        </w:trPr>
        <w:tc>
          <w:tcPr>
            <w:tcW w:w="1188" w:type="dxa"/>
            <w:vMerge/>
          </w:tcPr>
          <w:p w:rsidR="002524D2" w:rsidRPr="007C752F" w:rsidRDefault="002524D2" w:rsidP="000B7DF1">
            <w:pPr>
              <w:autoSpaceDE w:val="0"/>
              <w:autoSpaceDN w:val="0"/>
              <w:adjustRightInd w:val="0"/>
              <w:spacing w:after="0" w:line="240" w:lineRule="auto"/>
              <w:rPr>
                <w:rFonts w:ascii="Times New Roman" w:eastAsia="MS Mincho" w:hAnsi="Times New Roman"/>
                <w:b/>
                <w:bCs/>
                <w:color w:val="FF0000"/>
                <w:sz w:val="20"/>
                <w:szCs w:val="20"/>
              </w:rPr>
            </w:pPr>
          </w:p>
        </w:tc>
        <w:tc>
          <w:tcPr>
            <w:tcW w:w="1440" w:type="dxa"/>
            <w:vMerge/>
          </w:tcPr>
          <w:p w:rsidR="002524D2" w:rsidRPr="007C752F" w:rsidRDefault="002524D2" w:rsidP="000B7DF1">
            <w:pPr>
              <w:autoSpaceDE w:val="0"/>
              <w:autoSpaceDN w:val="0"/>
              <w:adjustRightInd w:val="0"/>
              <w:spacing w:after="0" w:line="240" w:lineRule="auto"/>
              <w:rPr>
                <w:rFonts w:ascii="Times New Roman" w:eastAsia="MS Mincho" w:hAnsi="Times New Roman"/>
                <w:b/>
                <w:bCs/>
                <w:color w:val="FF0000"/>
                <w:sz w:val="20"/>
                <w:szCs w:val="20"/>
              </w:rPr>
            </w:pPr>
          </w:p>
        </w:tc>
        <w:tc>
          <w:tcPr>
            <w:tcW w:w="1890" w:type="dxa"/>
          </w:tcPr>
          <w:p w:rsidR="002524D2" w:rsidRPr="005D08EB" w:rsidRDefault="002524D2" w:rsidP="000B7DF1">
            <w:pPr>
              <w:spacing w:after="0" w:line="240" w:lineRule="auto"/>
              <w:rPr>
                <w:rFonts w:ascii="Times New Roman" w:eastAsia="MS Mincho" w:hAnsi="Times New Roman"/>
                <w:sz w:val="20"/>
                <w:szCs w:val="20"/>
              </w:rPr>
            </w:pPr>
            <w:r w:rsidRPr="005D08EB">
              <w:rPr>
                <w:rFonts w:ascii="Times New Roman" w:eastAsia="MS Mincho" w:hAnsi="Times New Roman"/>
                <w:sz w:val="20"/>
                <w:szCs w:val="20"/>
              </w:rPr>
              <w:t>15 = Girla Mare</w:t>
            </w:r>
          </w:p>
        </w:tc>
        <w:tc>
          <w:tcPr>
            <w:tcW w:w="1620" w:type="dxa"/>
            <w:vMerge w:val="restart"/>
          </w:tcPr>
          <w:p w:rsidR="002524D2" w:rsidRPr="005D08EB" w:rsidRDefault="002524D2" w:rsidP="000B7DF1">
            <w:pPr>
              <w:spacing w:after="0" w:line="240" w:lineRule="auto"/>
              <w:rPr>
                <w:rFonts w:ascii="Times New Roman" w:eastAsia="MS Mincho" w:hAnsi="Times New Roman"/>
                <w:sz w:val="20"/>
                <w:szCs w:val="20"/>
              </w:rPr>
            </w:pPr>
          </w:p>
        </w:tc>
        <w:tc>
          <w:tcPr>
            <w:tcW w:w="1440" w:type="dxa"/>
            <w:vMerge w:val="restart"/>
          </w:tcPr>
          <w:p w:rsidR="002524D2" w:rsidRPr="007C752F" w:rsidRDefault="002524D2" w:rsidP="000B7DF1">
            <w:pPr>
              <w:spacing w:after="0" w:line="240" w:lineRule="auto"/>
              <w:rPr>
                <w:rFonts w:ascii="Times New Roman" w:eastAsia="MS Mincho" w:hAnsi="Times New Roman"/>
                <w:color w:val="FF0000"/>
                <w:sz w:val="20"/>
                <w:szCs w:val="20"/>
              </w:rPr>
            </w:pPr>
          </w:p>
        </w:tc>
        <w:tc>
          <w:tcPr>
            <w:tcW w:w="1440" w:type="dxa"/>
            <w:vMerge w:val="restart"/>
          </w:tcPr>
          <w:p w:rsidR="002524D2" w:rsidRPr="007C752F" w:rsidRDefault="002524D2" w:rsidP="000B7DF1">
            <w:pPr>
              <w:spacing w:after="0" w:line="240" w:lineRule="auto"/>
              <w:rPr>
                <w:rFonts w:ascii="Times New Roman" w:eastAsia="MS Mincho" w:hAnsi="Times New Roman"/>
                <w:color w:val="FF0000"/>
                <w:sz w:val="20"/>
                <w:szCs w:val="20"/>
              </w:rPr>
            </w:pPr>
          </w:p>
        </w:tc>
      </w:tr>
      <w:tr w:rsidR="007C752F" w:rsidRPr="007C752F" w:rsidTr="000B7DF1">
        <w:trPr>
          <w:trHeight w:val="251"/>
        </w:trPr>
        <w:tc>
          <w:tcPr>
            <w:tcW w:w="1188" w:type="dxa"/>
            <w:vMerge/>
          </w:tcPr>
          <w:p w:rsidR="002524D2" w:rsidRPr="007C752F" w:rsidRDefault="002524D2" w:rsidP="000B7DF1">
            <w:pPr>
              <w:autoSpaceDE w:val="0"/>
              <w:autoSpaceDN w:val="0"/>
              <w:adjustRightInd w:val="0"/>
              <w:spacing w:after="0" w:line="240" w:lineRule="auto"/>
              <w:rPr>
                <w:rFonts w:ascii="Times New Roman" w:eastAsia="MS Mincho" w:hAnsi="Times New Roman"/>
                <w:b/>
                <w:bCs/>
                <w:color w:val="FF0000"/>
                <w:sz w:val="20"/>
                <w:szCs w:val="20"/>
              </w:rPr>
            </w:pPr>
          </w:p>
        </w:tc>
        <w:tc>
          <w:tcPr>
            <w:tcW w:w="1440" w:type="dxa"/>
            <w:vMerge/>
          </w:tcPr>
          <w:p w:rsidR="002524D2" w:rsidRPr="007C752F" w:rsidRDefault="002524D2" w:rsidP="000B7DF1">
            <w:pPr>
              <w:autoSpaceDE w:val="0"/>
              <w:autoSpaceDN w:val="0"/>
              <w:adjustRightInd w:val="0"/>
              <w:spacing w:after="0" w:line="240" w:lineRule="auto"/>
              <w:rPr>
                <w:rFonts w:ascii="Times New Roman" w:eastAsia="MS Mincho" w:hAnsi="Times New Roman"/>
                <w:b/>
                <w:bCs/>
                <w:color w:val="FF0000"/>
                <w:sz w:val="20"/>
                <w:szCs w:val="20"/>
              </w:rPr>
            </w:pPr>
          </w:p>
        </w:tc>
        <w:tc>
          <w:tcPr>
            <w:tcW w:w="1890" w:type="dxa"/>
          </w:tcPr>
          <w:p w:rsidR="002524D2" w:rsidRPr="005D08EB" w:rsidRDefault="002524D2" w:rsidP="005D08EB">
            <w:pPr>
              <w:spacing w:after="0" w:line="240" w:lineRule="auto"/>
              <w:rPr>
                <w:rFonts w:ascii="Times New Roman" w:eastAsia="MS Mincho" w:hAnsi="Times New Roman"/>
                <w:sz w:val="20"/>
                <w:szCs w:val="20"/>
              </w:rPr>
            </w:pPr>
            <w:r w:rsidRPr="005D08EB">
              <w:rPr>
                <w:rFonts w:ascii="Times New Roman" w:eastAsia="MS Mincho" w:hAnsi="Times New Roman"/>
                <w:sz w:val="20"/>
                <w:szCs w:val="20"/>
              </w:rPr>
              <w:t>16 = Girla Mic</w:t>
            </w:r>
            <w:r w:rsidR="005D08EB" w:rsidRPr="005D08EB">
              <w:rPr>
                <w:rFonts w:ascii="Times New Roman" w:eastAsia="MS Mincho" w:hAnsi="Times New Roman"/>
                <w:sz w:val="20"/>
                <w:szCs w:val="20"/>
              </w:rPr>
              <w:t>ă</w:t>
            </w:r>
          </w:p>
        </w:tc>
        <w:tc>
          <w:tcPr>
            <w:tcW w:w="1620" w:type="dxa"/>
            <w:vMerge/>
          </w:tcPr>
          <w:p w:rsidR="002524D2" w:rsidRPr="005D08EB" w:rsidRDefault="002524D2" w:rsidP="000B7DF1">
            <w:pPr>
              <w:spacing w:after="0" w:line="240" w:lineRule="auto"/>
              <w:rPr>
                <w:rFonts w:ascii="Times New Roman" w:eastAsia="MS Mincho" w:hAnsi="Times New Roman"/>
                <w:sz w:val="20"/>
                <w:szCs w:val="20"/>
              </w:rPr>
            </w:pPr>
          </w:p>
        </w:tc>
        <w:tc>
          <w:tcPr>
            <w:tcW w:w="1440" w:type="dxa"/>
            <w:vMerge/>
          </w:tcPr>
          <w:p w:rsidR="002524D2" w:rsidRPr="007C752F" w:rsidRDefault="002524D2" w:rsidP="000B7DF1">
            <w:pPr>
              <w:spacing w:after="0" w:line="240" w:lineRule="auto"/>
              <w:rPr>
                <w:rFonts w:ascii="Times New Roman" w:eastAsia="MS Mincho" w:hAnsi="Times New Roman"/>
                <w:color w:val="FF0000"/>
                <w:sz w:val="20"/>
                <w:szCs w:val="20"/>
              </w:rPr>
            </w:pPr>
          </w:p>
        </w:tc>
        <w:tc>
          <w:tcPr>
            <w:tcW w:w="1440" w:type="dxa"/>
            <w:vMerge/>
          </w:tcPr>
          <w:p w:rsidR="002524D2" w:rsidRPr="007C752F" w:rsidRDefault="002524D2" w:rsidP="000B7DF1">
            <w:pPr>
              <w:spacing w:after="0" w:line="240" w:lineRule="auto"/>
              <w:rPr>
                <w:rFonts w:ascii="Times New Roman" w:eastAsia="MS Mincho" w:hAnsi="Times New Roman"/>
                <w:color w:val="FF0000"/>
                <w:sz w:val="20"/>
                <w:szCs w:val="20"/>
              </w:rPr>
            </w:pPr>
          </w:p>
        </w:tc>
      </w:tr>
      <w:tr w:rsidR="007C752F" w:rsidRPr="007C752F" w:rsidTr="000B7DF1">
        <w:trPr>
          <w:trHeight w:val="333"/>
        </w:trPr>
        <w:tc>
          <w:tcPr>
            <w:tcW w:w="1188" w:type="dxa"/>
            <w:vMerge/>
          </w:tcPr>
          <w:p w:rsidR="002524D2" w:rsidRPr="007C752F" w:rsidRDefault="002524D2" w:rsidP="000B7DF1">
            <w:pPr>
              <w:autoSpaceDE w:val="0"/>
              <w:autoSpaceDN w:val="0"/>
              <w:adjustRightInd w:val="0"/>
              <w:spacing w:after="0" w:line="240" w:lineRule="auto"/>
              <w:rPr>
                <w:rFonts w:ascii="Times New Roman" w:eastAsia="MS Mincho" w:hAnsi="Times New Roman"/>
                <w:b/>
                <w:bCs/>
                <w:color w:val="FF0000"/>
                <w:sz w:val="20"/>
                <w:szCs w:val="20"/>
              </w:rPr>
            </w:pPr>
          </w:p>
        </w:tc>
        <w:tc>
          <w:tcPr>
            <w:tcW w:w="1440" w:type="dxa"/>
            <w:vMerge/>
          </w:tcPr>
          <w:p w:rsidR="002524D2" w:rsidRPr="007C752F" w:rsidRDefault="002524D2" w:rsidP="000B7DF1">
            <w:pPr>
              <w:autoSpaceDE w:val="0"/>
              <w:autoSpaceDN w:val="0"/>
              <w:adjustRightInd w:val="0"/>
              <w:spacing w:after="0" w:line="240" w:lineRule="auto"/>
              <w:rPr>
                <w:rFonts w:ascii="Times New Roman" w:eastAsia="MS Mincho" w:hAnsi="Times New Roman"/>
                <w:b/>
                <w:bCs/>
                <w:color w:val="FF0000"/>
                <w:sz w:val="20"/>
                <w:szCs w:val="20"/>
              </w:rPr>
            </w:pPr>
          </w:p>
        </w:tc>
        <w:tc>
          <w:tcPr>
            <w:tcW w:w="1890" w:type="dxa"/>
            <w:vMerge w:val="restart"/>
          </w:tcPr>
          <w:p w:rsidR="002524D2" w:rsidRPr="005D08EB" w:rsidRDefault="002524D2" w:rsidP="000B7DF1">
            <w:pPr>
              <w:spacing w:after="0" w:line="240" w:lineRule="auto"/>
              <w:rPr>
                <w:rFonts w:ascii="Times New Roman" w:eastAsia="MS Mincho" w:hAnsi="Times New Roman"/>
                <w:sz w:val="20"/>
                <w:szCs w:val="20"/>
              </w:rPr>
            </w:pPr>
            <w:r w:rsidRPr="005D08EB">
              <w:rPr>
                <w:rFonts w:ascii="Times New Roman" w:eastAsia="MS Mincho" w:hAnsi="Times New Roman"/>
                <w:sz w:val="20"/>
                <w:szCs w:val="20"/>
              </w:rPr>
              <w:t>17 = Camenca</w:t>
            </w:r>
          </w:p>
        </w:tc>
        <w:tc>
          <w:tcPr>
            <w:tcW w:w="1620" w:type="dxa"/>
            <w:vMerge w:val="restart"/>
          </w:tcPr>
          <w:p w:rsidR="002524D2" w:rsidRPr="005D08EB" w:rsidRDefault="002524D2" w:rsidP="000B7DF1">
            <w:pPr>
              <w:spacing w:after="0" w:line="240" w:lineRule="auto"/>
              <w:rPr>
                <w:rFonts w:ascii="Times New Roman" w:eastAsia="MS Mincho" w:hAnsi="Times New Roman"/>
                <w:sz w:val="20"/>
                <w:szCs w:val="20"/>
              </w:rPr>
            </w:pPr>
            <w:r w:rsidRPr="005D08EB">
              <w:rPr>
                <w:rFonts w:ascii="Times New Roman" w:eastAsia="MS Mincho" w:hAnsi="Times New Roman"/>
                <w:sz w:val="20"/>
                <w:szCs w:val="20"/>
              </w:rPr>
              <w:t>01 = Ustia</w:t>
            </w:r>
          </w:p>
        </w:tc>
        <w:tc>
          <w:tcPr>
            <w:tcW w:w="1440" w:type="dxa"/>
          </w:tcPr>
          <w:p w:rsidR="002524D2" w:rsidRPr="005D08EB" w:rsidRDefault="002524D2" w:rsidP="000B7DF1">
            <w:pPr>
              <w:spacing w:after="0" w:line="240" w:lineRule="auto"/>
              <w:ind w:right="-108"/>
              <w:rPr>
                <w:rFonts w:ascii="Times New Roman" w:eastAsia="MS Mincho" w:hAnsi="Times New Roman"/>
                <w:sz w:val="20"/>
                <w:szCs w:val="20"/>
              </w:rPr>
            </w:pPr>
            <w:r w:rsidRPr="005D08EB">
              <w:rPr>
                <w:rFonts w:ascii="Times New Roman" w:eastAsia="MS Mincho" w:hAnsi="Times New Roman"/>
                <w:sz w:val="20"/>
                <w:szCs w:val="20"/>
              </w:rPr>
              <w:t xml:space="preserve">01 = </w:t>
            </w:r>
            <w:r w:rsidR="005D08EB" w:rsidRPr="005D08EB">
              <w:rPr>
                <w:rFonts w:ascii="Times New Roman" w:eastAsia="MS Mincho" w:hAnsi="Times New Roman"/>
                <w:sz w:val="20"/>
                <w:szCs w:val="20"/>
              </w:rPr>
              <w:t xml:space="preserve">Afluentul </w:t>
            </w:r>
            <w:r w:rsidRPr="005D08EB">
              <w:rPr>
                <w:rFonts w:ascii="Times New Roman" w:eastAsia="MS Mincho" w:hAnsi="Times New Roman"/>
                <w:sz w:val="20"/>
                <w:szCs w:val="20"/>
              </w:rPr>
              <w:t>Ustia 1</w:t>
            </w:r>
          </w:p>
        </w:tc>
        <w:tc>
          <w:tcPr>
            <w:tcW w:w="1440" w:type="dxa"/>
          </w:tcPr>
          <w:p w:rsidR="002524D2" w:rsidRPr="005D08EB" w:rsidRDefault="002524D2" w:rsidP="000B7DF1">
            <w:pPr>
              <w:spacing w:after="0" w:line="240" w:lineRule="auto"/>
              <w:ind w:right="-108"/>
              <w:rPr>
                <w:rFonts w:ascii="Times New Roman" w:eastAsia="MS Mincho" w:hAnsi="Times New Roman"/>
                <w:sz w:val="20"/>
                <w:szCs w:val="20"/>
              </w:rPr>
            </w:pPr>
            <w:r w:rsidRPr="005D08EB">
              <w:rPr>
                <w:rFonts w:ascii="Times New Roman" w:eastAsia="MS Mincho" w:hAnsi="Times New Roman"/>
                <w:sz w:val="20"/>
                <w:szCs w:val="20"/>
              </w:rPr>
              <w:t xml:space="preserve">01= </w:t>
            </w:r>
            <w:r w:rsidR="005D08EB" w:rsidRPr="005D08EB">
              <w:rPr>
                <w:rFonts w:ascii="Times New Roman" w:eastAsia="MS Mincho" w:hAnsi="Times New Roman"/>
                <w:sz w:val="20"/>
                <w:szCs w:val="20"/>
              </w:rPr>
              <w:t xml:space="preserve">Afluentul </w:t>
            </w:r>
            <w:r w:rsidRPr="005D08EB">
              <w:rPr>
                <w:rFonts w:ascii="Times New Roman" w:eastAsia="MS Mincho" w:hAnsi="Times New Roman"/>
                <w:sz w:val="20"/>
                <w:szCs w:val="20"/>
              </w:rPr>
              <w:t>Ustia 1_1</w:t>
            </w:r>
          </w:p>
        </w:tc>
      </w:tr>
      <w:tr w:rsidR="007C752F" w:rsidRPr="007C752F" w:rsidTr="000B7DF1">
        <w:trPr>
          <w:trHeight w:val="332"/>
        </w:trPr>
        <w:tc>
          <w:tcPr>
            <w:tcW w:w="1188" w:type="dxa"/>
            <w:vMerge/>
          </w:tcPr>
          <w:p w:rsidR="002524D2" w:rsidRPr="007C752F" w:rsidRDefault="002524D2" w:rsidP="000B7DF1">
            <w:pPr>
              <w:autoSpaceDE w:val="0"/>
              <w:autoSpaceDN w:val="0"/>
              <w:adjustRightInd w:val="0"/>
              <w:spacing w:after="0" w:line="240" w:lineRule="auto"/>
              <w:rPr>
                <w:rFonts w:ascii="Times New Roman" w:eastAsia="MS Mincho" w:hAnsi="Times New Roman"/>
                <w:b/>
                <w:bCs/>
                <w:color w:val="FF0000"/>
                <w:sz w:val="20"/>
                <w:szCs w:val="20"/>
              </w:rPr>
            </w:pPr>
          </w:p>
        </w:tc>
        <w:tc>
          <w:tcPr>
            <w:tcW w:w="1440" w:type="dxa"/>
            <w:vMerge/>
          </w:tcPr>
          <w:p w:rsidR="002524D2" w:rsidRPr="007C752F" w:rsidRDefault="002524D2" w:rsidP="000B7DF1">
            <w:pPr>
              <w:autoSpaceDE w:val="0"/>
              <w:autoSpaceDN w:val="0"/>
              <w:adjustRightInd w:val="0"/>
              <w:spacing w:after="0" w:line="240" w:lineRule="auto"/>
              <w:rPr>
                <w:rFonts w:ascii="Times New Roman" w:eastAsia="MS Mincho" w:hAnsi="Times New Roman"/>
                <w:b/>
                <w:bCs/>
                <w:color w:val="FF0000"/>
                <w:sz w:val="20"/>
                <w:szCs w:val="20"/>
              </w:rPr>
            </w:pPr>
          </w:p>
        </w:tc>
        <w:tc>
          <w:tcPr>
            <w:tcW w:w="1890" w:type="dxa"/>
            <w:vMerge/>
          </w:tcPr>
          <w:p w:rsidR="002524D2" w:rsidRPr="007C752F" w:rsidRDefault="002524D2" w:rsidP="000B7DF1">
            <w:pPr>
              <w:spacing w:after="0" w:line="240" w:lineRule="auto"/>
              <w:rPr>
                <w:rFonts w:ascii="Times New Roman" w:eastAsia="MS Mincho" w:hAnsi="Times New Roman"/>
                <w:color w:val="FF0000"/>
                <w:sz w:val="20"/>
                <w:szCs w:val="20"/>
              </w:rPr>
            </w:pPr>
          </w:p>
        </w:tc>
        <w:tc>
          <w:tcPr>
            <w:tcW w:w="1620" w:type="dxa"/>
            <w:vMerge/>
          </w:tcPr>
          <w:p w:rsidR="002524D2" w:rsidRPr="007C752F" w:rsidRDefault="002524D2" w:rsidP="000B7DF1">
            <w:pPr>
              <w:spacing w:after="0" w:line="240" w:lineRule="auto"/>
              <w:rPr>
                <w:rFonts w:ascii="Times New Roman" w:eastAsia="MS Mincho" w:hAnsi="Times New Roman"/>
                <w:color w:val="FF0000"/>
                <w:sz w:val="20"/>
                <w:szCs w:val="20"/>
              </w:rPr>
            </w:pPr>
          </w:p>
        </w:tc>
        <w:tc>
          <w:tcPr>
            <w:tcW w:w="1440" w:type="dxa"/>
          </w:tcPr>
          <w:p w:rsidR="002524D2" w:rsidRPr="005D08EB" w:rsidRDefault="002524D2" w:rsidP="000B7DF1">
            <w:pPr>
              <w:spacing w:after="0" w:line="240" w:lineRule="auto"/>
              <w:ind w:right="-108"/>
              <w:rPr>
                <w:rFonts w:ascii="Times New Roman" w:eastAsia="MS Mincho" w:hAnsi="Times New Roman"/>
                <w:sz w:val="20"/>
                <w:szCs w:val="20"/>
              </w:rPr>
            </w:pPr>
            <w:r w:rsidRPr="005D08EB">
              <w:rPr>
                <w:rFonts w:ascii="Times New Roman" w:eastAsia="MS Mincho" w:hAnsi="Times New Roman"/>
                <w:sz w:val="20"/>
                <w:szCs w:val="20"/>
              </w:rPr>
              <w:t xml:space="preserve">02 = </w:t>
            </w:r>
            <w:r w:rsidR="005D08EB" w:rsidRPr="005D08EB">
              <w:rPr>
                <w:rFonts w:ascii="Times New Roman" w:eastAsia="MS Mincho" w:hAnsi="Times New Roman"/>
                <w:sz w:val="20"/>
                <w:szCs w:val="20"/>
              </w:rPr>
              <w:t>Afluentul</w:t>
            </w:r>
            <w:r w:rsidRPr="005D08EB">
              <w:rPr>
                <w:rFonts w:ascii="Times New Roman" w:eastAsia="MS Mincho" w:hAnsi="Times New Roman"/>
                <w:sz w:val="20"/>
                <w:szCs w:val="20"/>
              </w:rPr>
              <w:t xml:space="preserve"> Ustia 2</w:t>
            </w:r>
          </w:p>
        </w:tc>
        <w:tc>
          <w:tcPr>
            <w:tcW w:w="1440" w:type="dxa"/>
          </w:tcPr>
          <w:p w:rsidR="002524D2" w:rsidRPr="005D08EB" w:rsidRDefault="002524D2" w:rsidP="000B7DF1">
            <w:pPr>
              <w:spacing w:after="0" w:line="240" w:lineRule="auto"/>
              <w:ind w:right="-108"/>
              <w:rPr>
                <w:rFonts w:ascii="Times New Roman" w:eastAsia="MS Mincho" w:hAnsi="Times New Roman"/>
                <w:sz w:val="20"/>
                <w:szCs w:val="20"/>
              </w:rPr>
            </w:pPr>
          </w:p>
        </w:tc>
      </w:tr>
      <w:tr w:rsidR="007C752F" w:rsidRPr="007C752F" w:rsidTr="000B7DF1">
        <w:trPr>
          <w:trHeight w:val="233"/>
        </w:trPr>
        <w:tc>
          <w:tcPr>
            <w:tcW w:w="1188" w:type="dxa"/>
            <w:vMerge/>
          </w:tcPr>
          <w:p w:rsidR="002524D2" w:rsidRPr="007C752F" w:rsidRDefault="002524D2" w:rsidP="000B7DF1">
            <w:pPr>
              <w:autoSpaceDE w:val="0"/>
              <w:autoSpaceDN w:val="0"/>
              <w:adjustRightInd w:val="0"/>
              <w:spacing w:after="0" w:line="240" w:lineRule="auto"/>
              <w:rPr>
                <w:rFonts w:ascii="Times New Roman" w:eastAsia="MS Mincho" w:hAnsi="Times New Roman"/>
                <w:b/>
                <w:bCs/>
                <w:color w:val="FF0000"/>
                <w:sz w:val="20"/>
                <w:szCs w:val="20"/>
              </w:rPr>
            </w:pPr>
          </w:p>
        </w:tc>
        <w:tc>
          <w:tcPr>
            <w:tcW w:w="1440" w:type="dxa"/>
            <w:vMerge/>
          </w:tcPr>
          <w:p w:rsidR="002524D2" w:rsidRPr="007C752F" w:rsidRDefault="002524D2" w:rsidP="000B7DF1">
            <w:pPr>
              <w:autoSpaceDE w:val="0"/>
              <w:autoSpaceDN w:val="0"/>
              <w:adjustRightInd w:val="0"/>
              <w:spacing w:after="0" w:line="240" w:lineRule="auto"/>
              <w:rPr>
                <w:rFonts w:ascii="Times New Roman" w:eastAsia="MS Mincho" w:hAnsi="Times New Roman"/>
                <w:b/>
                <w:bCs/>
                <w:color w:val="FF0000"/>
                <w:sz w:val="20"/>
                <w:szCs w:val="20"/>
              </w:rPr>
            </w:pPr>
          </w:p>
        </w:tc>
        <w:tc>
          <w:tcPr>
            <w:tcW w:w="1890" w:type="dxa"/>
          </w:tcPr>
          <w:p w:rsidR="002524D2" w:rsidRPr="005D08EB" w:rsidRDefault="002524D2" w:rsidP="000B7DF1">
            <w:pPr>
              <w:spacing w:after="0" w:line="240" w:lineRule="auto"/>
              <w:rPr>
                <w:rFonts w:ascii="Times New Roman" w:eastAsia="MS Mincho" w:hAnsi="Times New Roman"/>
                <w:sz w:val="20"/>
                <w:szCs w:val="20"/>
              </w:rPr>
            </w:pPr>
          </w:p>
        </w:tc>
        <w:tc>
          <w:tcPr>
            <w:tcW w:w="1620" w:type="dxa"/>
          </w:tcPr>
          <w:p w:rsidR="002524D2" w:rsidRPr="005D08EB" w:rsidRDefault="002524D2" w:rsidP="000B7DF1">
            <w:pPr>
              <w:spacing w:after="0" w:line="240" w:lineRule="auto"/>
              <w:rPr>
                <w:rFonts w:ascii="Times New Roman" w:eastAsia="MS Mincho" w:hAnsi="Times New Roman"/>
                <w:sz w:val="20"/>
                <w:szCs w:val="20"/>
              </w:rPr>
            </w:pPr>
            <w:r w:rsidRPr="005D08EB">
              <w:rPr>
                <w:rFonts w:ascii="Times New Roman" w:eastAsia="MS Mincho" w:hAnsi="Times New Roman"/>
                <w:sz w:val="20"/>
                <w:szCs w:val="20"/>
              </w:rPr>
              <w:t>02 = G</w:t>
            </w:r>
            <w:r w:rsidR="005D08EB" w:rsidRPr="005D08EB">
              <w:rPr>
                <w:rFonts w:ascii="Times New Roman" w:eastAsia="MS Mincho" w:hAnsi="Times New Roman"/>
                <w:sz w:val="20"/>
                <w:szCs w:val="20"/>
              </w:rPr>
              <w:t>ă</w:t>
            </w:r>
            <w:r w:rsidRPr="005D08EB">
              <w:rPr>
                <w:rFonts w:ascii="Times New Roman" w:eastAsia="MS Mincho" w:hAnsi="Times New Roman"/>
                <w:sz w:val="20"/>
                <w:szCs w:val="20"/>
              </w:rPr>
              <w:t>ldaru</w:t>
            </w:r>
            <w:r w:rsidR="00CA1237">
              <w:rPr>
                <w:rFonts w:ascii="Times New Roman" w:eastAsia="MS Mincho" w:hAnsi="Times New Roman"/>
                <w:sz w:val="20"/>
                <w:szCs w:val="20"/>
              </w:rPr>
              <w:t>ş</w:t>
            </w:r>
            <w:r w:rsidRPr="005D08EB">
              <w:rPr>
                <w:rFonts w:ascii="Times New Roman" w:eastAsia="MS Mincho" w:hAnsi="Times New Roman"/>
                <w:sz w:val="20"/>
                <w:szCs w:val="20"/>
              </w:rPr>
              <w:t>a</w:t>
            </w:r>
          </w:p>
          <w:p w:rsidR="002524D2" w:rsidRPr="005D08EB" w:rsidRDefault="002524D2" w:rsidP="005D08EB">
            <w:pPr>
              <w:spacing w:after="0" w:line="240" w:lineRule="auto"/>
              <w:rPr>
                <w:rFonts w:ascii="Times New Roman" w:eastAsia="MS Mincho" w:hAnsi="Times New Roman"/>
                <w:sz w:val="20"/>
                <w:szCs w:val="20"/>
              </w:rPr>
            </w:pPr>
            <w:r w:rsidRPr="005D08EB">
              <w:rPr>
                <w:rFonts w:ascii="Times New Roman" w:eastAsia="MS Mincho" w:hAnsi="Times New Roman"/>
                <w:sz w:val="20"/>
                <w:szCs w:val="20"/>
              </w:rPr>
              <w:t>03 = Camencu</w:t>
            </w:r>
            <w:r w:rsidR="00CA1237">
              <w:rPr>
                <w:rFonts w:ascii="Times New Roman" w:eastAsia="MS Mincho" w:hAnsi="Times New Roman"/>
                <w:sz w:val="20"/>
                <w:szCs w:val="20"/>
              </w:rPr>
              <w:t>ţ</w:t>
            </w:r>
            <w:r w:rsidRPr="005D08EB">
              <w:rPr>
                <w:rFonts w:ascii="Times New Roman" w:eastAsia="MS Mincho" w:hAnsi="Times New Roman"/>
                <w:sz w:val="20"/>
                <w:szCs w:val="20"/>
              </w:rPr>
              <w:t>a</w:t>
            </w:r>
          </w:p>
        </w:tc>
        <w:tc>
          <w:tcPr>
            <w:tcW w:w="1440" w:type="dxa"/>
          </w:tcPr>
          <w:p w:rsidR="002524D2" w:rsidRPr="007C752F" w:rsidRDefault="002524D2" w:rsidP="000B7DF1">
            <w:pPr>
              <w:spacing w:after="0" w:line="240" w:lineRule="auto"/>
              <w:rPr>
                <w:rFonts w:ascii="Times New Roman" w:eastAsia="MS Mincho" w:hAnsi="Times New Roman"/>
                <w:color w:val="FF0000"/>
                <w:sz w:val="20"/>
                <w:szCs w:val="20"/>
              </w:rPr>
            </w:pPr>
          </w:p>
        </w:tc>
        <w:tc>
          <w:tcPr>
            <w:tcW w:w="1440" w:type="dxa"/>
          </w:tcPr>
          <w:p w:rsidR="002524D2" w:rsidRPr="007C752F" w:rsidRDefault="002524D2" w:rsidP="000B7DF1">
            <w:pPr>
              <w:spacing w:after="0" w:line="240" w:lineRule="auto"/>
              <w:rPr>
                <w:rFonts w:ascii="Times New Roman" w:eastAsia="MS Mincho" w:hAnsi="Times New Roman"/>
                <w:color w:val="FF0000"/>
                <w:sz w:val="20"/>
                <w:szCs w:val="20"/>
              </w:rPr>
            </w:pPr>
          </w:p>
        </w:tc>
      </w:tr>
      <w:tr w:rsidR="007C752F" w:rsidRPr="007C752F" w:rsidTr="000B7DF1">
        <w:trPr>
          <w:trHeight w:val="233"/>
        </w:trPr>
        <w:tc>
          <w:tcPr>
            <w:tcW w:w="1188" w:type="dxa"/>
            <w:vMerge/>
          </w:tcPr>
          <w:p w:rsidR="002524D2" w:rsidRPr="007C752F" w:rsidRDefault="002524D2" w:rsidP="000B7DF1">
            <w:pPr>
              <w:autoSpaceDE w:val="0"/>
              <w:autoSpaceDN w:val="0"/>
              <w:adjustRightInd w:val="0"/>
              <w:spacing w:after="0" w:line="240" w:lineRule="auto"/>
              <w:rPr>
                <w:rFonts w:ascii="Times New Roman" w:eastAsia="MS Mincho" w:hAnsi="Times New Roman"/>
                <w:b/>
                <w:bCs/>
                <w:color w:val="FF0000"/>
                <w:sz w:val="20"/>
                <w:szCs w:val="20"/>
              </w:rPr>
            </w:pPr>
          </w:p>
        </w:tc>
        <w:tc>
          <w:tcPr>
            <w:tcW w:w="1440" w:type="dxa"/>
            <w:vMerge/>
          </w:tcPr>
          <w:p w:rsidR="002524D2" w:rsidRPr="007C752F" w:rsidRDefault="002524D2" w:rsidP="000B7DF1">
            <w:pPr>
              <w:autoSpaceDE w:val="0"/>
              <w:autoSpaceDN w:val="0"/>
              <w:adjustRightInd w:val="0"/>
              <w:spacing w:after="0" w:line="240" w:lineRule="auto"/>
              <w:rPr>
                <w:rFonts w:ascii="Times New Roman" w:eastAsia="MS Mincho" w:hAnsi="Times New Roman"/>
                <w:b/>
                <w:bCs/>
                <w:color w:val="FF0000"/>
                <w:sz w:val="20"/>
                <w:szCs w:val="20"/>
              </w:rPr>
            </w:pPr>
          </w:p>
        </w:tc>
        <w:tc>
          <w:tcPr>
            <w:tcW w:w="1890" w:type="dxa"/>
          </w:tcPr>
          <w:p w:rsidR="002524D2" w:rsidRPr="005D08EB" w:rsidRDefault="002524D2" w:rsidP="000B7DF1">
            <w:pPr>
              <w:spacing w:after="0" w:line="240" w:lineRule="auto"/>
              <w:rPr>
                <w:rFonts w:ascii="Times New Roman" w:eastAsia="MS Mincho" w:hAnsi="Times New Roman"/>
                <w:sz w:val="20"/>
                <w:szCs w:val="20"/>
              </w:rPr>
            </w:pPr>
            <w:r w:rsidRPr="005D08EB">
              <w:rPr>
                <w:rFonts w:ascii="Times New Roman" w:eastAsia="MS Mincho" w:hAnsi="Times New Roman"/>
                <w:sz w:val="20"/>
                <w:szCs w:val="20"/>
              </w:rPr>
              <w:t>18 = Ciuhur</w:t>
            </w:r>
          </w:p>
        </w:tc>
        <w:tc>
          <w:tcPr>
            <w:tcW w:w="1620" w:type="dxa"/>
          </w:tcPr>
          <w:p w:rsidR="002524D2" w:rsidRPr="005D08EB" w:rsidRDefault="002524D2" w:rsidP="005D08EB">
            <w:pPr>
              <w:spacing w:after="0" w:line="240" w:lineRule="auto"/>
              <w:rPr>
                <w:rFonts w:ascii="Times New Roman" w:eastAsia="MS Mincho" w:hAnsi="Times New Roman"/>
                <w:sz w:val="20"/>
                <w:szCs w:val="20"/>
              </w:rPr>
            </w:pPr>
            <w:r w:rsidRPr="005D08EB">
              <w:rPr>
                <w:rFonts w:ascii="Times New Roman" w:eastAsia="MS Mincho" w:hAnsi="Times New Roman"/>
                <w:sz w:val="20"/>
                <w:szCs w:val="20"/>
              </w:rPr>
              <w:t>01 = S</w:t>
            </w:r>
            <w:r w:rsidR="005D08EB" w:rsidRPr="005D08EB">
              <w:rPr>
                <w:rFonts w:ascii="Times New Roman" w:eastAsia="MS Mincho" w:hAnsi="Times New Roman"/>
                <w:sz w:val="20"/>
                <w:szCs w:val="20"/>
              </w:rPr>
              <w:t>ă</w:t>
            </w:r>
            <w:r w:rsidRPr="005D08EB">
              <w:rPr>
                <w:rFonts w:ascii="Times New Roman" w:eastAsia="MS Mincho" w:hAnsi="Times New Roman"/>
                <w:sz w:val="20"/>
                <w:szCs w:val="20"/>
              </w:rPr>
              <w:t>rata (Ciuhur)</w:t>
            </w:r>
          </w:p>
        </w:tc>
        <w:tc>
          <w:tcPr>
            <w:tcW w:w="1440" w:type="dxa"/>
          </w:tcPr>
          <w:p w:rsidR="002524D2" w:rsidRPr="007C752F" w:rsidRDefault="002524D2" w:rsidP="000B7DF1">
            <w:pPr>
              <w:spacing w:after="0" w:line="240" w:lineRule="auto"/>
              <w:rPr>
                <w:rFonts w:ascii="Times New Roman" w:eastAsia="MS Mincho" w:hAnsi="Times New Roman"/>
                <w:color w:val="FF0000"/>
                <w:sz w:val="20"/>
                <w:szCs w:val="20"/>
              </w:rPr>
            </w:pPr>
          </w:p>
        </w:tc>
        <w:tc>
          <w:tcPr>
            <w:tcW w:w="1440" w:type="dxa"/>
          </w:tcPr>
          <w:p w:rsidR="002524D2" w:rsidRPr="007C752F" w:rsidRDefault="002524D2" w:rsidP="000B7DF1">
            <w:pPr>
              <w:spacing w:after="0" w:line="240" w:lineRule="auto"/>
              <w:rPr>
                <w:rFonts w:ascii="Times New Roman" w:eastAsia="MS Mincho" w:hAnsi="Times New Roman"/>
                <w:color w:val="FF0000"/>
                <w:sz w:val="20"/>
                <w:szCs w:val="20"/>
              </w:rPr>
            </w:pPr>
          </w:p>
        </w:tc>
      </w:tr>
      <w:tr w:rsidR="007C752F" w:rsidRPr="007C752F" w:rsidTr="000B7DF1">
        <w:trPr>
          <w:trHeight w:val="233"/>
        </w:trPr>
        <w:tc>
          <w:tcPr>
            <w:tcW w:w="1188" w:type="dxa"/>
            <w:vMerge/>
          </w:tcPr>
          <w:p w:rsidR="002524D2" w:rsidRPr="007C752F" w:rsidRDefault="002524D2" w:rsidP="000B7DF1">
            <w:pPr>
              <w:autoSpaceDE w:val="0"/>
              <w:autoSpaceDN w:val="0"/>
              <w:adjustRightInd w:val="0"/>
              <w:spacing w:after="0" w:line="240" w:lineRule="auto"/>
              <w:rPr>
                <w:rFonts w:ascii="Times New Roman" w:eastAsia="MS Mincho" w:hAnsi="Times New Roman"/>
                <w:b/>
                <w:bCs/>
                <w:color w:val="FF0000"/>
                <w:sz w:val="20"/>
                <w:szCs w:val="20"/>
              </w:rPr>
            </w:pPr>
          </w:p>
        </w:tc>
        <w:tc>
          <w:tcPr>
            <w:tcW w:w="1440" w:type="dxa"/>
            <w:vMerge/>
          </w:tcPr>
          <w:p w:rsidR="002524D2" w:rsidRPr="007C752F" w:rsidRDefault="002524D2" w:rsidP="000B7DF1">
            <w:pPr>
              <w:autoSpaceDE w:val="0"/>
              <w:autoSpaceDN w:val="0"/>
              <w:adjustRightInd w:val="0"/>
              <w:spacing w:after="0" w:line="240" w:lineRule="auto"/>
              <w:rPr>
                <w:rFonts w:ascii="Times New Roman" w:eastAsia="MS Mincho" w:hAnsi="Times New Roman"/>
                <w:b/>
                <w:bCs/>
                <w:color w:val="FF0000"/>
                <w:sz w:val="20"/>
                <w:szCs w:val="20"/>
              </w:rPr>
            </w:pPr>
          </w:p>
        </w:tc>
        <w:tc>
          <w:tcPr>
            <w:tcW w:w="1890" w:type="dxa"/>
          </w:tcPr>
          <w:p w:rsidR="002524D2" w:rsidRPr="005D08EB" w:rsidRDefault="002524D2" w:rsidP="005D08EB">
            <w:pPr>
              <w:spacing w:after="0" w:line="240" w:lineRule="auto"/>
              <w:ind w:right="-108"/>
              <w:rPr>
                <w:rFonts w:ascii="Times New Roman" w:eastAsia="MS Mincho" w:hAnsi="Times New Roman"/>
                <w:sz w:val="20"/>
                <w:szCs w:val="20"/>
              </w:rPr>
            </w:pPr>
            <w:r w:rsidRPr="005D08EB">
              <w:rPr>
                <w:rFonts w:ascii="Times New Roman" w:eastAsia="MS Mincho" w:hAnsi="Times New Roman"/>
                <w:sz w:val="20"/>
                <w:szCs w:val="20"/>
              </w:rPr>
              <w:t>19 = Ager (Racov</w:t>
            </w:r>
            <w:r w:rsidR="005D08EB" w:rsidRPr="005D08EB">
              <w:rPr>
                <w:rFonts w:ascii="Times New Roman" w:eastAsia="MS Mincho" w:hAnsi="Times New Roman"/>
                <w:sz w:val="20"/>
                <w:szCs w:val="20"/>
              </w:rPr>
              <w:t>ă</w:t>
            </w:r>
            <w:r w:rsidR="00CA1237">
              <w:rPr>
                <w:rFonts w:ascii="Times New Roman" w:eastAsia="MS Mincho" w:hAnsi="Times New Roman"/>
                <w:sz w:val="20"/>
                <w:szCs w:val="20"/>
              </w:rPr>
              <w:t>ţ</w:t>
            </w:r>
            <w:r w:rsidRPr="005D08EB">
              <w:rPr>
                <w:rFonts w:ascii="Times New Roman" w:eastAsia="MS Mincho" w:hAnsi="Times New Roman"/>
                <w:sz w:val="20"/>
                <w:szCs w:val="20"/>
              </w:rPr>
              <w:t>)</w:t>
            </w:r>
          </w:p>
        </w:tc>
        <w:tc>
          <w:tcPr>
            <w:tcW w:w="1620" w:type="dxa"/>
          </w:tcPr>
          <w:p w:rsidR="002524D2" w:rsidRPr="005D08EB" w:rsidRDefault="002524D2" w:rsidP="000B7DF1">
            <w:pPr>
              <w:spacing w:after="0" w:line="240" w:lineRule="auto"/>
              <w:rPr>
                <w:rFonts w:ascii="Times New Roman" w:eastAsia="MS Mincho" w:hAnsi="Times New Roman"/>
                <w:sz w:val="20"/>
                <w:szCs w:val="20"/>
              </w:rPr>
            </w:pPr>
          </w:p>
        </w:tc>
        <w:tc>
          <w:tcPr>
            <w:tcW w:w="1440" w:type="dxa"/>
          </w:tcPr>
          <w:p w:rsidR="002524D2" w:rsidRPr="007C752F" w:rsidRDefault="002524D2" w:rsidP="000B7DF1">
            <w:pPr>
              <w:spacing w:after="0" w:line="240" w:lineRule="auto"/>
              <w:rPr>
                <w:rFonts w:ascii="Times New Roman" w:eastAsia="MS Mincho" w:hAnsi="Times New Roman"/>
                <w:color w:val="FF0000"/>
                <w:sz w:val="20"/>
                <w:szCs w:val="20"/>
              </w:rPr>
            </w:pPr>
          </w:p>
        </w:tc>
        <w:tc>
          <w:tcPr>
            <w:tcW w:w="1440" w:type="dxa"/>
          </w:tcPr>
          <w:p w:rsidR="002524D2" w:rsidRPr="007C752F" w:rsidRDefault="002524D2" w:rsidP="000B7DF1">
            <w:pPr>
              <w:spacing w:after="0" w:line="240" w:lineRule="auto"/>
              <w:rPr>
                <w:rFonts w:ascii="Times New Roman" w:eastAsia="MS Mincho" w:hAnsi="Times New Roman"/>
                <w:color w:val="FF0000"/>
                <w:sz w:val="20"/>
                <w:szCs w:val="20"/>
              </w:rPr>
            </w:pPr>
          </w:p>
        </w:tc>
      </w:tr>
      <w:tr w:rsidR="007C752F" w:rsidRPr="007C752F" w:rsidTr="000B7DF1">
        <w:trPr>
          <w:trHeight w:val="233"/>
        </w:trPr>
        <w:tc>
          <w:tcPr>
            <w:tcW w:w="1188" w:type="dxa"/>
            <w:vMerge/>
          </w:tcPr>
          <w:p w:rsidR="002524D2" w:rsidRPr="007C752F" w:rsidRDefault="002524D2" w:rsidP="000B7DF1">
            <w:pPr>
              <w:autoSpaceDE w:val="0"/>
              <w:autoSpaceDN w:val="0"/>
              <w:adjustRightInd w:val="0"/>
              <w:spacing w:after="0" w:line="240" w:lineRule="auto"/>
              <w:rPr>
                <w:rFonts w:ascii="Times New Roman" w:eastAsia="MS Mincho" w:hAnsi="Times New Roman"/>
                <w:b/>
                <w:bCs/>
                <w:color w:val="FF0000"/>
                <w:sz w:val="20"/>
                <w:szCs w:val="20"/>
              </w:rPr>
            </w:pPr>
          </w:p>
        </w:tc>
        <w:tc>
          <w:tcPr>
            <w:tcW w:w="1440" w:type="dxa"/>
            <w:vMerge/>
          </w:tcPr>
          <w:p w:rsidR="002524D2" w:rsidRPr="007C752F" w:rsidRDefault="002524D2" w:rsidP="000B7DF1">
            <w:pPr>
              <w:autoSpaceDE w:val="0"/>
              <w:autoSpaceDN w:val="0"/>
              <w:adjustRightInd w:val="0"/>
              <w:spacing w:after="0" w:line="240" w:lineRule="auto"/>
              <w:rPr>
                <w:rFonts w:ascii="Times New Roman" w:eastAsia="MS Mincho" w:hAnsi="Times New Roman"/>
                <w:b/>
                <w:bCs/>
                <w:color w:val="FF0000"/>
                <w:sz w:val="20"/>
                <w:szCs w:val="20"/>
              </w:rPr>
            </w:pPr>
          </w:p>
        </w:tc>
        <w:tc>
          <w:tcPr>
            <w:tcW w:w="1890" w:type="dxa"/>
          </w:tcPr>
          <w:p w:rsidR="002524D2" w:rsidRPr="005D08EB" w:rsidRDefault="002524D2" w:rsidP="005D08EB">
            <w:pPr>
              <w:spacing w:after="0" w:line="240" w:lineRule="auto"/>
              <w:rPr>
                <w:rFonts w:ascii="Times New Roman" w:eastAsia="MS Mincho" w:hAnsi="Times New Roman"/>
                <w:sz w:val="20"/>
                <w:szCs w:val="20"/>
              </w:rPr>
            </w:pPr>
            <w:r w:rsidRPr="005D08EB">
              <w:rPr>
                <w:rFonts w:ascii="Times New Roman" w:eastAsia="MS Mincho" w:hAnsi="Times New Roman"/>
                <w:sz w:val="20"/>
                <w:szCs w:val="20"/>
              </w:rPr>
              <w:t>20 = Racov</w:t>
            </w:r>
            <w:r w:rsidR="005D08EB" w:rsidRPr="005D08EB">
              <w:rPr>
                <w:rFonts w:ascii="Times New Roman" w:eastAsia="MS Mincho" w:hAnsi="Times New Roman"/>
                <w:sz w:val="20"/>
                <w:szCs w:val="20"/>
              </w:rPr>
              <w:t>ă</w:t>
            </w:r>
            <w:r w:rsidR="00CA1237">
              <w:rPr>
                <w:rFonts w:ascii="Times New Roman" w:eastAsia="MS Mincho" w:hAnsi="Times New Roman"/>
                <w:sz w:val="20"/>
                <w:szCs w:val="20"/>
              </w:rPr>
              <w:t>ţ</w:t>
            </w:r>
          </w:p>
        </w:tc>
        <w:tc>
          <w:tcPr>
            <w:tcW w:w="1620" w:type="dxa"/>
          </w:tcPr>
          <w:p w:rsidR="002524D2" w:rsidRPr="005D08EB" w:rsidRDefault="002524D2" w:rsidP="000B7DF1">
            <w:pPr>
              <w:spacing w:after="0" w:line="240" w:lineRule="auto"/>
              <w:rPr>
                <w:rFonts w:ascii="Times New Roman" w:eastAsia="MS Mincho" w:hAnsi="Times New Roman"/>
                <w:sz w:val="20"/>
                <w:szCs w:val="20"/>
              </w:rPr>
            </w:pPr>
            <w:r w:rsidRPr="005D08EB">
              <w:rPr>
                <w:rFonts w:ascii="Times New Roman" w:eastAsia="MS Mincho" w:hAnsi="Times New Roman"/>
                <w:sz w:val="20"/>
                <w:szCs w:val="20"/>
              </w:rPr>
              <w:t>01 = Draghi</w:t>
            </w:r>
            <w:r w:rsidR="00CA1237">
              <w:rPr>
                <w:rFonts w:ascii="Times New Roman" w:eastAsia="MS Mincho" w:hAnsi="Times New Roman"/>
                <w:sz w:val="20"/>
                <w:szCs w:val="20"/>
              </w:rPr>
              <w:t>ş</w:t>
            </w:r>
            <w:r w:rsidRPr="005D08EB">
              <w:rPr>
                <w:rFonts w:ascii="Times New Roman" w:eastAsia="MS Mincho" w:hAnsi="Times New Roman"/>
                <w:sz w:val="20"/>
                <w:szCs w:val="20"/>
              </w:rPr>
              <w:t>te</w:t>
            </w:r>
          </w:p>
          <w:p w:rsidR="002524D2" w:rsidRPr="005D08EB" w:rsidRDefault="002524D2" w:rsidP="000B7DF1">
            <w:pPr>
              <w:spacing w:after="0" w:line="240" w:lineRule="auto"/>
              <w:rPr>
                <w:rFonts w:ascii="Times New Roman" w:eastAsia="MS Mincho" w:hAnsi="Times New Roman"/>
                <w:sz w:val="20"/>
                <w:szCs w:val="20"/>
              </w:rPr>
            </w:pPr>
            <w:r w:rsidRPr="005D08EB">
              <w:rPr>
                <w:rFonts w:ascii="Times New Roman" w:eastAsia="MS Mincho" w:hAnsi="Times New Roman"/>
                <w:sz w:val="20"/>
                <w:szCs w:val="20"/>
              </w:rPr>
              <w:t>02 = Bogda</w:t>
            </w:r>
          </w:p>
          <w:p w:rsidR="002524D2" w:rsidRPr="005D08EB" w:rsidRDefault="002524D2" w:rsidP="005D08EB">
            <w:pPr>
              <w:spacing w:after="0" w:line="240" w:lineRule="auto"/>
              <w:rPr>
                <w:rFonts w:ascii="Times New Roman" w:eastAsia="MS Mincho" w:hAnsi="Times New Roman"/>
                <w:sz w:val="20"/>
                <w:szCs w:val="20"/>
              </w:rPr>
            </w:pPr>
            <w:r w:rsidRPr="005D08EB">
              <w:rPr>
                <w:rFonts w:ascii="Times New Roman" w:eastAsia="MS Mincho" w:hAnsi="Times New Roman"/>
                <w:sz w:val="20"/>
                <w:szCs w:val="20"/>
              </w:rPr>
              <w:t>03 = Racov</w:t>
            </w:r>
            <w:r w:rsidR="005D08EB" w:rsidRPr="005D08EB">
              <w:rPr>
                <w:rFonts w:ascii="Times New Roman" w:eastAsia="MS Mincho" w:hAnsi="Times New Roman"/>
                <w:sz w:val="20"/>
                <w:szCs w:val="20"/>
              </w:rPr>
              <w:t>ă</w:t>
            </w:r>
            <w:r w:rsidR="00CA1237">
              <w:rPr>
                <w:rFonts w:ascii="Times New Roman" w:eastAsia="MS Mincho" w:hAnsi="Times New Roman"/>
                <w:sz w:val="20"/>
                <w:szCs w:val="20"/>
              </w:rPr>
              <w:t>ţ</w:t>
            </w:r>
            <w:r w:rsidR="005D08EB" w:rsidRPr="005D08EB">
              <w:rPr>
                <w:rFonts w:ascii="Times New Roman" w:eastAsia="MS Mincho" w:hAnsi="Times New Roman"/>
                <w:sz w:val="20"/>
                <w:szCs w:val="20"/>
              </w:rPr>
              <w:t xml:space="preserve"> </w:t>
            </w:r>
            <w:r w:rsidRPr="005D08EB">
              <w:rPr>
                <w:rFonts w:ascii="Times New Roman" w:eastAsia="MS Mincho" w:hAnsi="Times New Roman"/>
                <w:sz w:val="20"/>
                <w:szCs w:val="20"/>
              </w:rPr>
              <w:t>Uscat</w:t>
            </w:r>
          </w:p>
        </w:tc>
        <w:tc>
          <w:tcPr>
            <w:tcW w:w="1440" w:type="dxa"/>
          </w:tcPr>
          <w:p w:rsidR="002524D2" w:rsidRPr="007C752F" w:rsidRDefault="002524D2" w:rsidP="000B7DF1">
            <w:pPr>
              <w:spacing w:after="0" w:line="240" w:lineRule="auto"/>
              <w:rPr>
                <w:rFonts w:ascii="Times New Roman" w:eastAsia="MS Mincho" w:hAnsi="Times New Roman"/>
                <w:color w:val="FF0000"/>
                <w:sz w:val="20"/>
                <w:szCs w:val="20"/>
              </w:rPr>
            </w:pPr>
          </w:p>
        </w:tc>
        <w:tc>
          <w:tcPr>
            <w:tcW w:w="1440" w:type="dxa"/>
          </w:tcPr>
          <w:p w:rsidR="002524D2" w:rsidRPr="007C752F" w:rsidRDefault="002524D2" w:rsidP="000B7DF1">
            <w:pPr>
              <w:spacing w:after="0" w:line="240" w:lineRule="auto"/>
              <w:rPr>
                <w:rFonts w:ascii="Times New Roman" w:eastAsia="MS Mincho" w:hAnsi="Times New Roman"/>
                <w:color w:val="FF0000"/>
                <w:sz w:val="20"/>
                <w:szCs w:val="20"/>
              </w:rPr>
            </w:pPr>
          </w:p>
        </w:tc>
      </w:tr>
      <w:tr w:rsidR="007C752F" w:rsidRPr="007C752F" w:rsidTr="000B7DF1">
        <w:trPr>
          <w:trHeight w:val="233"/>
        </w:trPr>
        <w:tc>
          <w:tcPr>
            <w:tcW w:w="1188" w:type="dxa"/>
            <w:vMerge/>
          </w:tcPr>
          <w:p w:rsidR="002524D2" w:rsidRPr="007C752F" w:rsidRDefault="002524D2" w:rsidP="000B7DF1">
            <w:pPr>
              <w:autoSpaceDE w:val="0"/>
              <w:autoSpaceDN w:val="0"/>
              <w:adjustRightInd w:val="0"/>
              <w:spacing w:after="0" w:line="240" w:lineRule="auto"/>
              <w:rPr>
                <w:rFonts w:ascii="Times New Roman" w:eastAsia="MS Mincho" w:hAnsi="Times New Roman"/>
                <w:b/>
                <w:bCs/>
                <w:color w:val="FF0000"/>
                <w:sz w:val="20"/>
                <w:szCs w:val="20"/>
              </w:rPr>
            </w:pPr>
          </w:p>
        </w:tc>
        <w:tc>
          <w:tcPr>
            <w:tcW w:w="1440" w:type="dxa"/>
            <w:vMerge/>
          </w:tcPr>
          <w:p w:rsidR="002524D2" w:rsidRPr="007C752F" w:rsidRDefault="002524D2" w:rsidP="000B7DF1">
            <w:pPr>
              <w:autoSpaceDE w:val="0"/>
              <w:autoSpaceDN w:val="0"/>
              <w:adjustRightInd w:val="0"/>
              <w:spacing w:after="0" w:line="240" w:lineRule="auto"/>
              <w:rPr>
                <w:rFonts w:ascii="Times New Roman" w:eastAsia="MS Mincho" w:hAnsi="Times New Roman"/>
                <w:b/>
                <w:bCs/>
                <w:color w:val="FF0000"/>
                <w:sz w:val="20"/>
                <w:szCs w:val="20"/>
              </w:rPr>
            </w:pPr>
          </w:p>
        </w:tc>
        <w:tc>
          <w:tcPr>
            <w:tcW w:w="1890" w:type="dxa"/>
          </w:tcPr>
          <w:p w:rsidR="002524D2" w:rsidRPr="005D08EB" w:rsidRDefault="002524D2" w:rsidP="000B7DF1">
            <w:pPr>
              <w:spacing w:after="0" w:line="240" w:lineRule="auto"/>
              <w:rPr>
                <w:rFonts w:ascii="Times New Roman" w:eastAsia="MS Mincho" w:hAnsi="Times New Roman"/>
                <w:sz w:val="20"/>
                <w:szCs w:val="20"/>
              </w:rPr>
            </w:pPr>
            <w:r w:rsidRPr="005D08EB">
              <w:rPr>
                <w:rFonts w:ascii="Times New Roman" w:eastAsia="MS Mincho" w:hAnsi="Times New Roman"/>
                <w:sz w:val="20"/>
                <w:szCs w:val="20"/>
              </w:rPr>
              <w:t>21 = Lopatnic</w:t>
            </w:r>
          </w:p>
        </w:tc>
        <w:tc>
          <w:tcPr>
            <w:tcW w:w="1620" w:type="dxa"/>
          </w:tcPr>
          <w:p w:rsidR="002524D2" w:rsidRPr="007C752F" w:rsidRDefault="002524D2" w:rsidP="000B7DF1">
            <w:pPr>
              <w:spacing w:after="0" w:line="240" w:lineRule="auto"/>
              <w:rPr>
                <w:rFonts w:ascii="Times New Roman" w:eastAsia="MS Mincho" w:hAnsi="Times New Roman"/>
                <w:color w:val="FF0000"/>
                <w:sz w:val="20"/>
                <w:szCs w:val="20"/>
              </w:rPr>
            </w:pPr>
          </w:p>
        </w:tc>
        <w:tc>
          <w:tcPr>
            <w:tcW w:w="1440" w:type="dxa"/>
          </w:tcPr>
          <w:p w:rsidR="002524D2" w:rsidRPr="007C752F" w:rsidRDefault="002524D2" w:rsidP="000B7DF1">
            <w:pPr>
              <w:spacing w:after="0" w:line="240" w:lineRule="auto"/>
              <w:rPr>
                <w:rFonts w:ascii="Times New Roman" w:eastAsia="MS Mincho" w:hAnsi="Times New Roman"/>
                <w:color w:val="FF0000"/>
                <w:sz w:val="20"/>
                <w:szCs w:val="20"/>
              </w:rPr>
            </w:pPr>
          </w:p>
        </w:tc>
        <w:tc>
          <w:tcPr>
            <w:tcW w:w="1440" w:type="dxa"/>
          </w:tcPr>
          <w:p w:rsidR="002524D2" w:rsidRPr="007C752F" w:rsidRDefault="002524D2" w:rsidP="000B7DF1">
            <w:pPr>
              <w:spacing w:after="0" w:line="240" w:lineRule="auto"/>
              <w:rPr>
                <w:rFonts w:ascii="Times New Roman" w:eastAsia="MS Mincho" w:hAnsi="Times New Roman"/>
                <w:color w:val="FF0000"/>
                <w:sz w:val="20"/>
                <w:szCs w:val="20"/>
              </w:rPr>
            </w:pPr>
          </w:p>
        </w:tc>
      </w:tr>
      <w:tr w:rsidR="007C752F" w:rsidRPr="007C752F" w:rsidTr="000B7DF1">
        <w:trPr>
          <w:trHeight w:val="233"/>
        </w:trPr>
        <w:tc>
          <w:tcPr>
            <w:tcW w:w="1188" w:type="dxa"/>
            <w:vMerge/>
          </w:tcPr>
          <w:p w:rsidR="002524D2" w:rsidRPr="007C752F" w:rsidRDefault="002524D2" w:rsidP="000B7DF1">
            <w:pPr>
              <w:autoSpaceDE w:val="0"/>
              <w:autoSpaceDN w:val="0"/>
              <w:adjustRightInd w:val="0"/>
              <w:spacing w:after="0" w:line="240" w:lineRule="auto"/>
              <w:rPr>
                <w:rFonts w:ascii="Times New Roman" w:eastAsia="MS Mincho" w:hAnsi="Times New Roman"/>
                <w:b/>
                <w:bCs/>
                <w:color w:val="FF0000"/>
                <w:sz w:val="20"/>
                <w:szCs w:val="20"/>
              </w:rPr>
            </w:pPr>
          </w:p>
        </w:tc>
        <w:tc>
          <w:tcPr>
            <w:tcW w:w="1440" w:type="dxa"/>
            <w:vMerge/>
          </w:tcPr>
          <w:p w:rsidR="002524D2" w:rsidRPr="007C752F" w:rsidRDefault="002524D2" w:rsidP="000B7DF1">
            <w:pPr>
              <w:autoSpaceDE w:val="0"/>
              <w:autoSpaceDN w:val="0"/>
              <w:adjustRightInd w:val="0"/>
              <w:spacing w:after="0" w:line="240" w:lineRule="auto"/>
              <w:rPr>
                <w:rFonts w:ascii="Times New Roman" w:eastAsia="MS Mincho" w:hAnsi="Times New Roman"/>
                <w:b/>
                <w:bCs/>
                <w:color w:val="FF0000"/>
                <w:sz w:val="20"/>
                <w:szCs w:val="20"/>
              </w:rPr>
            </w:pPr>
          </w:p>
        </w:tc>
        <w:tc>
          <w:tcPr>
            <w:tcW w:w="1890" w:type="dxa"/>
          </w:tcPr>
          <w:p w:rsidR="002524D2" w:rsidRPr="005D08EB" w:rsidRDefault="002524D2" w:rsidP="000B7DF1">
            <w:pPr>
              <w:spacing w:after="0" w:line="240" w:lineRule="auto"/>
              <w:rPr>
                <w:rFonts w:ascii="Times New Roman" w:eastAsia="MS Mincho" w:hAnsi="Times New Roman"/>
                <w:sz w:val="20"/>
                <w:szCs w:val="20"/>
              </w:rPr>
            </w:pPr>
            <w:r w:rsidRPr="005D08EB">
              <w:rPr>
                <w:rFonts w:ascii="Times New Roman" w:eastAsia="MS Mincho" w:hAnsi="Times New Roman"/>
                <w:sz w:val="20"/>
                <w:szCs w:val="20"/>
              </w:rPr>
              <w:t>22 = Vilia</w:t>
            </w:r>
          </w:p>
        </w:tc>
        <w:tc>
          <w:tcPr>
            <w:tcW w:w="1620" w:type="dxa"/>
          </w:tcPr>
          <w:p w:rsidR="002524D2" w:rsidRPr="005D08EB" w:rsidRDefault="002524D2" w:rsidP="000B7DF1">
            <w:pPr>
              <w:spacing w:after="0" w:line="240" w:lineRule="auto"/>
              <w:rPr>
                <w:rFonts w:ascii="Times New Roman" w:eastAsia="MS Mincho" w:hAnsi="Times New Roman"/>
                <w:sz w:val="20"/>
                <w:szCs w:val="20"/>
              </w:rPr>
            </w:pPr>
            <w:r w:rsidRPr="005D08EB">
              <w:rPr>
                <w:rFonts w:ascii="Times New Roman" w:eastAsia="MS Mincho" w:hAnsi="Times New Roman"/>
                <w:sz w:val="20"/>
                <w:szCs w:val="20"/>
              </w:rPr>
              <w:t xml:space="preserve">01 = </w:t>
            </w:r>
            <w:r w:rsidR="005D08EB" w:rsidRPr="005D08EB">
              <w:rPr>
                <w:rFonts w:ascii="Times New Roman" w:eastAsia="MS Mincho" w:hAnsi="Times New Roman"/>
                <w:sz w:val="20"/>
                <w:szCs w:val="20"/>
              </w:rPr>
              <w:t>Afluent</w:t>
            </w:r>
          </w:p>
        </w:tc>
        <w:tc>
          <w:tcPr>
            <w:tcW w:w="1440" w:type="dxa"/>
          </w:tcPr>
          <w:p w:rsidR="002524D2" w:rsidRPr="007C752F" w:rsidRDefault="002524D2" w:rsidP="000B7DF1">
            <w:pPr>
              <w:spacing w:after="0" w:line="240" w:lineRule="auto"/>
              <w:rPr>
                <w:rFonts w:ascii="Times New Roman" w:eastAsia="MS Mincho" w:hAnsi="Times New Roman"/>
                <w:color w:val="FF0000"/>
                <w:sz w:val="20"/>
                <w:szCs w:val="20"/>
              </w:rPr>
            </w:pPr>
          </w:p>
        </w:tc>
        <w:tc>
          <w:tcPr>
            <w:tcW w:w="1440" w:type="dxa"/>
          </w:tcPr>
          <w:p w:rsidR="002524D2" w:rsidRPr="007C752F" w:rsidRDefault="002524D2" w:rsidP="000B7DF1">
            <w:pPr>
              <w:spacing w:after="0" w:line="240" w:lineRule="auto"/>
              <w:rPr>
                <w:rFonts w:ascii="Times New Roman" w:eastAsia="MS Mincho" w:hAnsi="Times New Roman"/>
                <w:color w:val="FF0000"/>
                <w:sz w:val="20"/>
                <w:szCs w:val="20"/>
              </w:rPr>
            </w:pPr>
          </w:p>
        </w:tc>
      </w:tr>
      <w:tr w:rsidR="007C752F" w:rsidRPr="007C752F" w:rsidTr="000B7DF1">
        <w:trPr>
          <w:trHeight w:val="233"/>
        </w:trPr>
        <w:tc>
          <w:tcPr>
            <w:tcW w:w="1188" w:type="dxa"/>
            <w:vMerge/>
          </w:tcPr>
          <w:p w:rsidR="002524D2" w:rsidRPr="007C752F" w:rsidRDefault="002524D2" w:rsidP="000B7DF1">
            <w:pPr>
              <w:autoSpaceDE w:val="0"/>
              <w:autoSpaceDN w:val="0"/>
              <w:adjustRightInd w:val="0"/>
              <w:spacing w:after="0" w:line="240" w:lineRule="auto"/>
              <w:rPr>
                <w:rFonts w:ascii="Times New Roman" w:eastAsia="MS Mincho" w:hAnsi="Times New Roman"/>
                <w:b/>
                <w:bCs/>
                <w:color w:val="FF0000"/>
                <w:sz w:val="20"/>
                <w:szCs w:val="20"/>
              </w:rPr>
            </w:pPr>
          </w:p>
        </w:tc>
        <w:tc>
          <w:tcPr>
            <w:tcW w:w="1440" w:type="dxa"/>
            <w:vMerge/>
          </w:tcPr>
          <w:p w:rsidR="002524D2" w:rsidRPr="007C752F" w:rsidRDefault="002524D2" w:rsidP="000B7DF1">
            <w:pPr>
              <w:autoSpaceDE w:val="0"/>
              <w:autoSpaceDN w:val="0"/>
              <w:adjustRightInd w:val="0"/>
              <w:spacing w:after="0" w:line="240" w:lineRule="auto"/>
              <w:rPr>
                <w:rFonts w:ascii="Times New Roman" w:eastAsia="MS Mincho" w:hAnsi="Times New Roman"/>
                <w:b/>
                <w:bCs/>
                <w:color w:val="FF0000"/>
                <w:sz w:val="20"/>
                <w:szCs w:val="20"/>
              </w:rPr>
            </w:pPr>
          </w:p>
        </w:tc>
        <w:tc>
          <w:tcPr>
            <w:tcW w:w="1890" w:type="dxa"/>
          </w:tcPr>
          <w:p w:rsidR="002524D2" w:rsidRPr="005D08EB" w:rsidRDefault="002524D2" w:rsidP="000B7DF1">
            <w:pPr>
              <w:spacing w:after="0" w:line="240" w:lineRule="auto"/>
              <w:rPr>
                <w:rFonts w:ascii="Times New Roman" w:eastAsia="MS Mincho" w:hAnsi="Times New Roman"/>
                <w:sz w:val="20"/>
                <w:szCs w:val="20"/>
              </w:rPr>
            </w:pPr>
            <w:r w:rsidRPr="005D08EB">
              <w:rPr>
                <w:rFonts w:ascii="Times New Roman" w:eastAsia="MS Mincho" w:hAnsi="Times New Roman"/>
                <w:sz w:val="20"/>
                <w:szCs w:val="20"/>
              </w:rPr>
              <w:t>23 = Larga 2</w:t>
            </w:r>
          </w:p>
        </w:tc>
        <w:tc>
          <w:tcPr>
            <w:tcW w:w="1620" w:type="dxa"/>
          </w:tcPr>
          <w:p w:rsidR="002524D2" w:rsidRPr="005D08EB" w:rsidRDefault="002524D2" w:rsidP="000B7DF1">
            <w:pPr>
              <w:spacing w:after="0" w:line="240" w:lineRule="auto"/>
              <w:rPr>
                <w:rFonts w:ascii="Times New Roman" w:eastAsia="MS Mincho" w:hAnsi="Times New Roman"/>
                <w:sz w:val="20"/>
                <w:szCs w:val="20"/>
              </w:rPr>
            </w:pPr>
          </w:p>
        </w:tc>
        <w:tc>
          <w:tcPr>
            <w:tcW w:w="1440" w:type="dxa"/>
          </w:tcPr>
          <w:p w:rsidR="002524D2" w:rsidRPr="007C752F" w:rsidRDefault="002524D2" w:rsidP="000B7DF1">
            <w:pPr>
              <w:spacing w:after="0" w:line="240" w:lineRule="auto"/>
              <w:rPr>
                <w:rFonts w:ascii="Times New Roman" w:eastAsia="MS Mincho" w:hAnsi="Times New Roman"/>
                <w:color w:val="FF0000"/>
                <w:sz w:val="20"/>
                <w:szCs w:val="20"/>
              </w:rPr>
            </w:pPr>
          </w:p>
        </w:tc>
        <w:tc>
          <w:tcPr>
            <w:tcW w:w="1440" w:type="dxa"/>
          </w:tcPr>
          <w:p w:rsidR="002524D2" w:rsidRPr="007C752F" w:rsidRDefault="002524D2" w:rsidP="000B7DF1">
            <w:pPr>
              <w:spacing w:after="0" w:line="240" w:lineRule="auto"/>
              <w:rPr>
                <w:rFonts w:ascii="Times New Roman" w:eastAsia="MS Mincho" w:hAnsi="Times New Roman"/>
                <w:color w:val="FF0000"/>
                <w:sz w:val="20"/>
                <w:szCs w:val="20"/>
              </w:rPr>
            </w:pPr>
          </w:p>
        </w:tc>
      </w:tr>
      <w:tr w:rsidR="007C752F" w:rsidRPr="007C752F" w:rsidTr="000B7DF1">
        <w:trPr>
          <w:trHeight w:val="233"/>
        </w:trPr>
        <w:tc>
          <w:tcPr>
            <w:tcW w:w="1188" w:type="dxa"/>
          </w:tcPr>
          <w:p w:rsidR="002524D2" w:rsidRPr="007C752F" w:rsidRDefault="002524D2" w:rsidP="000B7DF1">
            <w:pPr>
              <w:autoSpaceDE w:val="0"/>
              <w:autoSpaceDN w:val="0"/>
              <w:adjustRightInd w:val="0"/>
              <w:spacing w:after="0" w:line="240" w:lineRule="auto"/>
              <w:rPr>
                <w:rFonts w:ascii="Times New Roman" w:eastAsia="MS Mincho" w:hAnsi="Times New Roman"/>
                <w:b/>
                <w:bCs/>
                <w:color w:val="FF0000"/>
                <w:sz w:val="20"/>
                <w:szCs w:val="20"/>
              </w:rPr>
            </w:pPr>
          </w:p>
        </w:tc>
        <w:tc>
          <w:tcPr>
            <w:tcW w:w="1440" w:type="dxa"/>
          </w:tcPr>
          <w:p w:rsidR="002524D2" w:rsidRPr="007C752F" w:rsidRDefault="002524D2" w:rsidP="000B7DF1">
            <w:pPr>
              <w:autoSpaceDE w:val="0"/>
              <w:autoSpaceDN w:val="0"/>
              <w:adjustRightInd w:val="0"/>
              <w:spacing w:after="0" w:line="240" w:lineRule="auto"/>
              <w:rPr>
                <w:rFonts w:ascii="Times New Roman" w:eastAsia="MS Mincho" w:hAnsi="Times New Roman"/>
                <w:b/>
                <w:bCs/>
                <w:color w:val="FF0000"/>
                <w:sz w:val="20"/>
                <w:szCs w:val="20"/>
              </w:rPr>
            </w:pPr>
          </w:p>
        </w:tc>
        <w:tc>
          <w:tcPr>
            <w:tcW w:w="1890" w:type="dxa"/>
          </w:tcPr>
          <w:p w:rsidR="002524D2" w:rsidRPr="005D08EB" w:rsidRDefault="002524D2" w:rsidP="000B7DF1">
            <w:pPr>
              <w:spacing w:after="0" w:line="240" w:lineRule="auto"/>
              <w:rPr>
                <w:rFonts w:ascii="Times New Roman" w:eastAsia="MS Mincho" w:hAnsi="Times New Roman"/>
                <w:sz w:val="20"/>
                <w:szCs w:val="20"/>
              </w:rPr>
            </w:pPr>
            <w:r w:rsidRPr="005D08EB">
              <w:rPr>
                <w:rFonts w:ascii="Times New Roman" w:eastAsia="MS Mincho" w:hAnsi="Times New Roman"/>
                <w:sz w:val="20"/>
                <w:szCs w:val="20"/>
              </w:rPr>
              <w:t>24 = Medveja</w:t>
            </w:r>
          </w:p>
        </w:tc>
        <w:tc>
          <w:tcPr>
            <w:tcW w:w="1620" w:type="dxa"/>
            <w:vMerge w:val="restart"/>
          </w:tcPr>
          <w:p w:rsidR="002524D2" w:rsidRPr="005D08EB" w:rsidRDefault="002524D2" w:rsidP="000B7DF1">
            <w:pPr>
              <w:spacing w:after="0" w:line="240" w:lineRule="auto"/>
              <w:rPr>
                <w:rFonts w:ascii="Times New Roman" w:eastAsia="MS Mincho" w:hAnsi="Times New Roman"/>
                <w:sz w:val="20"/>
                <w:szCs w:val="20"/>
              </w:rPr>
            </w:pPr>
          </w:p>
        </w:tc>
        <w:tc>
          <w:tcPr>
            <w:tcW w:w="1440" w:type="dxa"/>
            <w:vMerge w:val="restart"/>
          </w:tcPr>
          <w:p w:rsidR="002524D2" w:rsidRPr="007C752F" w:rsidRDefault="002524D2" w:rsidP="000B7DF1">
            <w:pPr>
              <w:spacing w:after="0" w:line="240" w:lineRule="auto"/>
              <w:rPr>
                <w:rFonts w:ascii="Times New Roman" w:eastAsia="MS Mincho" w:hAnsi="Times New Roman"/>
                <w:color w:val="FF0000"/>
                <w:sz w:val="20"/>
                <w:szCs w:val="20"/>
              </w:rPr>
            </w:pPr>
          </w:p>
        </w:tc>
        <w:tc>
          <w:tcPr>
            <w:tcW w:w="1440" w:type="dxa"/>
            <w:vMerge w:val="restart"/>
          </w:tcPr>
          <w:p w:rsidR="002524D2" w:rsidRPr="007C752F" w:rsidRDefault="002524D2" w:rsidP="000B7DF1">
            <w:pPr>
              <w:spacing w:after="0" w:line="240" w:lineRule="auto"/>
              <w:rPr>
                <w:rFonts w:ascii="Times New Roman" w:eastAsia="MS Mincho" w:hAnsi="Times New Roman"/>
                <w:color w:val="FF0000"/>
                <w:sz w:val="20"/>
                <w:szCs w:val="20"/>
              </w:rPr>
            </w:pPr>
          </w:p>
        </w:tc>
      </w:tr>
      <w:tr w:rsidR="007C752F" w:rsidRPr="007C752F" w:rsidTr="000B7DF1">
        <w:trPr>
          <w:trHeight w:val="233"/>
        </w:trPr>
        <w:tc>
          <w:tcPr>
            <w:tcW w:w="1188" w:type="dxa"/>
          </w:tcPr>
          <w:p w:rsidR="002524D2" w:rsidRPr="007C752F" w:rsidRDefault="002524D2" w:rsidP="000B7DF1">
            <w:pPr>
              <w:autoSpaceDE w:val="0"/>
              <w:autoSpaceDN w:val="0"/>
              <w:adjustRightInd w:val="0"/>
              <w:spacing w:after="0" w:line="240" w:lineRule="auto"/>
              <w:rPr>
                <w:rFonts w:ascii="Times New Roman" w:eastAsia="MS Mincho" w:hAnsi="Times New Roman"/>
                <w:b/>
                <w:bCs/>
                <w:color w:val="FF0000"/>
                <w:sz w:val="20"/>
                <w:szCs w:val="20"/>
              </w:rPr>
            </w:pPr>
          </w:p>
        </w:tc>
        <w:tc>
          <w:tcPr>
            <w:tcW w:w="1440" w:type="dxa"/>
          </w:tcPr>
          <w:p w:rsidR="002524D2" w:rsidRPr="007C752F" w:rsidRDefault="002524D2" w:rsidP="000B7DF1">
            <w:pPr>
              <w:autoSpaceDE w:val="0"/>
              <w:autoSpaceDN w:val="0"/>
              <w:adjustRightInd w:val="0"/>
              <w:spacing w:after="0" w:line="240" w:lineRule="auto"/>
              <w:rPr>
                <w:rFonts w:ascii="Times New Roman" w:eastAsia="MS Mincho" w:hAnsi="Times New Roman"/>
                <w:b/>
                <w:bCs/>
                <w:color w:val="FF0000"/>
                <w:sz w:val="20"/>
                <w:szCs w:val="20"/>
              </w:rPr>
            </w:pPr>
          </w:p>
        </w:tc>
        <w:tc>
          <w:tcPr>
            <w:tcW w:w="1890" w:type="dxa"/>
          </w:tcPr>
          <w:p w:rsidR="002524D2" w:rsidRPr="005D08EB" w:rsidRDefault="002524D2" w:rsidP="000B7DF1">
            <w:pPr>
              <w:spacing w:after="0" w:line="240" w:lineRule="auto"/>
              <w:rPr>
                <w:rFonts w:ascii="Times New Roman" w:eastAsia="MS Mincho" w:hAnsi="Times New Roman"/>
                <w:sz w:val="20"/>
                <w:szCs w:val="20"/>
              </w:rPr>
            </w:pPr>
            <w:r w:rsidRPr="005D08EB">
              <w:rPr>
                <w:rFonts w:ascii="Times New Roman" w:eastAsia="MS Mincho" w:hAnsi="Times New Roman"/>
                <w:sz w:val="20"/>
                <w:szCs w:val="20"/>
              </w:rPr>
              <w:t>25 = Zelenaia</w:t>
            </w:r>
          </w:p>
        </w:tc>
        <w:tc>
          <w:tcPr>
            <w:tcW w:w="1620" w:type="dxa"/>
            <w:vMerge/>
          </w:tcPr>
          <w:p w:rsidR="002524D2" w:rsidRPr="007C752F" w:rsidRDefault="002524D2" w:rsidP="000B7DF1">
            <w:pPr>
              <w:spacing w:after="0" w:line="240" w:lineRule="auto"/>
              <w:rPr>
                <w:rFonts w:ascii="Times New Roman" w:eastAsia="MS Mincho" w:hAnsi="Times New Roman"/>
                <w:color w:val="FF0000"/>
                <w:sz w:val="20"/>
                <w:szCs w:val="20"/>
              </w:rPr>
            </w:pPr>
          </w:p>
        </w:tc>
        <w:tc>
          <w:tcPr>
            <w:tcW w:w="1440" w:type="dxa"/>
            <w:vMerge/>
          </w:tcPr>
          <w:p w:rsidR="002524D2" w:rsidRPr="007C752F" w:rsidRDefault="002524D2" w:rsidP="000B7DF1">
            <w:pPr>
              <w:spacing w:after="0" w:line="240" w:lineRule="auto"/>
              <w:rPr>
                <w:rFonts w:ascii="Times New Roman" w:eastAsia="MS Mincho" w:hAnsi="Times New Roman"/>
                <w:color w:val="FF0000"/>
                <w:sz w:val="20"/>
                <w:szCs w:val="20"/>
              </w:rPr>
            </w:pPr>
          </w:p>
        </w:tc>
        <w:tc>
          <w:tcPr>
            <w:tcW w:w="1440" w:type="dxa"/>
            <w:vMerge/>
          </w:tcPr>
          <w:p w:rsidR="002524D2" w:rsidRPr="007C752F" w:rsidRDefault="002524D2" w:rsidP="000B7DF1">
            <w:pPr>
              <w:spacing w:after="0" w:line="240" w:lineRule="auto"/>
              <w:rPr>
                <w:rFonts w:ascii="Times New Roman" w:eastAsia="MS Mincho" w:hAnsi="Times New Roman"/>
                <w:color w:val="FF0000"/>
                <w:sz w:val="20"/>
                <w:szCs w:val="20"/>
              </w:rPr>
            </w:pPr>
          </w:p>
        </w:tc>
      </w:tr>
      <w:tr w:rsidR="007C752F" w:rsidRPr="007C752F" w:rsidTr="000B7DF1">
        <w:trPr>
          <w:trHeight w:val="233"/>
        </w:trPr>
        <w:tc>
          <w:tcPr>
            <w:tcW w:w="1188" w:type="dxa"/>
          </w:tcPr>
          <w:p w:rsidR="002524D2" w:rsidRPr="007C752F" w:rsidRDefault="002524D2" w:rsidP="000B7DF1">
            <w:pPr>
              <w:autoSpaceDE w:val="0"/>
              <w:autoSpaceDN w:val="0"/>
              <w:adjustRightInd w:val="0"/>
              <w:spacing w:after="0" w:line="240" w:lineRule="auto"/>
              <w:rPr>
                <w:rFonts w:ascii="Times New Roman" w:eastAsia="MS Mincho" w:hAnsi="Times New Roman"/>
                <w:b/>
                <w:bCs/>
                <w:color w:val="FF0000"/>
                <w:sz w:val="20"/>
                <w:szCs w:val="20"/>
              </w:rPr>
            </w:pPr>
          </w:p>
        </w:tc>
        <w:tc>
          <w:tcPr>
            <w:tcW w:w="1440" w:type="dxa"/>
          </w:tcPr>
          <w:p w:rsidR="002524D2" w:rsidRPr="007C752F" w:rsidRDefault="002524D2" w:rsidP="000B7DF1">
            <w:pPr>
              <w:autoSpaceDE w:val="0"/>
              <w:autoSpaceDN w:val="0"/>
              <w:adjustRightInd w:val="0"/>
              <w:spacing w:after="0" w:line="240" w:lineRule="auto"/>
              <w:rPr>
                <w:rFonts w:ascii="Times New Roman" w:eastAsia="MS Mincho" w:hAnsi="Times New Roman"/>
                <w:b/>
                <w:bCs/>
                <w:color w:val="FF0000"/>
                <w:sz w:val="20"/>
                <w:szCs w:val="20"/>
              </w:rPr>
            </w:pPr>
          </w:p>
        </w:tc>
        <w:tc>
          <w:tcPr>
            <w:tcW w:w="1890" w:type="dxa"/>
          </w:tcPr>
          <w:p w:rsidR="002524D2" w:rsidRPr="005D08EB" w:rsidRDefault="002524D2" w:rsidP="005D08EB">
            <w:pPr>
              <w:spacing w:after="0" w:line="240" w:lineRule="auto"/>
              <w:rPr>
                <w:rFonts w:ascii="Times New Roman" w:eastAsia="MS Mincho" w:hAnsi="Times New Roman"/>
                <w:sz w:val="20"/>
                <w:szCs w:val="20"/>
              </w:rPr>
            </w:pPr>
            <w:r w:rsidRPr="005D08EB">
              <w:rPr>
                <w:rFonts w:ascii="Times New Roman" w:eastAsia="MS Mincho" w:hAnsi="Times New Roman"/>
                <w:sz w:val="20"/>
                <w:szCs w:val="20"/>
              </w:rPr>
              <w:t xml:space="preserve">26 = </w:t>
            </w:r>
            <w:r w:rsidR="005D08EB" w:rsidRPr="005D08EB">
              <w:rPr>
                <w:rFonts w:ascii="Times New Roman" w:eastAsia="MS Mincho" w:hAnsi="Times New Roman"/>
                <w:sz w:val="20"/>
                <w:szCs w:val="20"/>
              </w:rPr>
              <w:t xml:space="preserve">Afluentul Prutului </w:t>
            </w:r>
            <w:r w:rsidRPr="005D08EB">
              <w:rPr>
                <w:rFonts w:ascii="Times New Roman" w:eastAsia="MS Mincho" w:hAnsi="Times New Roman"/>
                <w:sz w:val="20"/>
                <w:szCs w:val="20"/>
              </w:rPr>
              <w:t>(Dona, UA)</w:t>
            </w:r>
          </w:p>
        </w:tc>
        <w:tc>
          <w:tcPr>
            <w:tcW w:w="1620" w:type="dxa"/>
            <w:vMerge/>
          </w:tcPr>
          <w:p w:rsidR="002524D2" w:rsidRPr="007C752F" w:rsidRDefault="002524D2" w:rsidP="000B7DF1">
            <w:pPr>
              <w:spacing w:after="0" w:line="240" w:lineRule="auto"/>
              <w:rPr>
                <w:rFonts w:ascii="Times New Roman" w:eastAsia="MS Mincho" w:hAnsi="Times New Roman"/>
                <w:color w:val="FF0000"/>
                <w:sz w:val="20"/>
                <w:szCs w:val="20"/>
              </w:rPr>
            </w:pPr>
          </w:p>
        </w:tc>
        <w:tc>
          <w:tcPr>
            <w:tcW w:w="1440" w:type="dxa"/>
            <w:vMerge/>
          </w:tcPr>
          <w:p w:rsidR="002524D2" w:rsidRPr="007C752F" w:rsidRDefault="002524D2" w:rsidP="000B7DF1">
            <w:pPr>
              <w:spacing w:after="0" w:line="240" w:lineRule="auto"/>
              <w:rPr>
                <w:rFonts w:ascii="Times New Roman" w:eastAsia="MS Mincho" w:hAnsi="Times New Roman"/>
                <w:color w:val="FF0000"/>
                <w:sz w:val="20"/>
                <w:szCs w:val="20"/>
              </w:rPr>
            </w:pPr>
          </w:p>
        </w:tc>
        <w:tc>
          <w:tcPr>
            <w:tcW w:w="1440" w:type="dxa"/>
            <w:vMerge/>
          </w:tcPr>
          <w:p w:rsidR="002524D2" w:rsidRPr="007C752F" w:rsidRDefault="002524D2" w:rsidP="000B7DF1">
            <w:pPr>
              <w:spacing w:after="0" w:line="240" w:lineRule="auto"/>
              <w:rPr>
                <w:rFonts w:ascii="Times New Roman" w:eastAsia="MS Mincho" w:hAnsi="Times New Roman"/>
                <w:color w:val="FF0000"/>
                <w:sz w:val="20"/>
                <w:szCs w:val="20"/>
              </w:rPr>
            </w:pPr>
          </w:p>
        </w:tc>
      </w:tr>
    </w:tbl>
    <w:p w:rsidR="002524D2" w:rsidRPr="005D08EB" w:rsidRDefault="005D08EB" w:rsidP="00150F71">
      <w:pPr>
        <w:spacing w:before="20" w:afterLines="20" w:after="48"/>
        <w:rPr>
          <w:rFonts w:ascii="Times New Roman" w:eastAsia="MS Mincho" w:hAnsi="Times New Roman"/>
          <w:i/>
        </w:rPr>
      </w:pPr>
      <w:r w:rsidRPr="005D08EB">
        <w:rPr>
          <w:rFonts w:ascii="Times New Roman" w:hAnsi="Times New Roman"/>
          <w:i/>
        </w:rPr>
        <w:t>De exemplu</w:t>
      </w:r>
      <w:r w:rsidR="002524D2" w:rsidRPr="005D08EB">
        <w:rPr>
          <w:rFonts w:ascii="Times New Roman" w:hAnsi="Times New Roman"/>
          <w:i/>
        </w:rPr>
        <w:t xml:space="preserve">: </w:t>
      </w:r>
      <w:r w:rsidRPr="005D08EB">
        <w:rPr>
          <w:rFonts w:ascii="Times New Roman" w:hAnsi="Times New Roman"/>
          <w:i/>
        </w:rPr>
        <w:t>identificatorulpentru corpul de apă al rîului</w:t>
      </w:r>
      <w:r w:rsidR="002524D2" w:rsidRPr="005D08EB">
        <w:rPr>
          <w:rFonts w:ascii="Times New Roman" w:eastAsia="MS Mincho" w:hAnsi="Times New Roman"/>
          <w:i/>
        </w:rPr>
        <w:t>Ustia</w:t>
      </w:r>
      <w:r w:rsidRPr="005D08EB">
        <w:rPr>
          <w:rFonts w:ascii="Times New Roman" w:eastAsia="MS Mincho" w:hAnsi="Times New Roman"/>
          <w:i/>
        </w:rPr>
        <w:t>este</w:t>
      </w:r>
      <w:r w:rsidR="002524D2" w:rsidRPr="005D08EB">
        <w:rPr>
          <w:rFonts w:ascii="Times New Roman" w:eastAsia="MS Mincho" w:hAnsi="Times New Roman"/>
          <w:i/>
        </w:rPr>
        <w:t xml:space="preserve"> MD02011701</w:t>
      </w:r>
    </w:p>
    <w:p w:rsidR="009D3F87" w:rsidRPr="007C752F" w:rsidRDefault="009D3F87" w:rsidP="00150F71">
      <w:pPr>
        <w:spacing w:before="20" w:afterLines="20" w:after="48"/>
        <w:rPr>
          <w:rFonts w:ascii="Times New Roman" w:eastAsia="MS Mincho" w:hAnsi="Times New Roman"/>
          <w:i/>
          <w:color w:val="FF0000"/>
        </w:rPr>
      </w:pPr>
    </w:p>
    <w:p w:rsidR="009D3F87" w:rsidRPr="007C752F" w:rsidRDefault="009D3F87" w:rsidP="00150F71">
      <w:pPr>
        <w:spacing w:before="20" w:afterLines="20" w:after="48"/>
        <w:rPr>
          <w:rFonts w:ascii="Times New Roman" w:eastAsia="MS Mincho" w:hAnsi="Times New Roman"/>
          <w:i/>
          <w:color w:val="FF0000"/>
        </w:rPr>
      </w:pPr>
    </w:p>
    <w:p w:rsidR="009D3F87" w:rsidRPr="007C752F" w:rsidRDefault="009D3F87" w:rsidP="00150F71">
      <w:pPr>
        <w:spacing w:before="20" w:afterLines="20" w:after="48"/>
        <w:rPr>
          <w:rFonts w:ascii="Times New Roman" w:eastAsia="MS Mincho" w:hAnsi="Times New Roman"/>
          <w:i/>
          <w:color w:val="FF0000"/>
        </w:rPr>
      </w:pPr>
    </w:p>
    <w:p w:rsidR="009D3F87" w:rsidRDefault="009D3F87" w:rsidP="00150F71">
      <w:pPr>
        <w:spacing w:before="20" w:afterLines="20" w:after="48"/>
        <w:rPr>
          <w:rFonts w:ascii="Times New Roman" w:eastAsia="MS Mincho" w:hAnsi="Times New Roman"/>
          <w:i/>
          <w:color w:val="FF0000"/>
        </w:rPr>
      </w:pPr>
    </w:p>
    <w:p w:rsidR="00EE12B5" w:rsidRPr="007C752F" w:rsidRDefault="00EE12B5" w:rsidP="00150F71">
      <w:pPr>
        <w:spacing w:before="20" w:afterLines="20" w:after="48"/>
        <w:rPr>
          <w:rFonts w:ascii="Times New Roman" w:eastAsia="MS Mincho" w:hAnsi="Times New Roman"/>
          <w:i/>
          <w:color w:val="FF0000"/>
        </w:rPr>
      </w:pPr>
    </w:p>
    <w:p w:rsidR="009D3F87" w:rsidRPr="007C752F" w:rsidRDefault="009D3F87" w:rsidP="00150F71">
      <w:pPr>
        <w:spacing w:before="20" w:afterLines="20" w:after="48"/>
        <w:rPr>
          <w:rFonts w:ascii="Times New Roman" w:eastAsia="MS Mincho" w:hAnsi="Times New Roman"/>
          <w:i/>
          <w:color w:val="FF0000"/>
        </w:rPr>
      </w:pPr>
    </w:p>
    <w:p w:rsidR="009D3F87" w:rsidRPr="007C752F" w:rsidRDefault="009D3F87" w:rsidP="00150F71">
      <w:pPr>
        <w:spacing w:before="20" w:afterLines="20" w:after="48"/>
        <w:rPr>
          <w:rFonts w:ascii="Times New Roman" w:eastAsia="MS Mincho" w:hAnsi="Times New Roman"/>
          <w:i/>
          <w:color w:val="FF0000"/>
        </w:rPr>
      </w:pPr>
    </w:p>
    <w:p w:rsidR="009D3F87" w:rsidRPr="007C752F" w:rsidRDefault="009D3F87" w:rsidP="00150F71">
      <w:pPr>
        <w:spacing w:before="20" w:afterLines="20" w:after="48"/>
        <w:rPr>
          <w:rFonts w:ascii="Times New Roman" w:eastAsia="MS Mincho" w:hAnsi="Times New Roman"/>
          <w:i/>
          <w:color w:val="FF0000"/>
        </w:rPr>
      </w:pPr>
    </w:p>
    <w:p w:rsidR="009D3F87" w:rsidRPr="005D08EB" w:rsidRDefault="00CE0D81" w:rsidP="009D3F87">
      <w:pPr>
        <w:spacing w:after="0"/>
        <w:jc w:val="right"/>
        <w:rPr>
          <w:rFonts w:ascii="Times New Roman" w:hAnsi="Times New Roman"/>
          <w:b/>
          <w:i/>
          <w:iCs/>
        </w:rPr>
      </w:pPr>
      <w:r w:rsidRPr="005D08EB">
        <w:rPr>
          <w:rFonts w:ascii="Times New Roman" w:hAnsi="Times New Roman"/>
          <w:b/>
          <w:i/>
          <w:iCs/>
        </w:rPr>
        <w:lastRenderedPageBreak/>
        <w:t>Anexa</w:t>
      </w:r>
      <w:r w:rsidR="009D3F87" w:rsidRPr="005D08EB">
        <w:rPr>
          <w:rFonts w:ascii="Times New Roman" w:hAnsi="Times New Roman"/>
          <w:b/>
          <w:i/>
          <w:iCs/>
        </w:rPr>
        <w:t xml:space="preserve"> 1.4</w:t>
      </w:r>
    </w:p>
    <w:p w:rsidR="009D3F87" w:rsidRPr="005D08EB" w:rsidRDefault="005D08EB" w:rsidP="009D3F87">
      <w:pPr>
        <w:pStyle w:val="Default"/>
        <w:spacing w:line="259" w:lineRule="auto"/>
        <w:jc w:val="center"/>
        <w:rPr>
          <w:b/>
          <w:color w:val="auto"/>
          <w:sz w:val="22"/>
          <w:szCs w:val="22"/>
          <w:lang w:val="en-US"/>
        </w:rPr>
      </w:pPr>
      <w:r w:rsidRPr="005D08EB">
        <w:rPr>
          <w:b/>
          <w:color w:val="auto"/>
          <w:sz w:val="22"/>
          <w:szCs w:val="22"/>
          <w:lang w:val="en-US"/>
        </w:rPr>
        <w:t xml:space="preserve">Corpuri de apă subterană identificate </w:t>
      </w:r>
      <w:r w:rsidR="00CA1237">
        <w:rPr>
          <w:b/>
          <w:color w:val="auto"/>
          <w:sz w:val="22"/>
          <w:szCs w:val="22"/>
          <w:lang w:val="en-US"/>
        </w:rPr>
        <w:t>ş</w:t>
      </w:r>
      <w:r w:rsidRPr="005D08EB">
        <w:rPr>
          <w:b/>
          <w:color w:val="auto"/>
          <w:sz w:val="22"/>
          <w:szCs w:val="22"/>
          <w:lang w:val="en-US"/>
        </w:rPr>
        <w:t>i delimitate din cadrul bazinului hidrografic Prut</w:t>
      </w:r>
      <w:r w:rsidR="009D3F87" w:rsidRPr="005D08EB">
        <w:rPr>
          <w:b/>
          <w:color w:val="auto"/>
          <w:sz w:val="22"/>
          <w:szCs w:val="22"/>
          <w:lang w:val="en-US"/>
        </w:rPr>
        <w:t xml:space="preserve">, </w:t>
      </w:r>
      <w:r w:rsidRPr="005D08EB">
        <w:rPr>
          <w:b/>
          <w:color w:val="auto"/>
          <w:sz w:val="22"/>
          <w:szCs w:val="22"/>
          <w:lang w:val="en-US"/>
        </w:rPr>
        <w:t xml:space="preserve">Republica </w:t>
      </w:r>
      <w:r w:rsidR="009D3F87" w:rsidRPr="005D08EB">
        <w:rPr>
          <w:b/>
          <w:color w:val="auto"/>
          <w:sz w:val="22"/>
          <w:szCs w:val="22"/>
          <w:lang w:val="en-US"/>
        </w:rPr>
        <w:t>Moldova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55"/>
        <w:gridCol w:w="2894"/>
        <w:gridCol w:w="1547"/>
        <w:gridCol w:w="2092"/>
      </w:tblGrid>
      <w:tr w:rsidR="007C752F" w:rsidRPr="007C752F" w:rsidTr="007C752F">
        <w:trPr>
          <w:tblHeader/>
          <w:jc w:val="center"/>
        </w:trPr>
        <w:tc>
          <w:tcPr>
            <w:tcW w:w="2943" w:type="dxa"/>
            <w:shd w:val="clear" w:color="auto" w:fill="D9D9D9"/>
          </w:tcPr>
          <w:p w:rsidR="009D3F87" w:rsidRPr="005D08EB" w:rsidRDefault="005D08EB" w:rsidP="007C752F">
            <w:pPr>
              <w:jc w:val="center"/>
              <w:rPr>
                <w:rFonts w:ascii="Times New Roman" w:hAnsi="Times New Roman"/>
                <w:b/>
              </w:rPr>
            </w:pPr>
            <w:r w:rsidRPr="005D08EB">
              <w:rPr>
                <w:rFonts w:ascii="Times New Roman" w:hAnsi="Times New Roman"/>
                <w:b/>
              </w:rPr>
              <w:t xml:space="preserve">Denumirea </w:t>
            </w:r>
            <w:r w:rsidR="00774102">
              <w:rPr>
                <w:rFonts w:ascii="Times New Roman" w:hAnsi="Times New Roman"/>
                <w:b/>
              </w:rPr>
              <w:t xml:space="preserve">complexului şi </w:t>
            </w:r>
            <w:r w:rsidRPr="005D08EB">
              <w:rPr>
                <w:rFonts w:ascii="Times New Roman" w:hAnsi="Times New Roman"/>
                <w:b/>
              </w:rPr>
              <w:t>orizontului acvifer</w:t>
            </w:r>
          </w:p>
        </w:tc>
        <w:tc>
          <w:tcPr>
            <w:tcW w:w="3119" w:type="dxa"/>
            <w:shd w:val="clear" w:color="auto" w:fill="D9D9D9"/>
          </w:tcPr>
          <w:p w:rsidR="009D3F87" w:rsidRPr="005D08EB" w:rsidRDefault="00774102" w:rsidP="007C752F">
            <w:pPr>
              <w:jc w:val="center"/>
              <w:rPr>
                <w:rFonts w:ascii="Times New Roman" w:hAnsi="Times New Roman"/>
                <w:b/>
              </w:rPr>
            </w:pPr>
            <w:r>
              <w:rPr>
                <w:rFonts w:ascii="Times New Roman" w:hAnsi="Times New Roman"/>
                <w:b/>
              </w:rPr>
              <w:t>Litologia</w:t>
            </w:r>
          </w:p>
        </w:tc>
        <w:tc>
          <w:tcPr>
            <w:tcW w:w="1559" w:type="dxa"/>
            <w:shd w:val="clear" w:color="auto" w:fill="D9D9D9"/>
          </w:tcPr>
          <w:p w:rsidR="009D3F87" w:rsidRPr="005D08EB" w:rsidRDefault="009D3F87" w:rsidP="005D08EB">
            <w:pPr>
              <w:jc w:val="center"/>
              <w:rPr>
                <w:rFonts w:ascii="Times New Roman" w:hAnsi="Times New Roman"/>
                <w:b/>
              </w:rPr>
            </w:pPr>
            <w:r w:rsidRPr="005D08EB">
              <w:rPr>
                <w:rFonts w:ascii="Times New Roman" w:hAnsi="Times New Roman"/>
                <w:b/>
              </w:rPr>
              <w:t>Num</w:t>
            </w:r>
            <w:r w:rsidR="005D08EB" w:rsidRPr="005D08EB">
              <w:rPr>
                <w:rFonts w:ascii="Times New Roman" w:hAnsi="Times New Roman"/>
                <w:b/>
              </w:rPr>
              <w:t xml:space="preserve">ărulde </w:t>
            </w:r>
            <w:r w:rsidRPr="005D08EB">
              <w:rPr>
                <w:rFonts w:ascii="Times New Roman" w:hAnsi="Times New Roman"/>
                <w:b/>
              </w:rPr>
              <w:t>identifi</w:t>
            </w:r>
            <w:r w:rsidR="005D08EB" w:rsidRPr="005D08EB">
              <w:rPr>
                <w:rFonts w:ascii="Times New Roman" w:hAnsi="Times New Roman"/>
                <w:b/>
              </w:rPr>
              <w:t>careal CAS</w:t>
            </w:r>
          </w:p>
        </w:tc>
        <w:tc>
          <w:tcPr>
            <w:tcW w:w="2233" w:type="dxa"/>
            <w:shd w:val="clear" w:color="auto" w:fill="D9D9D9"/>
          </w:tcPr>
          <w:p w:rsidR="009D3F87" w:rsidRPr="005D08EB" w:rsidRDefault="005D08EB" w:rsidP="007C752F">
            <w:pPr>
              <w:jc w:val="center"/>
              <w:rPr>
                <w:rFonts w:ascii="Times New Roman" w:hAnsi="Times New Roman"/>
                <w:b/>
              </w:rPr>
            </w:pPr>
            <w:r w:rsidRPr="005D08EB">
              <w:rPr>
                <w:rFonts w:ascii="Times New Roman" w:hAnsi="Times New Roman"/>
                <w:b/>
              </w:rPr>
              <w:t>Codul temporar al CAS</w:t>
            </w:r>
          </w:p>
        </w:tc>
      </w:tr>
      <w:tr w:rsidR="007C752F" w:rsidRPr="007C752F" w:rsidTr="007C752F">
        <w:trPr>
          <w:jc w:val="center"/>
        </w:trPr>
        <w:tc>
          <w:tcPr>
            <w:tcW w:w="2943" w:type="dxa"/>
          </w:tcPr>
          <w:p w:rsidR="009D3F87" w:rsidRPr="00EE12B5" w:rsidRDefault="00CA1237" w:rsidP="00CA1237">
            <w:pPr>
              <w:spacing w:after="0"/>
              <w:rPr>
                <w:rFonts w:ascii="Times New Roman" w:hAnsi="Times New Roman"/>
              </w:rPr>
            </w:pPr>
            <w:r w:rsidRPr="00EE12B5">
              <w:rPr>
                <w:rFonts w:ascii="Times New Roman" w:hAnsi="Times New Roman"/>
                <w:noProof/>
                <w:lang w:val="ro-RO"/>
              </w:rPr>
              <w:t xml:space="preserve">Orizontul </w:t>
            </w:r>
            <w:r w:rsidR="00A8022B" w:rsidRPr="00EE12B5">
              <w:rPr>
                <w:rFonts w:ascii="Times New Roman" w:hAnsi="Times New Roman"/>
                <w:noProof/>
                <w:lang w:val="ro-RO"/>
              </w:rPr>
              <w:t xml:space="preserve">acvifer ale Holocenului </w:t>
            </w:r>
            <w:r w:rsidR="00A8022B" w:rsidRPr="00EE12B5">
              <w:rPr>
                <w:rFonts w:ascii="Times New Roman" w:hAnsi="Times New Roman"/>
                <w:lang w:val="en-CA"/>
              </w:rPr>
              <w:t>î</w:t>
            </w:r>
            <w:r w:rsidR="009D3F87" w:rsidRPr="00EE12B5">
              <w:rPr>
                <w:rFonts w:ascii="Times New Roman" w:hAnsi="Times New Roman"/>
                <w:lang w:val="en-CA"/>
              </w:rPr>
              <w:t xml:space="preserve">n </w:t>
            </w:r>
            <w:r w:rsidR="00A8022B" w:rsidRPr="00EE12B5">
              <w:rPr>
                <w:rFonts w:ascii="Times New Roman" w:hAnsi="Times New Roman"/>
                <w:lang w:val="en-CA"/>
              </w:rPr>
              <w:t xml:space="preserve">valea rîului </w:t>
            </w:r>
            <w:r w:rsidR="009D3F87" w:rsidRPr="00EE12B5">
              <w:rPr>
                <w:rFonts w:ascii="Times New Roman" w:hAnsi="Times New Roman"/>
                <w:lang w:val="en-CA"/>
              </w:rPr>
              <w:t xml:space="preserve">Prut </w:t>
            </w:r>
            <w:r w:rsidRPr="00EE12B5">
              <w:rPr>
                <w:rFonts w:ascii="Times New Roman" w:hAnsi="Times New Roman"/>
                <w:lang w:val="en-CA"/>
              </w:rPr>
              <w:t>ş</w:t>
            </w:r>
            <w:r w:rsidR="00A8022B" w:rsidRPr="00EE12B5">
              <w:rPr>
                <w:rFonts w:ascii="Times New Roman" w:hAnsi="Times New Roman"/>
                <w:lang w:val="en-CA"/>
              </w:rPr>
              <w:t>i terasele acestuia</w:t>
            </w:r>
            <w:r w:rsidR="009D3F87" w:rsidRPr="00EE12B5">
              <w:rPr>
                <w:rFonts w:ascii="Times New Roman" w:hAnsi="Times New Roman"/>
                <w:lang w:val="en-CA"/>
              </w:rPr>
              <w:t xml:space="preserve"> (</w:t>
            </w:r>
            <w:r w:rsidR="009D3F87" w:rsidRPr="00EE12B5">
              <w:rPr>
                <w:rFonts w:ascii="Times New Roman" w:hAnsi="Times New Roman"/>
              </w:rPr>
              <w:t>aA</w:t>
            </w:r>
            <w:r w:rsidR="009D3F87" w:rsidRPr="00EE12B5">
              <w:rPr>
                <w:rFonts w:ascii="Times New Roman" w:hAnsi="Times New Roman"/>
                <w:vertAlign w:val="subscript"/>
              </w:rPr>
              <w:t>3</w:t>
            </w:r>
            <w:r w:rsidR="009D3F87" w:rsidRPr="00EE12B5">
              <w:rPr>
                <w:rFonts w:ascii="Times New Roman" w:hAnsi="Times New Roman"/>
              </w:rPr>
              <w:t>)</w:t>
            </w:r>
          </w:p>
        </w:tc>
        <w:tc>
          <w:tcPr>
            <w:tcW w:w="3119" w:type="dxa"/>
          </w:tcPr>
          <w:p w:rsidR="00A8022B" w:rsidRPr="00A8022B" w:rsidRDefault="00A8022B" w:rsidP="00A8022B">
            <w:pPr>
              <w:spacing w:after="0"/>
              <w:rPr>
                <w:rFonts w:ascii="Times New Roman" w:hAnsi="Times New Roman"/>
              </w:rPr>
            </w:pPr>
            <w:r w:rsidRPr="00A8022B">
              <w:rPr>
                <w:rFonts w:ascii="Times New Roman" w:hAnsi="Times New Roman"/>
              </w:rPr>
              <w:t>Nisip, pietri</w:t>
            </w:r>
            <w:r w:rsidR="00CA1237">
              <w:rPr>
                <w:rFonts w:ascii="Times New Roman" w:hAnsi="Times New Roman"/>
              </w:rPr>
              <w:t>ş</w:t>
            </w:r>
            <w:r w:rsidRPr="00A8022B">
              <w:rPr>
                <w:rFonts w:ascii="Times New Roman" w:hAnsi="Times New Roman"/>
              </w:rPr>
              <w:t>, nisip lutos</w:t>
            </w:r>
          </w:p>
        </w:tc>
        <w:tc>
          <w:tcPr>
            <w:tcW w:w="1559" w:type="dxa"/>
          </w:tcPr>
          <w:p w:rsidR="009D3F87" w:rsidRPr="005D08EB" w:rsidRDefault="009D3F87" w:rsidP="007C752F">
            <w:pPr>
              <w:spacing w:after="0"/>
              <w:jc w:val="center"/>
              <w:rPr>
                <w:rFonts w:ascii="Times New Roman" w:hAnsi="Times New Roman"/>
                <w:lang w:val="en-CA"/>
              </w:rPr>
            </w:pPr>
            <w:r w:rsidRPr="005D08EB">
              <w:rPr>
                <w:rFonts w:ascii="Times New Roman" w:hAnsi="Times New Roman"/>
                <w:lang w:val="en-CA"/>
              </w:rPr>
              <w:t>1</w:t>
            </w:r>
          </w:p>
        </w:tc>
        <w:tc>
          <w:tcPr>
            <w:tcW w:w="2233" w:type="dxa"/>
          </w:tcPr>
          <w:p w:rsidR="009D3F87" w:rsidRPr="005D08EB" w:rsidRDefault="009D3F87" w:rsidP="007C752F">
            <w:pPr>
              <w:spacing w:after="0"/>
              <w:rPr>
                <w:rFonts w:ascii="Times New Roman" w:hAnsi="Times New Roman"/>
              </w:rPr>
            </w:pPr>
            <w:r w:rsidRPr="005D08EB">
              <w:rPr>
                <w:rFonts w:ascii="Times New Roman" w:hAnsi="Times New Roman"/>
              </w:rPr>
              <w:t>G100</w:t>
            </w:r>
          </w:p>
        </w:tc>
      </w:tr>
      <w:tr w:rsidR="007C752F" w:rsidRPr="007C752F" w:rsidTr="007C752F">
        <w:trPr>
          <w:jc w:val="center"/>
        </w:trPr>
        <w:tc>
          <w:tcPr>
            <w:tcW w:w="2943" w:type="dxa"/>
          </w:tcPr>
          <w:p w:rsidR="00A8022B" w:rsidRPr="00EE12B5" w:rsidRDefault="00CA1237" w:rsidP="00A8022B">
            <w:pPr>
              <w:spacing w:after="0"/>
              <w:rPr>
                <w:rFonts w:ascii="Times New Roman" w:hAnsi="Times New Roman"/>
                <w:lang w:val="de-DE"/>
              </w:rPr>
            </w:pPr>
            <w:r w:rsidRPr="00EE12B5">
              <w:rPr>
                <w:rFonts w:ascii="Times New Roman" w:hAnsi="Times New Roman"/>
                <w:noProof/>
                <w:lang w:val="ro-RO"/>
              </w:rPr>
              <w:t>Complexul</w:t>
            </w:r>
            <w:r w:rsidR="00A8022B" w:rsidRPr="00EE12B5">
              <w:rPr>
                <w:rFonts w:ascii="Times New Roman" w:hAnsi="Times New Roman"/>
                <w:noProof/>
                <w:lang w:val="ro-RO"/>
              </w:rPr>
              <w:t xml:space="preserve"> acvifer al </w:t>
            </w:r>
            <w:r w:rsidR="009D3F87" w:rsidRPr="00EE12B5">
              <w:rPr>
                <w:rFonts w:ascii="Times New Roman" w:hAnsi="Times New Roman"/>
                <w:lang w:val="de-DE"/>
              </w:rPr>
              <w:t>Badenian- Sarma</w:t>
            </w:r>
            <w:r w:rsidRPr="00EE12B5">
              <w:rPr>
                <w:rFonts w:ascii="Times New Roman" w:hAnsi="Times New Roman"/>
                <w:lang w:val="de-DE"/>
              </w:rPr>
              <w:t>ţ</w:t>
            </w:r>
            <w:r w:rsidR="009D3F87" w:rsidRPr="00EE12B5">
              <w:rPr>
                <w:rFonts w:ascii="Times New Roman" w:hAnsi="Times New Roman"/>
                <w:lang w:val="de-DE"/>
              </w:rPr>
              <w:t>ian</w:t>
            </w:r>
            <w:r w:rsidR="00A8022B" w:rsidRPr="00EE12B5">
              <w:rPr>
                <w:rFonts w:ascii="Times New Roman" w:hAnsi="Times New Roman"/>
                <w:lang w:val="de-DE"/>
              </w:rPr>
              <w:t>ului</w:t>
            </w:r>
          </w:p>
          <w:p w:rsidR="009D3F87" w:rsidRPr="00EE12B5" w:rsidRDefault="009D3F87" w:rsidP="00A8022B">
            <w:pPr>
              <w:spacing w:after="0"/>
              <w:rPr>
                <w:rFonts w:ascii="Times New Roman" w:hAnsi="Times New Roman"/>
                <w:lang w:val="de-DE"/>
              </w:rPr>
            </w:pPr>
            <w:r w:rsidRPr="00EE12B5">
              <w:rPr>
                <w:rFonts w:ascii="Times New Roman" w:hAnsi="Times New Roman"/>
                <w:lang w:val="de-DE"/>
              </w:rPr>
              <w:t xml:space="preserve"> ( N</w:t>
            </w:r>
            <w:r w:rsidRPr="00EE12B5">
              <w:rPr>
                <w:rFonts w:ascii="Times New Roman" w:hAnsi="Times New Roman"/>
                <w:vertAlign w:val="subscript"/>
                <w:lang w:val="de-DE"/>
              </w:rPr>
              <w:t>1</w:t>
            </w:r>
            <w:r w:rsidRPr="00EE12B5">
              <w:rPr>
                <w:rFonts w:ascii="Times New Roman" w:hAnsi="Times New Roman"/>
                <w:lang w:val="de-DE"/>
              </w:rPr>
              <w:t>b+S</w:t>
            </w:r>
            <w:r w:rsidRPr="00EE12B5">
              <w:rPr>
                <w:rFonts w:ascii="Times New Roman" w:hAnsi="Times New Roman"/>
                <w:vertAlign w:val="subscript"/>
                <w:lang w:val="de-DE"/>
              </w:rPr>
              <w:t>1</w:t>
            </w:r>
            <w:r w:rsidRPr="00EE12B5">
              <w:rPr>
                <w:rFonts w:ascii="Times New Roman" w:hAnsi="Times New Roman"/>
                <w:lang w:val="de-DE"/>
              </w:rPr>
              <w:t>)</w:t>
            </w:r>
          </w:p>
        </w:tc>
        <w:tc>
          <w:tcPr>
            <w:tcW w:w="3119" w:type="dxa"/>
          </w:tcPr>
          <w:p w:rsidR="00A8022B" w:rsidRPr="00A8022B" w:rsidRDefault="00A8022B" w:rsidP="00A8022B">
            <w:pPr>
              <w:spacing w:after="0"/>
              <w:rPr>
                <w:rFonts w:ascii="Times New Roman" w:eastAsia="MS Mincho" w:hAnsi="Times New Roman"/>
                <w:lang w:eastAsia="ja-JP"/>
              </w:rPr>
            </w:pPr>
            <w:r w:rsidRPr="00A8022B">
              <w:rPr>
                <w:rFonts w:ascii="Times New Roman" w:eastAsia="MS Mincho" w:hAnsi="Times New Roman"/>
                <w:lang w:eastAsia="ja-JP"/>
              </w:rPr>
              <w:t>Calcare cu intercala</w:t>
            </w:r>
            <w:r w:rsidR="00CA1237">
              <w:rPr>
                <w:rFonts w:ascii="Times New Roman" w:eastAsia="MS Mincho" w:hAnsi="Times New Roman"/>
                <w:lang w:eastAsia="ja-JP"/>
              </w:rPr>
              <w:t>ţ</w:t>
            </w:r>
            <w:r w:rsidRPr="00A8022B">
              <w:rPr>
                <w:rFonts w:ascii="Times New Roman" w:eastAsia="MS Mincho" w:hAnsi="Times New Roman"/>
                <w:lang w:eastAsia="ja-JP"/>
              </w:rPr>
              <w:t>ii de nisip fin granulate,</w:t>
            </w:r>
          </w:p>
          <w:p w:rsidR="009D3F87" w:rsidRPr="00A8022B" w:rsidRDefault="00A8022B" w:rsidP="00A8022B">
            <w:pPr>
              <w:spacing w:after="0"/>
              <w:rPr>
                <w:rFonts w:ascii="Times New Roman" w:hAnsi="Times New Roman"/>
              </w:rPr>
            </w:pPr>
            <w:r w:rsidRPr="00A8022B">
              <w:rPr>
                <w:rFonts w:ascii="Times New Roman" w:eastAsia="MS Mincho" w:hAnsi="Times New Roman"/>
                <w:lang w:eastAsia="ja-JP"/>
              </w:rPr>
              <w:t xml:space="preserve">uneori argile </w:t>
            </w:r>
            <w:r w:rsidR="00CA1237">
              <w:rPr>
                <w:rFonts w:ascii="Times New Roman" w:eastAsia="MS Mincho" w:hAnsi="Times New Roman"/>
                <w:lang w:eastAsia="ja-JP"/>
              </w:rPr>
              <w:t>ş</w:t>
            </w:r>
            <w:r w:rsidRPr="00A8022B">
              <w:rPr>
                <w:rFonts w:ascii="Times New Roman" w:eastAsia="MS Mincho" w:hAnsi="Times New Roman"/>
                <w:lang w:eastAsia="ja-JP"/>
              </w:rPr>
              <w:t>i marne</w:t>
            </w:r>
          </w:p>
        </w:tc>
        <w:tc>
          <w:tcPr>
            <w:tcW w:w="1559" w:type="dxa"/>
          </w:tcPr>
          <w:p w:rsidR="009D3F87" w:rsidRPr="005D08EB" w:rsidRDefault="009D3F87" w:rsidP="007C752F">
            <w:pPr>
              <w:spacing w:after="0"/>
              <w:jc w:val="center"/>
              <w:rPr>
                <w:rFonts w:ascii="Times New Roman" w:hAnsi="Times New Roman"/>
              </w:rPr>
            </w:pPr>
            <w:r w:rsidRPr="005D08EB">
              <w:rPr>
                <w:rFonts w:ascii="Times New Roman" w:hAnsi="Times New Roman"/>
              </w:rPr>
              <w:t>1</w:t>
            </w:r>
          </w:p>
        </w:tc>
        <w:tc>
          <w:tcPr>
            <w:tcW w:w="2233" w:type="dxa"/>
          </w:tcPr>
          <w:p w:rsidR="009D3F87" w:rsidRPr="005D08EB" w:rsidRDefault="009D3F87" w:rsidP="007C752F">
            <w:pPr>
              <w:spacing w:after="0"/>
              <w:rPr>
                <w:rFonts w:ascii="Times New Roman" w:hAnsi="Times New Roman"/>
              </w:rPr>
            </w:pPr>
            <w:r w:rsidRPr="005D08EB">
              <w:rPr>
                <w:rFonts w:ascii="Times New Roman" w:hAnsi="Times New Roman"/>
              </w:rPr>
              <w:t>G200</w:t>
            </w:r>
          </w:p>
        </w:tc>
      </w:tr>
      <w:tr w:rsidR="007C752F" w:rsidRPr="007C752F" w:rsidTr="007C752F">
        <w:trPr>
          <w:jc w:val="center"/>
        </w:trPr>
        <w:tc>
          <w:tcPr>
            <w:tcW w:w="2943" w:type="dxa"/>
          </w:tcPr>
          <w:p w:rsidR="009D3F87" w:rsidRPr="00EE12B5" w:rsidRDefault="00CA1237" w:rsidP="00A8022B">
            <w:pPr>
              <w:spacing w:after="0"/>
              <w:rPr>
                <w:rFonts w:ascii="Times New Roman" w:hAnsi="Times New Roman"/>
              </w:rPr>
            </w:pPr>
            <w:r w:rsidRPr="00EE12B5">
              <w:rPr>
                <w:rFonts w:ascii="Times New Roman" w:hAnsi="Times New Roman"/>
                <w:noProof/>
                <w:lang w:val="ro-RO"/>
              </w:rPr>
              <w:t>Complexul</w:t>
            </w:r>
            <w:r w:rsidR="00A8022B" w:rsidRPr="00EE12B5">
              <w:rPr>
                <w:rFonts w:ascii="Times New Roman" w:hAnsi="Times New Roman"/>
                <w:noProof/>
                <w:lang w:val="ro-RO"/>
              </w:rPr>
              <w:t xml:space="preserve"> acvifer al </w:t>
            </w:r>
            <w:r w:rsidR="009D3F87" w:rsidRPr="00EE12B5">
              <w:rPr>
                <w:rFonts w:ascii="Times New Roman" w:hAnsi="Times New Roman"/>
              </w:rPr>
              <w:t>Sarma</w:t>
            </w:r>
            <w:r w:rsidRPr="00EE12B5">
              <w:rPr>
                <w:rFonts w:ascii="Times New Roman" w:hAnsi="Times New Roman"/>
              </w:rPr>
              <w:t>ţ</w:t>
            </w:r>
            <w:r w:rsidR="009D3F87" w:rsidRPr="00EE12B5">
              <w:rPr>
                <w:rFonts w:ascii="Times New Roman" w:hAnsi="Times New Roman"/>
              </w:rPr>
              <w:t>ian</w:t>
            </w:r>
            <w:r w:rsidR="00A8022B" w:rsidRPr="00EE12B5">
              <w:rPr>
                <w:rFonts w:ascii="Times New Roman" w:hAnsi="Times New Roman"/>
              </w:rPr>
              <w:t>ului Superior</w:t>
            </w:r>
            <w:r w:rsidR="009D3F87" w:rsidRPr="00EE12B5">
              <w:rPr>
                <w:rFonts w:ascii="Times New Roman" w:hAnsi="Times New Roman"/>
              </w:rPr>
              <w:t xml:space="preserve"> Meo</w:t>
            </w:r>
            <w:r w:rsidRPr="00EE12B5">
              <w:rPr>
                <w:rFonts w:ascii="Times New Roman" w:hAnsi="Times New Roman"/>
              </w:rPr>
              <w:t>ţ</w:t>
            </w:r>
            <w:r w:rsidR="00A8022B" w:rsidRPr="00EE12B5">
              <w:rPr>
                <w:rFonts w:ascii="Times New Roman" w:hAnsi="Times New Roman"/>
              </w:rPr>
              <w:t>ian</w:t>
            </w:r>
            <w:r w:rsidR="009D3F87" w:rsidRPr="00EE12B5">
              <w:rPr>
                <w:rFonts w:ascii="Times New Roman" w:hAnsi="Times New Roman"/>
              </w:rPr>
              <w:t xml:space="preserve"> (N</w:t>
            </w:r>
            <w:r w:rsidR="009D3F87" w:rsidRPr="00EE12B5">
              <w:rPr>
                <w:rFonts w:ascii="Times New Roman" w:hAnsi="Times New Roman"/>
                <w:vertAlign w:val="subscript"/>
              </w:rPr>
              <w:t>1</w:t>
            </w:r>
            <w:r w:rsidR="009D3F87" w:rsidRPr="00EE12B5">
              <w:rPr>
                <w:rFonts w:ascii="Times New Roman" w:hAnsi="Times New Roman"/>
              </w:rPr>
              <w:t>S</w:t>
            </w:r>
            <w:r w:rsidR="009D3F87" w:rsidRPr="00EE12B5">
              <w:rPr>
                <w:rFonts w:ascii="Times New Roman" w:hAnsi="Times New Roman"/>
                <w:vertAlign w:val="subscript"/>
              </w:rPr>
              <w:t>3</w:t>
            </w:r>
            <w:r w:rsidR="009D3F87" w:rsidRPr="00EE12B5">
              <w:rPr>
                <w:rFonts w:ascii="Times New Roman" w:hAnsi="Times New Roman"/>
              </w:rPr>
              <w:t>+m)</w:t>
            </w:r>
          </w:p>
        </w:tc>
        <w:tc>
          <w:tcPr>
            <w:tcW w:w="3119" w:type="dxa"/>
          </w:tcPr>
          <w:p w:rsidR="009D3F87" w:rsidRPr="00A8022B" w:rsidRDefault="00A8022B" w:rsidP="00A8022B">
            <w:pPr>
              <w:spacing w:after="0"/>
              <w:rPr>
                <w:rFonts w:ascii="Times New Roman" w:hAnsi="Times New Roman"/>
              </w:rPr>
            </w:pPr>
            <w:r w:rsidRPr="00A8022B">
              <w:rPr>
                <w:rFonts w:ascii="Times New Roman" w:eastAsia="MS Mincho" w:hAnsi="Times New Roman"/>
                <w:lang w:eastAsia="ja-JP"/>
              </w:rPr>
              <w:t>Nisipuri de granulatie fină sub formă de lentil discontinui</w:t>
            </w:r>
          </w:p>
        </w:tc>
        <w:tc>
          <w:tcPr>
            <w:tcW w:w="1559" w:type="dxa"/>
          </w:tcPr>
          <w:p w:rsidR="009D3F87" w:rsidRPr="00A8022B" w:rsidRDefault="009D3F87" w:rsidP="007C752F">
            <w:pPr>
              <w:spacing w:after="0"/>
              <w:jc w:val="center"/>
              <w:rPr>
                <w:rFonts w:ascii="Times New Roman" w:hAnsi="Times New Roman"/>
              </w:rPr>
            </w:pPr>
            <w:r w:rsidRPr="00A8022B">
              <w:rPr>
                <w:rFonts w:ascii="Times New Roman" w:hAnsi="Times New Roman"/>
              </w:rPr>
              <w:t>1</w:t>
            </w:r>
          </w:p>
        </w:tc>
        <w:tc>
          <w:tcPr>
            <w:tcW w:w="2233" w:type="dxa"/>
          </w:tcPr>
          <w:p w:rsidR="009D3F87" w:rsidRPr="005D08EB" w:rsidRDefault="009D3F87" w:rsidP="007C752F">
            <w:pPr>
              <w:spacing w:after="0"/>
              <w:rPr>
                <w:rFonts w:ascii="Times New Roman" w:hAnsi="Times New Roman"/>
              </w:rPr>
            </w:pPr>
            <w:r w:rsidRPr="005D08EB">
              <w:rPr>
                <w:rFonts w:ascii="Times New Roman" w:hAnsi="Times New Roman"/>
              </w:rPr>
              <w:t>G300</w:t>
            </w:r>
          </w:p>
        </w:tc>
      </w:tr>
      <w:tr w:rsidR="007C752F" w:rsidRPr="007C752F" w:rsidTr="007C752F">
        <w:trPr>
          <w:jc w:val="center"/>
        </w:trPr>
        <w:tc>
          <w:tcPr>
            <w:tcW w:w="2943" w:type="dxa"/>
          </w:tcPr>
          <w:p w:rsidR="009D3F87" w:rsidRPr="00EE12B5" w:rsidRDefault="003023AB" w:rsidP="00EE12B5">
            <w:pPr>
              <w:spacing w:after="0"/>
              <w:rPr>
                <w:rFonts w:ascii="Times New Roman" w:hAnsi="Times New Roman"/>
              </w:rPr>
            </w:pPr>
            <w:r w:rsidRPr="00EE12B5">
              <w:rPr>
                <w:rFonts w:ascii="Times New Roman" w:hAnsi="Times New Roman"/>
                <w:noProof/>
                <w:lang w:val="ro-RO"/>
              </w:rPr>
              <w:t>Orizontul</w:t>
            </w:r>
            <w:r w:rsidR="00A8022B" w:rsidRPr="00EE12B5">
              <w:rPr>
                <w:rFonts w:ascii="Times New Roman" w:hAnsi="Times New Roman"/>
                <w:noProof/>
                <w:lang w:val="ro-RO"/>
              </w:rPr>
              <w:t xml:space="preserve"> acvifer al </w:t>
            </w:r>
            <w:r w:rsidR="00A8022B" w:rsidRPr="00EE12B5">
              <w:rPr>
                <w:rFonts w:ascii="Times New Roman" w:hAnsi="Times New Roman"/>
              </w:rPr>
              <w:t>Sarma</w:t>
            </w:r>
            <w:r w:rsidR="00CA1237" w:rsidRPr="00EE12B5">
              <w:rPr>
                <w:rFonts w:ascii="Times New Roman" w:hAnsi="Times New Roman"/>
              </w:rPr>
              <w:t>ţ</w:t>
            </w:r>
            <w:r w:rsidR="00A8022B" w:rsidRPr="00EE12B5">
              <w:rPr>
                <w:rFonts w:ascii="Times New Roman" w:hAnsi="Times New Roman"/>
              </w:rPr>
              <w:t xml:space="preserve">ianului </w:t>
            </w:r>
            <w:r w:rsidRPr="00EE12B5">
              <w:rPr>
                <w:rFonts w:ascii="Times New Roman" w:hAnsi="Times New Roman"/>
                <w:noProof/>
                <w:lang w:val="ro-RO"/>
              </w:rPr>
              <w:t>mediu</w:t>
            </w:r>
            <w:r w:rsidR="00A8022B" w:rsidRPr="00EE12B5">
              <w:rPr>
                <w:rFonts w:ascii="Times New Roman" w:hAnsi="Times New Roman"/>
              </w:rPr>
              <w:t xml:space="preserve"> </w:t>
            </w:r>
            <w:r w:rsidR="00EE12B5" w:rsidRPr="00EE12B5">
              <w:rPr>
                <w:rFonts w:ascii="Times New Roman" w:hAnsi="Times New Roman"/>
              </w:rPr>
              <w:t>(</w:t>
            </w:r>
            <w:r w:rsidR="009D3F87" w:rsidRPr="00EE12B5">
              <w:rPr>
                <w:rFonts w:ascii="Times New Roman" w:hAnsi="Times New Roman"/>
                <w:noProof/>
                <w:lang w:val="ro-RO"/>
              </w:rPr>
              <w:t>Congeri</w:t>
            </w:r>
            <w:r w:rsidR="00CA1237" w:rsidRPr="00EE12B5">
              <w:rPr>
                <w:rFonts w:ascii="Times New Roman" w:hAnsi="Times New Roman"/>
                <w:noProof/>
                <w:lang w:val="ro-RO"/>
              </w:rPr>
              <w:t>an</w:t>
            </w:r>
            <w:r w:rsidR="00EE12B5" w:rsidRPr="00EE12B5">
              <w:rPr>
                <w:rFonts w:ascii="Times New Roman" w:hAnsi="Times New Roman"/>
              </w:rPr>
              <w:t>)</w:t>
            </w:r>
            <w:r w:rsidR="009D3F87" w:rsidRPr="00EE12B5">
              <w:rPr>
                <w:rFonts w:ascii="Times New Roman" w:hAnsi="Times New Roman"/>
              </w:rPr>
              <w:t xml:space="preserve"> ( N</w:t>
            </w:r>
            <w:r w:rsidR="009D3F87" w:rsidRPr="00EE12B5">
              <w:rPr>
                <w:rFonts w:ascii="Times New Roman" w:hAnsi="Times New Roman"/>
                <w:vertAlign w:val="subscript"/>
              </w:rPr>
              <w:t>1</w:t>
            </w:r>
            <w:r w:rsidR="009D3F87" w:rsidRPr="00EE12B5">
              <w:rPr>
                <w:rFonts w:ascii="Times New Roman" w:hAnsi="Times New Roman"/>
              </w:rPr>
              <w:t>S</w:t>
            </w:r>
            <w:r w:rsidR="009D3F87" w:rsidRPr="00EE12B5">
              <w:rPr>
                <w:rFonts w:ascii="Times New Roman" w:hAnsi="Times New Roman"/>
                <w:vertAlign w:val="subscript"/>
              </w:rPr>
              <w:t>2</w:t>
            </w:r>
            <w:r w:rsidR="009D3F87" w:rsidRPr="00EE12B5">
              <w:rPr>
                <w:rFonts w:ascii="Times New Roman" w:hAnsi="Times New Roman"/>
              </w:rPr>
              <w:t>)</w:t>
            </w:r>
          </w:p>
        </w:tc>
        <w:tc>
          <w:tcPr>
            <w:tcW w:w="3119" w:type="dxa"/>
          </w:tcPr>
          <w:p w:rsidR="009D3F87" w:rsidRPr="00A8022B" w:rsidRDefault="00A8022B" w:rsidP="00A8022B">
            <w:pPr>
              <w:spacing w:after="0"/>
              <w:rPr>
                <w:rFonts w:ascii="Times New Roman" w:hAnsi="Times New Roman"/>
              </w:rPr>
            </w:pPr>
            <w:r w:rsidRPr="00A8022B">
              <w:rPr>
                <w:rFonts w:ascii="Times New Roman" w:eastAsia="MS Mincho" w:hAnsi="Times New Roman"/>
                <w:lang w:eastAsia="ja-JP"/>
              </w:rPr>
              <w:t>Nisipuri de granula</w:t>
            </w:r>
            <w:r w:rsidR="00CA1237">
              <w:rPr>
                <w:rFonts w:ascii="Times New Roman" w:eastAsia="MS Mincho" w:hAnsi="Times New Roman"/>
                <w:lang w:eastAsia="ja-JP"/>
              </w:rPr>
              <w:t>ţ</w:t>
            </w:r>
            <w:r w:rsidRPr="00A8022B">
              <w:rPr>
                <w:rFonts w:ascii="Times New Roman" w:eastAsia="MS Mincho" w:hAnsi="Times New Roman"/>
                <w:lang w:eastAsia="ja-JP"/>
              </w:rPr>
              <w:t xml:space="preserve">ie fină cu straturi intermediare de argile, gresii </w:t>
            </w:r>
            <w:r w:rsidR="00CA1237">
              <w:rPr>
                <w:rFonts w:ascii="Times New Roman" w:eastAsia="MS Mincho" w:hAnsi="Times New Roman"/>
                <w:lang w:eastAsia="ja-JP"/>
              </w:rPr>
              <w:t>ş</w:t>
            </w:r>
            <w:r w:rsidRPr="00A8022B">
              <w:rPr>
                <w:rFonts w:ascii="Times New Roman" w:eastAsia="MS Mincho" w:hAnsi="Times New Roman"/>
                <w:lang w:eastAsia="ja-JP"/>
              </w:rPr>
              <w:t>i calcare</w:t>
            </w:r>
          </w:p>
        </w:tc>
        <w:tc>
          <w:tcPr>
            <w:tcW w:w="1559" w:type="dxa"/>
          </w:tcPr>
          <w:p w:rsidR="009D3F87" w:rsidRPr="005D08EB" w:rsidRDefault="009D3F87" w:rsidP="007C752F">
            <w:pPr>
              <w:spacing w:after="0"/>
              <w:jc w:val="center"/>
              <w:rPr>
                <w:rFonts w:ascii="Times New Roman" w:hAnsi="Times New Roman"/>
              </w:rPr>
            </w:pPr>
            <w:r w:rsidRPr="005D08EB">
              <w:rPr>
                <w:rFonts w:ascii="Times New Roman" w:hAnsi="Times New Roman"/>
              </w:rPr>
              <w:t>2</w:t>
            </w:r>
          </w:p>
        </w:tc>
        <w:tc>
          <w:tcPr>
            <w:tcW w:w="2233" w:type="dxa"/>
          </w:tcPr>
          <w:p w:rsidR="009D3F87" w:rsidRPr="005D08EB" w:rsidRDefault="009D3F87" w:rsidP="007C752F">
            <w:pPr>
              <w:spacing w:after="0"/>
              <w:rPr>
                <w:rFonts w:ascii="Times New Roman" w:hAnsi="Times New Roman"/>
              </w:rPr>
            </w:pPr>
            <w:r w:rsidRPr="005D08EB">
              <w:rPr>
                <w:rFonts w:ascii="Times New Roman" w:hAnsi="Times New Roman"/>
              </w:rPr>
              <w:t>G401, G402</w:t>
            </w:r>
          </w:p>
        </w:tc>
      </w:tr>
      <w:tr w:rsidR="007C752F" w:rsidRPr="007C752F" w:rsidTr="007C752F">
        <w:trPr>
          <w:jc w:val="center"/>
        </w:trPr>
        <w:tc>
          <w:tcPr>
            <w:tcW w:w="2943" w:type="dxa"/>
          </w:tcPr>
          <w:p w:rsidR="009D3F87" w:rsidRPr="00EE12B5" w:rsidRDefault="003023AB" w:rsidP="00EE12B5">
            <w:pPr>
              <w:spacing w:after="0"/>
              <w:rPr>
                <w:rFonts w:ascii="Times New Roman" w:hAnsi="Times New Roman"/>
              </w:rPr>
            </w:pPr>
            <w:r w:rsidRPr="00EE12B5">
              <w:rPr>
                <w:rFonts w:ascii="Times New Roman" w:hAnsi="Times New Roman"/>
                <w:noProof/>
                <w:lang w:val="ro-RO"/>
              </w:rPr>
              <w:t>Orizontul</w:t>
            </w:r>
            <w:r w:rsidR="00A8022B" w:rsidRPr="00EE12B5">
              <w:rPr>
                <w:rFonts w:ascii="Times New Roman" w:hAnsi="Times New Roman"/>
                <w:noProof/>
                <w:lang w:val="ro-RO"/>
              </w:rPr>
              <w:t xml:space="preserve"> acvifer </w:t>
            </w:r>
            <w:r w:rsidR="009D3F87" w:rsidRPr="00EE12B5">
              <w:rPr>
                <w:rFonts w:ascii="Times New Roman" w:hAnsi="Times New Roman"/>
              </w:rPr>
              <w:t>Pon</w:t>
            </w:r>
            <w:r w:rsidR="00CA1237" w:rsidRPr="00EE12B5">
              <w:rPr>
                <w:rFonts w:ascii="Times New Roman" w:hAnsi="Times New Roman"/>
              </w:rPr>
              <w:t>ţ</w:t>
            </w:r>
            <w:r w:rsidR="009D3F87" w:rsidRPr="00EE12B5">
              <w:rPr>
                <w:rFonts w:ascii="Times New Roman" w:hAnsi="Times New Roman"/>
              </w:rPr>
              <w:t>ian (N</w:t>
            </w:r>
            <w:r w:rsidR="009D3F87" w:rsidRPr="00EE12B5">
              <w:rPr>
                <w:rFonts w:ascii="Times New Roman" w:hAnsi="Times New Roman"/>
                <w:vertAlign w:val="subscript"/>
              </w:rPr>
              <w:t>2</w:t>
            </w:r>
            <w:r w:rsidR="009D3F87" w:rsidRPr="00EE12B5">
              <w:rPr>
                <w:rFonts w:ascii="Times New Roman" w:hAnsi="Times New Roman"/>
              </w:rPr>
              <w:t xml:space="preserve">p) </w:t>
            </w:r>
          </w:p>
        </w:tc>
        <w:tc>
          <w:tcPr>
            <w:tcW w:w="3119" w:type="dxa"/>
          </w:tcPr>
          <w:p w:rsidR="009D3F87" w:rsidRPr="00A8022B" w:rsidRDefault="00A8022B" w:rsidP="00A8022B">
            <w:pPr>
              <w:spacing w:after="0"/>
              <w:rPr>
                <w:rFonts w:ascii="Times New Roman" w:eastAsia="MS Mincho" w:hAnsi="Times New Roman"/>
                <w:lang w:eastAsia="ja-JP"/>
              </w:rPr>
            </w:pPr>
            <w:r w:rsidRPr="00A8022B">
              <w:rPr>
                <w:rFonts w:ascii="Times New Roman" w:eastAsia="MS Mincho" w:hAnsi="Times New Roman"/>
                <w:lang w:eastAsia="ja-JP"/>
              </w:rPr>
              <w:t>Argile nisipoase cu intercala</w:t>
            </w:r>
            <w:r w:rsidR="00CA1237">
              <w:rPr>
                <w:rFonts w:ascii="Times New Roman" w:eastAsia="MS Mincho" w:hAnsi="Times New Roman"/>
                <w:lang w:eastAsia="ja-JP"/>
              </w:rPr>
              <w:t>ţ</w:t>
            </w:r>
            <w:r w:rsidRPr="00A8022B">
              <w:rPr>
                <w:rFonts w:ascii="Times New Roman" w:eastAsia="MS Mincho" w:hAnsi="Times New Roman"/>
                <w:lang w:eastAsia="ja-JP"/>
              </w:rPr>
              <w:t xml:space="preserve">ii de nisip </w:t>
            </w:r>
            <w:r w:rsidR="00CA1237">
              <w:rPr>
                <w:rFonts w:ascii="Times New Roman" w:eastAsia="MS Mincho" w:hAnsi="Times New Roman"/>
                <w:lang w:eastAsia="ja-JP"/>
              </w:rPr>
              <w:t>ş</w:t>
            </w:r>
            <w:r w:rsidRPr="00A8022B">
              <w:rPr>
                <w:rFonts w:ascii="Times New Roman" w:eastAsia="MS Mincho" w:hAnsi="Times New Roman"/>
                <w:lang w:eastAsia="ja-JP"/>
              </w:rPr>
              <w:t>i calcar</w:t>
            </w:r>
          </w:p>
        </w:tc>
        <w:tc>
          <w:tcPr>
            <w:tcW w:w="1559" w:type="dxa"/>
          </w:tcPr>
          <w:p w:rsidR="009D3F87" w:rsidRPr="005D08EB" w:rsidRDefault="009D3F87" w:rsidP="007C752F">
            <w:pPr>
              <w:spacing w:after="0"/>
              <w:jc w:val="center"/>
              <w:rPr>
                <w:rFonts w:ascii="Times New Roman" w:hAnsi="Times New Roman"/>
              </w:rPr>
            </w:pPr>
            <w:r w:rsidRPr="005D08EB">
              <w:rPr>
                <w:rFonts w:ascii="Times New Roman" w:hAnsi="Times New Roman"/>
              </w:rPr>
              <w:t>2</w:t>
            </w:r>
          </w:p>
        </w:tc>
        <w:tc>
          <w:tcPr>
            <w:tcW w:w="2233" w:type="dxa"/>
          </w:tcPr>
          <w:p w:rsidR="009D3F87" w:rsidRPr="005D08EB" w:rsidRDefault="009D3F87" w:rsidP="007C752F">
            <w:pPr>
              <w:spacing w:after="0"/>
              <w:rPr>
                <w:rFonts w:ascii="Times New Roman" w:hAnsi="Times New Roman"/>
              </w:rPr>
            </w:pPr>
            <w:r w:rsidRPr="005D08EB">
              <w:rPr>
                <w:rFonts w:ascii="Times New Roman" w:hAnsi="Times New Roman"/>
              </w:rPr>
              <w:t>G501, G502</w:t>
            </w:r>
          </w:p>
        </w:tc>
      </w:tr>
      <w:tr w:rsidR="007C752F" w:rsidRPr="007C752F" w:rsidTr="007C752F">
        <w:trPr>
          <w:trHeight w:val="809"/>
          <w:jc w:val="center"/>
        </w:trPr>
        <w:tc>
          <w:tcPr>
            <w:tcW w:w="2943" w:type="dxa"/>
          </w:tcPr>
          <w:p w:rsidR="009D3F87" w:rsidRPr="00EE12B5" w:rsidRDefault="003023AB" w:rsidP="003023AB">
            <w:pPr>
              <w:spacing w:after="0"/>
              <w:rPr>
                <w:rFonts w:ascii="Times New Roman" w:hAnsi="Times New Roman"/>
              </w:rPr>
            </w:pPr>
            <w:r w:rsidRPr="00EE12B5">
              <w:rPr>
                <w:rFonts w:ascii="Times New Roman" w:hAnsi="Times New Roman"/>
                <w:noProof/>
                <w:lang w:val="ro-RO"/>
              </w:rPr>
              <w:t>Complexul</w:t>
            </w:r>
            <w:r w:rsidR="00A8022B" w:rsidRPr="00EE12B5">
              <w:rPr>
                <w:rFonts w:ascii="Times New Roman" w:hAnsi="Times New Roman"/>
                <w:noProof/>
                <w:lang w:val="ro-RO"/>
              </w:rPr>
              <w:t xml:space="preserve"> acvifer al </w:t>
            </w:r>
            <w:r w:rsidRPr="00EE12B5">
              <w:rPr>
                <w:rFonts w:ascii="Times New Roman" w:hAnsi="Times New Roman"/>
                <w:noProof/>
                <w:lang w:val="ro-RO"/>
              </w:rPr>
              <w:t>Cretacic-</w:t>
            </w:r>
            <w:r w:rsidR="009D3F87" w:rsidRPr="00EE12B5">
              <w:rPr>
                <w:rFonts w:ascii="Times New Roman" w:hAnsi="Times New Roman"/>
              </w:rPr>
              <w:t>Silurian (</w:t>
            </w:r>
            <w:r w:rsidRPr="00EE12B5">
              <w:rPr>
                <w:rFonts w:ascii="Times New Roman" w:hAnsi="Times New Roman"/>
              </w:rPr>
              <w:t>K</w:t>
            </w:r>
            <w:r w:rsidRPr="00EE12B5">
              <w:rPr>
                <w:rFonts w:ascii="Times New Roman" w:hAnsi="Times New Roman"/>
                <w:vertAlign w:val="subscript"/>
              </w:rPr>
              <w:t>2</w:t>
            </w:r>
            <w:r w:rsidR="009D3F87" w:rsidRPr="00EE12B5">
              <w:rPr>
                <w:rFonts w:ascii="Times New Roman" w:hAnsi="Times New Roman"/>
              </w:rPr>
              <w:t>S</w:t>
            </w:r>
            <w:r w:rsidR="009D3F87" w:rsidRPr="00EE12B5">
              <w:rPr>
                <w:rFonts w:ascii="Times New Roman" w:hAnsi="Times New Roman"/>
                <w:vertAlign w:val="subscript"/>
              </w:rPr>
              <w:t>2</w:t>
            </w:r>
            <w:r w:rsidR="009D3F87" w:rsidRPr="00EE12B5">
              <w:rPr>
                <w:rFonts w:ascii="Times New Roman" w:hAnsi="Times New Roman"/>
              </w:rPr>
              <w:t>)</w:t>
            </w:r>
          </w:p>
        </w:tc>
        <w:tc>
          <w:tcPr>
            <w:tcW w:w="3119" w:type="dxa"/>
          </w:tcPr>
          <w:p w:rsidR="009D3F87" w:rsidRPr="00A8022B" w:rsidRDefault="00A8022B" w:rsidP="007C752F">
            <w:pPr>
              <w:spacing w:after="0"/>
              <w:rPr>
                <w:rFonts w:ascii="Times New Roman" w:eastAsia="MS Mincho" w:hAnsi="Times New Roman"/>
                <w:lang w:eastAsia="ja-JP"/>
              </w:rPr>
            </w:pPr>
            <w:r w:rsidRPr="00A8022B">
              <w:rPr>
                <w:rFonts w:ascii="Times New Roman" w:eastAsia="MS Mincho" w:hAnsi="Times New Roman"/>
                <w:lang w:eastAsia="ja-JP"/>
              </w:rPr>
              <w:t>Calcare, gresie, cu straturi intermediare de marne</w:t>
            </w:r>
          </w:p>
        </w:tc>
        <w:tc>
          <w:tcPr>
            <w:tcW w:w="1559" w:type="dxa"/>
          </w:tcPr>
          <w:p w:rsidR="009D3F87" w:rsidRPr="005D08EB" w:rsidRDefault="009D3F87" w:rsidP="007C752F">
            <w:pPr>
              <w:spacing w:after="0"/>
              <w:jc w:val="center"/>
              <w:rPr>
                <w:rFonts w:ascii="Times New Roman" w:hAnsi="Times New Roman"/>
              </w:rPr>
            </w:pPr>
            <w:r w:rsidRPr="005D08EB">
              <w:rPr>
                <w:rFonts w:ascii="Times New Roman" w:hAnsi="Times New Roman"/>
              </w:rPr>
              <w:t>2</w:t>
            </w:r>
          </w:p>
        </w:tc>
        <w:tc>
          <w:tcPr>
            <w:tcW w:w="2233" w:type="dxa"/>
          </w:tcPr>
          <w:p w:rsidR="009D3F87" w:rsidRPr="005D08EB" w:rsidRDefault="009D3F87" w:rsidP="007C752F">
            <w:pPr>
              <w:spacing w:after="0"/>
              <w:rPr>
                <w:rFonts w:ascii="Times New Roman" w:hAnsi="Times New Roman"/>
              </w:rPr>
            </w:pPr>
            <w:r w:rsidRPr="005D08EB">
              <w:rPr>
                <w:rFonts w:ascii="Times New Roman" w:hAnsi="Times New Roman"/>
              </w:rPr>
              <w:t>G601, G602</w:t>
            </w:r>
          </w:p>
        </w:tc>
      </w:tr>
      <w:tr w:rsidR="009D3F87" w:rsidRPr="007C752F" w:rsidTr="007C752F">
        <w:trPr>
          <w:jc w:val="center"/>
        </w:trPr>
        <w:tc>
          <w:tcPr>
            <w:tcW w:w="6062" w:type="dxa"/>
            <w:gridSpan w:val="2"/>
          </w:tcPr>
          <w:p w:rsidR="009D3F87" w:rsidRPr="005D08EB" w:rsidRDefault="009D3F87" w:rsidP="007C752F">
            <w:pPr>
              <w:spacing w:before="120" w:after="120"/>
              <w:jc w:val="right"/>
              <w:rPr>
                <w:rFonts w:ascii="Times New Roman" w:eastAsia="MS Mincho" w:hAnsi="Times New Roman"/>
                <w:b/>
                <w:lang w:eastAsia="ja-JP"/>
              </w:rPr>
            </w:pPr>
            <w:r w:rsidRPr="005D08EB">
              <w:rPr>
                <w:rFonts w:ascii="Times New Roman" w:eastAsia="MS Mincho" w:hAnsi="Times New Roman"/>
                <w:b/>
                <w:lang w:eastAsia="ja-JP"/>
              </w:rPr>
              <w:t>Total:</w:t>
            </w:r>
          </w:p>
        </w:tc>
        <w:tc>
          <w:tcPr>
            <w:tcW w:w="1559" w:type="dxa"/>
          </w:tcPr>
          <w:p w:rsidR="009D3F87" w:rsidRPr="005D08EB" w:rsidRDefault="009D3F87" w:rsidP="007C752F">
            <w:pPr>
              <w:spacing w:before="120" w:after="120"/>
              <w:jc w:val="center"/>
              <w:rPr>
                <w:rFonts w:ascii="Times New Roman" w:hAnsi="Times New Roman"/>
                <w:b/>
              </w:rPr>
            </w:pPr>
            <w:r w:rsidRPr="005D08EB">
              <w:rPr>
                <w:rFonts w:ascii="Times New Roman" w:hAnsi="Times New Roman"/>
                <w:b/>
              </w:rPr>
              <w:t>9</w:t>
            </w:r>
          </w:p>
        </w:tc>
        <w:tc>
          <w:tcPr>
            <w:tcW w:w="2233" w:type="dxa"/>
          </w:tcPr>
          <w:p w:rsidR="009D3F87" w:rsidRPr="005D08EB" w:rsidRDefault="009D3F87" w:rsidP="007C752F">
            <w:pPr>
              <w:rPr>
                <w:rFonts w:ascii="Times New Roman" w:hAnsi="Times New Roman"/>
              </w:rPr>
            </w:pPr>
          </w:p>
        </w:tc>
      </w:tr>
    </w:tbl>
    <w:p w:rsidR="000B7DF1" w:rsidRPr="007C752F" w:rsidRDefault="000B7DF1">
      <w:pPr>
        <w:rPr>
          <w:color w:val="FF0000"/>
        </w:rPr>
      </w:pPr>
    </w:p>
    <w:p w:rsidR="009D3F87" w:rsidRPr="007C752F" w:rsidRDefault="009D3F87">
      <w:pPr>
        <w:rPr>
          <w:color w:val="FF0000"/>
        </w:rPr>
      </w:pPr>
    </w:p>
    <w:p w:rsidR="009D3F87" w:rsidRPr="007C752F" w:rsidRDefault="009D3F87">
      <w:pPr>
        <w:rPr>
          <w:color w:val="FF0000"/>
        </w:rPr>
      </w:pPr>
    </w:p>
    <w:p w:rsidR="009D3F87" w:rsidRPr="007C752F" w:rsidRDefault="009D3F87">
      <w:pPr>
        <w:rPr>
          <w:color w:val="FF0000"/>
        </w:rPr>
      </w:pPr>
    </w:p>
    <w:p w:rsidR="009D3F87" w:rsidRPr="007C752F" w:rsidRDefault="009D3F87">
      <w:pPr>
        <w:rPr>
          <w:color w:val="FF0000"/>
        </w:rPr>
      </w:pPr>
    </w:p>
    <w:p w:rsidR="009D3F87" w:rsidRPr="007C752F" w:rsidRDefault="009D3F87">
      <w:pPr>
        <w:rPr>
          <w:color w:val="FF0000"/>
        </w:rPr>
      </w:pPr>
    </w:p>
    <w:p w:rsidR="009D3F87" w:rsidRPr="007C752F" w:rsidRDefault="009D3F87">
      <w:pPr>
        <w:rPr>
          <w:color w:val="FF0000"/>
        </w:rPr>
      </w:pPr>
    </w:p>
    <w:p w:rsidR="009D3F87" w:rsidRPr="007C752F" w:rsidRDefault="009D3F87">
      <w:pPr>
        <w:rPr>
          <w:color w:val="FF0000"/>
        </w:rPr>
      </w:pPr>
    </w:p>
    <w:p w:rsidR="009D3F87" w:rsidRPr="007C752F" w:rsidRDefault="009D3F87">
      <w:pPr>
        <w:rPr>
          <w:color w:val="FF0000"/>
        </w:rPr>
      </w:pPr>
    </w:p>
    <w:p w:rsidR="009D3F87" w:rsidRPr="007C752F" w:rsidRDefault="009D3F87">
      <w:pPr>
        <w:rPr>
          <w:color w:val="FF0000"/>
        </w:rPr>
      </w:pPr>
    </w:p>
    <w:p w:rsidR="009D3F87" w:rsidRPr="007C752F" w:rsidRDefault="009D3F87">
      <w:pPr>
        <w:rPr>
          <w:color w:val="FF0000"/>
        </w:rPr>
      </w:pPr>
    </w:p>
    <w:p w:rsidR="009D3F87" w:rsidRDefault="009D3F87">
      <w:pPr>
        <w:rPr>
          <w:color w:val="FF0000"/>
        </w:rPr>
      </w:pPr>
    </w:p>
    <w:p w:rsidR="00974A27" w:rsidRPr="007C752F" w:rsidRDefault="00974A27">
      <w:pPr>
        <w:rPr>
          <w:color w:val="FF0000"/>
        </w:rPr>
      </w:pPr>
    </w:p>
    <w:p w:rsidR="009D3F87" w:rsidRPr="007C752F" w:rsidRDefault="009D3F87">
      <w:pPr>
        <w:rPr>
          <w:color w:val="FF0000"/>
        </w:rPr>
      </w:pPr>
    </w:p>
    <w:p w:rsidR="009D3F87" w:rsidRPr="007C752F" w:rsidRDefault="009D3F87">
      <w:pPr>
        <w:rPr>
          <w:color w:val="FF0000"/>
        </w:rPr>
      </w:pPr>
    </w:p>
    <w:p w:rsidR="00ED31AC" w:rsidRPr="00127C98" w:rsidRDefault="00ED31AC" w:rsidP="00ED31AC">
      <w:pPr>
        <w:spacing w:after="0"/>
        <w:jc w:val="right"/>
        <w:rPr>
          <w:rFonts w:ascii="Times New Roman" w:hAnsi="Times New Roman"/>
          <w:b/>
          <w:i/>
          <w:iCs/>
        </w:rPr>
      </w:pPr>
      <w:r w:rsidRPr="00127C98">
        <w:rPr>
          <w:rFonts w:ascii="Times New Roman" w:hAnsi="Times New Roman"/>
          <w:b/>
          <w:i/>
          <w:iCs/>
        </w:rPr>
        <w:lastRenderedPageBreak/>
        <w:t>Anex</w:t>
      </w:r>
      <w:r w:rsidR="00127C98" w:rsidRPr="00127C98">
        <w:rPr>
          <w:rFonts w:ascii="Times New Roman" w:hAnsi="Times New Roman"/>
          <w:b/>
          <w:i/>
          <w:iCs/>
        </w:rPr>
        <w:t>a</w:t>
      </w:r>
      <w:r w:rsidRPr="00127C98">
        <w:rPr>
          <w:rFonts w:ascii="Times New Roman" w:hAnsi="Times New Roman"/>
          <w:b/>
          <w:i/>
          <w:iCs/>
        </w:rPr>
        <w:t xml:space="preserve"> 2.1.</w:t>
      </w:r>
    </w:p>
    <w:p w:rsidR="00127C98" w:rsidRPr="00127C98" w:rsidRDefault="00127C98" w:rsidP="00127C98">
      <w:pPr>
        <w:spacing w:after="0" w:line="240" w:lineRule="auto"/>
        <w:contextualSpacing/>
        <w:jc w:val="both"/>
        <w:rPr>
          <w:rFonts w:ascii="Times New Roman" w:hAnsi="Times New Roman"/>
          <w:b/>
          <w:noProof/>
          <w:lang w:val="ro-RO"/>
        </w:rPr>
      </w:pPr>
      <w:r w:rsidRPr="00127C98">
        <w:rPr>
          <w:rFonts w:ascii="Times New Roman" w:hAnsi="Times New Roman"/>
          <w:b/>
          <w:noProof/>
          <w:lang w:val="ro-RO"/>
        </w:rPr>
        <w:t xml:space="preserve">Amplasarea </w:t>
      </w:r>
      <w:r w:rsidR="00CA1237">
        <w:rPr>
          <w:rFonts w:ascii="Times New Roman" w:hAnsi="Times New Roman"/>
          <w:b/>
          <w:noProof/>
          <w:lang w:val="ro-RO"/>
        </w:rPr>
        <w:t>ş</w:t>
      </w:r>
      <w:r w:rsidRPr="00127C98">
        <w:rPr>
          <w:rFonts w:ascii="Times New Roman" w:hAnsi="Times New Roman"/>
          <w:b/>
          <w:noProof/>
          <w:lang w:val="ro-RO"/>
        </w:rPr>
        <w:t>i lungimea digurilor de protec</w:t>
      </w:r>
      <w:r w:rsidR="00CA1237">
        <w:rPr>
          <w:rFonts w:ascii="Times New Roman" w:hAnsi="Times New Roman"/>
          <w:b/>
          <w:noProof/>
          <w:lang w:val="ro-RO"/>
        </w:rPr>
        <w:t>ţ</w:t>
      </w:r>
      <w:r w:rsidRPr="00127C98">
        <w:rPr>
          <w:rFonts w:ascii="Times New Roman" w:hAnsi="Times New Roman"/>
          <w:b/>
          <w:noProof/>
          <w:lang w:val="ro-RO"/>
        </w:rPr>
        <w:t>ie în lunca râului Prut, Republica Moldova</w:t>
      </w:r>
    </w:p>
    <w:tbl>
      <w:tblPr>
        <w:tblW w:w="49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62"/>
        <w:gridCol w:w="1992"/>
        <w:gridCol w:w="1926"/>
      </w:tblGrid>
      <w:tr w:rsidR="00127C98" w:rsidRPr="00127C98" w:rsidTr="00127C98">
        <w:trPr>
          <w:trHeight w:val="20"/>
          <w:jc w:val="center"/>
        </w:trPr>
        <w:tc>
          <w:tcPr>
            <w:tcW w:w="2866" w:type="pct"/>
            <w:vAlign w:val="center"/>
          </w:tcPr>
          <w:p w:rsidR="00127C98" w:rsidRPr="00127C98" w:rsidRDefault="00127C98" w:rsidP="00127C98">
            <w:pPr>
              <w:spacing w:after="0"/>
              <w:rPr>
                <w:rFonts w:ascii="Times New Roman" w:hAnsi="Times New Roman"/>
                <w:noProof/>
                <w:color w:val="FF0000"/>
                <w:lang w:val="ro-RO"/>
              </w:rPr>
            </w:pPr>
            <w:r w:rsidRPr="00127C98">
              <w:rPr>
                <w:rFonts w:ascii="Times New Roman" w:hAnsi="Times New Roman"/>
                <w:noProof/>
                <w:lang w:val="ro-RO"/>
              </w:rPr>
              <w:t>Denumirea luncilor îndiguite, asezărilor omene</w:t>
            </w:r>
            <w:r w:rsidR="00CA1237">
              <w:rPr>
                <w:rFonts w:ascii="Times New Roman" w:hAnsi="Times New Roman"/>
                <w:noProof/>
                <w:lang w:val="ro-RO"/>
              </w:rPr>
              <w:t>ş</w:t>
            </w:r>
            <w:r w:rsidRPr="00127C98">
              <w:rPr>
                <w:rFonts w:ascii="Times New Roman" w:hAnsi="Times New Roman"/>
                <w:noProof/>
                <w:lang w:val="ro-RO"/>
              </w:rPr>
              <w:t>ti</w:t>
            </w:r>
          </w:p>
        </w:tc>
        <w:tc>
          <w:tcPr>
            <w:tcW w:w="1085" w:type="pct"/>
            <w:vAlign w:val="center"/>
          </w:tcPr>
          <w:p w:rsidR="00127C98" w:rsidRPr="00127C98" w:rsidRDefault="00127C98" w:rsidP="00127C98">
            <w:pPr>
              <w:spacing w:after="0"/>
              <w:jc w:val="center"/>
              <w:rPr>
                <w:rFonts w:ascii="Times New Roman" w:hAnsi="Times New Roman"/>
                <w:noProof/>
                <w:color w:val="FF0000"/>
                <w:lang w:val="ro-RO"/>
              </w:rPr>
            </w:pPr>
            <w:r w:rsidRPr="00127C98">
              <w:rPr>
                <w:rFonts w:ascii="Times New Roman" w:hAnsi="Times New Roman"/>
                <w:noProof/>
                <w:lang w:val="ro-RO"/>
              </w:rPr>
              <w:t>Suprafa</w:t>
            </w:r>
            <w:r w:rsidR="00CA1237">
              <w:rPr>
                <w:rFonts w:ascii="Times New Roman" w:hAnsi="Times New Roman"/>
                <w:noProof/>
                <w:lang w:val="ro-RO"/>
              </w:rPr>
              <w:t>ţ</w:t>
            </w:r>
            <w:r w:rsidRPr="00127C98">
              <w:rPr>
                <w:rFonts w:ascii="Times New Roman" w:hAnsi="Times New Roman"/>
                <w:noProof/>
                <w:lang w:val="ro-RO"/>
              </w:rPr>
              <w:t>a îndiguită, hectare</w:t>
            </w:r>
          </w:p>
        </w:tc>
        <w:tc>
          <w:tcPr>
            <w:tcW w:w="1049" w:type="pct"/>
            <w:vAlign w:val="center"/>
          </w:tcPr>
          <w:p w:rsidR="00127C98" w:rsidRPr="00127C98" w:rsidRDefault="00127C98" w:rsidP="00127C98">
            <w:pPr>
              <w:spacing w:after="0"/>
              <w:jc w:val="center"/>
              <w:rPr>
                <w:rFonts w:ascii="Times New Roman" w:hAnsi="Times New Roman"/>
                <w:noProof/>
                <w:color w:val="FF0000"/>
                <w:lang w:val="ro-RO"/>
              </w:rPr>
            </w:pPr>
            <w:r w:rsidRPr="00127C98">
              <w:rPr>
                <w:rFonts w:ascii="Times New Roman" w:hAnsi="Times New Roman"/>
                <w:noProof/>
                <w:lang w:val="ro-RO"/>
              </w:rPr>
              <w:t>Lungimea digurilor de protec</w:t>
            </w:r>
            <w:r w:rsidR="00CA1237">
              <w:rPr>
                <w:rFonts w:ascii="Times New Roman" w:hAnsi="Times New Roman"/>
                <w:noProof/>
                <w:lang w:val="ro-RO"/>
              </w:rPr>
              <w:t>ţ</w:t>
            </w:r>
            <w:r w:rsidRPr="00127C98">
              <w:rPr>
                <w:rFonts w:ascii="Times New Roman" w:hAnsi="Times New Roman"/>
                <w:noProof/>
                <w:lang w:val="ro-RO"/>
              </w:rPr>
              <w:t>ie, km</w:t>
            </w:r>
          </w:p>
        </w:tc>
      </w:tr>
      <w:tr w:rsidR="00127C98" w:rsidRPr="00127C98" w:rsidTr="00127C98">
        <w:trPr>
          <w:trHeight w:val="20"/>
          <w:jc w:val="center"/>
        </w:trPr>
        <w:tc>
          <w:tcPr>
            <w:tcW w:w="2866" w:type="pct"/>
          </w:tcPr>
          <w:p w:rsidR="00127C98" w:rsidRPr="00127C98" w:rsidRDefault="00127C98" w:rsidP="00127C98">
            <w:pPr>
              <w:spacing w:after="0"/>
              <w:rPr>
                <w:rFonts w:ascii="Times New Roman" w:hAnsi="Times New Roman"/>
                <w:noProof/>
                <w:color w:val="FF0000"/>
                <w:lang w:val="ro-RO"/>
              </w:rPr>
            </w:pPr>
            <w:r w:rsidRPr="00127C98">
              <w:rPr>
                <w:rFonts w:ascii="Times New Roman" w:hAnsi="Times New Roman"/>
                <w:noProof/>
                <w:lang w:val="ro-RO"/>
              </w:rPr>
              <w:t xml:space="preserve">Lunca Bolotinsky </w:t>
            </w:r>
          </w:p>
        </w:tc>
        <w:tc>
          <w:tcPr>
            <w:tcW w:w="1085" w:type="pct"/>
            <w:shd w:val="clear" w:color="auto" w:fill="auto"/>
          </w:tcPr>
          <w:p w:rsidR="00127C98" w:rsidRPr="00127C98" w:rsidRDefault="00127C98" w:rsidP="00127C98">
            <w:pPr>
              <w:spacing w:after="0"/>
              <w:jc w:val="center"/>
              <w:rPr>
                <w:rFonts w:ascii="Times New Roman" w:hAnsi="Times New Roman"/>
                <w:noProof/>
                <w:lang w:val="ro-RO"/>
              </w:rPr>
            </w:pPr>
            <w:r w:rsidRPr="00127C98">
              <w:rPr>
                <w:rFonts w:ascii="Times New Roman" w:hAnsi="Times New Roman"/>
                <w:noProof/>
                <w:lang w:val="ro-RO"/>
              </w:rPr>
              <w:t>1400</w:t>
            </w:r>
          </w:p>
        </w:tc>
        <w:tc>
          <w:tcPr>
            <w:tcW w:w="1049" w:type="pct"/>
            <w:shd w:val="clear" w:color="auto" w:fill="auto"/>
          </w:tcPr>
          <w:p w:rsidR="00127C98" w:rsidRPr="00127C98" w:rsidRDefault="00127C98" w:rsidP="00127C98">
            <w:pPr>
              <w:spacing w:after="0"/>
              <w:jc w:val="center"/>
              <w:rPr>
                <w:rFonts w:ascii="Times New Roman" w:hAnsi="Times New Roman"/>
                <w:noProof/>
                <w:lang w:val="ro-RO"/>
              </w:rPr>
            </w:pPr>
            <w:r w:rsidRPr="00127C98">
              <w:rPr>
                <w:rFonts w:ascii="Times New Roman" w:hAnsi="Times New Roman"/>
                <w:noProof/>
                <w:lang w:val="ro-RO"/>
              </w:rPr>
              <w:t>7</w:t>
            </w:r>
          </w:p>
        </w:tc>
      </w:tr>
      <w:tr w:rsidR="00127C98" w:rsidRPr="00127C98" w:rsidTr="00127C98">
        <w:trPr>
          <w:trHeight w:val="20"/>
          <w:jc w:val="center"/>
        </w:trPr>
        <w:tc>
          <w:tcPr>
            <w:tcW w:w="2866" w:type="pct"/>
          </w:tcPr>
          <w:p w:rsidR="00127C98" w:rsidRPr="00127C98" w:rsidRDefault="00127C98" w:rsidP="00127C98">
            <w:pPr>
              <w:spacing w:after="0"/>
              <w:rPr>
                <w:rFonts w:ascii="Times New Roman" w:hAnsi="Times New Roman"/>
                <w:noProof/>
                <w:lang w:val="ro-RO"/>
              </w:rPr>
            </w:pPr>
            <w:r w:rsidRPr="00127C98">
              <w:rPr>
                <w:rFonts w:ascii="Times New Roman" w:hAnsi="Times New Roman"/>
                <w:noProof/>
                <w:lang w:val="ro-RO"/>
              </w:rPr>
              <w:t>s.Taxobeni</w:t>
            </w:r>
          </w:p>
        </w:tc>
        <w:tc>
          <w:tcPr>
            <w:tcW w:w="1085" w:type="pct"/>
            <w:shd w:val="clear" w:color="auto" w:fill="auto"/>
          </w:tcPr>
          <w:p w:rsidR="00127C98" w:rsidRPr="00127C98" w:rsidRDefault="00127C98" w:rsidP="00127C98">
            <w:pPr>
              <w:spacing w:after="0"/>
              <w:jc w:val="center"/>
              <w:rPr>
                <w:rFonts w:ascii="Times New Roman" w:hAnsi="Times New Roman"/>
                <w:noProof/>
                <w:lang w:val="ro-RO"/>
              </w:rPr>
            </w:pPr>
            <w:r w:rsidRPr="00127C98">
              <w:rPr>
                <w:rFonts w:ascii="Times New Roman" w:hAnsi="Times New Roman"/>
                <w:noProof/>
                <w:lang w:val="ro-RO"/>
              </w:rPr>
              <w:t>-</w:t>
            </w:r>
          </w:p>
        </w:tc>
        <w:tc>
          <w:tcPr>
            <w:tcW w:w="1049" w:type="pct"/>
            <w:shd w:val="clear" w:color="auto" w:fill="auto"/>
          </w:tcPr>
          <w:p w:rsidR="00127C98" w:rsidRPr="00127C98" w:rsidRDefault="00127C98" w:rsidP="00127C98">
            <w:pPr>
              <w:spacing w:after="0"/>
              <w:jc w:val="center"/>
              <w:rPr>
                <w:rFonts w:ascii="Times New Roman" w:hAnsi="Times New Roman"/>
                <w:noProof/>
                <w:lang w:val="ro-RO"/>
              </w:rPr>
            </w:pPr>
            <w:r w:rsidRPr="00127C98">
              <w:rPr>
                <w:rFonts w:ascii="Times New Roman" w:hAnsi="Times New Roman"/>
                <w:noProof/>
                <w:lang w:val="ro-RO"/>
              </w:rPr>
              <w:t>3.2</w:t>
            </w:r>
          </w:p>
        </w:tc>
      </w:tr>
      <w:tr w:rsidR="00127C98" w:rsidRPr="00127C98" w:rsidTr="00127C98">
        <w:trPr>
          <w:trHeight w:val="20"/>
          <w:jc w:val="center"/>
        </w:trPr>
        <w:tc>
          <w:tcPr>
            <w:tcW w:w="2866" w:type="pct"/>
          </w:tcPr>
          <w:p w:rsidR="00127C98" w:rsidRPr="00127C98" w:rsidRDefault="00127C98" w:rsidP="00127C98">
            <w:pPr>
              <w:spacing w:after="0"/>
              <w:rPr>
                <w:rFonts w:ascii="Times New Roman" w:hAnsi="Times New Roman"/>
                <w:noProof/>
                <w:lang w:val="ro-RO"/>
              </w:rPr>
            </w:pPr>
            <w:r w:rsidRPr="00127C98">
              <w:rPr>
                <w:rFonts w:ascii="Times New Roman" w:hAnsi="Times New Roman"/>
                <w:noProof/>
                <w:lang w:val="ro-RO"/>
              </w:rPr>
              <w:t>s.Sculeni</w:t>
            </w:r>
          </w:p>
        </w:tc>
        <w:tc>
          <w:tcPr>
            <w:tcW w:w="1085" w:type="pct"/>
            <w:shd w:val="clear" w:color="auto" w:fill="auto"/>
          </w:tcPr>
          <w:p w:rsidR="00127C98" w:rsidRPr="00127C98" w:rsidRDefault="00127C98" w:rsidP="00127C98">
            <w:pPr>
              <w:spacing w:after="0"/>
              <w:jc w:val="center"/>
              <w:rPr>
                <w:rFonts w:ascii="Times New Roman" w:hAnsi="Times New Roman"/>
                <w:noProof/>
                <w:lang w:val="ro-RO"/>
              </w:rPr>
            </w:pPr>
            <w:r w:rsidRPr="00127C98">
              <w:rPr>
                <w:rFonts w:ascii="Times New Roman" w:hAnsi="Times New Roman"/>
                <w:noProof/>
                <w:lang w:val="ro-RO"/>
              </w:rPr>
              <w:t>-</w:t>
            </w:r>
          </w:p>
        </w:tc>
        <w:tc>
          <w:tcPr>
            <w:tcW w:w="1049" w:type="pct"/>
            <w:shd w:val="clear" w:color="auto" w:fill="auto"/>
          </w:tcPr>
          <w:p w:rsidR="00127C98" w:rsidRPr="00127C98" w:rsidRDefault="00127C98" w:rsidP="00127C98">
            <w:pPr>
              <w:spacing w:after="0"/>
              <w:jc w:val="center"/>
              <w:rPr>
                <w:rFonts w:ascii="Times New Roman" w:hAnsi="Times New Roman"/>
                <w:noProof/>
                <w:lang w:val="ro-RO"/>
              </w:rPr>
            </w:pPr>
            <w:r w:rsidRPr="00127C98">
              <w:rPr>
                <w:rFonts w:ascii="Times New Roman" w:hAnsi="Times New Roman"/>
                <w:noProof/>
                <w:lang w:val="ro-RO"/>
              </w:rPr>
              <w:t>0.9</w:t>
            </w:r>
          </w:p>
        </w:tc>
      </w:tr>
      <w:tr w:rsidR="00127C98" w:rsidRPr="00127C98" w:rsidTr="00127C98">
        <w:trPr>
          <w:trHeight w:val="20"/>
          <w:jc w:val="center"/>
        </w:trPr>
        <w:tc>
          <w:tcPr>
            <w:tcW w:w="2866" w:type="pct"/>
          </w:tcPr>
          <w:p w:rsidR="00127C98" w:rsidRPr="00127C98" w:rsidRDefault="00127C98" w:rsidP="00127C98">
            <w:pPr>
              <w:spacing w:after="0"/>
              <w:rPr>
                <w:rFonts w:ascii="Times New Roman" w:hAnsi="Times New Roman"/>
                <w:noProof/>
                <w:lang w:val="ro-RO"/>
              </w:rPr>
            </w:pPr>
            <w:r w:rsidRPr="00127C98">
              <w:rPr>
                <w:rFonts w:ascii="Times New Roman" w:hAnsi="Times New Roman"/>
                <w:noProof/>
                <w:lang w:val="ro-RO"/>
              </w:rPr>
              <w:t>Luncile Nem</w:t>
            </w:r>
            <w:r w:rsidR="00CA1237">
              <w:rPr>
                <w:rFonts w:ascii="Times New Roman" w:hAnsi="Times New Roman"/>
                <w:noProof/>
                <w:lang w:val="ro-RO"/>
              </w:rPr>
              <w:t>ţ</w:t>
            </w:r>
            <w:r w:rsidRPr="00127C98">
              <w:rPr>
                <w:rFonts w:ascii="Times New Roman" w:hAnsi="Times New Roman"/>
                <w:noProof/>
                <w:lang w:val="ro-RO"/>
              </w:rPr>
              <w:t>eni-Leu</w:t>
            </w:r>
            <w:r w:rsidR="00CA1237">
              <w:rPr>
                <w:rFonts w:ascii="Times New Roman" w:hAnsi="Times New Roman"/>
                <w:noProof/>
                <w:lang w:val="ro-RO"/>
              </w:rPr>
              <w:t>ş</w:t>
            </w:r>
            <w:r w:rsidRPr="00127C98">
              <w:rPr>
                <w:rFonts w:ascii="Times New Roman" w:hAnsi="Times New Roman"/>
                <w:noProof/>
                <w:lang w:val="ro-RO"/>
              </w:rPr>
              <w:t xml:space="preserve">eni </w:t>
            </w:r>
          </w:p>
        </w:tc>
        <w:tc>
          <w:tcPr>
            <w:tcW w:w="1085" w:type="pct"/>
            <w:shd w:val="clear" w:color="auto" w:fill="auto"/>
          </w:tcPr>
          <w:p w:rsidR="00127C98" w:rsidRPr="00127C98" w:rsidRDefault="00127C98" w:rsidP="00127C98">
            <w:pPr>
              <w:spacing w:after="0"/>
              <w:jc w:val="center"/>
              <w:rPr>
                <w:rFonts w:ascii="Times New Roman" w:hAnsi="Times New Roman"/>
                <w:noProof/>
                <w:lang w:val="ro-RO"/>
              </w:rPr>
            </w:pPr>
            <w:r w:rsidRPr="00127C98">
              <w:rPr>
                <w:rFonts w:ascii="Times New Roman" w:hAnsi="Times New Roman"/>
                <w:noProof/>
                <w:lang w:val="ro-RO"/>
              </w:rPr>
              <w:t>3436</w:t>
            </w:r>
          </w:p>
        </w:tc>
        <w:tc>
          <w:tcPr>
            <w:tcW w:w="1049" w:type="pct"/>
            <w:shd w:val="clear" w:color="auto" w:fill="auto"/>
          </w:tcPr>
          <w:p w:rsidR="00127C98" w:rsidRPr="00127C98" w:rsidRDefault="00127C98" w:rsidP="00127C98">
            <w:pPr>
              <w:spacing w:after="0"/>
              <w:jc w:val="center"/>
              <w:rPr>
                <w:rFonts w:ascii="Times New Roman" w:hAnsi="Times New Roman"/>
                <w:noProof/>
                <w:lang w:val="ro-RO"/>
              </w:rPr>
            </w:pPr>
            <w:r w:rsidRPr="00127C98">
              <w:rPr>
                <w:rFonts w:ascii="Times New Roman" w:hAnsi="Times New Roman"/>
                <w:noProof/>
                <w:lang w:val="ro-RO"/>
              </w:rPr>
              <w:t>15.6</w:t>
            </w:r>
          </w:p>
        </w:tc>
      </w:tr>
      <w:tr w:rsidR="00127C98" w:rsidRPr="00127C98" w:rsidTr="00127C98">
        <w:trPr>
          <w:trHeight w:val="20"/>
          <w:jc w:val="center"/>
        </w:trPr>
        <w:tc>
          <w:tcPr>
            <w:tcW w:w="2866" w:type="pct"/>
          </w:tcPr>
          <w:p w:rsidR="00127C98" w:rsidRPr="00127C98" w:rsidRDefault="00127C98" w:rsidP="00127C98">
            <w:pPr>
              <w:spacing w:after="0"/>
              <w:rPr>
                <w:rFonts w:ascii="Times New Roman" w:hAnsi="Times New Roman"/>
                <w:noProof/>
                <w:lang w:val="ro-RO"/>
              </w:rPr>
            </w:pPr>
            <w:r w:rsidRPr="00127C98">
              <w:rPr>
                <w:rFonts w:ascii="Times New Roman" w:hAnsi="Times New Roman"/>
                <w:noProof/>
                <w:lang w:val="ro-RO"/>
              </w:rPr>
              <w:t>Luncile Leu</w:t>
            </w:r>
            <w:r w:rsidR="00CA1237">
              <w:rPr>
                <w:rFonts w:ascii="Times New Roman" w:hAnsi="Times New Roman"/>
                <w:noProof/>
                <w:lang w:val="ro-RO"/>
              </w:rPr>
              <w:t>ş</w:t>
            </w:r>
            <w:r w:rsidRPr="00127C98">
              <w:rPr>
                <w:rFonts w:ascii="Times New Roman" w:hAnsi="Times New Roman"/>
                <w:noProof/>
                <w:lang w:val="ro-RO"/>
              </w:rPr>
              <w:t>eni-Pogăne</w:t>
            </w:r>
            <w:r w:rsidR="00CA1237">
              <w:rPr>
                <w:rFonts w:ascii="Times New Roman" w:hAnsi="Times New Roman"/>
                <w:noProof/>
                <w:lang w:val="ro-RO"/>
              </w:rPr>
              <w:t>ş</w:t>
            </w:r>
            <w:r w:rsidRPr="00127C98">
              <w:rPr>
                <w:rFonts w:ascii="Times New Roman" w:hAnsi="Times New Roman"/>
                <w:noProof/>
                <w:lang w:val="ro-RO"/>
              </w:rPr>
              <w:t xml:space="preserve">ti </w:t>
            </w:r>
          </w:p>
        </w:tc>
        <w:tc>
          <w:tcPr>
            <w:tcW w:w="1085" w:type="pct"/>
            <w:shd w:val="clear" w:color="auto" w:fill="auto"/>
          </w:tcPr>
          <w:p w:rsidR="00127C98" w:rsidRPr="00127C98" w:rsidRDefault="00127C98" w:rsidP="00127C98">
            <w:pPr>
              <w:spacing w:after="0"/>
              <w:jc w:val="center"/>
              <w:rPr>
                <w:rFonts w:ascii="Times New Roman" w:hAnsi="Times New Roman"/>
                <w:noProof/>
                <w:lang w:val="ro-RO"/>
              </w:rPr>
            </w:pPr>
            <w:r w:rsidRPr="00127C98">
              <w:rPr>
                <w:rFonts w:ascii="Times New Roman" w:hAnsi="Times New Roman"/>
                <w:noProof/>
                <w:lang w:val="ro-RO"/>
              </w:rPr>
              <w:t>1658</w:t>
            </w:r>
          </w:p>
        </w:tc>
        <w:tc>
          <w:tcPr>
            <w:tcW w:w="1049" w:type="pct"/>
            <w:shd w:val="clear" w:color="auto" w:fill="auto"/>
          </w:tcPr>
          <w:p w:rsidR="00127C98" w:rsidRPr="00127C98" w:rsidRDefault="00127C98" w:rsidP="00127C98">
            <w:pPr>
              <w:spacing w:after="0"/>
              <w:jc w:val="center"/>
              <w:rPr>
                <w:rFonts w:ascii="Times New Roman" w:hAnsi="Times New Roman"/>
                <w:noProof/>
                <w:lang w:val="ro-RO"/>
              </w:rPr>
            </w:pPr>
            <w:r w:rsidRPr="00127C98">
              <w:rPr>
                <w:rFonts w:ascii="Times New Roman" w:hAnsi="Times New Roman"/>
                <w:noProof/>
                <w:lang w:val="ro-RO"/>
              </w:rPr>
              <w:t>26</w:t>
            </w:r>
          </w:p>
        </w:tc>
      </w:tr>
      <w:tr w:rsidR="00127C98" w:rsidRPr="00127C98" w:rsidTr="00127C98">
        <w:trPr>
          <w:trHeight w:val="20"/>
          <w:jc w:val="center"/>
        </w:trPr>
        <w:tc>
          <w:tcPr>
            <w:tcW w:w="2866" w:type="pct"/>
          </w:tcPr>
          <w:p w:rsidR="00127C98" w:rsidRPr="00127C98" w:rsidRDefault="00127C98" w:rsidP="00127C98">
            <w:pPr>
              <w:spacing w:after="0"/>
              <w:rPr>
                <w:rFonts w:ascii="Times New Roman" w:hAnsi="Times New Roman"/>
                <w:noProof/>
                <w:lang w:val="ro-RO"/>
              </w:rPr>
            </w:pPr>
            <w:r w:rsidRPr="00127C98">
              <w:rPr>
                <w:rFonts w:ascii="Times New Roman" w:hAnsi="Times New Roman"/>
                <w:noProof/>
                <w:lang w:val="ro-RO"/>
              </w:rPr>
              <w:t xml:space="preserve">Barajele din raionul Leova </w:t>
            </w:r>
          </w:p>
        </w:tc>
        <w:tc>
          <w:tcPr>
            <w:tcW w:w="1085" w:type="pct"/>
            <w:shd w:val="clear" w:color="auto" w:fill="auto"/>
          </w:tcPr>
          <w:p w:rsidR="00127C98" w:rsidRPr="00127C98" w:rsidRDefault="00127C98" w:rsidP="00127C98">
            <w:pPr>
              <w:spacing w:after="0"/>
              <w:jc w:val="center"/>
              <w:rPr>
                <w:rFonts w:ascii="Times New Roman" w:hAnsi="Times New Roman"/>
                <w:noProof/>
                <w:lang w:val="ro-RO"/>
              </w:rPr>
            </w:pPr>
            <w:r w:rsidRPr="00127C98">
              <w:rPr>
                <w:rFonts w:ascii="Times New Roman" w:hAnsi="Times New Roman"/>
                <w:noProof/>
                <w:lang w:val="ro-RO"/>
              </w:rPr>
              <w:t>359</w:t>
            </w:r>
          </w:p>
        </w:tc>
        <w:tc>
          <w:tcPr>
            <w:tcW w:w="1049" w:type="pct"/>
            <w:shd w:val="clear" w:color="auto" w:fill="auto"/>
          </w:tcPr>
          <w:p w:rsidR="00127C98" w:rsidRPr="00127C98" w:rsidRDefault="00127C98" w:rsidP="00127C98">
            <w:pPr>
              <w:spacing w:after="0"/>
              <w:jc w:val="center"/>
              <w:rPr>
                <w:rFonts w:ascii="Times New Roman" w:hAnsi="Times New Roman"/>
                <w:noProof/>
                <w:lang w:val="ro-RO"/>
              </w:rPr>
            </w:pPr>
            <w:r w:rsidRPr="00127C98">
              <w:rPr>
                <w:rFonts w:ascii="Times New Roman" w:hAnsi="Times New Roman"/>
                <w:noProof/>
                <w:lang w:val="ro-RO"/>
              </w:rPr>
              <w:t>11.2</w:t>
            </w:r>
          </w:p>
        </w:tc>
      </w:tr>
      <w:tr w:rsidR="00127C98" w:rsidRPr="00127C98" w:rsidTr="00127C98">
        <w:trPr>
          <w:trHeight w:val="20"/>
          <w:jc w:val="center"/>
        </w:trPr>
        <w:tc>
          <w:tcPr>
            <w:tcW w:w="2866" w:type="pct"/>
          </w:tcPr>
          <w:p w:rsidR="00127C98" w:rsidRPr="00127C98" w:rsidRDefault="00127C98" w:rsidP="00127C98">
            <w:pPr>
              <w:spacing w:after="0"/>
              <w:rPr>
                <w:rFonts w:ascii="Times New Roman" w:hAnsi="Times New Roman"/>
                <w:noProof/>
                <w:color w:val="FF0000"/>
                <w:lang w:val="ro-RO"/>
              </w:rPr>
            </w:pPr>
            <w:r w:rsidRPr="00127C98">
              <w:rPr>
                <w:rFonts w:ascii="Times New Roman" w:hAnsi="Times New Roman"/>
                <w:noProof/>
                <w:lang w:val="ro-RO"/>
              </w:rPr>
              <w:t>s.Tochile-Răducani</w:t>
            </w:r>
          </w:p>
        </w:tc>
        <w:tc>
          <w:tcPr>
            <w:tcW w:w="1085" w:type="pct"/>
            <w:shd w:val="clear" w:color="auto" w:fill="auto"/>
          </w:tcPr>
          <w:p w:rsidR="00127C98" w:rsidRPr="00127C98" w:rsidRDefault="00127C98" w:rsidP="00127C98">
            <w:pPr>
              <w:spacing w:after="0"/>
              <w:jc w:val="center"/>
              <w:rPr>
                <w:rFonts w:ascii="Times New Roman" w:hAnsi="Times New Roman"/>
                <w:noProof/>
                <w:lang w:val="ro-RO"/>
              </w:rPr>
            </w:pPr>
            <w:r w:rsidRPr="00127C98">
              <w:rPr>
                <w:rFonts w:ascii="Times New Roman" w:hAnsi="Times New Roman"/>
                <w:noProof/>
                <w:lang w:val="ro-RO"/>
              </w:rPr>
              <w:t>-</w:t>
            </w:r>
          </w:p>
        </w:tc>
        <w:tc>
          <w:tcPr>
            <w:tcW w:w="1049" w:type="pct"/>
            <w:shd w:val="clear" w:color="auto" w:fill="auto"/>
          </w:tcPr>
          <w:p w:rsidR="00127C98" w:rsidRPr="00127C98" w:rsidRDefault="00127C98" w:rsidP="00127C98">
            <w:pPr>
              <w:spacing w:after="0"/>
              <w:jc w:val="center"/>
              <w:rPr>
                <w:rFonts w:ascii="Times New Roman" w:hAnsi="Times New Roman"/>
                <w:noProof/>
                <w:lang w:val="ro-RO"/>
              </w:rPr>
            </w:pPr>
            <w:r w:rsidRPr="00127C98">
              <w:rPr>
                <w:rFonts w:ascii="Times New Roman" w:hAnsi="Times New Roman"/>
                <w:noProof/>
                <w:lang w:val="ro-RO"/>
              </w:rPr>
              <w:t>5.8</w:t>
            </w:r>
          </w:p>
        </w:tc>
      </w:tr>
      <w:tr w:rsidR="00127C98" w:rsidRPr="00127C98" w:rsidTr="00127C98">
        <w:trPr>
          <w:trHeight w:val="20"/>
          <w:jc w:val="center"/>
        </w:trPr>
        <w:tc>
          <w:tcPr>
            <w:tcW w:w="2866" w:type="pct"/>
          </w:tcPr>
          <w:p w:rsidR="00127C98" w:rsidRPr="00127C98" w:rsidRDefault="00127C98" w:rsidP="00127C98">
            <w:pPr>
              <w:spacing w:after="0"/>
              <w:rPr>
                <w:rFonts w:ascii="Times New Roman" w:hAnsi="Times New Roman"/>
                <w:noProof/>
                <w:color w:val="FF0000"/>
                <w:lang w:val="ro-RO"/>
              </w:rPr>
            </w:pPr>
            <w:r w:rsidRPr="00127C98">
              <w:rPr>
                <w:rFonts w:ascii="Times New Roman" w:hAnsi="Times New Roman"/>
                <w:noProof/>
                <w:lang w:val="ro-RO"/>
              </w:rPr>
              <w:t>Luncilerâului Prut, I polder</w:t>
            </w:r>
          </w:p>
        </w:tc>
        <w:tc>
          <w:tcPr>
            <w:tcW w:w="1085" w:type="pct"/>
            <w:shd w:val="clear" w:color="auto" w:fill="auto"/>
          </w:tcPr>
          <w:p w:rsidR="00127C98" w:rsidRPr="00127C98" w:rsidRDefault="00127C98" w:rsidP="00127C98">
            <w:pPr>
              <w:spacing w:after="0"/>
              <w:jc w:val="center"/>
              <w:rPr>
                <w:rFonts w:ascii="Times New Roman" w:hAnsi="Times New Roman"/>
                <w:noProof/>
                <w:lang w:val="ro-RO"/>
              </w:rPr>
            </w:pPr>
            <w:r w:rsidRPr="00127C98">
              <w:rPr>
                <w:rFonts w:ascii="Times New Roman" w:hAnsi="Times New Roman"/>
                <w:noProof/>
                <w:lang w:val="ro-RO"/>
              </w:rPr>
              <w:t>479</w:t>
            </w:r>
          </w:p>
        </w:tc>
        <w:tc>
          <w:tcPr>
            <w:tcW w:w="1049" w:type="pct"/>
            <w:shd w:val="clear" w:color="auto" w:fill="auto"/>
          </w:tcPr>
          <w:p w:rsidR="00127C98" w:rsidRPr="00127C98" w:rsidRDefault="00127C98" w:rsidP="00127C98">
            <w:pPr>
              <w:spacing w:after="0"/>
              <w:jc w:val="center"/>
              <w:rPr>
                <w:rFonts w:ascii="Times New Roman" w:hAnsi="Times New Roman"/>
                <w:noProof/>
                <w:lang w:val="ro-RO"/>
              </w:rPr>
            </w:pPr>
            <w:r w:rsidRPr="00127C98">
              <w:rPr>
                <w:rFonts w:ascii="Times New Roman" w:hAnsi="Times New Roman"/>
                <w:noProof/>
                <w:lang w:val="ro-RO"/>
              </w:rPr>
              <w:t>11.1</w:t>
            </w:r>
          </w:p>
        </w:tc>
      </w:tr>
      <w:tr w:rsidR="00127C98" w:rsidRPr="00127C98" w:rsidTr="00127C98">
        <w:trPr>
          <w:trHeight w:val="20"/>
          <w:jc w:val="center"/>
        </w:trPr>
        <w:tc>
          <w:tcPr>
            <w:tcW w:w="2866" w:type="pct"/>
          </w:tcPr>
          <w:p w:rsidR="00127C98" w:rsidRPr="00127C98" w:rsidRDefault="00127C98" w:rsidP="00127C98">
            <w:pPr>
              <w:spacing w:after="0"/>
              <w:rPr>
                <w:rFonts w:ascii="Times New Roman" w:hAnsi="Times New Roman"/>
                <w:noProof/>
                <w:lang w:val="ro-RO"/>
              </w:rPr>
            </w:pPr>
            <w:r w:rsidRPr="00127C98">
              <w:rPr>
                <w:rFonts w:ascii="Times New Roman" w:hAnsi="Times New Roman"/>
                <w:noProof/>
                <w:lang w:val="ro-RO"/>
              </w:rPr>
              <w:t>Luncile râului Prut, II polder</w:t>
            </w:r>
          </w:p>
        </w:tc>
        <w:tc>
          <w:tcPr>
            <w:tcW w:w="1085" w:type="pct"/>
            <w:shd w:val="clear" w:color="auto" w:fill="auto"/>
          </w:tcPr>
          <w:p w:rsidR="00127C98" w:rsidRPr="00127C98" w:rsidRDefault="00127C98" w:rsidP="00127C98">
            <w:pPr>
              <w:spacing w:after="0"/>
              <w:jc w:val="center"/>
              <w:rPr>
                <w:rFonts w:ascii="Times New Roman" w:hAnsi="Times New Roman"/>
                <w:noProof/>
                <w:lang w:val="ro-RO"/>
              </w:rPr>
            </w:pPr>
            <w:r w:rsidRPr="00127C98">
              <w:rPr>
                <w:rFonts w:ascii="Times New Roman" w:hAnsi="Times New Roman"/>
                <w:noProof/>
                <w:lang w:val="ro-RO"/>
              </w:rPr>
              <w:t>1456</w:t>
            </w:r>
          </w:p>
        </w:tc>
        <w:tc>
          <w:tcPr>
            <w:tcW w:w="1049" w:type="pct"/>
            <w:shd w:val="clear" w:color="auto" w:fill="auto"/>
          </w:tcPr>
          <w:p w:rsidR="00127C98" w:rsidRPr="00127C98" w:rsidRDefault="00127C98" w:rsidP="00127C98">
            <w:pPr>
              <w:spacing w:after="0"/>
              <w:jc w:val="center"/>
              <w:rPr>
                <w:rFonts w:ascii="Times New Roman" w:hAnsi="Times New Roman"/>
                <w:noProof/>
                <w:lang w:val="ro-RO"/>
              </w:rPr>
            </w:pPr>
            <w:r w:rsidRPr="00127C98">
              <w:rPr>
                <w:rFonts w:ascii="Times New Roman" w:hAnsi="Times New Roman"/>
                <w:noProof/>
                <w:lang w:val="ro-RO"/>
              </w:rPr>
              <w:t>13.6</w:t>
            </w:r>
          </w:p>
        </w:tc>
      </w:tr>
      <w:tr w:rsidR="00127C98" w:rsidRPr="00127C98" w:rsidTr="00127C98">
        <w:trPr>
          <w:trHeight w:val="20"/>
          <w:jc w:val="center"/>
        </w:trPr>
        <w:tc>
          <w:tcPr>
            <w:tcW w:w="2866" w:type="pct"/>
          </w:tcPr>
          <w:p w:rsidR="00127C98" w:rsidRPr="00127C98" w:rsidRDefault="00127C98" w:rsidP="00127C98">
            <w:pPr>
              <w:spacing w:after="0"/>
              <w:rPr>
                <w:rFonts w:ascii="Times New Roman" w:hAnsi="Times New Roman"/>
                <w:noProof/>
                <w:lang w:val="ro-RO"/>
              </w:rPr>
            </w:pPr>
            <w:r w:rsidRPr="00127C98">
              <w:rPr>
                <w:rFonts w:ascii="Times New Roman" w:hAnsi="Times New Roman"/>
                <w:noProof/>
                <w:lang w:val="ro-RO"/>
              </w:rPr>
              <w:t>Luncile râului Prut, III polder</w:t>
            </w:r>
          </w:p>
        </w:tc>
        <w:tc>
          <w:tcPr>
            <w:tcW w:w="1085" w:type="pct"/>
            <w:shd w:val="clear" w:color="auto" w:fill="auto"/>
          </w:tcPr>
          <w:p w:rsidR="00127C98" w:rsidRPr="00127C98" w:rsidRDefault="00127C98" w:rsidP="00127C98">
            <w:pPr>
              <w:spacing w:after="0"/>
              <w:jc w:val="center"/>
              <w:rPr>
                <w:rFonts w:ascii="Times New Roman" w:hAnsi="Times New Roman"/>
                <w:noProof/>
                <w:lang w:val="ro-RO"/>
              </w:rPr>
            </w:pPr>
            <w:r w:rsidRPr="00127C98">
              <w:rPr>
                <w:rFonts w:ascii="Times New Roman" w:hAnsi="Times New Roman"/>
                <w:noProof/>
                <w:lang w:val="ro-RO"/>
              </w:rPr>
              <w:t>2204</w:t>
            </w:r>
          </w:p>
        </w:tc>
        <w:tc>
          <w:tcPr>
            <w:tcW w:w="1049" w:type="pct"/>
            <w:shd w:val="clear" w:color="auto" w:fill="auto"/>
          </w:tcPr>
          <w:p w:rsidR="00127C98" w:rsidRPr="00127C98" w:rsidRDefault="00127C98" w:rsidP="00127C98">
            <w:pPr>
              <w:spacing w:after="0"/>
              <w:jc w:val="center"/>
              <w:rPr>
                <w:rFonts w:ascii="Times New Roman" w:hAnsi="Times New Roman"/>
                <w:noProof/>
                <w:lang w:val="ro-RO"/>
              </w:rPr>
            </w:pPr>
            <w:r w:rsidRPr="00127C98">
              <w:rPr>
                <w:rFonts w:ascii="Times New Roman" w:hAnsi="Times New Roman"/>
                <w:noProof/>
                <w:lang w:val="ro-RO"/>
              </w:rPr>
              <w:t>26.8</w:t>
            </w:r>
          </w:p>
        </w:tc>
      </w:tr>
      <w:tr w:rsidR="00127C98" w:rsidRPr="00127C98" w:rsidTr="00127C98">
        <w:trPr>
          <w:trHeight w:val="20"/>
          <w:jc w:val="center"/>
        </w:trPr>
        <w:tc>
          <w:tcPr>
            <w:tcW w:w="2866" w:type="pct"/>
          </w:tcPr>
          <w:p w:rsidR="00127C98" w:rsidRPr="00127C98" w:rsidRDefault="00127C98" w:rsidP="00127C98">
            <w:pPr>
              <w:spacing w:after="0"/>
              <w:rPr>
                <w:rFonts w:ascii="Times New Roman" w:hAnsi="Times New Roman"/>
                <w:noProof/>
                <w:lang w:val="ro-RO"/>
              </w:rPr>
            </w:pPr>
            <w:r w:rsidRPr="00127C98">
              <w:rPr>
                <w:rFonts w:ascii="Times New Roman" w:hAnsi="Times New Roman"/>
                <w:noProof/>
                <w:lang w:val="ro-RO"/>
              </w:rPr>
              <w:t>Luncile râului Prut, IV polder</w:t>
            </w:r>
          </w:p>
        </w:tc>
        <w:tc>
          <w:tcPr>
            <w:tcW w:w="1085" w:type="pct"/>
            <w:shd w:val="clear" w:color="auto" w:fill="auto"/>
          </w:tcPr>
          <w:p w:rsidR="00127C98" w:rsidRPr="00127C98" w:rsidRDefault="00127C98" w:rsidP="00127C98">
            <w:pPr>
              <w:spacing w:after="0"/>
              <w:jc w:val="center"/>
              <w:rPr>
                <w:rFonts w:ascii="Times New Roman" w:hAnsi="Times New Roman"/>
                <w:noProof/>
                <w:lang w:val="ro-RO"/>
              </w:rPr>
            </w:pPr>
            <w:r w:rsidRPr="00127C98">
              <w:rPr>
                <w:rFonts w:ascii="Times New Roman" w:hAnsi="Times New Roman"/>
                <w:noProof/>
                <w:lang w:val="ro-RO"/>
              </w:rPr>
              <w:t>5739</w:t>
            </w:r>
          </w:p>
        </w:tc>
        <w:tc>
          <w:tcPr>
            <w:tcW w:w="1049" w:type="pct"/>
            <w:shd w:val="clear" w:color="auto" w:fill="auto"/>
          </w:tcPr>
          <w:p w:rsidR="00127C98" w:rsidRPr="00127C98" w:rsidRDefault="00127C98" w:rsidP="00127C98">
            <w:pPr>
              <w:spacing w:after="0"/>
              <w:jc w:val="center"/>
              <w:rPr>
                <w:rFonts w:ascii="Times New Roman" w:hAnsi="Times New Roman"/>
                <w:noProof/>
                <w:lang w:val="ro-RO"/>
              </w:rPr>
            </w:pPr>
            <w:r w:rsidRPr="00127C98">
              <w:rPr>
                <w:rFonts w:ascii="Times New Roman" w:hAnsi="Times New Roman"/>
                <w:noProof/>
                <w:lang w:val="ro-RO"/>
              </w:rPr>
              <w:t>28.9</w:t>
            </w:r>
          </w:p>
        </w:tc>
      </w:tr>
      <w:tr w:rsidR="00127C98" w:rsidRPr="00127C98" w:rsidTr="00127C98">
        <w:trPr>
          <w:trHeight w:val="20"/>
          <w:jc w:val="center"/>
        </w:trPr>
        <w:tc>
          <w:tcPr>
            <w:tcW w:w="2866" w:type="pct"/>
          </w:tcPr>
          <w:p w:rsidR="00127C98" w:rsidRPr="00127C98" w:rsidRDefault="00127C98" w:rsidP="00127C98">
            <w:pPr>
              <w:spacing w:after="0"/>
              <w:rPr>
                <w:rFonts w:ascii="Times New Roman" w:hAnsi="Times New Roman"/>
                <w:noProof/>
                <w:lang w:val="ro-RO"/>
              </w:rPr>
            </w:pPr>
            <w:r w:rsidRPr="00127C98">
              <w:rPr>
                <w:rFonts w:ascii="Times New Roman" w:hAnsi="Times New Roman"/>
                <w:noProof/>
                <w:lang w:val="ro-RO"/>
              </w:rPr>
              <w:t>Luncile râului Prut, V polder</w:t>
            </w:r>
          </w:p>
        </w:tc>
        <w:tc>
          <w:tcPr>
            <w:tcW w:w="1085" w:type="pct"/>
            <w:shd w:val="clear" w:color="auto" w:fill="auto"/>
          </w:tcPr>
          <w:p w:rsidR="00127C98" w:rsidRPr="00127C98" w:rsidRDefault="00127C98" w:rsidP="00127C98">
            <w:pPr>
              <w:spacing w:after="0"/>
              <w:jc w:val="center"/>
              <w:rPr>
                <w:rFonts w:ascii="Times New Roman" w:hAnsi="Times New Roman"/>
                <w:noProof/>
                <w:lang w:val="ro-RO"/>
              </w:rPr>
            </w:pPr>
            <w:r w:rsidRPr="00127C98">
              <w:rPr>
                <w:rFonts w:ascii="Times New Roman" w:hAnsi="Times New Roman"/>
                <w:noProof/>
                <w:lang w:val="ro-RO"/>
              </w:rPr>
              <w:t>6810</w:t>
            </w:r>
          </w:p>
        </w:tc>
        <w:tc>
          <w:tcPr>
            <w:tcW w:w="1049" w:type="pct"/>
            <w:shd w:val="clear" w:color="auto" w:fill="auto"/>
          </w:tcPr>
          <w:p w:rsidR="00127C98" w:rsidRPr="00127C98" w:rsidRDefault="00127C98" w:rsidP="00127C98">
            <w:pPr>
              <w:spacing w:after="0"/>
              <w:jc w:val="center"/>
              <w:rPr>
                <w:rFonts w:ascii="Times New Roman" w:hAnsi="Times New Roman"/>
                <w:noProof/>
                <w:lang w:val="ro-RO"/>
              </w:rPr>
            </w:pPr>
            <w:r w:rsidRPr="00127C98">
              <w:rPr>
                <w:rFonts w:ascii="Times New Roman" w:hAnsi="Times New Roman"/>
                <w:noProof/>
                <w:lang w:val="ro-RO"/>
              </w:rPr>
              <w:t>39.4</w:t>
            </w:r>
          </w:p>
        </w:tc>
      </w:tr>
      <w:tr w:rsidR="00127C98" w:rsidRPr="00127C98" w:rsidTr="00127C98">
        <w:trPr>
          <w:trHeight w:val="20"/>
          <w:jc w:val="center"/>
        </w:trPr>
        <w:tc>
          <w:tcPr>
            <w:tcW w:w="2866" w:type="pct"/>
          </w:tcPr>
          <w:p w:rsidR="00127C98" w:rsidRPr="00127C98" w:rsidRDefault="00127C98" w:rsidP="00127C98">
            <w:pPr>
              <w:spacing w:after="0"/>
              <w:rPr>
                <w:rFonts w:ascii="Times New Roman" w:hAnsi="Times New Roman"/>
                <w:noProof/>
                <w:color w:val="FF0000"/>
                <w:lang w:val="ro-RO"/>
              </w:rPr>
            </w:pPr>
            <w:r w:rsidRPr="00127C98">
              <w:rPr>
                <w:rFonts w:ascii="Times New Roman" w:hAnsi="Times New Roman"/>
                <w:noProof/>
                <w:lang w:val="ro-RO"/>
              </w:rPr>
              <w:t>Total în luncile râului Prut</w:t>
            </w:r>
          </w:p>
        </w:tc>
        <w:tc>
          <w:tcPr>
            <w:tcW w:w="1085" w:type="pct"/>
            <w:shd w:val="clear" w:color="auto" w:fill="auto"/>
          </w:tcPr>
          <w:p w:rsidR="00127C98" w:rsidRPr="00127C98" w:rsidRDefault="00127C98" w:rsidP="00127C98">
            <w:pPr>
              <w:spacing w:after="0"/>
              <w:jc w:val="center"/>
              <w:rPr>
                <w:rFonts w:ascii="Times New Roman" w:hAnsi="Times New Roman"/>
                <w:noProof/>
                <w:lang w:val="ro-RO"/>
              </w:rPr>
            </w:pPr>
            <w:r w:rsidRPr="00127C98">
              <w:rPr>
                <w:rFonts w:ascii="Times New Roman" w:hAnsi="Times New Roman"/>
                <w:noProof/>
                <w:lang w:val="ro-RO"/>
              </w:rPr>
              <w:t>23541</w:t>
            </w:r>
          </w:p>
        </w:tc>
        <w:tc>
          <w:tcPr>
            <w:tcW w:w="1049" w:type="pct"/>
            <w:shd w:val="clear" w:color="auto" w:fill="auto"/>
          </w:tcPr>
          <w:p w:rsidR="00127C98" w:rsidRPr="00127C98" w:rsidRDefault="00127C98" w:rsidP="00127C98">
            <w:pPr>
              <w:spacing w:after="0"/>
              <w:jc w:val="center"/>
              <w:rPr>
                <w:rFonts w:ascii="Times New Roman" w:hAnsi="Times New Roman"/>
                <w:noProof/>
                <w:lang w:val="ro-RO"/>
              </w:rPr>
            </w:pPr>
            <w:r w:rsidRPr="00127C98">
              <w:rPr>
                <w:rFonts w:ascii="Times New Roman" w:hAnsi="Times New Roman"/>
                <w:noProof/>
                <w:lang w:val="ro-RO"/>
              </w:rPr>
              <w:t>189.5</w:t>
            </w:r>
          </w:p>
        </w:tc>
      </w:tr>
    </w:tbl>
    <w:p w:rsidR="00127C98" w:rsidRPr="00127C98" w:rsidRDefault="00127C98" w:rsidP="00127C98">
      <w:pPr>
        <w:spacing w:after="0" w:line="240" w:lineRule="auto"/>
        <w:contextualSpacing/>
        <w:jc w:val="right"/>
        <w:rPr>
          <w:rFonts w:ascii="Times New Roman" w:hAnsi="Times New Roman"/>
          <w:i/>
          <w:noProof/>
          <w:sz w:val="20"/>
          <w:szCs w:val="20"/>
          <w:lang w:val="ro-RO"/>
        </w:rPr>
      </w:pPr>
      <w:r w:rsidRPr="00127C98">
        <w:rPr>
          <w:rFonts w:ascii="Times New Roman" w:hAnsi="Times New Roman"/>
          <w:i/>
          <w:noProof/>
          <w:sz w:val="20"/>
          <w:szCs w:val="20"/>
          <w:lang w:val="ro-RO"/>
        </w:rPr>
        <w:t>Sursa: Agen</w:t>
      </w:r>
      <w:r w:rsidR="00CA1237">
        <w:rPr>
          <w:rFonts w:ascii="Times New Roman" w:hAnsi="Times New Roman"/>
          <w:i/>
          <w:noProof/>
          <w:sz w:val="20"/>
          <w:szCs w:val="20"/>
          <w:lang w:val="ro-RO"/>
        </w:rPr>
        <w:t>ţ</w:t>
      </w:r>
      <w:r w:rsidRPr="00127C98">
        <w:rPr>
          <w:rFonts w:ascii="Times New Roman" w:hAnsi="Times New Roman"/>
          <w:i/>
          <w:noProof/>
          <w:sz w:val="20"/>
          <w:szCs w:val="20"/>
          <w:lang w:val="ro-RO"/>
        </w:rPr>
        <w:t>ia „Apele Moldovei”</w:t>
      </w:r>
    </w:p>
    <w:p w:rsidR="00E24365" w:rsidRPr="007C752F" w:rsidRDefault="00E24365">
      <w:pPr>
        <w:rPr>
          <w:color w:val="FF0000"/>
        </w:rPr>
      </w:pPr>
    </w:p>
    <w:p w:rsidR="00E24365" w:rsidRPr="007C752F" w:rsidRDefault="00E24365">
      <w:pPr>
        <w:rPr>
          <w:color w:val="FF0000"/>
        </w:rPr>
      </w:pPr>
    </w:p>
    <w:p w:rsidR="00CB79F9" w:rsidRPr="00127C98" w:rsidRDefault="00127C98" w:rsidP="00CB79F9">
      <w:pPr>
        <w:spacing w:after="0"/>
        <w:jc w:val="right"/>
        <w:rPr>
          <w:rFonts w:ascii="Times New Roman" w:hAnsi="Times New Roman"/>
          <w:b/>
          <w:i/>
          <w:iCs/>
        </w:rPr>
      </w:pPr>
      <w:r w:rsidRPr="00127C98">
        <w:rPr>
          <w:rFonts w:ascii="Times New Roman" w:hAnsi="Times New Roman"/>
          <w:b/>
          <w:i/>
          <w:iCs/>
        </w:rPr>
        <w:t>An</w:t>
      </w:r>
      <w:r w:rsidR="00CB79F9" w:rsidRPr="00127C98">
        <w:rPr>
          <w:rFonts w:ascii="Times New Roman" w:hAnsi="Times New Roman"/>
          <w:b/>
          <w:i/>
          <w:iCs/>
        </w:rPr>
        <w:t>ex</w:t>
      </w:r>
      <w:r w:rsidRPr="00127C98">
        <w:rPr>
          <w:rFonts w:ascii="Times New Roman" w:hAnsi="Times New Roman"/>
          <w:b/>
          <w:i/>
          <w:iCs/>
        </w:rPr>
        <w:t>a</w:t>
      </w:r>
      <w:r w:rsidR="00CB79F9" w:rsidRPr="00127C98">
        <w:rPr>
          <w:rFonts w:ascii="Times New Roman" w:hAnsi="Times New Roman"/>
          <w:b/>
          <w:i/>
          <w:iCs/>
        </w:rPr>
        <w:t xml:space="preserve"> 2.</w:t>
      </w:r>
      <w:r w:rsidR="00ED31AC" w:rsidRPr="00127C98">
        <w:rPr>
          <w:rFonts w:ascii="Times New Roman" w:hAnsi="Times New Roman"/>
          <w:b/>
          <w:i/>
          <w:iCs/>
        </w:rPr>
        <w:t>2</w:t>
      </w:r>
    </w:p>
    <w:p w:rsidR="00CB79F9" w:rsidRPr="00127C98" w:rsidRDefault="00127C98" w:rsidP="00CB79F9">
      <w:pPr>
        <w:autoSpaceDE w:val="0"/>
        <w:autoSpaceDN w:val="0"/>
        <w:adjustRightInd w:val="0"/>
        <w:spacing w:after="0" w:line="240" w:lineRule="auto"/>
        <w:jc w:val="center"/>
        <w:rPr>
          <w:rFonts w:ascii="Times New Roman" w:hAnsi="Times New Roman"/>
          <w:b/>
          <w:noProof/>
          <w:lang w:val="ro-RO"/>
        </w:rPr>
      </w:pPr>
      <w:r w:rsidRPr="00127C98">
        <w:rPr>
          <w:rFonts w:ascii="Times New Roman" w:hAnsi="Times New Roman"/>
          <w:b/>
          <w:noProof/>
          <w:lang w:val="ro-RO"/>
        </w:rPr>
        <w:t>Parametrii cantitativi ai fermei piscicole Cahul</w:t>
      </w:r>
    </w:p>
    <w:tbl>
      <w:tblPr>
        <w:tblW w:w="9237" w:type="dxa"/>
        <w:jc w:val="center"/>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Look w:val="04A0" w:firstRow="1" w:lastRow="0" w:firstColumn="1" w:lastColumn="0" w:noHBand="0" w:noVBand="1"/>
      </w:tblPr>
      <w:tblGrid>
        <w:gridCol w:w="2403"/>
        <w:gridCol w:w="1015"/>
        <w:gridCol w:w="709"/>
        <w:gridCol w:w="708"/>
        <w:gridCol w:w="724"/>
        <w:gridCol w:w="694"/>
        <w:gridCol w:w="977"/>
        <w:gridCol w:w="1134"/>
        <w:gridCol w:w="873"/>
      </w:tblGrid>
      <w:tr w:rsidR="00127C98" w:rsidRPr="00127C98" w:rsidTr="00127C98">
        <w:trPr>
          <w:trHeight w:val="548"/>
          <w:jc w:val="center"/>
        </w:trPr>
        <w:tc>
          <w:tcPr>
            <w:tcW w:w="2403" w:type="dxa"/>
            <w:vMerge w:val="restart"/>
            <w:tcBorders>
              <w:top w:val="single" w:sz="8" w:space="0" w:color="4BACC6"/>
              <w:left w:val="single" w:sz="8" w:space="0" w:color="4BACC6"/>
              <w:bottom w:val="single" w:sz="18" w:space="0" w:color="4BACC6"/>
              <w:right w:val="single" w:sz="8" w:space="0" w:color="4BACC6"/>
            </w:tcBorders>
            <w:shd w:val="clear" w:color="auto" w:fill="auto"/>
            <w:vAlign w:val="center"/>
          </w:tcPr>
          <w:p w:rsidR="00127C98" w:rsidRPr="00127C98" w:rsidRDefault="00127C98" w:rsidP="00127C98">
            <w:pPr>
              <w:autoSpaceDE w:val="0"/>
              <w:autoSpaceDN w:val="0"/>
              <w:adjustRightInd w:val="0"/>
              <w:spacing w:after="0"/>
              <w:jc w:val="center"/>
              <w:rPr>
                <w:rFonts w:ascii="Times New Roman" w:eastAsia="Times New Roman" w:hAnsi="Times New Roman"/>
                <w:b/>
                <w:bCs/>
                <w:noProof/>
                <w:sz w:val="20"/>
                <w:szCs w:val="20"/>
                <w:lang w:val="ro-RO"/>
              </w:rPr>
            </w:pPr>
            <w:r w:rsidRPr="00127C98">
              <w:rPr>
                <w:rFonts w:ascii="Times New Roman" w:eastAsia="Times New Roman" w:hAnsi="Times New Roman"/>
                <w:b/>
                <w:bCs/>
                <w:noProof/>
                <w:sz w:val="20"/>
                <w:szCs w:val="20"/>
                <w:lang w:val="ro-RO"/>
              </w:rPr>
              <w:t>Lacul de acumulare</w:t>
            </w:r>
          </w:p>
        </w:tc>
        <w:tc>
          <w:tcPr>
            <w:tcW w:w="1015" w:type="dxa"/>
            <w:vMerge w:val="restart"/>
            <w:tcBorders>
              <w:top w:val="single" w:sz="8" w:space="0" w:color="4BACC6"/>
              <w:left w:val="single" w:sz="8" w:space="0" w:color="4BACC6"/>
              <w:bottom w:val="single" w:sz="18" w:space="0" w:color="4BACC6"/>
              <w:right w:val="single" w:sz="8" w:space="0" w:color="4BACC6"/>
            </w:tcBorders>
            <w:shd w:val="clear" w:color="auto" w:fill="auto"/>
            <w:vAlign w:val="center"/>
          </w:tcPr>
          <w:p w:rsidR="00127C98" w:rsidRPr="00127C98" w:rsidRDefault="00127C98" w:rsidP="00127C98">
            <w:pPr>
              <w:autoSpaceDE w:val="0"/>
              <w:autoSpaceDN w:val="0"/>
              <w:adjustRightInd w:val="0"/>
              <w:spacing w:after="0"/>
              <w:jc w:val="center"/>
              <w:rPr>
                <w:rFonts w:ascii="Times New Roman" w:eastAsia="Times New Roman" w:hAnsi="Times New Roman"/>
                <w:b/>
                <w:bCs/>
                <w:noProof/>
                <w:sz w:val="20"/>
                <w:szCs w:val="20"/>
                <w:lang w:val="ro-RO"/>
              </w:rPr>
            </w:pPr>
            <w:r w:rsidRPr="00127C98">
              <w:rPr>
                <w:rFonts w:ascii="Times New Roman" w:eastAsia="Times New Roman" w:hAnsi="Times New Roman"/>
                <w:b/>
                <w:bCs/>
                <w:noProof/>
                <w:sz w:val="20"/>
                <w:szCs w:val="20"/>
                <w:lang w:val="ro-RO"/>
              </w:rPr>
              <w:t>Lungimea (km)</w:t>
            </w:r>
          </w:p>
        </w:tc>
        <w:tc>
          <w:tcPr>
            <w:tcW w:w="1417" w:type="dxa"/>
            <w:gridSpan w:val="2"/>
            <w:tcBorders>
              <w:top w:val="single" w:sz="8" w:space="0" w:color="4BACC6"/>
              <w:left w:val="single" w:sz="8" w:space="0" w:color="4BACC6"/>
              <w:bottom w:val="single" w:sz="18" w:space="0" w:color="4BACC6"/>
              <w:right w:val="single" w:sz="8" w:space="0" w:color="4BACC6"/>
            </w:tcBorders>
            <w:shd w:val="clear" w:color="auto" w:fill="auto"/>
            <w:vAlign w:val="center"/>
          </w:tcPr>
          <w:p w:rsidR="00127C98" w:rsidRPr="00127C98" w:rsidRDefault="00127C98" w:rsidP="00127C98">
            <w:pPr>
              <w:autoSpaceDE w:val="0"/>
              <w:autoSpaceDN w:val="0"/>
              <w:adjustRightInd w:val="0"/>
              <w:spacing w:after="0"/>
              <w:jc w:val="center"/>
              <w:rPr>
                <w:rFonts w:ascii="Times New Roman" w:eastAsia="Times New Roman" w:hAnsi="Times New Roman"/>
                <w:b/>
                <w:bCs/>
                <w:noProof/>
                <w:sz w:val="20"/>
                <w:szCs w:val="20"/>
                <w:lang w:val="ro-RO"/>
              </w:rPr>
            </w:pPr>
            <w:r w:rsidRPr="00127C98">
              <w:rPr>
                <w:rFonts w:ascii="Times New Roman" w:eastAsia="Times New Roman" w:hAnsi="Times New Roman"/>
                <w:b/>
                <w:bCs/>
                <w:noProof/>
                <w:sz w:val="20"/>
                <w:szCs w:val="20"/>
                <w:lang w:val="ro-RO"/>
              </w:rPr>
              <w:t>Lă</w:t>
            </w:r>
            <w:r w:rsidR="00CA1237">
              <w:rPr>
                <w:rFonts w:ascii="Times New Roman" w:eastAsia="Times New Roman" w:hAnsi="Times New Roman"/>
                <w:b/>
                <w:bCs/>
                <w:noProof/>
                <w:sz w:val="20"/>
                <w:szCs w:val="20"/>
                <w:lang w:val="ro-RO"/>
              </w:rPr>
              <w:t>ţ</w:t>
            </w:r>
            <w:r w:rsidRPr="00127C98">
              <w:rPr>
                <w:rFonts w:ascii="Times New Roman" w:eastAsia="Times New Roman" w:hAnsi="Times New Roman"/>
                <w:b/>
                <w:bCs/>
                <w:noProof/>
                <w:sz w:val="20"/>
                <w:szCs w:val="20"/>
                <w:lang w:val="ro-RO"/>
              </w:rPr>
              <w:t>imea</w:t>
            </w:r>
          </w:p>
          <w:p w:rsidR="00127C98" w:rsidRPr="00127C98" w:rsidRDefault="00127C98" w:rsidP="00127C98">
            <w:pPr>
              <w:autoSpaceDE w:val="0"/>
              <w:autoSpaceDN w:val="0"/>
              <w:adjustRightInd w:val="0"/>
              <w:spacing w:after="0"/>
              <w:jc w:val="center"/>
              <w:rPr>
                <w:rFonts w:ascii="Times New Roman" w:eastAsia="Times New Roman" w:hAnsi="Times New Roman"/>
                <w:b/>
                <w:bCs/>
                <w:noProof/>
                <w:sz w:val="20"/>
                <w:szCs w:val="20"/>
                <w:lang w:val="ro-RO"/>
              </w:rPr>
            </w:pPr>
            <w:r w:rsidRPr="00127C98">
              <w:rPr>
                <w:rFonts w:ascii="Times New Roman" w:eastAsia="Times New Roman" w:hAnsi="Times New Roman"/>
                <w:b/>
                <w:bCs/>
                <w:noProof/>
                <w:sz w:val="20"/>
                <w:szCs w:val="20"/>
                <w:lang w:val="ro-RO"/>
              </w:rPr>
              <w:t>(m)</w:t>
            </w:r>
          </w:p>
        </w:tc>
        <w:tc>
          <w:tcPr>
            <w:tcW w:w="1418" w:type="dxa"/>
            <w:gridSpan w:val="2"/>
            <w:tcBorders>
              <w:top w:val="single" w:sz="8" w:space="0" w:color="4BACC6"/>
              <w:left w:val="single" w:sz="8" w:space="0" w:color="4BACC6"/>
              <w:bottom w:val="single" w:sz="18" w:space="0" w:color="4BACC6"/>
              <w:right w:val="single" w:sz="8" w:space="0" w:color="4BACC6"/>
            </w:tcBorders>
            <w:shd w:val="clear" w:color="auto" w:fill="auto"/>
            <w:vAlign w:val="center"/>
          </w:tcPr>
          <w:p w:rsidR="00127C98" w:rsidRPr="00127C98" w:rsidRDefault="00127C98" w:rsidP="00127C98">
            <w:pPr>
              <w:autoSpaceDE w:val="0"/>
              <w:autoSpaceDN w:val="0"/>
              <w:adjustRightInd w:val="0"/>
              <w:spacing w:after="0"/>
              <w:jc w:val="center"/>
              <w:rPr>
                <w:rFonts w:ascii="Times New Roman" w:eastAsia="Times New Roman" w:hAnsi="Times New Roman"/>
                <w:b/>
                <w:bCs/>
                <w:noProof/>
                <w:sz w:val="20"/>
                <w:szCs w:val="20"/>
                <w:lang w:val="ro-RO"/>
              </w:rPr>
            </w:pPr>
            <w:r w:rsidRPr="00127C98">
              <w:rPr>
                <w:rFonts w:ascii="Times New Roman" w:eastAsia="Times New Roman" w:hAnsi="Times New Roman"/>
                <w:b/>
                <w:bCs/>
                <w:noProof/>
                <w:sz w:val="20"/>
                <w:szCs w:val="20"/>
                <w:lang w:val="ro-RO"/>
              </w:rPr>
              <w:t>Adâncimea</w:t>
            </w:r>
          </w:p>
          <w:p w:rsidR="00127C98" w:rsidRPr="00127C98" w:rsidRDefault="00127C98" w:rsidP="00127C98">
            <w:pPr>
              <w:autoSpaceDE w:val="0"/>
              <w:autoSpaceDN w:val="0"/>
              <w:adjustRightInd w:val="0"/>
              <w:spacing w:after="0"/>
              <w:jc w:val="center"/>
              <w:rPr>
                <w:rFonts w:ascii="Times New Roman" w:eastAsia="Times New Roman" w:hAnsi="Times New Roman"/>
                <w:b/>
                <w:bCs/>
                <w:noProof/>
                <w:sz w:val="20"/>
                <w:szCs w:val="20"/>
                <w:lang w:val="ro-RO"/>
              </w:rPr>
            </w:pPr>
            <w:r w:rsidRPr="00127C98">
              <w:rPr>
                <w:rFonts w:ascii="Times New Roman" w:eastAsia="Times New Roman" w:hAnsi="Times New Roman"/>
                <w:b/>
                <w:bCs/>
                <w:noProof/>
                <w:sz w:val="20"/>
                <w:szCs w:val="20"/>
                <w:lang w:val="ro-RO"/>
              </w:rPr>
              <w:t>(m)</w:t>
            </w:r>
          </w:p>
        </w:tc>
        <w:tc>
          <w:tcPr>
            <w:tcW w:w="977" w:type="dxa"/>
            <w:vMerge w:val="restart"/>
            <w:tcBorders>
              <w:top w:val="single" w:sz="8" w:space="0" w:color="4BACC6"/>
              <w:left w:val="single" w:sz="8" w:space="0" w:color="4BACC6"/>
              <w:bottom w:val="single" w:sz="18" w:space="0" w:color="4BACC6"/>
              <w:right w:val="single" w:sz="8" w:space="0" w:color="4BACC6"/>
            </w:tcBorders>
            <w:shd w:val="clear" w:color="auto" w:fill="auto"/>
            <w:vAlign w:val="center"/>
          </w:tcPr>
          <w:p w:rsidR="00127C98" w:rsidRPr="00127C98" w:rsidRDefault="00127C98" w:rsidP="00127C98">
            <w:pPr>
              <w:autoSpaceDE w:val="0"/>
              <w:autoSpaceDN w:val="0"/>
              <w:adjustRightInd w:val="0"/>
              <w:spacing w:after="0"/>
              <w:jc w:val="center"/>
              <w:rPr>
                <w:rFonts w:ascii="Times New Roman" w:eastAsia="Times New Roman" w:hAnsi="Times New Roman"/>
                <w:b/>
                <w:bCs/>
                <w:noProof/>
                <w:sz w:val="20"/>
                <w:szCs w:val="20"/>
                <w:lang w:val="ro-RO"/>
              </w:rPr>
            </w:pPr>
            <w:r w:rsidRPr="00127C98">
              <w:rPr>
                <w:rFonts w:ascii="Times New Roman" w:eastAsia="Times New Roman" w:hAnsi="Times New Roman"/>
                <w:b/>
                <w:bCs/>
                <w:noProof/>
                <w:sz w:val="20"/>
                <w:szCs w:val="20"/>
                <w:lang w:val="ro-RO"/>
              </w:rPr>
              <w:t>Suprafa</w:t>
            </w:r>
            <w:r w:rsidR="00CA1237">
              <w:rPr>
                <w:rFonts w:ascii="Times New Roman" w:eastAsia="Times New Roman" w:hAnsi="Times New Roman"/>
                <w:b/>
                <w:bCs/>
                <w:noProof/>
                <w:sz w:val="20"/>
                <w:szCs w:val="20"/>
                <w:lang w:val="ro-RO"/>
              </w:rPr>
              <w:t>ţ</w:t>
            </w:r>
            <w:r w:rsidRPr="00127C98">
              <w:rPr>
                <w:rFonts w:ascii="Times New Roman" w:eastAsia="Times New Roman" w:hAnsi="Times New Roman"/>
                <w:b/>
                <w:bCs/>
                <w:noProof/>
                <w:sz w:val="20"/>
                <w:szCs w:val="20"/>
                <w:lang w:val="ro-RO"/>
              </w:rPr>
              <w:t>a apei NRN (km</w:t>
            </w:r>
            <w:r w:rsidRPr="00127C98">
              <w:rPr>
                <w:rFonts w:ascii="Times New Roman" w:eastAsia="Times New Roman" w:hAnsi="Times New Roman"/>
                <w:b/>
                <w:bCs/>
                <w:noProof/>
                <w:sz w:val="20"/>
                <w:szCs w:val="20"/>
                <w:vertAlign w:val="superscript"/>
                <w:lang w:val="ro-RO"/>
              </w:rPr>
              <w:t>2</w:t>
            </w:r>
            <w:r w:rsidRPr="00127C98">
              <w:rPr>
                <w:rFonts w:ascii="Times New Roman" w:eastAsia="Times New Roman" w:hAnsi="Times New Roman"/>
                <w:b/>
                <w:bCs/>
                <w:noProof/>
                <w:sz w:val="20"/>
                <w:szCs w:val="20"/>
                <w:lang w:val="ro-RO"/>
              </w:rPr>
              <w:t>)</w:t>
            </w:r>
          </w:p>
        </w:tc>
        <w:tc>
          <w:tcPr>
            <w:tcW w:w="2007" w:type="dxa"/>
            <w:gridSpan w:val="2"/>
            <w:tcBorders>
              <w:top w:val="single" w:sz="8" w:space="0" w:color="4BACC6"/>
              <w:left w:val="single" w:sz="8" w:space="0" w:color="4BACC6"/>
              <w:bottom w:val="single" w:sz="18" w:space="0" w:color="4BACC6"/>
              <w:right w:val="single" w:sz="8" w:space="0" w:color="4BACC6"/>
            </w:tcBorders>
            <w:shd w:val="clear" w:color="auto" w:fill="auto"/>
            <w:vAlign w:val="center"/>
          </w:tcPr>
          <w:p w:rsidR="00127C98" w:rsidRPr="00127C98" w:rsidRDefault="00127C98" w:rsidP="00127C98">
            <w:pPr>
              <w:autoSpaceDE w:val="0"/>
              <w:autoSpaceDN w:val="0"/>
              <w:adjustRightInd w:val="0"/>
              <w:spacing w:after="0"/>
              <w:jc w:val="center"/>
              <w:rPr>
                <w:rFonts w:ascii="Times New Roman" w:eastAsia="Times New Roman" w:hAnsi="Times New Roman"/>
                <w:b/>
                <w:bCs/>
                <w:noProof/>
                <w:sz w:val="20"/>
                <w:szCs w:val="20"/>
                <w:lang w:val="ro-RO"/>
              </w:rPr>
            </w:pPr>
            <w:r w:rsidRPr="00127C98">
              <w:rPr>
                <w:rFonts w:ascii="Times New Roman" w:eastAsia="Times New Roman" w:hAnsi="Times New Roman"/>
                <w:b/>
                <w:bCs/>
                <w:noProof/>
                <w:sz w:val="20"/>
                <w:szCs w:val="20"/>
                <w:lang w:val="ro-RO"/>
              </w:rPr>
              <w:t>Volumul (mln.m</w:t>
            </w:r>
            <w:r w:rsidRPr="00127C98">
              <w:rPr>
                <w:rFonts w:ascii="Times New Roman" w:eastAsia="Times New Roman" w:hAnsi="Times New Roman"/>
                <w:b/>
                <w:bCs/>
                <w:noProof/>
                <w:sz w:val="20"/>
                <w:szCs w:val="20"/>
                <w:vertAlign w:val="superscript"/>
                <w:lang w:val="ro-RO"/>
              </w:rPr>
              <w:t>3</w:t>
            </w:r>
            <w:r w:rsidRPr="00127C98">
              <w:rPr>
                <w:rFonts w:ascii="Times New Roman" w:eastAsia="Times New Roman" w:hAnsi="Times New Roman"/>
                <w:b/>
                <w:bCs/>
                <w:noProof/>
                <w:sz w:val="20"/>
                <w:szCs w:val="20"/>
                <w:lang w:val="ro-RO"/>
              </w:rPr>
              <w:t>)</w:t>
            </w:r>
          </w:p>
        </w:tc>
      </w:tr>
      <w:tr w:rsidR="00127C98" w:rsidRPr="00127C98" w:rsidTr="00127C98">
        <w:trPr>
          <w:trHeight w:val="299"/>
          <w:jc w:val="center"/>
        </w:trPr>
        <w:tc>
          <w:tcPr>
            <w:tcW w:w="2403" w:type="dxa"/>
            <w:vMerge/>
            <w:tcBorders>
              <w:top w:val="single" w:sz="8" w:space="0" w:color="4BACC6"/>
              <w:left w:val="single" w:sz="8" w:space="0" w:color="4BACC6"/>
              <w:bottom w:val="single" w:sz="8" w:space="0" w:color="4BACC6"/>
              <w:right w:val="single" w:sz="8" w:space="0" w:color="4BACC6"/>
            </w:tcBorders>
            <w:shd w:val="clear" w:color="auto" w:fill="D2EAF1"/>
            <w:vAlign w:val="center"/>
          </w:tcPr>
          <w:p w:rsidR="00127C98" w:rsidRPr="00127C98" w:rsidRDefault="00127C98" w:rsidP="00127C98">
            <w:pPr>
              <w:autoSpaceDE w:val="0"/>
              <w:autoSpaceDN w:val="0"/>
              <w:adjustRightInd w:val="0"/>
              <w:spacing w:after="0"/>
              <w:jc w:val="center"/>
              <w:rPr>
                <w:rFonts w:ascii="Times New Roman" w:eastAsia="Times New Roman" w:hAnsi="Times New Roman"/>
                <w:b/>
                <w:bCs/>
                <w:noProof/>
                <w:color w:val="FF0000"/>
                <w:sz w:val="20"/>
                <w:szCs w:val="20"/>
                <w:lang w:val="ro-RO"/>
              </w:rPr>
            </w:pPr>
          </w:p>
        </w:tc>
        <w:tc>
          <w:tcPr>
            <w:tcW w:w="1015" w:type="dxa"/>
            <w:vMerge/>
            <w:tcBorders>
              <w:top w:val="single" w:sz="8" w:space="0" w:color="4BACC6"/>
              <w:left w:val="single" w:sz="8" w:space="0" w:color="4BACC6"/>
              <w:bottom w:val="single" w:sz="8" w:space="0" w:color="4BACC6"/>
              <w:right w:val="single" w:sz="8" w:space="0" w:color="4BACC6"/>
            </w:tcBorders>
            <w:shd w:val="clear" w:color="auto" w:fill="D2EAF1"/>
            <w:vAlign w:val="center"/>
          </w:tcPr>
          <w:p w:rsidR="00127C98" w:rsidRPr="00127C98" w:rsidRDefault="00127C98" w:rsidP="00127C98">
            <w:pPr>
              <w:autoSpaceDE w:val="0"/>
              <w:autoSpaceDN w:val="0"/>
              <w:adjustRightInd w:val="0"/>
              <w:spacing w:after="0"/>
              <w:jc w:val="center"/>
              <w:rPr>
                <w:rFonts w:ascii="Times New Roman" w:hAnsi="Times New Roman"/>
                <w:b/>
                <w:noProof/>
                <w:color w:val="FF0000"/>
                <w:sz w:val="20"/>
                <w:szCs w:val="20"/>
                <w:vertAlign w:val="subscript"/>
                <w:lang w:val="ro-RO"/>
              </w:rPr>
            </w:pPr>
          </w:p>
        </w:tc>
        <w:tc>
          <w:tcPr>
            <w:tcW w:w="709"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127C98" w:rsidRPr="00127C98" w:rsidRDefault="00127C98" w:rsidP="00127C98">
            <w:pPr>
              <w:autoSpaceDE w:val="0"/>
              <w:autoSpaceDN w:val="0"/>
              <w:adjustRightInd w:val="0"/>
              <w:spacing w:after="0"/>
              <w:jc w:val="center"/>
              <w:rPr>
                <w:rFonts w:ascii="Times New Roman" w:hAnsi="Times New Roman"/>
                <w:b/>
                <w:noProof/>
                <w:sz w:val="20"/>
                <w:szCs w:val="20"/>
                <w:lang w:val="ro-RO"/>
              </w:rPr>
            </w:pPr>
            <w:r w:rsidRPr="00127C98">
              <w:rPr>
                <w:rFonts w:ascii="Times New Roman" w:hAnsi="Times New Roman"/>
                <w:b/>
                <w:noProof/>
                <w:sz w:val="20"/>
                <w:szCs w:val="20"/>
                <w:lang w:val="ro-RO"/>
              </w:rPr>
              <w:t>med.</w:t>
            </w:r>
          </w:p>
        </w:tc>
        <w:tc>
          <w:tcPr>
            <w:tcW w:w="708"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127C98" w:rsidRPr="00127C98" w:rsidRDefault="00127C98" w:rsidP="00127C98">
            <w:pPr>
              <w:autoSpaceDE w:val="0"/>
              <w:autoSpaceDN w:val="0"/>
              <w:adjustRightInd w:val="0"/>
              <w:spacing w:after="0"/>
              <w:jc w:val="center"/>
              <w:rPr>
                <w:rFonts w:ascii="Times New Roman" w:hAnsi="Times New Roman"/>
                <w:b/>
                <w:noProof/>
                <w:sz w:val="20"/>
                <w:szCs w:val="20"/>
                <w:lang w:val="ro-RO"/>
              </w:rPr>
            </w:pPr>
            <w:r w:rsidRPr="00127C98">
              <w:rPr>
                <w:rFonts w:ascii="Times New Roman" w:hAnsi="Times New Roman"/>
                <w:b/>
                <w:noProof/>
                <w:sz w:val="20"/>
                <w:szCs w:val="20"/>
                <w:lang w:val="ro-RO"/>
              </w:rPr>
              <w:t>max.</w:t>
            </w:r>
          </w:p>
        </w:tc>
        <w:tc>
          <w:tcPr>
            <w:tcW w:w="724"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127C98" w:rsidRPr="00127C98" w:rsidRDefault="00127C98" w:rsidP="00127C98">
            <w:pPr>
              <w:autoSpaceDE w:val="0"/>
              <w:autoSpaceDN w:val="0"/>
              <w:adjustRightInd w:val="0"/>
              <w:spacing w:after="0"/>
              <w:jc w:val="center"/>
              <w:rPr>
                <w:rFonts w:ascii="Times New Roman" w:hAnsi="Times New Roman"/>
                <w:b/>
                <w:noProof/>
                <w:sz w:val="20"/>
                <w:szCs w:val="20"/>
                <w:lang w:val="ro-RO"/>
              </w:rPr>
            </w:pPr>
            <w:r w:rsidRPr="00127C98">
              <w:rPr>
                <w:rFonts w:ascii="Times New Roman" w:hAnsi="Times New Roman"/>
                <w:b/>
                <w:noProof/>
                <w:sz w:val="20"/>
                <w:szCs w:val="20"/>
                <w:lang w:val="ro-RO"/>
              </w:rPr>
              <w:t>med.</w:t>
            </w:r>
          </w:p>
        </w:tc>
        <w:tc>
          <w:tcPr>
            <w:tcW w:w="694"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127C98" w:rsidRPr="00127C98" w:rsidRDefault="00127C98" w:rsidP="00127C98">
            <w:pPr>
              <w:autoSpaceDE w:val="0"/>
              <w:autoSpaceDN w:val="0"/>
              <w:adjustRightInd w:val="0"/>
              <w:spacing w:after="0"/>
              <w:jc w:val="center"/>
              <w:rPr>
                <w:rFonts w:ascii="Times New Roman" w:hAnsi="Times New Roman"/>
                <w:b/>
                <w:noProof/>
                <w:sz w:val="20"/>
                <w:szCs w:val="20"/>
                <w:lang w:val="ro-RO"/>
              </w:rPr>
            </w:pPr>
            <w:r w:rsidRPr="00127C98">
              <w:rPr>
                <w:rFonts w:ascii="Times New Roman" w:hAnsi="Times New Roman"/>
                <w:b/>
                <w:noProof/>
                <w:sz w:val="20"/>
                <w:szCs w:val="20"/>
                <w:lang w:val="ro-RO"/>
              </w:rPr>
              <w:t>max.</w:t>
            </w:r>
          </w:p>
        </w:tc>
        <w:tc>
          <w:tcPr>
            <w:tcW w:w="977" w:type="dxa"/>
            <w:vMerge/>
            <w:tcBorders>
              <w:top w:val="single" w:sz="8" w:space="0" w:color="4BACC6"/>
              <w:left w:val="single" w:sz="8" w:space="0" w:color="4BACC6"/>
              <w:bottom w:val="single" w:sz="8" w:space="0" w:color="4BACC6"/>
              <w:right w:val="single" w:sz="8" w:space="0" w:color="4BACC6"/>
            </w:tcBorders>
            <w:shd w:val="clear" w:color="auto" w:fill="D2EAF1"/>
            <w:vAlign w:val="center"/>
          </w:tcPr>
          <w:p w:rsidR="00127C98" w:rsidRPr="00127C98" w:rsidRDefault="00127C98" w:rsidP="00127C98">
            <w:pPr>
              <w:autoSpaceDE w:val="0"/>
              <w:autoSpaceDN w:val="0"/>
              <w:adjustRightInd w:val="0"/>
              <w:spacing w:after="0"/>
              <w:jc w:val="center"/>
              <w:rPr>
                <w:rFonts w:ascii="Times New Roman" w:hAnsi="Times New Roman"/>
                <w:b/>
                <w:noProof/>
                <w:sz w:val="20"/>
                <w:szCs w:val="20"/>
                <w:lang w:val="ro-RO"/>
              </w:rPr>
            </w:pPr>
          </w:p>
        </w:tc>
        <w:tc>
          <w:tcPr>
            <w:tcW w:w="1134"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127C98" w:rsidRPr="00127C98" w:rsidRDefault="00127C98" w:rsidP="00127C98">
            <w:pPr>
              <w:autoSpaceDE w:val="0"/>
              <w:autoSpaceDN w:val="0"/>
              <w:adjustRightInd w:val="0"/>
              <w:spacing w:after="0"/>
              <w:jc w:val="center"/>
              <w:rPr>
                <w:rFonts w:ascii="Times New Roman" w:hAnsi="Times New Roman"/>
                <w:b/>
                <w:noProof/>
                <w:sz w:val="20"/>
                <w:szCs w:val="20"/>
                <w:lang w:val="ro-RO"/>
              </w:rPr>
            </w:pPr>
            <w:r w:rsidRPr="00127C98">
              <w:rPr>
                <w:rFonts w:ascii="Times New Roman" w:hAnsi="Times New Roman"/>
                <w:b/>
                <w:noProof/>
                <w:sz w:val="20"/>
                <w:szCs w:val="20"/>
                <w:lang w:val="ro-RO"/>
              </w:rPr>
              <w:t>total</w:t>
            </w:r>
          </w:p>
        </w:tc>
        <w:tc>
          <w:tcPr>
            <w:tcW w:w="873"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127C98" w:rsidRPr="00127C98" w:rsidRDefault="00127C98" w:rsidP="00127C98">
            <w:pPr>
              <w:autoSpaceDE w:val="0"/>
              <w:autoSpaceDN w:val="0"/>
              <w:adjustRightInd w:val="0"/>
              <w:spacing w:after="0"/>
              <w:jc w:val="center"/>
              <w:rPr>
                <w:rFonts w:ascii="Times New Roman" w:hAnsi="Times New Roman"/>
                <w:b/>
                <w:noProof/>
                <w:sz w:val="20"/>
                <w:szCs w:val="20"/>
                <w:lang w:val="ro-RO"/>
              </w:rPr>
            </w:pPr>
            <w:r w:rsidRPr="00127C98">
              <w:rPr>
                <w:rFonts w:ascii="Times New Roman" w:hAnsi="Times New Roman"/>
                <w:b/>
                <w:noProof/>
                <w:sz w:val="20"/>
                <w:szCs w:val="20"/>
                <w:lang w:val="ro-RO"/>
              </w:rPr>
              <w:t>util</w:t>
            </w:r>
          </w:p>
        </w:tc>
      </w:tr>
      <w:tr w:rsidR="00127C98" w:rsidRPr="00127C98" w:rsidTr="00127C98">
        <w:trPr>
          <w:jc w:val="center"/>
        </w:trPr>
        <w:tc>
          <w:tcPr>
            <w:tcW w:w="2403" w:type="dxa"/>
            <w:tcBorders>
              <w:top w:val="single" w:sz="8" w:space="0" w:color="4BACC6"/>
              <w:left w:val="single" w:sz="8" w:space="0" w:color="4BACC6"/>
              <w:bottom w:val="single" w:sz="8" w:space="0" w:color="4BACC6"/>
              <w:right w:val="single" w:sz="8" w:space="0" w:color="4BACC6"/>
            </w:tcBorders>
            <w:shd w:val="clear" w:color="auto" w:fill="auto"/>
            <w:vAlign w:val="center"/>
          </w:tcPr>
          <w:p w:rsidR="00127C98" w:rsidRPr="00127C98" w:rsidRDefault="00127C98" w:rsidP="00127C98">
            <w:pPr>
              <w:autoSpaceDE w:val="0"/>
              <w:autoSpaceDN w:val="0"/>
              <w:adjustRightInd w:val="0"/>
              <w:spacing w:after="0"/>
              <w:jc w:val="center"/>
              <w:rPr>
                <w:rFonts w:ascii="Times New Roman" w:eastAsia="Times New Roman" w:hAnsi="Times New Roman"/>
                <w:b/>
                <w:bCs/>
                <w:noProof/>
                <w:sz w:val="20"/>
                <w:szCs w:val="20"/>
                <w:lang w:val="ro-RO"/>
              </w:rPr>
            </w:pPr>
            <w:r w:rsidRPr="00127C98">
              <w:rPr>
                <w:rFonts w:ascii="Times New Roman" w:eastAsia="Times New Roman" w:hAnsi="Times New Roman"/>
                <w:b/>
                <w:bCs/>
                <w:noProof/>
                <w:sz w:val="20"/>
                <w:szCs w:val="20"/>
                <w:lang w:val="ro-RO"/>
              </w:rPr>
              <w:t>Lacul de acumulare Cahul, №1 ferma piscicolă</w:t>
            </w:r>
          </w:p>
        </w:tc>
        <w:tc>
          <w:tcPr>
            <w:tcW w:w="1015" w:type="dxa"/>
            <w:tcBorders>
              <w:top w:val="single" w:sz="8" w:space="0" w:color="4BACC6"/>
              <w:left w:val="single" w:sz="8" w:space="0" w:color="4BACC6"/>
              <w:bottom w:val="single" w:sz="8" w:space="0" w:color="4BACC6"/>
              <w:right w:val="single" w:sz="8" w:space="0" w:color="4BACC6"/>
            </w:tcBorders>
            <w:shd w:val="clear" w:color="auto" w:fill="auto"/>
            <w:vAlign w:val="center"/>
          </w:tcPr>
          <w:p w:rsidR="00127C98" w:rsidRPr="00127C98" w:rsidRDefault="00127C98" w:rsidP="00127C98">
            <w:pPr>
              <w:autoSpaceDE w:val="0"/>
              <w:autoSpaceDN w:val="0"/>
              <w:adjustRightInd w:val="0"/>
              <w:spacing w:after="0"/>
              <w:jc w:val="center"/>
              <w:rPr>
                <w:rFonts w:ascii="Times New Roman" w:hAnsi="Times New Roman"/>
                <w:noProof/>
                <w:sz w:val="20"/>
                <w:szCs w:val="20"/>
                <w:lang w:val="ro-RO"/>
              </w:rPr>
            </w:pPr>
            <w:r w:rsidRPr="00127C98">
              <w:rPr>
                <w:rFonts w:ascii="Times New Roman" w:hAnsi="Times New Roman"/>
                <w:noProof/>
                <w:sz w:val="20"/>
                <w:szCs w:val="20"/>
                <w:lang w:val="ro-RO"/>
              </w:rPr>
              <w:t>1.6</w:t>
            </w:r>
          </w:p>
        </w:tc>
        <w:tc>
          <w:tcPr>
            <w:tcW w:w="709" w:type="dxa"/>
            <w:tcBorders>
              <w:top w:val="single" w:sz="8" w:space="0" w:color="4BACC6"/>
              <w:left w:val="single" w:sz="8" w:space="0" w:color="4BACC6"/>
              <w:bottom w:val="single" w:sz="8" w:space="0" w:color="4BACC6"/>
              <w:right w:val="single" w:sz="8" w:space="0" w:color="4BACC6"/>
            </w:tcBorders>
            <w:shd w:val="clear" w:color="auto" w:fill="auto"/>
            <w:vAlign w:val="center"/>
          </w:tcPr>
          <w:p w:rsidR="00127C98" w:rsidRPr="00127C98" w:rsidRDefault="00127C98" w:rsidP="00127C98">
            <w:pPr>
              <w:autoSpaceDE w:val="0"/>
              <w:autoSpaceDN w:val="0"/>
              <w:adjustRightInd w:val="0"/>
              <w:spacing w:after="0"/>
              <w:jc w:val="center"/>
              <w:rPr>
                <w:rFonts w:ascii="Times New Roman" w:hAnsi="Times New Roman"/>
                <w:noProof/>
                <w:sz w:val="20"/>
                <w:szCs w:val="20"/>
                <w:lang w:val="ro-RO"/>
              </w:rPr>
            </w:pPr>
            <w:r w:rsidRPr="00127C98">
              <w:rPr>
                <w:rFonts w:ascii="Times New Roman" w:hAnsi="Times New Roman"/>
                <w:noProof/>
                <w:sz w:val="20"/>
                <w:szCs w:val="20"/>
                <w:lang w:val="ro-RO"/>
              </w:rPr>
              <w:t>800</w:t>
            </w:r>
          </w:p>
        </w:tc>
        <w:tc>
          <w:tcPr>
            <w:tcW w:w="708" w:type="dxa"/>
            <w:tcBorders>
              <w:top w:val="single" w:sz="8" w:space="0" w:color="4BACC6"/>
              <w:left w:val="single" w:sz="8" w:space="0" w:color="4BACC6"/>
              <w:bottom w:val="single" w:sz="8" w:space="0" w:color="4BACC6"/>
              <w:right w:val="single" w:sz="8" w:space="0" w:color="4BACC6"/>
            </w:tcBorders>
            <w:shd w:val="clear" w:color="auto" w:fill="auto"/>
            <w:vAlign w:val="center"/>
          </w:tcPr>
          <w:p w:rsidR="00127C98" w:rsidRPr="00127C98" w:rsidRDefault="00127C98" w:rsidP="00127C98">
            <w:pPr>
              <w:autoSpaceDE w:val="0"/>
              <w:autoSpaceDN w:val="0"/>
              <w:adjustRightInd w:val="0"/>
              <w:spacing w:after="0"/>
              <w:jc w:val="center"/>
              <w:rPr>
                <w:rFonts w:ascii="Times New Roman" w:hAnsi="Times New Roman"/>
                <w:noProof/>
                <w:sz w:val="20"/>
                <w:szCs w:val="20"/>
                <w:lang w:val="ro-RO"/>
              </w:rPr>
            </w:pPr>
            <w:r w:rsidRPr="00127C98">
              <w:rPr>
                <w:rFonts w:ascii="Times New Roman" w:hAnsi="Times New Roman"/>
                <w:noProof/>
                <w:sz w:val="20"/>
                <w:szCs w:val="20"/>
                <w:lang w:val="ro-RO"/>
              </w:rPr>
              <w:t>1000</w:t>
            </w:r>
          </w:p>
        </w:tc>
        <w:tc>
          <w:tcPr>
            <w:tcW w:w="724" w:type="dxa"/>
            <w:tcBorders>
              <w:top w:val="single" w:sz="8" w:space="0" w:color="4BACC6"/>
              <w:left w:val="single" w:sz="8" w:space="0" w:color="4BACC6"/>
              <w:bottom w:val="single" w:sz="8" w:space="0" w:color="4BACC6"/>
              <w:right w:val="single" w:sz="8" w:space="0" w:color="4BACC6"/>
            </w:tcBorders>
            <w:shd w:val="clear" w:color="auto" w:fill="auto"/>
            <w:vAlign w:val="center"/>
          </w:tcPr>
          <w:p w:rsidR="00127C98" w:rsidRPr="00127C98" w:rsidRDefault="00127C98" w:rsidP="00127C98">
            <w:pPr>
              <w:autoSpaceDE w:val="0"/>
              <w:autoSpaceDN w:val="0"/>
              <w:adjustRightInd w:val="0"/>
              <w:spacing w:after="0"/>
              <w:jc w:val="center"/>
              <w:rPr>
                <w:rFonts w:ascii="Times New Roman" w:hAnsi="Times New Roman"/>
                <w:noProof/>
                <w:sz w:val="20"/>
                <w:szCs w:val="20"/>
                <w:lang w:val="ro-RO"/>
              </w:rPr>
            </w:pPr>
            <w:r w:rsidRPr="00127C98">
              <w:rPr>
                <w:rFonts w:ascii="Times New Roman" w:hAnsi="Times New Roman"/>
                <w:noProof/>
                <w:sz w:val="20"/>
                <w:szCs w:val="20"/>
                <w:lang w:val="ro-RO"/>
              </w:rPr>
              <w:t>1.2</w:t>
            </w:r>
          </w:p>
        </w:tc>
        <w:tc>
          <w:tcPr>
            <w:tcW w:w="694" w:type="dxa"/>
            <w:tcBorders>
              <w:top w:val="single" w:sz="8" w:space="0" w:color="4BACC6"/>
              <w:left w:val="single" w:sz="8" w:space="0" w:color="4BACC6"/>
              <w:bottom w:val="single" w:sz="8" w:space="0" w:color="4BACC6"/>
              <w:right w:val="single" w:sz="8" w:space="0" w:color="4BACC6"/>
            </w:tcBorders>
            <w:shd w:val="clear" w:color="auto" w:fill="auto"/>
            <w:vAlign w:val="center"/>
          </w:tcPr>
          <w:p w:rsidR="00127C98" w:rsidRPr="00127C98" w:rsidRDefault="00127C98" w:rsidP="00127C98">
            <w:pPr>
              <w:autoSpaceDE w:val="0"/>
              <w:autoSpaceDN w:val="0"/>
              <w:adjustRightInd w:val="0"/>
              <w:spacing w:after="0"/>
              <w:jc w:val="center"/>
              <w:rPr>
                <w:rFonts w:ascii="Times New Roman" w:hAnsi="Times New Roman"/>
                <w:noProof/>
                <w:sz w:val="20"/>
                <w:szCs w:val="20"/>
                <w:lang w:val="ro-RO"/>
              </w:rPr>
            </w:pPr>
            <w:r w:rsidRPr="00127C98">
              <w:rPr>
                <w:rFonts w:ascii="Times New Roman" w:hAnsi="Times New Roman"/>
                <w:noProof/>
                <w:sz w:val="20"/>
                <w:szCs w:val="20"/>
                <w:lang w:val="ro-RO"/>
              </w:rPr>
              <w:t>2.2</w:t>
            </w:r>
          </w:p>
        </w:tc>
        <w:tc>
          <w:tcPr>
            <w:tcW w:w="977" w:type="dxa"/>
            <w:tcBorders>
              <w:top w:val="single" w:sz="8" w:space="0" w:color="4BACC6"/>
              <w:left w:val="single" w:sz="8" w:space="0" w:color="4BACC6"/>
              <w:bottom w:val="single" w:sz="8" w:space="0" w:color="4BACC6"/>
              <w:right w:val="single" w:sz="8" w:space="0" w:color="4BACC6"/>
            </w:tcBorders>
            <w:shd w:val="clear" w:color="auto" w:fill="auto"/>
            <w:vAlign w:val="center"/>
          </w:tcPr>
          <w:p w:rsidR="00127C98" w:rsidRPr="00127C98" w:rsidRDefault="00127C98" w:rsidP="00127C98">
            <w:pPr>
              <w:autoSpaceDE w:val="0"/>
              <w:autoSpaceDN w:val="0"/>
              <w:adjustRightInd w:val="0"/>
              <w:spacing w:after="0"/>
              <w:jc w:val="center"/>
              <w:rPr>
                <w:rFonts w:ascii="Times New Roman" w:hAnsi="Times New Roman"/>
                <w:noProof/>
                <w:sz w:val="20"/>
                <w:szCs w:val="20"/>
                <w:lang w:val="ro-RO"/>
              </w:rPr>
            </w:pPr>
            <w:r w:rsidRPr="00127C98">
              <w:rPr>
                <w:rFonts w:ascii="Times New Roman" w:hAnsi="Times New Roman"/>
                <w:noProof/>
                <w:sz w:val="20"/>
                <w:szCs w:val="20"/>
                <w:lang w:val="ro-RO"/>
              </w:rPr>
              <w:t>1.28</w:t>
            </w:r>
          </w:p>
        </w:tc>
        <w:tc>
          <w:tcPr>
            <w:tcW w:w="1134" w:type="dxa"/>
            <w:tcBorders>
              <w:top w:val="single" w:sz="8" w:space="0" w:color="4BACC6"/>
              <w:left w:val="single" w:sz="8" w:space="0" w:color="4BACC6"/>
              <w:bottom w:val="single" w:sz="8" w:space="0" w:color="4BACC6"/>
              <w:right w:val="single" w:sz="8" w:space="0" w:color="4BACC6"/>
            </w:tcBorders>
            <w:shd w:val="clear" w:color="auto" w:fill="auto"/>
            <w:vAlign w:val="center"/>
          </w:tcPr>
          <w:p w:rsidR="00127C98" w:rsidRPr="00127C98" w:rsidRDefault="00127C98" w:rsidP="00127C98">
            <w:pPr>
              <w:autoSpaceDE w:val="0"/>
              <w:autoSpaceDN w:val="0"/>
              <w:adjustRightInd w:val="0"/>
              <w:spacing w:after="0"/>
              <w:jc w:val="center"/>
              <w:rPr>
                <w:rFonts w:ascii="Times New Roman" w:hAnsi="Times New Roman"/>
                <w:noProof/>
                <w:sz w:val="20"/>
                <w:szCs w:val="20"/>
                <w:lang w:val="ro-RO"/>
              </w:rPr>
            </w:pPr>
            <w:r w:rsidRPr="00127C98">
              <w:rPr>
                <w:rFonts w:ascii="Times New Roman" w:hAnsi="Times New Roman"/>
                <w:noProof/>
                <w:sz w:val="20"/>
                <w:szCs w:val="20"/>
                <w:lang w:val="ro-RO"/>
              </w:rPr>
              <w:t>1.54</w:t>
            </w:r>
          </w:p>
        </w:tc>
        <w:tc>
          <w:tcPr>
            <w:tcW w:w="873" w:type="dxa"/>
            <w:tcBorders>
              <w:top w:val="single" w:sz="8" w:space="0" w:color="4BACC6"/>
              <w:left w:val="single" w:sz="8" w:space="0" w:color="4BACC6"/>
              <w:bottom w:val="single" w:sz="8" w:space="0" w:color="4BACC6"/>
              <w:right w:val="single" w:sz="8" w:space="0" w:color="4BACC6"/>
            </w:tcBorders>
            <w:shd w:val="clear" w:color="auto" w:fill="auto"/>
            <w:vAlign w:val="center"/>
          </w:tcPr>
          <w:p w:rsidR="00127C98" w:rsidRPr="00127C98" w:rsidRDefault="00127C98" w:rsidP="00127C98">
            <w:pPr>
              <w:autoSpaceDE w:val="0"/>
              <w:autoSpaceDN w:val="0"/>
              <w:adjustRightInd w:val="0"/>
              <w:spacing w:after="0"/>
              <w:jc w:val="center"/>
              <w:rPr>
                <w:rFonts w:ascii="Times New Roman" w:hAnsi="Times New Roman"/>
                <w:noProof/>
                <w:sz w:val="20"/>
                <w:szCs w:val="20"/>
                <w:lang w:val="ro-RO"/>
              </w:rPr>
            </w:pPr>
            <w:r w:rsidRPr="00127C98">
              <w:rPr>
                <w:rFonts w:ascii="Times New Roman" w:hAnsi="Times New Roman"/>
                <w:noProof/>
                <w:sz w:val="20"/>
                <w:szCs w:val="20"/>
                <w:lang w:val="ro-RO"/>
              </w:rPr>
              <w:t>1.54</w:t>
            </w:r>
          </w:p>
        </w:tc>
      </w:tr>
      <w:tr w:rsidR="00127C98" w:rsidRPr="00127C98" w:rsidTr="00127C98">
        <w:trPr>
          <w:jc w:val="center"/>
        </w:trPr>
        <w:tc>
          <w:tcPr>
            <w:tcW w:w="2403"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127C98" w:rsidRPr="00127C98" w:rsidRDefault="00127C98" w:rsidP="00127C98">
            <w:pPr>
              <w:autoSpaceDE w:val="0"/>
              <w:autoSpaceDN w:val="0"/>
              <w:adjustRightInd w:val="0"/>
              <w:spacing w:after="0"/>
              <w:jc w:val="center"/>
              <w:rPr>
                <w:rFonts w:ascii="Times New Roman" w:eastAsia="Times New Roman" w:hAnsi="Times New Roman"/>
                <w:b/>
                <w:bCs/>
                <w:noProof/>
                <w:sz w:val="20"/>
                <w:szCs w:val="20"/>
                <w:lang w:val="ro-RO"/>
              </w:rPr>
            </w:pPr>
            <w:r w:rsidRPr="00127C98">
              <w:rPr>
                <w:rFonts w:ascii="Times New Roman" w:eastAsia="Times New Roman" w:hAnsi="Times New Roman"/>
                <w:b/>
                <w:bCs/>
                <w:noProof/>
                <w:sz w:val="20"/>
                <w:szCs w:val="20"/>
                <w:lang w:val="ro-RO"/>
              </w:rPr>
              <w:t>Lacul de acumulare Cahul, №2 ferma piscicolă</w:t>
            </w:r>
          </w:p>
        </w:tc>
        <w:tc>
          <w:tcPr>
            <w:tcW w:w="1015"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127C98" w:rsidRPr="00127C98" w:rsidRDefault="00127C98" w:rsidP="00127C98">
            <w:pPr>
              <w:autoSpaceDE w:val="0"/>
              <w:autoSpaceDN w:val="0"/>
              <w:adjustRightInd w:val="0"/>
              <w:spacing w:after="0"/>
              <w:jc w:val="center"/>
              <w:rPr>
                <w:rFonts w:ascii="Times New Roman" w:hAnsi="Times New Roman"/>
                <w:noProof/>
                <w:sz w:val="20"/>
                <w:szCs w:val="20"/>
                <w:lang w:val="ro-RO"/>
              </w:rPr>
            </w:pPr>
            <w:r w:rsidRPr="00127C98">
              <w:rPr>
                <w:rFonts w:ascii="Times New Roman" w:hAnsi="Times New Roman"/>
                <w:noProof/>
                <w:sz w:val="20"/>
                <w:szCs w:val="20"/>
                <w:lang w:val="ro-RO"/>
              </w:rPr>
              <w:t>1.7</w:t>
            </w:r>
          </w:p>
        </w:tc>
        <w:tc>
          <w:tcPr>
            <w:tcW w:w="709"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127C98" w:rsidRPr="00127C98" w:rsidRDefault="00127C98" w:rsidP="00127C98">
            <w:pPr>
              <w:autoSpaceDE w:val="0"/>
              <w:autoSpaceDN w:val="0"/>
              <w:adjustRightInd w:val="0"/>
              <w:spacing w:after="0"/>
              <w:jc w:val="center"/>
              <w:rPr>
                <w:rFonts w:ascii="Times New Roman" w:hAnsi="Times New Roman"/>
                <w:noProof/>
                <w:sz w:val="20"/>
                <w:szCs w:val="20"/>
                <w:lang w:val="ro-RO"/>
              </w:rPr>
            </w:pPr>
            <w:r w:rsidRPr="00127C98">
              <w:rPr>
                <w:rFonts w:ascii="Times New Roman" w:hAnsi="Times New Roman"/>
                <w:noProof/>
                <w:sz w:val="20"/>
                <w:szCs w:val="20"/>
                <w:lang w:val="ro-RO"/>
              </w:rPr>
              <w:t>750</w:t>
            </w:r>
          </w:p>
        </w:tc>
        <w:tc>
          <w:tcPr>
            <w:tcW w:w="708"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127C98" w:rsidRPr="00127C98" w:rsidRDefault="00127C98" w:rsidP="00127C98">
            <w:pPr>
              <w:autoSpaceDE w:val="0"/>
              <w:autoSpaceDN w:val="0"/>
              <w:adjustRightInd w:val="0"/>
              <w:spacing w:after="0"/>
              <w:jc w:val="center"/>
              <w:rPr>
                <w:rFonts w:ascii="Times New Roman" w:hAnsi="Times New Roman"/>
                <w:noProof/>
                <w:sz w:val="20"/>
                <w:szCs w:val="20"/>
                <w:lang w:val="ro-RO"/>
              </w:rPr>
            </w:pPr>
            <w:r w:rsidRPr="00127C98">
              <w:rPr>
                <w:rFonts w:ascii="Times New Roman" w:hAnsi="Times New Roman"/>
                <w:noProof/>
                <w:sz w:val="20"/>
                <w:szCs w:val="20"/>
                <w:lang w:val="ro-RO"/>
              </w:rPr>
              <w:t>830</w:t>
            </w:r>
          </w:p>
        </w:tc>
        <w:tc>
          <w:tcPr>
            <w:tcW w:w="724"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127C98" w:rsidRPr="00127C98" w:rsidRDefault="00127C98" w:rsidP="00127C98">
            <w:pPr>
              <w:autoSpaceDE w:val="0"/>
              <w:autoSpaceDN w:val="0"/>
              <w:adjustRightInd w:val="0"/>
              <w:spacing w:after="0"/>
              <w:jc w:val="center"/>
              <w:rPr>
                <w:rFonts w:ascii="Times New Roman" w:hAnsi="Times New Roman"/>
                <w:noProof/>
                <w:sz w:val="20"/>
                <w:szCs w:val="20"/>
                <w:lang w:val="ro-RO"/>
              </w:rPr>
            </w:pPr>
            <w:r w:rsidRPr="00127C98">
              <w:rPr>
                <w:rFonts w:ascii="Times New Roman" w:hAnsi="Times New Roman"/>
                <w:noProof/>
                <w:sz w:val="20"/>
                <w:szCs w:val="20"/>
                <w:lang w:val="ro-RO"/>
              </w:rPr>
              <w:t>1.2</w:t>
            </w:r>
          </w:p>
        </w:tc>
        <w:tc>
          <w:tcPr>
            <w:tcW w:w="694"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127C98" w:rsidRPr="00127C98" w:rsidRDefault="00127C98" w:rsidP="00127C98">
            <w:pPr>
              <w:autoSpaceDE w:val="0"/>
              <w:autoSpaceDN w:val="0"/>
              <w:adjustRightInd w:val="0"/>
              <w:spacing w:after="0"/>
              <w:jc w:val="center"/>
              <w:rPr>
                <w:rFonts w:ascii="Times New Roman" w:hAnsi="Times New Roman"/>
                <w:noProof/>
                <w:sz w:val="20"/>
                <w:szCs w:val="20"/>
                <w:lang w:val="ro-RO"/>
              </w:rPr>
            </w:pPr>
            <w:r w:rsidRPr="00127C98">
              <w:rPr>
                <w:rFonts w:ascii="Times New Roman" w:hAnsi="Times New Roman"/>
                <w:noProof/>
                <w:sz w:val="20"/>
                <w:szCs w:val="20"/>
                <w:lang w:val="ro-RO"/>
              </w:rPr>
              <w:t>3.0</w:t>
            </w:r>
          </w:p>
        </w:tc>
        <w:tc>
          <w:tcPr>
            <w:tcW w:w="977"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127C98" w:rsidRPr="00127C98" w:rsidRDefault="00127C98" w:rsidP="00127C98">
            <w:pPr>
              <w:autoSpaceDE w:val="0"/>
              <w:autoSpaceDN w:val="0"/>
              <w:adjustRightInd w:val="0"/>
              <w:spacing w:after="0"/>
              <w:jc w:val="center"/>
              <w:rPr>
                <w:rFonts w:ascii="Times New Roman" w:hAnsi="Times New Roman"/>
                <w:noProof/>
                <w:sz w:val="20"/>
                <w:szCs w:val="20"/>
                <w:lang w:val="ro-RO"/>
              </w:rPr>
            </w:pPr>
            <w:r w:rsidRPr="00127C98">
              <w:rPr>
                <w:rFonts w:ascii="Times New Roman" w:hAnsi="Times New Roman"/>
                <w:noProof/>
                <w:sz w:val="20"/>
                <w:szCs w:val="20"/>
                <w:lang w:val="ro-RO"/>
              </w:rPr>
              <w:t>1.28</w:t>
            </w:r>
          </w:p>
        </w:tc>
        <w:tc>
          <w:tcPr>
            <w:tcW w:w="1134"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127C98" w:rsidRPr="00127C98" w:rsidRDefault="00127C98" w:rsidP="00127C98">
            <w:pPr>
              <w:autoSpaceDE w:val="0"/>
              <w:autoSpaceDN w:val="0"/>
              <w:adjustRightInd w:val="0"/>
              <w:spacing w:after="0"/>
              <w:jc w:val="center"/>
              <w:rPr>
                <w:rFonts w:ascii="Times New Roman" w:hAnsi="Times New Roman"/>
                <w:noProof/>
                <w:sz w:val="20"/>
                <w:szCs w:val="20"/>
                <w:lang w:val="ro-RO"/>
              </w:rPr>
            </w:pPr>
            <w:r w:rsidRPr="00127C98">
              <w:rPr>
                <w:rFonts w:ascii="Times New Roman" w:hAnsi="Times New Roman"/>
                <w:noProof/>
                <w:sz w:val="20"/>
                <w:szCs w:val="20"/>
                <w:lang w:val="ro-RO"/>
              </w:rPr>
              <w:t>1.54</w:t>
            </w:r>
          </w:p>
        </w:tc>
        <w:tc>
          <w:tcPr>
            <w:tcW w:w="873"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127C98" w:rsidRPr="00127C98" w:rsidRDefault="00127C98" w:rsidP="00127C98">
            <w:pPr>
              <w:autoSpaceDE w:val="0"/>
              <w:autoSpaceDN w:val="0"/>
              <w:adjustRightInd w:val="0"/>
              <w:spacing w:after="0"/>
              <w:jc w:val="center"/>
              <w:rPr>
                <w:rFonts w:ascii="Times New Roman" w:hAnsi="Times New Roman"/>
                <w:noProof/>
                <w:sz w:val="20"/>
                <w:szCs w:val="20"/>
                <w:lang w:val="ro-RO"/>
              </w:rPr>
            </w:pPr>
            <w:r w:rsidRPr="00127C98">
              <w:rPr>
                <w:rFonts w:ascii="Times New Roman" w:hAnsi="Times New Roman"/>
                <w:noProof/>
                <w:sz w:val="20"/>
                <w:szCs w:val="20"/>
                <w:lang w:val="ro-RO"/>
              </w:rPr>
              <w:t>1.54</w:t>
            </w:r>
          </w:p>
        </w:tc>
      </w:tr>
      <w:tr w:rsidR="00127C98" w:rsidRPr="00127C98" w:rsidTr="00127C98">
        <w:trPr>
          <w:jc w:val="center"/>
        </w:trPr>
        <w:tc>
          <w:tcPr>
            <w:tcW w:w="2403" w:type="dxa"/>
            <w:tcBorders>
              <w:top w:val="single" w:sz="8" w:space="0" w:color="4BACC6"/>
              <w:left w:val="single" w:sz="8" w:space="0" w:color="4BACC6"/>
              <w:bottom w:val="single" w:sz="8" w:space="0" w:color="4BACC6"/>
              <w:right w:val="single" w:sz="8" w:space="0" w:color="4BACC6"/>
            </w:tcBorders>
            <w:shd w:val="clear" w:color="auto" w:fill="auto"/>
            <w:vAlign w:val="center"/>
          </w:tcPr>
          <w:p w:rsidR="00127C98" w:rsidRPr="00127C98" w:rsidRDefault="00127C98" w:rsidP="00127C98">
            <w:pPr>
              <w:autoSpaceDE w:val="0"/>
              <w:autoSpaceDN w:val="0"/>
              <w:adjustRightInd w:val="0"/>
              <w:spacing w:after="0"/>
              <w:jc w:val="center"/>
              <w:rPr>
                <w:rFonts w:ascii="Times New Roman" w:eastAsia="Times New Roman" w:hAnsi="Times New Roman"/>
                <w:b/>
                <w:bCs/>
                <w:noProof/>
                <w:sz w:val="20"/>
                <w:szCs w:val="20"/>
                <w:lang w:val="ro-RO"/>
              </w:rPr>
            </w:pPr>
            <w:r w:rsidRPr="00127C98">
              <w:rPr>
                <w:rFonts w:ascii="Times New Roman" w:eastAsia="Times New Roman" w:hAnsi="Times New Roman"/>
                <w:b/>
                <w:bCs/>
                <w:noProof/>
                <w:sz w:val="20"/>
                <w:szCs w:val="20"/>
                <w:lang w:val="ro-RO"/>
              </w:rPr>
              <w:t>Lacul de acumulare Cahul, №3 ferma piscicolă</w:t>
            </w:r>
          </w:p>
        </w:tc>
        <w:tc>
          <w:tcPr>
            <w:tcW w:w="1015" w:type="dxa"/>
            <w:tcBorders>
              <w:top w:val="single" w:sz="8" w:space="0" w:color="4BACC6"/>
              <w:left w:val="single" w:sz="8" w:space="0" w:color="4BACC6"/>
              <w:bottom w:val="single" w:sz="8" w:space="0" w:color="4BACC6"/>
              <w:right w:val="single" w:sz="8" w:space="0" w:color="4BACC6"/>
            </w:tcBorders>
            <w:shd w:val="clear" w:color="auto" w:fill="auto"/>
            <w:vAlign w:val="center"/>
          </w:tcPr>
          <w:p w:rsidR="00127C98" w:rsidRPr="00127C98" w:rsidRDefault="00127C98" w:rsidP="00127C98">
            <w:pPr>
              <w:autoSpaceDE w:val="0"/>
              <w:autoSpaceDN w:val="0"/>
              <w:adjustRightInd w:val="0"/>
              <w:spacing w:after="0"/>
              <w:jc w:val="center"/>
              <w:rPr>
                <w:rFonts w:ascii="Times New Roman" w:hAnsi="Times New Roman"/>
                <w:noProof/>
                <w:sz w:val="20"/>
                <w:szCs w:val="20"/>
                <w:lang w:val="ro-RO"/>
              </w:rPr>
            </w:pPr>
            <w:r w:rsidRPr="00127C98">
              <w:rPr>
                <w:rFonts w:ascii="Times New Roman" w:hAnsi="Times New Roman"/>
                <w:noProof/>
                <w:sz w:val="20"/>
                <w:szCs w:val="20"/>
                <w:lang w:val="ro-RO"/>
              </w:rPr>
              <w:t>1.7</w:t>
            </w:r>
          </w:p>
        </w:tc>
        <w:tc>
          <w:tcPr>
            <w:tcW w:w="709" w:type="dxa"/>
            <w:tcBorders>
              <w:top w:val="single" w:sz="8" w:space="0" w:color="4BACC6"/>
              <w:left w:val="single" w:sz="8" w:space="0" w:color="4BACC6"/>
              <w:bottom w:val="single" w:sz="8" w:space="0" w:color="4BACC6"/>
              <w:right w:val="single" w:sz="8" w:space="0" w:color="4BACC6"/>
            </w:tcBorders>
            <w:shd w:val="clear" w:color="auto" w:fill="auto"/>
            <w:vAlign w:val="center"/>
          </w:tcPr>
          <w:p w:rsidR="00127C98" w:rsidRPr="00127C98" w:rsidRDefault="00127C98" w:rsidP="00127C98">
            <w:pPr>
              <w:autoSpaceDE w:val="0"/>
              <w:autoSpaceDN w:val="0"/>
              <w:adjustRightInd w:val="0"/>
              <w:spacing w:after="0"/>
              <w:jc w:val="center"/>
              <w:rPr>
                <w:rFonts w:ascii="Times New Roman" w:hAnsi="Times New Roman"/>
                <w:noProof/>
                <w:sz w:val="20"/>
                <w:szCs w:val="20"/>
                <w:lang w:val="ro-RO"/>
              </w:rPr>
            </w:pPr>
            <w:r w:rsidRPr="00127C98">
              <w:rPr>
                <w:rFonts w:ascii="Times New Roman" w:hAnsi="Times New Roman"/>
                <w:noProof/>
                <w:sz w:val="20"/>
                <w:szCs w:val="20"/>
                <w:lang w:val="ro-RO"/>
              </w:rPr>
              <w:t>760</w:t>
            </w:r>
          </w:p>
        </w:tc>
        <w:tc>
          <w:tcPr>
            <w:tcW w:w="708" w:type="dxa"/>
            <w:tcBorders>
              <w:top w:val="single" w:sz="8" w:space="0" w:color="4BACC6"/>
              <w:left w:val="single" w:sz="8" w:space="0" w:color="4BACC6"/>
              <w:bottom w:val="single" w:sz="8" w:space="0" w:color="4BACC6"/>
              <w:right w:val="single" w:sz="8" w:space="0" w:color="4BACC6"/>
            </w:tcBorders>
            <w:shd w:val="clear" w:color="auto" w:fill="auto"/>
            <w:vAlign w:val="center"/>
          </w:tcPr>
          <w:p w:rsidR="00127C98" w:rsidRPr="00127C98" w:rsidRDefault="00127C98" w:rsidP="00127C98">
            <w:pPr>
              <w:autoSpaceDE w:val="0"/>
              <w:autoSpaceDN w:val="0"/>
              <w:adjustRightInd w:val="0"/>
              <w:spacing w:after="0"/>
              <w:jc w:val="center"/>
              <w:rPr>
                <w:rFonts w:ascii="Times New Roman" w:hAnsi="Times New Roman"/>
                <w:noProof/>
                <w:sz w:val="20"/>
                <w:szCs w:val="20"/>
                <w:lang w:val="ro-RO"/>
              </w:rPr>
            </w:pPr>
            <w:r w:rsidRPr="00127C98">
              <w:rPr>
                <w:rFonts w:ascii="Times New Roman" w:hAnsi="Times New Roman"/>
                <w:noProof/>
                <w:sz w:val="20"/>
                <w:szCs w:val="20"/>
                <w:lang w:val="ro-RO"/>
              </w:rPr>
              <w:t>770</w:t>
            </w:r>
          </w:p>
        </w:tc>
        <w:tc>
          <w:tcPr>
            <w:tcW w:w="724" w:type="dxa"/>
            <w:tcBorders>
              <w:top w:val="single" w:sz="8" w:space="0" w:color="4BACC6"/>
              <w:left w:val="single" w:sz="8" w:space="0" w:color="4BACC6"/>
              <w:bottom w:val="single" w:sz="8" w:space="0" w:color="4BACC6"/>
              <w:right w:val="single" w:sz="8" w:space="0" w:color="4BACC6"/>
            </w:tcBorders>
            <w:shd w:val="clear" w:color="auto" w:fill="auto"/>
            <w:vAlign w:val="center"/>
          </w:tcPr>
          <w:p w:rsidR="00127C98" w:rsidRPr="00127C98" w:rsidRDefault="00127C98" w:rsidP="00127C98">
            <w:pPr>
              <w:autoSpaceDE w:val="0"/>
              <w:autoSpaceDN w:val="0"/>
              <w:adjustRightInd w:val="0"/>
              <w:spacing w:after="0"/>
              <w:jc w:val="center"/>
              <w:rPr>
                <w:rFonts w:ascii="Times New Roman" w:hAnsi="Times New Roman"/>
                <w:noProof/>
                <w:sz w:val="20"/>
                <w:szCs w:val="20"/>
                <w:lang w:val="ro-RO"/>
              </w:rPr>
            </w:pPr>
            <w:r w:rsidRPr="00127C98">
              <w:rPr>
                <w:rFonts w:ascii="Times New Roman" w:hAnsi="Times New Roman"/>
                <w:noProof/>
                <w:sz w:val="20"/>
                <w:szCs w:val="20"/>
                <w:lang w:val="ro-RO"/>
              </w:rPr>
              <w:t>1.2</w:t>
            </w:r>
          </w:p>
        </w:tc>
        <w:tc>
          <w:tcPr>
            <w:tcW w:w="694" w:type="dxa"/>
            <w:tcBorders>
              <w:top w:val="single" w:sz="8" w:space="0" w:color="4BACC6"/>
              <w:left w:val="single" w:sz="8" w:space="0" w:color="4BACC6"/>
              <w:bottom w:val="single" w:sz="8" w:space="0" w:color="4BACC6"/>
              <w:right w:val="single" w:sz="8" w:space="0" w:color="4BACC6"/>
            </w:tcBorders>
            <w:shd w:val="clear" w:color="auto" w:fill="auto"/>
            <w:vAlign w:val="center"/>
          </w:tcPr>
          <w:p w:rsidR="00127C98" w:rsidRPr="00127C98" w:rsidRDefault="00127C98" w:rsidP="00127C98">
            <w:pPr>
              <w:autoSpaceDE w:val="0"/>
              <w:autoSpaceDN w:val="0"/>
              <w:adjustRightInd w:val="0"/>
              <w:spacing w:after="0"/>
              <w:jc w:val="center"/>
              <w:rPr>
                <w:rFonts w:ascii="Times New Roman" w:hAnsi="Times New Roman"/>
                <w:noProof/>
                <w:sz w:val="20"/>
                <w:szCs w:val="20"/>
                <w:lang w:val="ro-RO"/>
              </w:rPr>
            </w:pPr>
            <w:r w:rsidRPr="00127C98">
              <w:rPr>
                <w:rFonts w:ascii="Times New Roman" w:hAnsi="Times New Roman"/>
                <w:noProof/>
                <w:sz w:val="20"/>
                <w:szCs w:val="20"/>
                <w:lang w:val="ro-RO"/>
              </w:rPr>
              <w:t>2.9</w:t>
            </w:r>
          </w:p>
        </w:tc>
        <w:tc>
          <w:tcPr>
            <w:tcW w:w="977" w:type="dxa"/>
            <w:tcBorders>
              <w:top w:val="single" w:sz="8" w:space="0" w:color="4BACC6"/>
              <w:left w:val="single" w:sz="8" w:space="0" w:color="4BACC6"/>
              <w:bottom w:val="single" w:sz="8" w:space="0" w:color="4BACC6"/>
              <w:right w:val="single" w:sz="8" w:space="0" w:color="4BACC6"/>
            </w:tcBorders>
            <w:shd w:val="clear" w:color="auto" w:fill="auto"/>
            <w:vAlign w:val="center"/>
          </w:tcPr>
          <w:p w:rsidR="00127C98" w:rsidRPr="00127C98" w:rsidRDefault="00127C98" w:rsidP="00127C98">
            <w:pPr>
              <w:autoSpaceDE w:val="0"/>
              <w:autoSpaceDN w:val="0"/>
              <w:adjustRightInd w:val="0"/>
              <w:spacing w:after="0"/>
              <w:jc w:val="center"/>
              <w:rPr>
                <w:rFonts w:ascii="Times New Roman" w:hAnsi="Times New Roman"/>
                <w:noProof/>
                <w:sz w:val="20"/>
                <w:szCs w:val="20"/>
                <w:lang w:val="ro-RO"/>
              </w:rPr>
            </w:pPr>
            <w:r w:rsidRPr="00127C98">
              <w:rPr>
                <w:rFonts w:ascii="Times New Roman" w:hAnsi="Times New Roman"/>
                <w:noProof/>
                <w:sz w:val="20"/>
                <w:szCs w:val="20"/>
                <w:lang w:val="ro-RO"/>
              </w:rPr>
              <w:t>1.3</w:t>
            </w:r>
          </w:p>
        </w:tc>
        <w:tc>
          <w:tcPr>
            <w:tcW w:w="1134" w:type="dxa"/>
            <w:tcBorders>
              <w:top w:val="single" w:sz="8" w:space="0" w:color="4BACC6"/>
              <w:left w:val="single" w:sz="8" w:space="0" w:color="4BACC6"/>
              <w:bottom w:val="single" w:sz="8" w:space="0" w:color="4BACC6"/>
              <w:right w:val="single" w:sz="8" w:space="0" w:color="4BACC6"/>
            </w:tcBorders>
            <w:shd w:val="clear" w:color="auto" w:fill="auto"/>
            <w:vAlign w:val="center"/>
          </w:tcPr>
          <w:p w:rsidR="00127C98" w:rsidRPr="00127C98" w:rsidRDefault="00127C98" w:rsidP="00127C98">
            <w:pPr>
              <w:autoSpaceDE w:val="0"/>
              <w:autoSpaceDN w:val="0"/>
              <w:adjustRightInd w:val="0"/>
              <w:spacing w:after="0"/>
              <w:jc w:val="center"/>
              <w:rPr>
                <w:rFonts w:ascii="Times New Roman" w:hAnsi="Times New Roman"/>
                <w:noProof/>
                <w:sz w:val="20"/>
                <w:szCs w:val="20"/>
                <w:lang w:val="ro-RO"/>
              </w:rPr>
            </w:pPr>
            <w:r w:rsidRPr="00127C98">
              <w:rPr>
                <w:rFonts w:ascii="Times New Roman" w:hAnsi="Times New Roman"/>
                <w:noProof/>
                <w:sz w:val="20"/>
                <w:szCs w:val="20"/>
                <w:lang w:val="ro-RO"/>
              </w:rPr>
              <w:t>1.56</w:t>
            </w:r>
          </w:p>
        </w:tc>
        <w:tc>
          <w:tcPr>
            <w:tcW w:w="873" w:type="dxa"/>
            <w:tcBorders>
              <w:top w:val="single" w:sz="8" w:space="0" w:color="4BACC6"/>
              <w:left w:val="single" w:sz="8" w:space="0" w:color="4BACC6"/>
              <w:bottom w:val="single" w:sz="8" w:space="0" w:color="4BACC6"/>
              <w:right w:val="single" w:sz="8" w:space="0" w:color="4BACC6"/>
            </w:tcBorders>
            <w:shd w:val="clear" w:color="auto" w:fill="auto"/>
            <w:vAlign w:val="center"/>
          </w:tcPr>
          <w:p w:rsidR="00127C98" w:rsidRPr="00127C98" w:rsidRDefault="00127C98" w:rsidP="00127C98">
            <w:pPr>
              <w:autoSpaceDE w:val="0"/>
              <w:autoSpaceDN w:val="0"/>
              <w:adjustRightInd w:val="0"/>
              <w:spacing w:after="0"/>
              <w:jc w:val="center"/>
              <w:rPr>
                <w:rFonts w:ascii="Times New Roman" w:hAnsi="Times New Roman"/>
                <w:noProof/>
                <w:sz w:val="20"/>
                <w:szCs w:val="20"/>
                <w:lang w:val="ro-RO"/>
              </w:rPr>
            </w:pPr>
            <w:r w:rsidRPr="00127C98">
              <w:rPr>
                <w:rFonts w:ascii="Times New Roman" w:hAnsi="Times New Roman"/>
                <w:noProof/>
                <w:sz w:val="20"/>
                <w:szCs w:val="20"/>
                <w:lang w:val="ro-RO"/>
              </w:rPr>
              <w:t>1.56</w:t>
            </w:r>
          </w:p>
        </w:tc>
      </w:tr>
      <w:tr w:rsidR="00127C98" w:rsidRPr="00127C98" w:rsidTr="00127C98">
        <w:trPr>
          <w:jc w:val="center"/>
        </w:trPr>
        <w:tc>
          <w:tcPr>
            <w:tcW w:w="2403"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127C98" w:rsidRPr="00127C98" w:rsidRDefault="00127C98" w:rsidP="00127C98">
            <w:pPr>
              <w:autoSpaceDE w:val="0"/>
              <w:autoSpaceDN w:val="0"/>
              <w:adjustRightInd w:val="0"/>
              <w:spacing w:after="0"/>
              <w:jc w:val="center"/>
              <w:rPr>
                <w:rFonts w:ascii="Times New Roman" w:eastAsia="Times New Roman" w:hAnsi="Times New Roman"/>
                <w:b/>
                <w:bCs/>
                <w:noProof/>
                <w:sz w:val="20"/>
                <w:szCs w:val="20"/>
                <w:lang w:val="ro-RO"/>
              </w:rPr>
            </w:pPr>
            <w:r w:rsidRPr="00127C98">
              <w:rPr>
                <w:rFonts w:ascii="Times New Roman" w:eastAsia="Times New Roman" w:hAnsi="Times New Roman"/>
                <w:b/>
                <w:bCs/>
                <w:noProof/>
                <w:sz w:val="20"/>
                <w:szCs w:val="20"/>
                <w:lang w:val="ro-RO"/>
              </w:rPr>
              <w:t>Lacul de acumulare Cahul, №4 ferma piscicolă</w:t>
            </w:r>
          </w:p>
        </w:tc>
        <w:tc>
          <w:tcPr>
            <w:tcW w:w="1015"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127C98" w:rsidRPr="00127C98" w:rsidRDefault="00127C98" w:rsidP="00127C98">
            <w:pPr>
              <w:autoSpaceDE w:val="0"/>
              <w:autoSpaceDN w:val="0"/>
              <w:adjustRightInd w:val="0"/>
              <w:spacing w:after="0"/>
              <w:jc w:val="center"/>
              <w:rPr>
                <w:rFonts w:ascii="Times New Roman" w:hAnsi="Times New Roman"/>
                <w:noProof/>
                <w:sz w:val="20"/>
                <w:szCs w:val="20"/>
                <w:lang w:val="ro-RO"/>
              </w:rPr>
            </w:pPr>
            <w:r w:rsidRPr="00127C98">
              <w:rPr>
                <w:rFonts w:ascii="Times New Roman" w:hAnsi="Times New Roman"/>
                <w:noProof/>
                <w:sz w:val="20"/>
                <w:szCs w:val="20"/>
                <w:lang w:val="ro-RO"/>
              </w:rPr>
              <w:t>1.7</w:t>
            </w:r>
          </w:p>
        </w:tc>
        <w:tc>
          <w:tcPr>
            <w:tcW w:w="709"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127C98" w:rsidRPr="00127C98" w:rsidRDefault="00127C98" w:rsidP="00127C98">
            <w:pPr>
              <w:autoSpaceDE w:val="0"/>
              <w:autoSpaceDN w:val="0"/>
              <w:adjustRightInd w:val="0"/>
              <w:spacing w:after="0"/>
              <w:jc w:val="center"/>
              <w:rPr>
                <w:rFonts w:ascii="Times New Roman" w:hAnsi="Times New Roman"/>
                <w:noProof/>
                <w:sz w:val="20"/>
                <w:szCs w:val="20"/>
                <w:lang w:val="ro-RO"/>
              </w:rPr>
            </w:pPr>
            <w:r w:rsidRPr="00127C98">
              <w:rPr>
                <w:rFonts w:ascii="Times New Roman" w:hAnsi="Times New Roman"/>
                <w:noProof/>
                <w:sz w:val="20"/>
                <w:szCs w:val="20"/>
                <w:lang w:val="ro-RO"/>
              </w:rPr>
              <w:t>760</w:t>
            </w:r>
          </w:p>
        </w:tc>
        <w:tc>
          <w:tcPr>
            <w:tcW w:w="708"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127C98" w:rsidRPr="00127C98" w:rsidRDefault="00127C98" w:rsidP="00127C98">
            <w:pPr>
              <w:autoSpaceDE w:val="0"/>
              <w:autoSpaceDN w:val="0"/>
              <w:adjustRightInd w:val="0"/>
              <w:spacing w:after="0"/>
              <w:jc w:val="center"/>
              <w:rPr>
                <w:rFonts w:ascii="Times New Roman" w:hAnsi="Times New Roman"/>
                <w:noProof/>
                <w:sz w:val="20"/>
                <w:szCs w:val="20"/>
                <w:lang w:val="ro-RO"/>
              </w:rPr>
            </w:pPr>
            <w:r w:rsidRPr="00127C98">
              <w:rPr>
                <w:rFonts w:ascii="Times New Roman" w:hAnsi="Times New Roman"/>
                <w:noProof/>
                <w:sz w:val="20"/>
                <w:szCs w:val="20"/>
                <w:lang w:val="ro-RO"/>
              </w:rPr>
              <w:t>1050</w:t>
            </w:r>
          </w:p>
        </w:tc>
        <w:tc>
          <w:tcPr>
            <w:tcW w:w="724"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127C98" w:rsidRPr="00127C98" w:rsidRDefault="00127C98" w:rsidP="00127C98">
            <w:pPr>
              <w:autoSpaceDE w:val="0"/>
              <w:autoSpaceDN w:val="0"/>
              <w:adjustRightInd w:val="0"/>
              <w:spacing w:after="0"/>
              <w:jc w:val="center"/>
              <w:rPr>
                <w:rFonts w:ascii="Times New Roman" w:hAnsi="Times New Roman"/>
                <w:noProof/>
                <w:sz w:val="20"/>
                <w:szCs w:val="20"/>
                <w:lang w:val="ro-RO"/>
              </w:rPr>
            </w:pPr>
            <w:r w:rsidRPr="00127C98">
              <w:rPr>
                <w:rFonts w:ascii="Times New Roman" w:hAnsi="Times New Roman"/>
                <w:noProof/>
                <w:sz w:val="20"/>
                <w:szCs w:val="20"/>
                <w:lang w:val="ro-RO"/>
              </w:rPr>
              <w:t>1.3</w:t>
            </w:r>
          </w:p>
        </w:tc>
        <w:tc>
          <w:tcPr>
            <w:tcW w:w="694"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127C98" w:rsidRPr="00127C98" w:rsidRDefault="00127C98" w:rsidP="00127C98">
            <w:pPr>
              <w:autoSpaceDE w:val="0"/>
              <w:autoSpaceDN w:val="0"/>
              <w:adjustRightInd w:val="0"/>
              <w:spacing w:after="0"/>
              <w:jc w:val="center"/>
              <w:rPr>
                <w:rFonts w:ascii="Times New Roman" w:hAnsi="Times New Roman"/>
                <w:noProof/>
                <w:sz w:val="20"/>
                <w:szCs w:val="20"/>
                <w:lang w:val="ro-RO"/>
              </w:rPr>
            </w:pPr>
            <w:r w:rsidRPr="00127C98">
              <w:rPr>
                <w:rFonts w:ascii="Times New Roman" w:hAnsi="Times New Roman"/>
                <w:noProof/>
                <w:sz w:val="20"/>
                <w:szCs w:val="20"/>
                <w:lang w:val="ro-RO"/>
              </w:rPr>
              <w:t>3.0</w:t>
            </w:r>
          </w:p>
        </w:tc>
        <w:tc>
          <w:tcPr>
            <w:tcW w:w="977"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127C98" w:rsidRPr="00127C98" w:rsidRDefault="00127C98" w:rsidP="00127C98">
            <w:pPr>
              <w:autoSpaceDE w:val="0"/>
              <w:autoSpaceDN w:val="0"/>
              <w:adjustRightInd w:val="0"/>
              <w:spacing w:after="0"/>
              <w:jc w:val="center"/>
              <w:rPr>
                <w:rFonts w:ascii="Times New Roman" w:hAnsi="Times New Roman"/>
                <w:noProof/>
                <w:sz w:val="20"/>
                <w:szCs w:val="20"/>
                <w:lang w:val="ro-RO"/>
              </w:rPr>
            </w:pPr>
            <w:r w:rsidRPr="00127C98">
              <w:rPr>
                <w:rFonts w:ascii="Times New Roman" w:hAnsi="Times New Roman"/>
                <w:noProof/>
                <w:sz w:val="20"/>
                <w:szCs w:val="20"/>
                <w:lang w:val="ro-RO"/>
              </w:rPr>
              <w:t>1.3</w:t>
            </w:r>
          </w:p>
        </w:tc>
        <w:tc>
          <w:tcPr>
            <w:tcW w:w="1134"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127C98" w:rsidRPr="00127C98" w:rsidRDefault="00127C98" w:rsidP="00127C98">
            <w:pPr>
              <w:autoSpaceDE w:val="0"/>
              <w:autoSpaceDN w:val="0"/>
              <w:adjustRightInd w:val="0"/>
              <w:spacing w:after="0"/>
              <w:jc w:val="center"/>
              <w:rPr>
                <w:rFonts w:ascii="Times New Roman" w:hAnsi="Times New Roman"/>
                <w:noProof/>
                <w:sz w:val="20"/>
                <w:szCs w:val="20"/>
                <w:lang w:val="ro-RO"/>
              </w:rPr>
            </w:pPr>
            <w:r w:rsidRPr="00127C98">
              <w:rPr>
                <w:rFonts w:ascii="Times New Roman" w:hAnsi="Times New Roman"/>
                <w:noProof/>
                <w:sz w:val="20"/>
                <w:szCs w:val="20"/>
                <w:lang w:val="ro-RO"/>
              </w:rPr>
              <w:t>1.69</w:t>
            </w:r>
          </w:p>
        </w:tc>
        <w:tc>
          <w:tcPr>
            <w:tcW w:w="873"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127C98" w:rsidRPr="00127C98" w:rsidRDefault="00127C98" w:rsidP="00127C98">
            <w:pPr>
              <w:autoSpaceDE w:val="0"/>
              <w:autoSpaceDN w:val="0"/>
              <w:adjustRightInd w:val="0"/>
              <w:spacing w:after="0"/>
              <w:jc w:val="center"/>
              <w:rPr>
                <w:rFonts w:ascii="Times New Roman" w:hAnsi="Times New Roman"/>
                <w:noProof/>
                <w:sz w:val="20"/>
                <w:szCs w:val="20"/>
                <w:lang w:val="ro-RO"/>
              </w:rPr>
            </w:pPr>
            <w:r w:rsidRPr="00127C98">
              <w:rPr>
                <w:rFonts w:ascii="Times New Roman" w:hAnsi="Times New Roman"/>
                <w:noProof/>
                <w:sz w:val="20"/>
                <w:szCs w:val="20"/>
                <w:lang w:val="ro-RO"/>
              </w:rPr>
              <w:t>1.69</w:t>
            </w:r>
          </w:p>
        </w:tc>
      </w:tr>
      <w:tr w:rsidR="00127C98" w:rsidRPr="00127C98" w:rsidTr="00127C98">
        <w:trPr>
          <w:jc w:val="center"/>
        </w:trPr>
        <w:tc>
          <w:tcPr>
            <w:tcW w:w="2403" w:type="dxa"/>
            <w:tcBorders>
              <w:top w:val="single" w:sz="8" w:space="0" w:color="4BACC6"/>
              <w:left w:val="single" w:sz="8" w:space="0" w:color="4BACC6"/>
              <w:bottom w:val="single" w:sz="8" w:space="0" w:color="4BACC6"/>
              <w:right w:val="single" w:sz="8" w:space="0" w:color="4BACC6"/>
            </w:tcBorders>
            <w:shd w:val="clear" w:color="auto" w:fill="auto"/>
            <w:vAlign w:val="center"/>
          </w:tcPr>
          <w:p w:rsidR="00127C98" w:rsidRPr="00127C98" w:rsidRDefault="00127C98" w:rsidP="00127C98">
            <w:pPr>
              <w:autoSpaceDE w:val="0"/>
              <w:autoSpaceDN w:val="0"/>
              <w:adjustRightInd w:val="0"/>
              <w:spacing w:after="0"/>
              <w:jc w:val="center"/>
              <w:rPr>
                <w:rFonts w:ascii="Times New Roman" w:eastAsia="Times New Roman" w:hAnsi="Times New Roman"/>
                <w:b/>
                <w:bCs/>
                <w:noProof/>
                <w:sz w:val="20"/>
                <w:szCs w:val="20"/>
                <w:lang w:val="ro-RO"/>
              </w:rPr>
            </w:pPr>
            <w:r w:rsidRPr="00127C98">
              <w:rPr>
                <w:rFonts w:ascii="Times New Roman" w:eastAsia="Times New Roman" w:hAnsi="Times New Roman"/>
                <w:b/>
                <w:bCs/>
                <w:noProof/>
                <w:sz w:val="20"/>
                <w:szCs w:val="20"/>
                <w:lang w:val="ro-RO"/>
              </w:rPr>
              <w:t>Lacul de acumulare Cahul, №5 ferma piscicolă</w:t>
            </w:r>
          </w:p>
        </w:tc>
        <w:tc>
          <w:tcPr>
            <w:tcW w:w="1015" w:type="dxa"/>
            <w:tcBorders>
              <w:top w:val="single" w:sz="8" w:space="0" w:color="4BACC6"/>
              <w:left w:val="single" w:sz="8" w:space="0" w:color="4BACC6"/>
              <w:bottom w:val="single" w:sz="8" w:space="0" w:color="4BACC6"/>
              <w:right w:val="single" w:sz="8" w:space="0" w:color="4BACC6"/>
            </w:tcBorders>
            <w:shd w:val="clear" w:color="auto" w:fill="auto"/>
            <w:vAlign w:val="center"/>
          </w:tcPr>
          <w:p w:rsidR="00127C98" w:rsidRPr="00127C98" w:rsidRDefault="00127C98" w:rsidP="00127C98">
            <w:pPr>
              <w:autoSpaceDE w:val="0"/>
              <w:autoSpaceDN w:val="0"/>
              <w:adjustRightInd w:val="0"/>
              <w:spacing w:after="0"/>
              <w:jc w:val="center"/>
              <w:rPr>
                <w:rFonts w:ascii="Times New Roman" w:hAnsi="Times New Roman"/>
                <w:noProof/>
                <w:sz w:val="20"/>
                <w:szCs w:val="20"/>
                <w:lang w:val="ro-RO"/>
              </w:rPr>
            </w:pPr>
            <w:r w:rsidRPr="00127C98">
              <w:rPr>
                <w:rFonts w:ascii="Times New Roman" w:hAnsi="Times New Roman"/>
                <w:noProof/>
                <w:sz w:val="20"/>
                <w:szCs w:val="20"/>
                <w:lang w:val="ro-RO"/>
              </w:rPr>
              <w:t>1.6</w:t>
            </w:r>
          </w:p>
        </w:tc>
        <w:tc>
          <w:tcPr>
            <w:tcW w:w="709" w:type="dxa"/>
            <w:tcBorders>
              <w:top w:val="single" w:sz="8" w:space="0" w:color="4BACC6"/>
              <w:left w:val="single" w:sz="8" w:space="0" w:color="4BACC6"/>
              <w:bottom w:val="single" w:sz="8" w:space="0" w:color="4BACC6"/>
              <w:right w:val="single" w:sz="8" w:space="0" w:color="4BACC6"/>
            </w:tcBorders>
            <w:shd w:val="clear" w:color="auto" w:fill="auto"/>
            <w:vAlign w:val="center"/>
          </w:tcPr>
          <w:p w:rsidR="00127C98" w:rsidRPr="00127C98" w:rsidRDefault="00127C98" w:rsidP="00127C98">
            <w:pPr>
              <w:autoSpaceDE w:val="0"/>
              <w:autoSpaceDN w:val="0"/>
              <w:adjustRightInd w:val="0"/>
              <w:spacing w:after="0"/>
              <w:jc w:val="center"/>
              <w:rPr>
                <w:rFonts w:ascii="Times New Roman" w:hAnsi="Times New Roman"/>
                <w:noProof/>
                <w:sz w:val="20"/>
                <w:szCs w:val="20"/>
                <w:lang w:val="ro-RO"/>
              </w:rPr>
            </w:pPr>
            <w:r w:rsidRPr="00127C98">
              <w:rPr>
                <w:rFonts w:ascii="Times New Roman" w:hAnsi="Times New Roman"/>
                <w:noProof/>
                <w:sz w:val="20"/>
                <w:szCs w:val="20"/>
                <w:lang w:val="ro-RO"/>
              </w:rPr>
              <w:t>1100</w:t>
            </w:r>
          </w:p>
        </w:tc>
        <w:tc>
          <w:tcPr>
            <w:tcW w:w="708" w:type="dxa"/>
            <w:tcBorders>
              <w:top w:val="single" w:sz="8" w:space="0" w:color="4BACC6"/>
              <w:left w:val="single" w:sz="8" w:space="0" w:color="4BACC6"/>
              <w:bottom w:val="single" w:sz="8" w:space="0" w:color="4BACC6"/>
              <w:right w:val="single" w:sz="8" w:space="0" w:color="4BACC6"/>
            </w:tcBorders>
            <w:shd w:val="clear" w:color="auto" w:fill="auto"/>
            <w:vAlign w:val="center"/>
          </w:tcPr>
          <w:p w:rsidR="00127C98" w:rsidRPr="00127C98" w:rsidRDefault="00127C98" w:rsidP="00127C98">
            <w:pPr>
              <w:autoSpaceDE w:val="0"/>
              <w:autoSpaceDN w:val="0"/>
              <w:adjustRightInd w:val="0"/>
              <w:spacing w:after="0"/>
              <w:jc w:val="center"/>
              <w:rPr>
                <w:rFonts w:ascii="Times New Roman" w:hAnsi="Times New Roman"/>
                <w:noProof/>
                <w:sz w:val="20"/>
                <w:szCs w:val="20"/>
                <w:lang w:val="ro-RO"/>
              </w:rPr>
            </w:pPr>
            <w:r w:rsidRPr="00127C98">
              <w:rPr>
                <w:rFonts w:ascii="Times New Roman" w:hAnsi="Times New Roman"/>
                <w:noProof/>
                <w:sz w:val="20"/>
                <w:szCs w:val="20"/>
                <w:lang w:val="ro-RO"/>
              </w:rPr>
              <w:t>1200</w:t>
            </w:r>
          </w:p>
        </w:tc>
        <w:tc>
          <w:tcPr>
            <w:tcW w:w="724" w:type="dxa"/>
            <w:tcBorders>
              <w:top w:val="single" w:sz="8" w:space="0" w:color="4BACC6"/>
              <w:left w:val="single" w:sz="8" w:space="0" w:color="4BACC6"/>
              <w:bottom w:val="single" w:sz="8" w:space="0" w:color="4BACC6"/>
              <w:right w:val="single" w:sz="8" w:space="0" w:color="4BACC6"/>
            </w:tcBorders>
            <w:shd w:val="clear" w:color="auto" w:fill="auto"/>
            <w:vAlign w:val="center"/>
          </w:tcPr>
          <w:p w:rsidR="00127C98" w:rsidRPr="00127C98" w:rsidRDefault="00127C98" w:rsidP="00127C98">
            <w:pPr>
              <w:autoSpaceDE w:val="0"/>
              <w:autoSpaceDN w:val="0"/>
              <w:adjustRightInd w:val="0"/>
              <w:spacing w:after="0"/>
              <w:jc w:val="center"/>
              <w:rPr>
                <w:rFonts w:ascii="Times New Roman" w:hAnsi="Times New Roman"/>
                <w:noProof/>
                <w:sz w:val="20"/>
                <w:szCs w:val="20"/>
                <w:lang w:val="ro-RO"/>
              </w:rPr>
            </w:pPr>
            <w:r w:rsidRPr="00127C98">
              <w:rPr>
                <w:rFonts w:ascii="Times New Roman" w:hAnsi="Times New Roman"/>
                <w:noProof/>
                <w:sz w:val="20"/>
                <w:szCs w:val="20"/>
                <w:lang w:val="ro-RO"/>
              </w:rPr>
              <w:t>1.2</w:t>
            </w:r>
          </w:p>
        </w:tc>
        <w:tc>
          <w:tcPr>
            <w:tcW w:w="694" w:type="dxa"/>
            <w:tcBorders>
              <w:top w:val="single" w:sz="8" w:space="0" w:color="4BACC6"/>
              <w:left w:val="single" w:sz="8" w:space="0" w:color="4BACC6"/>
              <w:bottom w:val="single" w:sz="8" w:space="0" w:color="4BACC6"/>
              <w:right w:val="single" w:sz="8" w:space="0" w:color="4BACC6"/>
            </w:tcBorders>
            <w:shd w:val="clear" w:color="auto" w:fill="auto"/>
            <w:vAlign w:val="center"/>
          </w:tcPr>
          <w:p w:rsidR="00127C98" w:rsidRPr="00127C98" w:rsidRDefault="00127C98" w:rsidP="00127C98">
            <w:pPr>
              <w:autoSpaceDE w:val="0"/>
              <w:autoSpaceDN w:val="0"/>
              <w:adjustRightInd w:val="0"/>
              <w:spacing w:after="0"/>
              <w:jc w:val="center"/>
              <w:rPr>
                <w:rFonts w:ascii="Times New Roman" w:hAnsi="Times New Roman"/>
                <w:noProof/>
                <w:sz w:val="20"/>
                <w:szCs w:val="20"/>
                <w:lang w:val="ro-RO"/>
              </w:rPr>
            </w:pPr>
            <w:r w:rsidRPr="00127C98">
              <w:rPr>
                <w:rFonts w:ascii="Times New Roman" w:hAnsi="Times New Roman"/>
                <w:noProof/>
                <w:sz w:val="20"/>
                <w:szCs w:val="20"/>
                <w:lang w:val="ro-RO"/>
              </w:rPr>
              <w:t>2.84</w:t>
            </w:r>
          </w:p>
        </w:tc>
        <w:tc>
          <w:tcPr>
            <w:tcW w:w="977" w:type="dxa"/>
            <w:tcBorders>
              <w:top w:val="single" w:sz="8" w:space="0" w:color="4BACC6"/>
              <w:left w:val="single" w:sz="8" w:space="0" w:color="4BACC6"/>
              <w:bottom w:val="single" w:sz="8" w:space="0" w:color="4BACC6"/>
              <w:right w:val="single" w:sz="8" w:space="0" w:color="4BACC6"/>
            </w:tcBorders>
            <w:shd w:val="clear" w:color="auto" w:fill="auto"/>
            <w:vAlign w:val="center"/>
          </w:tcPr>
          <w:p w:rsidR="00127C98" w:rsidRPr="00127C98" w:rsidRDefault="00127C98" w:rsidP="00127C98">
            <w:pPr>
              <w:autoSpaceDE w:val="0"/>
              <w:autoSpaceDN w:val="0"/>
              <w:adjustRightInd w:val="0"/>
              <w:spacing w:after="0"/>
              <w:jc w:val="center"/>
              <w:rPr>
                <w:rFonts w:ascii="Times New Roman" w:hAnsi="Times New Roman"/>
                <w:noProof/>
                <w:sz w:val="20"/>
                <w:szCs w:val="20"/>
                <w:lang w:val="ro-RO"/>
              </w:rPr>
            </w:pPr>
            <w:r w:rsidRPr="00127C98">
              <w:rPr>
                <w:rFonts w:ascii="Times New Roman" w:hAnsi="Times New Roman"/>
                <w:noProof/>
                <w:sz w:val="20"/>
                <w:szCs w:val="20"/>
                <w:lang w:val="ro-RO"/>
              </w:rPr>
              <w:t>1.74</w:t>
            </w:r>
          </w:p>
        </w:tc>
        <w:tc>
          <w:tcPr>
            <w:tcW w:w="1134" w:type="dxa"/>
            <w:tcBorders>
              <w:top w:val="single" w:sz="8" w:space="0" w:color="4BACC6"/>
              <w:left w:val="single" w:sz="8" w:space="0" w:color="4BACC6"/>
              <w:bottom w:val="single" w:sz="8" w:space="0" w:color="4BACC6"/>
              <w:right w:val="single" w:sz="8" w:space="0" w:color="4BACC6"/>
            </w:tcBorders>
            <w:shd w:val="clear" w:color="auto" w:fill="auto"/>
            <w:vAlign w:val="center"/>
          </w:tcPr>
          <w:p w:rsidR="00127C98" w:rsidRPr="00127C98" w:rsidRDefault="00127C98" w:rsidP="00127C98">
            <w:pPr>
              <w:autoSpaceDE w:val="0"/>
              <w:autoSpaceDN w:val="0"/>
              <w:adjustRightInd w:val="0"/>
              <w:spacing w:after="0"/>
              <w:jc w:val="center"/>
              <w:rPr>
                <w:rFonts w:ascii="Times New Roman" w:hAnsi="Times New Roman"/>
                <w:noProof/>
                <w:sz w:val="20"/>
                <w:szCs w:val="20"/>
                <w:lang w:val="ro-RO"/>
              </w:rPr>
            </w:pPr>
            <w:r w:rsidRPr="00127C98">
              <w:rPr>
                <w:rFonts w:ascii="Times New Roman" w:hAnsi="Times New Roman"/>
                <w:noProof/>
                <w:sz w:val="20"/>
                <w:szCs w:val="20"/>
                <w:lang w:val="ro-RO"/>
              </w:rPr>
              <w:t>2.09</w:t>
            </w:r>
          </w:p>
        </w:tc>
        <w:tc>
          <w:tcPr>
            <w:tcW w:w="873" w:type="dxa"/>
            <w:tcBorders>
              <w:top w:val="single" w:sz="8" w:space="0" w:color="4BACC6"/>
              <w:left w:val="single" w:sz="8" w:space="0" w:color="4BACC6"/>
              <w:bottom w:val="single" w:sz="8" w:space="0" w:color="4BACC6"/>
              <w:right w:val="single" w:sz="8" w:space="0" w:color="4BACC6"/>
            </w:tcBorders>
            <w:shd w:val="clear" w:color="auto" w:fill="auto"/>
            <w:vAlign w:val="center"/>
          </w:tcPr>
          <w:p w:rsidR="00127C98" w:rsidRPr="00127C98" w:rsidRDefault="00127C98" w:rsidP="00127C98">
            <w:pPr>
              <w:autoSpaceDE w:val="0"/>
              <w:autoSpaceDN w:val="0"/>
              <w:adjustRightInd w:val="0"/>
              <w:spacing w:after="0"/>
              <w:jc w:val="center"/>
              <w:rPr>
                <w:rFonts w:ascii="Times New Roman" w:hAnsi="Times New Roman"/>
                <w:noProof/>
                <w:sz w:val="20"/>
                <w:szCs w:val="20"/>
                <w:lang w:val="ro-RO"/>
              </w:rPr>
            </w:pPr>
            <w:r w:rsidRPr="00127C98">
              <w:rPr>
                <w:rFonts w:ascii="Times New Roman" w:hAnsi="Times New Roman"/>
                <w:noProof/>
                <w:sz w:val="20"/>
                <w:szCs w:val="20"/>
                <w:lang w:val="ro-RO"/>
              </w:rPr>
              <w:t>2.09</w:t>
            </w:r>
          </w:p>
        </w:tc>
      </w:tr>
      <w:tr w:rsidR="00127C98" w:rsidRPr="00127C98" w:rsidTr="00127C98">
        <w:trPr>
          <w:jc w:val="center"/>
        </w:trPr>
        <w:tc>
          <w:tcPr>
            <w:tcW w:w="2403"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127C98" w:rsidRPr="00127C98" w:rsidRDefault="00127C98" w:rsidP="00127C98">
            <w:pPr>
              <w:autoSpaceDE w:val="0"/>
              <w:autoSpaceDN w:val="0"/>
              <w:adjustRightInd w:val="0"/>
              <w:spacing w:after="0"/>
              <w:jc w:val="center"/>
              <w:rPr>
                <w:rFonts w:ascii="Times New Roman" w:eastAsia="Times New Roman" w:hAnsi="Times New Roman"/>
                <w:b/>
                <w:bCs/>
                <w:noProof/>
                <w:sz w:val="20"/>
                <w:szCs w:val="20"/>
                <w:lang w:val="ro-RO"/>
              </w:rPr>
            </w:pPr>
            <w:r w:rsidRPr="00127C98">
              <w:rPr>
                <w:rFonts w:ascii="Times New Roman" w:eastAsia="Times New Roman" w:hAnsi="Times New Roman"/>
                <w:b/>
                <w:bCs/>
                <w:noProof/>
                <w:sz w:val="20"/>
                <w:szCs w:val="20"/>
                <w:lang w:val="ro-RO"/>
              </w:rPr>
              <w:t>Lacul de acumulare Cahul, №6 ferma piscicolă</w:t>
            </w:r>
          </w:p>
        </w:tc>
        <w:tc>
          <w:tcPr>
            <w:tcW w:w="1015"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127C98" w:rsidRPr="00127C98" w:rsidRDefault="00127C98" w:rsidP="00127C98">
            <w:pPr>
              <w:autoSpaceDE w:val="0"/>
              <w:autoSpaceDN w:val="0"/>
              <w:adjustRightInd w:val="0"/>
              <w:spacing w:after="0"/>
              <w:jc w:val="center"/>
              <w:rPr>
                <w:rFonts w:ascii="Times New Roman" w:hAnsi="Times New Roman"/>
                <w:noProof/>
                <w:sz w:val="20"/>
                <w:szCs w:val="20"/>
                <w:lang w:val="ro-RO"/>
              </w:rPr>
            </w:pPr>
            <w:r w:rsidRPr="00127C98">
              <w:rPr>
                <w:rFonts w:ascii="Times New Roman" w:hAnsi="Times New Roman"/>
                <w:noProof/>
                <w:sz w:val="20"/>
                <w:szCs w:val="20"/>
                <w:lang w:val="ro-RO"/>
              </w:rPr>
              <w:t>1.8</w:t>
            </w:r>
          </w:p>
        </w:tc>
        <w:tc>
          <w:tcPr>
            <w:tcW w:w="709"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127C98" w:rsidRPr="00127C98" w:rsidRDefault="00127C98" w:rsidP="00127C98">
            <w:pPr>
              <w:autoSpaceDE w:val="0"/>
              <w:autoSpaceDN w:val="0"/>
              <w:adjustRightInd w:val="0"/>
              <w:spacing w:after="0"/>
              <w:jc w:val="center"/>
              <w:rPr>
                <w:rFonts w:ascii="Times New Roman" w:hAnsi="Times New Roman"/>
                <w:noProof/>
                <w:sz w:val="20"/>
                <w:szCs w:val="20"/>
                <w:lang w:val="ro-RO"/>
              </w:rPr>
            </w:pPr>
            <w:r w:rsidRPr="00127C98">
              <w:rPr>
                <w:rFonts w:ascii="Times New Roman" w:hAnsi="Times New Roman"/>
                <w:noProof/>
                <w:sz w:val="20"/>
                <w:szCs w:val="20"/>
                <w:lang w:val="ro-RO"/>
              </w:rPr>
              <w:t>1200</w:t>
            </w:r>
          </w:p>
        </w:tc>
        <w:tc>
          <w:tcPr>
            <w:tcW w:w="708"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127C98" w:rsidRPr="00127C98" w:rsidRDefault="00127C98" w:rsidP="00127C98">
            <w:pPr>
              <w:autoSpaceDE w:val="0"/>
              <w:autoSpaceDN w:val="0"/>
              <w:adjustRightInd w:val="0"/>
              <w:spacing w:after="0"/>
              <w:jc w:val="center"/>
              <w:rPr>
                <w:rFonts w:ascii="Times New Roman" w:hAnsi="Times New Roman"/>
                <w:noProof/>
                <w:sz w:val="20"/>
                <w:szCs w:val="20"/>
                <w:lang w:val="ro-RO"/>
              </w:rPr>
            </w:pPr>
            <w:r w:rsidRPr="00127C98">
              <w:rPr>
                <w:rFonts w:ascii="Times New Roman" w:hAnsi="Times New Roman"/>
                <w:noProof/>
                <w:sz w:val="20"/>
                <w:szCs w:val="20"/>
                <w:lang w:val="ro-RO"/>
              </w:rPr>
              <w:t>1400</w:t>
            </w:r>
          </w:p>
        </w:tc>
        <w:tc>
          <w:tcPr>
            <w:tcW w:w="724"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127C98" w:rsidRPr="00127C98" w:rsidRDefault="00127C98" w:rsidP="00127C98">
            <w:pPr>
              <w:autoSpaceDE w:val="0"/>
              <w:autoSpaceDN w:val="0"/>
              <w:adjustRightInd w:val="0"/>
              <w:spacing w:after="0"/>
              <w:jc w:val="center"/>
              <w:rPr>
                <w:rFonts w:ascii="Times New Roman" w:hAnsi="Times New Roman"/>
                <w:noProof/>
                <w:sz w:val="20"/>
                <w:szCs w:val="20"/>
                <w:lang w:val="ro-RO"/>
              </w:rPr>
            </w:pPr>
            <w:r w:rsidRPr="00127C98">
              <w:rPr>
                <w:rFonts w:ascii="Times New Roman" w:hAnsi="Times New Roman"/>
                <w:noProof/>
                <w:sz w:val="20"/>
                <w:szCs w:val="20"/>
                <w:lang w:val="ro-RO"/>
              </w:rPr>
              <w:t>1.2</w:t>
            </w:r>
          </w:p>
        </w:tc>
        <w:tc>
          <w:tcPr>
            <w:tcW w:w="694"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127C98" w:rsidRPr="00127C98" w:rsidRDefault="00127C98" w:rsidP="00127C98">
            <w:pPr>
              <w:autoSpaceDE w:val="0"/>
              <w:autoSpaceDN w:val="0"/>
              <w:adjustRightInd w:val="0"/>
              <w:spacing w:after="0"/>
              <w:jc w:val="center"/>
              <w:rPr>
                <w:rFonts w:ascii="Times New Roman" w:hAnsi="Times New Roman"/>
                <w:noProof/>
                <w:sz w:val="20"/>
                <w:szCs w:val="20"/>
                <w:lang w:val="ro-RO"/>
              </w:rPr>
            </w:pPr>
            <w:r w:rsidRPr="00127C98">
              <w:rPr>
                <w:rFonts w:ascii="Times New Roman" w:hAnsi="Times New Roman"/>
                <w:noProof/>
                <w:sz w:val="20"/>
                <w:szCs w:val="20"/>
                <w:lang w:val="ro-RO"/>
              </w:rPr>
              <w:t>2.84</w:t>
            </w:r>
          </w:p>
        </w:tc>
        <w:tc>
          <w:tcPr>
            <w:tcW w:w="977"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127C98" w:rsidRPr="00127C98" w:rsidRDefault="00127C98" w:rsidP="00127C98">
            <w:pPr>
              <w:autoSpaceDE w:val="0"/>
              <w:autoSpaceDN w:val="0"/>
              <w:adjustRightInd w:val="0"/>
              <w:spacing w:after="0"/>
              <w:jc w:val="center"/>
              <w:rPr>
                <w:rFonts w:ascii="Times New Roman" w:hAnsi="Times New Roman"/>
                <w:noProof/>
                <w:sz w:val="20"/>
                <w:szCs w:val="20"/>
                <w:lang w:val="ro-RO"/>
              </w:rPr>
            </w:pPr>
            <w:r w:rsidRPr="00127C98">
              <w:rPr>
                <w:rFonts w:ascii="Times New Roman" w:hAnsi="Times New Roman"/>
                <w:noProof/>
                <w:sz w:val="20"/>
                <w:szCs w:val="20"/>
                <w:lang w:val="ro-RO"/>
              </w:rPr>
              <w:t>2.15</w:t>
            </w:r>
          </w:p>
        </w:tc>
        <w:tc>
          <w:tcPr>
            <w:tcW w:w="1134"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127C98" w:rsidRPr="00127C98" w:rsidRDefault="00127C98" w:rsidP="00127C98">
            <w:pPr>
              <w:autoSpaceDE w:val="0"/>
              <w:autoSpaceDN w:val="0"/>
              <w:adjustRightInd w:val="0"/>
              <w:spacing w:after="0"/>
              <w:jc w:val="center"/>
              <w:rPr>
                <w:rFonts w:ascii="Times New Roman" w:hAnsi="Times New Roman"/>
                <w:noProof/>
                <w:sz w:val="20"/>
                <w:szCs w:val="20"/>
                <w:lang w:val="ro-RO"/>
              </w:rPr>
            </w:pPr>
            <w:r w:rsidRPr="00127C98">
              <w:rPr>
                <w:rFonts w:ascii="Times New Roman" w:hAnsi="Times New Roman"/>
                <w:noProof/>
                <w:sz w:val="20"/>
                <w:szCs w:val="20"/>
                <w:lang w:val="ro-RO"/>
              </w:rPr>
              <w:t>2.58</w:t>
            </w:r>
          </w:p>
        </w:tc>
        <w:tc>
          <w:tcPr>
            <w:tcW w:w="873"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127C98" w:rsidRPr="00127C98" w:rsidRDefault="00127C98" w:rsidP="00127C98">
            <w:pPr>
              <w:autoSpaceDE w:val="0"/>
              <w:autoSpaceDN w:val="0"/>
              <w:adjustRightInd w:val="0"/>
              <w:spacing w:after="0"/>
              <w:jc w:val="center"/>
              <w:rPr>
                <w:rFonts w:ascii="Times New Roman" w:hAnsi="Times New Roman"/>
                <w:noProof/>
                <w:sz w:val="20"/>
                <w:szCs w:val="20"/>
                <w:lang w:val="ro-RO"/>
              </w:rPr>
            </w:pPr>
            <w:r w:rsidRPr="00127C98">
              <w:rPr>
                <w:rFonts w:ascii="Times New Roman" w:hAnsi="Times New Roman"/>
                <w:noProof/>
                <w:sz w:val="20"/>
                <w:szCs w:val="20"/>
                <w:lang w:val="ro-RO"/>
              </w:rPr>
              <w:t>2.58</w:t>
            </w:r>
          </w:p>
        </w:tc>
      </w:tr>
      <w:tr w:rsidR="00127C98" w:rsidRPr="00127C98" w:rsidTr="00127C98">
        <w:trPr>
          <w:jc w:val="center"/>
        </w:trPr>
        <w:tc>
          <w:tcPr>
            <w:tcW w:w="2403" w:type="dxa"/>
            <w:tcBorders>
              <w:top w:val="single" w:sz="8" w:space="0" w:color="4BACC6"/>
              <w:left w:val="single" w:sz="8" w:space="0" w:color="4BACC6"/>
              <w:bottom w:val="single" w:sz="8" w:space="0" w:color="4BACC6"/>
              <w:right w:val="single" w:sz="8" w:space="0" w:color="4BACC6"/>
            </w:tcBorders>
            <w:shd w:val="clear" w:color="auto" w:fill="auto"/>
            <w:vAlign w:val="center"/>
          </w:tcPr>
          <w:p w:rsidR="00127C98" w:rsidRPr="00127C98" w:rsidRDefault="00127C98" w:rsidP="00127C98">
            <w:pPr>
              <w:autoSpaceDE w:val="0"/>
              <w:autoSpaceDN w:val="0"/>
              <w:adjustRightInd w:val="0"/>
              <w:spacing w:after="0"/>
              <w:jc w:val="center"/>
              <w:rPr>
                <w:rFonts w:ascii="Times New Roman" w:eastAsia="Times New Roman" w:hAnsi="Times New Roman"/>
                <w:b/>
                <w:bCs/>
                <w:noProof/>
                <w:sz w:val="20"/>
                <w:szCs w:val="20"/>
                <w:lang w:val="ro-RO"/>
              </w:rPr>
            </w:pPr>
            <w:r w:rsidRPr="00127C98">
              <w:rPr>
                <w:rFonts w:ascii="Times New Roman" w:eastAsia="Times New Roman" w:hAnsi="Times New Roman"/>
                <w:b/>
                <w:bCs/>
                <w:noProof/>
                <w:sz w:val="20"/>
                <w:szCs w:val="20"/>
                <w:lang w:val="ro-RO"/>
              </w:rPr>
              <w:t>Lacul de acumulare Cahul, №7 ferma piscicolă</w:t>
            </w:r>
          </w:p>
        </w:tc>
        <w:tc>
          <w:tcPr>
            <w:tcW w:w="1015" w:type="dxa"/>
            <w:tcBorders>
              <w:top w:val="single" w:sz="8" w:space="0" w:color="4BACC6"/>
              <w:left w:val="single" w:sz="8" w:space="0" w:color="4BACC6"/>
              <w:bottom w:val="single" w:sz="8" w:space="0" w:color="4BACC6"/>
              <w:right w:val="single" w:sz="8" w:space="0" w:color="4BACC6"/>
            </w:tcBorders>
            <w:shd w:val="clear" w:color="auto" w:fill="auto"/>
            <w:vAlign w:val="center"/>
          </w:tcPr>
          <w:p w:rsidR="00127C98" w:rsidRPr="00127C98" w:rsidRDefault="00127C98" w:rsidP="00127C98">
            <w:pPr>
              <w:autoSpaceDE w:val="0"/>
              <w:autoSpaceDN w:val="0"/>
              <w:adjustRightInd w:val="0"/>
              <w:spacing w:after="0"/>
              <w:jc w:val="center"/>
              <w:rPr>
                <w:rFonts w:ascii="Times New Roman" w:hAnsi="Times New Roman"/>
                <w:noProof/>
                <w:sz w:val="20"/>
                <w:szCs w:val="20"/>
                <w:lang w:val="ro-RO"/>
              </w:rPr>
            </w:pPr>
            <w:r w:rsidRPr="00127C98">
              <w:rPr>
                <w:rFonts w:ascii="Times New Roman" w:hAnsi="Times New Roman"/>
                <w:noProof/>
                <w:sz w:val="20"/>
                <w:szCs w:val="20"/>
                <w:lang w:val="ro-RO"/>
              </w:rPr>
              <w:t>1.3</w:t>
            </w:r>
          </w:p>
        </w:tc>
        <w:tc>
          <w:tcPr>
            <w:tcW w:w="709" w:type="dxa"/>
            <w:tcBorders>
              <w:top w:val="single" w:sz="8" w:space="0" w:color="4BACC6"/>
              <w:left w:val="single" w:sz="8" w:space="0" w:color="4BACC6"/>
              <w:bottom w:val="single" w:sz="8" w:space="0" w:color="4BACC6"/>
              <w:right w:val="single" w:sz="8" w:space="0" w:color="4BACC6"/>
            </w:tcBorders>
            <w:shd w:val="clear" w:color="auto" w:fill="auto"/>
            <w:vAlign w:val="center"/>
          </w:tcPr>
          <w:p w:rsidR="00127C98" w:rsidRPr="00127C98" w:rsidRDefault="00127C98" w:rsidP="00127C98">
            <w:pPr>
              <w:autoSpaceDE w:val="0"/>
              <w:autoSpaceDN w:val="0"/>
              <w:adjustRightInd w:val="0"/>
              <w:spacing w:after="0"/>
              <w:jc w:val="center"/>
              <w:rPr>
                <w:rFonts w:ascii="Times New Roman" w:hAnsi="Times New Roman"/>
                <w:noProof/>
                <w:sz w:val="20"/>
                <w:szCs w:val="20"/>
                <w:lang w:val="ro-RO"/>
              </w:rPr>
            </w:pPr>
            <w:r w:rsidRPr="00127C98">
              <w:rPr>
                <w:rFonts w:ascii="Times New Roman" w:hAnsi="Times New Roman"/>
                <w:noProof/>
                <w:sz w:val="20"/>
                <w:szCs w:val="20"/>
                <w:lang w:val="ro-RO"/>
              </w:rPr>
              <w:t>1000</w:t>
            </w:r>
          </w:p>
        </w:tc>
        <w:tc>
          <w:tcPr>
            <w:tcW w:w="708" w:type="dxa"/>
            <w:tcBorders>
              <w:top w:val="single" w:sz="8" w:space="0" w:color="4BACC6"/>
              <w:left w:val="single" w:sz="8" w:space="0" w:color="4BACC6"/>
              <w:bottom w:val="single" w:sz="8" w:space="0" w:color="4BACC6"/>
              <w:right w:val="single" w:sz="8" w:space="0" w:color="4BACC6"/>
            </w:tcBorders>
            <w:shd w:val="clear" w:color="auto" w:fill="auto"/>
            <w:vAlign w:val="center"/>
          </w:tcPr>
          <w:p w:rsidR="00127C98" w:rsidRPr="00127C98" w:rsidRDefault="00127C98" w:rsidP="00127C98">
            <w:pPr>
              <w:autoSpaceDE w:val="0"/>
              <w:autoSpaceDN w:val="0"/>
              <w:adjustRightInd w:val="0"/>
              <w:spacing w:after="0"/>
              <w:jc w:val="center"/>
              <w:rPr>
                <w:rFonts w:ascii="Times New Roman" w:hAnsi="Times New Roman"/>
                <w:noProof/>
                <w:sz w:val="20"/>
                <w:szCs w:val="20"/>
                <w:lang w:val="ro-RO"/>
              </w:rPr>
            </w:pPr>
            <w:r w:rsidRPr="00127C98">
              <w:rPr>
                <w:rFonts w:ascii="Times New Roman" w:hAnsi="Times New Roman"/>
                <w:noProof/>
                <w:sz w:val="20"/>
                <w:szCs w:val="20"/>
                <w:lang w:val="ro-RO"/>
              </w:rPr>
              <w:t>1000</w:t>
            </w:r>
          </w:p>
        </w:tc>
        <w:tc>
          <w:tcPr>
            <w:tcW w:w="724" w:type="dxa"/>
            <w:tcBorders>
              <w:top w:val="single" w:sz="8" w:space="0" w:color="4BACC6"/>
              <w:left w:val="single" w:sz="8" w:space="0" w:color="4BACC6"/>
              <w:bottom w:val="single" w:sz="8" w:space="0" w:color="4BACC6"/>
              <w:right w:val="single" w:sz="8" w:space="0" w:color="4BACC6"/>
            </w:tcBorders>
            <w:shd w:val="clear" w:color="auto" w:fill="auto"/>
            <w:vAlign w:val="center"/>
          </w:tcPr>
          <w:p w:rsidR="00127C98" w:rsidRPr="00127C98" w:rsidRDefault="00127C98" w:rsidP="00127C98">
            <w:pPr>
              <w:autoSpaceDE w:val="0"/>
              <w:autoSpaceDN w:val="0"/>
              <w:adjustRightInd w:val="0"/>
              <w:spacing w:after="0"/>
              <w:jc w:val="center"/>
              <w:rPr>
                <w:rFonts w:ascii="Times New Roman" w:hAnsi="Times New Roman"/>
                <w:noProof/>
                <w:sz w:val="20"/>
                <w:szCs w:val="20"/>
                <w:lang w:val="ro-RO"/>
              </w:rPr>
            </w:pPr>
            <w:r w:rsidRPr="00127C98">
              <w:rPr>
                <w:rFonts w:ascii="Times New Roman" w:hAnsi="Times New Roman"/>
                <w:noProof/>
                <w:sz w:val="20"/>
                <w:szCs w:val="20"/>
                <w:lang w:val="ro-RO"/>
              </w:rPr>
              <w:t>1.15</w:t>
            </w:r>
          </w:p>
        </w:tc>
        <w:tc>
          <w:tcPr>
            <w:tcW w:w="694" w:type="dxa"/>
            <w:tcBorders>
              <w:top w:val="single" w:sz="8" w:space="0" w:color="4BACC6"/>
              <w:left w:val="single" w:sz="8" w:space="0" w:color="4BACC6"/>
              <w:bottom w:val="single" w:sz="8" w:space="0" w:color="4BACC6"/>
              <w:right w:val="single" w:sz="8" w:space="0" w:color="4BACC6"/>
            </w:tcBorders>
            <w:shd w:val="clear" w:color="auto" w:fill="auto"/>
            <w:vAlign w:val="center"/>
          </w:tcPr>
          <w:p w:rsidR="00127C98" w:rsidRPr="00127C98" w:rsidRDefault="00127C98" w:rsidP="00127C98">
            <w:pPr>
              <w:autoSpaceDE w:val="0"/>
              <w:autoSpaceDN w:val="0"/>
              <w:adjustRightInd w:val="0"/>
              <w:spacing w:after="0"/>
              <w:jc w:val="center"/>
              <w:rPr>
                <w:rFonts w:ascii="Times New Roman" w:hAnsi="Times New Roman"/>
                <w:noProof/>
                <w:sz w:val="20"/>
                <w:szCs w:val="20"/>
                <w:lang w:val="ro-RO"/>
              </w:rPr>
            </w:pPr>
            <w:r w:rsidRPr="00127C98">
              <w:rPr>
                <w:rFonts w:ascii="Times New Roman" w:hAnsi="Times New Roman"/>
                <w:noProof/>
                <w:sz w:val="20"/>
                <w:szCs w:val="20"/>
                <w:lang w:val="ro-RO"/>
              </w:rPr>
              <w:t>2.3</w:t>
            </w:r>
          </w:p>
        </w:tc>
        <w:tc>
          <w:tcPr>
            <w:tcW w:w="977" w:type="dxa"/>
            <w:tcBorders>
              <w:top w:val="single" w:sz="8" w:space="0" w:color="4BACC6"/>
              <w:left w:val="single" w:sz="8" w:space="0" w:color="4BACC6"/>
              <w:bottom w:val="single" w:sz="8" w:space="0" w:color="4BACC6"/>
              <w:right w:val="single" w:sz="8" w:space="0" w:color="4BACC6"/>
            </w:tcBorders>
            <w:shd w:val="clear" w:color="auto" w:fill="auto"/>
            <w:vAlign w:val="center"/>
          </w:tcPr>
          <w:p w:rsidR="00127C98" w:rsidRPr="00127C98" w:rsidRDefault="00127C98" w:rsidP="00127C98">
            <w:pPr>
              <w:autoSpaceDE w:val="0"/>
              <w:autoSpaceDN w:val="0"/>
              <w:adjustRightInd w:val="0"/>
              <w:spacing w:after="0"/>
              <w:jc w:val="center"/>
              <w:rPr>
                <w:rFonts w:ascii="Times New Roman" w:hAnsi="Times New Roman"/>
                <w:noProof/>
                <w:sz w:val="20"/>
                <w:szCs w:val="20"/>
                <w:lang w:val="ro-RO"/>
              </w:rPr>
            </w:pPr>
            <w:r w:rsidRPr="00127C98">
              <w:rPr>
                <w:rFonts w:ascii="Times New Roman" w:hAnsi="Times New Roman"/>
                <w:noProof/>
                <w:sz w:val="20"/>
                <w:szCs w:val="20"/>
                <w:lang w:val="ro-RO"/>
              </w:rPr>
              <w:t>1.32</w:t>
            </w:r>
          </w:p>
        </w:tc>
        <w:tc>
          <w:tcPr>
            <w:tcW w:w="1134" w:type="dxa"/>
            <w:tcBorders>
              <w:top w:val="single" w:sz="8" w:space="0" w:color="4BACC6"/>
              <w:left w:val="single" w:sz="8" w:space="0" w:color="4BACC6"/>
              <w:bottom w:val="single" w:sz="8" w:space="0" w:color="4BACC6"/>
              <w:right w:val="single" w:sz="8" w:space="0" w:color="4BACC6"/>
            </w:tcBorders>
            <w:shd w:val="clear" w:color="auto" w:fill="auto"/>
            <w:vAlign w:val="center"/>
          </w:tcPr>
          <w:p w:rsidR="00127C98" w:rsidRPr="00127C98" w:rsidRDefault="00127C98" w:rsidP="00127C98">
            <w:pPr>
              <w:autoSpaceDE w:val="0"/>
              <w:autoSpaceDN w:val="0"/>
              <w:adjustRightInd w:val="0"/>
              <w:spacing w:after="0"/>
              <w:jc w:val="center"/>
              <w:rPr>
                <w:rFonts w:ascii="Times New Roman" w:hAnsi="Times New Roman"/>
                <w:noProof/>
                <w:sz w:val="20"/>
                <w:szCs w:val="20"/>
                <w:lang w:val="ro-RO"/>
              </w:rPr>
            </w:pPr>
            <w:r w:rsidRPr="00127C98">
              <w:rPr>
                <w:rFonts w:ascii="Times New Roman" w:hAnsi="Times New Roman"/>
                <w:noProof/>
                <w:sz w:val="20"/>
                <w:szCs w:val="20"/>
                <w:lang w:val="ro-RO"/>
              </w:rPr>
              <w:t>1.52</w:t>
            </w:r>
          </w:p>
        </w:tc>
        <w:tc>
          <w:tcPr>
            <w:tcW w:w="873" w:type="dxa"/>
            <w:tcBorders>
              <w:top w:val="single" w:sz="8" w:space="0" w:color="4BACC6"/>
              <w:left w:val="single" w:sz="8" w:space="0" w:color="4BACC6"/>
              <w:bottom w:val="single" w:sz="8" w:space="0" w:color="4BACC6"/>
              <w:right w:val="single" w:sz="8" w:space="0" w:color="4BACC6"/>
            </w:tcBorders>
            <w:shd w:val="clear" w:color="auto" w:fill="auto"/>
            <w:vAlign w:val="center"/>
          </w:tcPr>
          <w:p w:rsidR="00127C98" w:rsidRPr="00127C98" w:rsidRDefault="00127C98" w:rsidP="00127C98">
            <w:pPr>
              <w:autoSpaceDE w:val="0"/>
              <w:autoSpaceDN w:val="0"/>
              <w:adjustRightInd w:val="0"/>
              <w:spacing w:after="0"/>
              <w:jc w:val="center"/>
              <w:rPr>
                <w:rFonts w:ascii="Times New Roman" w:hAnsi="Times New Roman"/>
                <w:noProof/>
                <w:sz w:val="20"/>
                <w:szCs w:val="20"/>
                <w:lang w:val="ro-RO"/>
              </w:rPr>
            </w:pPr>
            <w:r w:rsidRPr="00127C98">
              <w:rPr>
                <w:rFonts w:ascii="Times New Roman" w:hAnsi="Times New Roman"/>
                <w:noProof/>
                <w:sz w:val="20"/>
                <w:szCs w:val="20"/>
                <w:lang w:val="ro-RO"/>
              </w:rPr>
              <w:t>1.52</w:t>
            </w:r>
          </w:p>
        </w:tc>
      </w:tr>
      <w:tr w:rsidR="00127C98" w:rsidRPr="00127C98" w:rsidTr="00127C98">
        <w:trPr>
          <w:jc w:val="center"/>
        </w:trPr>
        <w:tc>
          <w:tcPr>
            <w:tcW w:w="2403"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127C98" w:rsidRPr="00127C98" w:rsidRDefault="00127C98" w:rsidP="00127C98">
            <w:pPr>
              <w:autoSpaceDE w:val="0"/>
              <w:autoSpaceDN w:val="0"/>
              <w:adjustRightInd w:val="0"/>
              <w:spacing w:after="0"/>
              <w:jc w:val="center"/>
              <w:rPr>
                <w:rFonts w:ascii="Times New Roman" w:eastAsia="Times New Roman" w:hAnsi="Times New Roman"/>
                <w:b/>
                <w:bCs/>
                <w:noProof/>
                <w:sz w:val="20"/>
                <w:szCs w:val="20"/>
                <w:lang w:val="ro-RO"/>
              </w:rPr>
            </w:pPr>
            <w:r w:rsidRPr="00127C98">
              <w:rPr>
                <w:rFonts w:ascii="Times New Roman" w:eastAsia="Times New Roman" w:hAnsi="Times New Roman"/>
                <w:b/>
                <w:bCs/>
                <w:noProof/>
                <w:sz w:val="20"/>
                <w:szCs w:val="20"/>
                <w:lang w:val="ro-RO"/>
              </w:rPr>
              <w:t>Lacul de acumulare Cahul, №8 ferma piscicolă</w:t>
            </w:r>
          </w:p>
        </w:tc>
        <w:tc>
          <w:tcPr>
            <w:tcW w:w="1015"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127C98" w:rsidRPr="00127C98" w:rsidRDefault="00127C98" w:rsidP="00127C98">
            <w:pPr>
              <w:autoSpaceDE w:val="0"/>
              <w:autoSpaceDN w:val="0"/>
              <w:adjustRightInd w:val="0"/>
              <w:spacing w:after="0"/>
              <w:jc w:val="center"/>
              <w:rPr>
                <w:rFonts w:ascii="Times New Roman" w:hAnsi="Times New Roman"/>
                <w:noProof/>
                <w:sz w:val="20"/>
                <w:szCs w:val="20"/>
                <w:lang w:val="ro-RO"/>
              </w:rPr>
            </w:pPr>
            <w:r w:rsidRPr="00127C98">
              <w:rPr>
                <w:rFonts w:ascii="Times New Roman" w:hAnsi="Times New Roman"/>
                <w:noProof/>
                <w:sz w:val="20"/>
                <w:szCs w:val="20"/>
                <w:lang w:val="ro-RO"/>
              </w:rPr>
              <w:t>1.2</w:t>
            </w:r>
          </w:p>
        </w:tc>
        <w:tc>
          <w:tcPr>
            <w:tcW w:w="709"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127C98" w:rsidRPr="00127C98" w:rsidRDefault="00127C98" w:rsidP="00127C98">
            <w:pPr>
              <w:autoSpaceDE w:val="0"/>
              <w:autoSpaceDN w:val="0"/>
              <w:adjustRightInd w:val="0"/>
              <w:spacing w:after="0"/>
              <w:jc w:val="center"/>
              <w:rPr>
                <w:rFonts w:ascii="Times New Roman" w:hAnsi="Times New Roman"/>
                <w:noProof/>
                <w:sz w:val="20"/>
                <w:szCs w:val="20"/>
                <w:lang w:val="ro-RO"/>
              </w:rPr>
            </w:pPr>
            <w:r w:rsidRPr="00127C98">
              <w:rPr>
                <w:rFonts w:ascii="Times New Roman" w:hAnsi="Times New Roman"/>
                <w:noProof/>
                <w:sz w:val="20"/>
                <w:szCs w:val="20"/>
                <w:lang w:val="ro-RO"/>
              </w:rPr>
              <w:t>1000</w:t>
            </w:r>
          </w:p>
        </w:tc>
        <w:tc>
          <w:tcPr>
            <w:tcW w:w="708"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127C98" w:rsidRPr="00127C98" w:rsidRDefault="00127C98" w:rsidP="00127C98">
            <w:pPr>
              <w:autoSpaceDE w:val="0"/>
              <w:autoSpaceDN w:val="0"/>
              <w:adjustRightInd w:val="0"/>
              <w:spacing w:after="0"/>
              <w:jc w:val="center"/>
              <w:rPr>
                <w:rFonts w:ascii="Times New Roman" w:hAnsi="Times New Roman"/>
                <w:noProof/>
                <w:sz w:val="20"/>
                <w:szCs w:val="20"/>
                <w:lang w:val="ro-RO"/>
              </w:rPr>
            </w:pPr>
            <w:r w:rsidRPr="00127C98">
              <w:rPr>
                <w:rFonts w:ascii="Times New Roman" w:hAnsi="Times New Roman"/>
                <w:noProof/>
                <w:sz w:val="20"/>
                <w:szCs w:val="20"/>
                <w:lang w:val="ro-RO"/>
              </w:rPr>
              <w:t>1000</w:t>
            </w:r>
          </w:p>
        </w:tc>
        <w:tc>
          <w:tcPr>
            <w:tcW w:w="724"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127C98" w:rsidRPr="00127C98" w:rsidRDefault="00127C98" w:rsidP="00127C98">
            <w:pPr>
              <w:autoSpaceDE w:val="0"/>
              <w:autoSpaceDN w:val="0"/>
              <w:adjustRightInd w:val="0"/>
              <w:spacing w:after="0"/>
              <w:jc w:val="center"/>
              <w:rPr>
                <w:rFonts w:ascii="Times New Roman" w:hAnsi="Times New Roman"/>
                <w:noProof/>
                <w:sz w:val="20"/>
                <w:szCs w:val="20"/>
                <w:lang w:val="ro-RO"/>
              </w:rPr>
            </w:pPr>
            <w:r w:rsidRPr="00127C98">
              <w:rPr>
                <w:rFonts w:ascii="Times New Roman" w:hAnsi="Times New Roman"/>
                <w:noProof/>
                <w:sz w:val="20"/>
                <w:szCs w:val="20"/>
                <w:lang w:val="ro-RO"/>
              </w:rPr>
              <w:t>1.15</w:t>
            </w:r>
          </w:p>
        </w:tc>
        <w:tc>
          <w:tcPr>
            <w:tcW w:w="694"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127C98" w:rsidRPr="00127C98" w:rsidRDefault="00127C98" w:rsidP="00127C98">
            <w:pPr>
              <w:autoSpaceDE w:val="0"/>
              <w:autoSpaceDN w:val="0"/>
              <w:adjustRightInd w:val="0"/>
              <w:spacing w:after="0"/>
              <w:jc w:val="center"/>
              <w:rPr>
                <w:rFonts w:ascii="Times New Roman" w:hAnsi="Times New Roman"/>
                <w:noProof/>
                <w:sz w:val="20"/>
                <w:szCs w:val="20"/>
                <w:lang w:val="ro-RO"/>
              </w:rPr>
            </w:pPr>
            <w:r w:rsidRPr="00127C98">
              <w:rPr>
                <w:rFonts w:ascii="Times New Roman" w:hAnsi="Times New Roman"/>
                <w:noProof/>
                <w:sz w:val="20"/>
                <w:szCs w:val="20"/>
                <w:lang w:val="ro-RO"/>
              </w:rPr>
              <w:t>2.4</w:t>
            </w:r>
          </w:p>
        </w:tc>
        <w:tc>
          <w:tcPr>
            <w:tcW w:w="977"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127C98" w:rsidRPr="00127C98" w:rsidRDefault="00127C98" w:rsidP="00127C98">
            <w:pPr>
              <w:autoSpaceDE w:val="0"/>
              <w:autoSpaceDN w:val="0"/>
              <w:adjustRightInd w:val="0"/>
              <w:spacing w:after="0"/>
              <w:jc w:val="center"/>
              <w:rPr>
                <w:rFonts w:ascii="Times New Roman" w:hAnsi="Times New Roman"/>
                <w:noProof/>
                <w:sz w:val="20"/>
                <w:szCs w:val="20"/>
                <w:lang w:val="ro-RO"/>
              </w:rPr>
            </w:pPr>
            <w:r w:rsidRPr="00127C98">
              <w:rPr>
                <w:rFonts w:ascii="Times New Roman" w:hAnsi="Times New Roman"/>
                <w:noProof/>
                <w:sz w:val="20"/>
                <w:szCs w:val="20"/>
                <w:lang w:val="ro-RO"/>
              </w:rPr>
              <w:t>1.18</w:t>
            </w:r>
          </w:p>
        </w:tc>
        <w:tc>
          <w:tcPr>
            <w:tcW w:w="1134"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127C98" w:rsidRPr="00127C98" w:rsidRDefault="00127C98" w:rsidP="00127C98">
            <w:pPr>
              <w:autoSpaceDE w:val="0"/>
              <w:autoSpaceDN w:val="0"/>
              <w:adjustRightInd w:val="0"/>
              <w:spacing w:after="0"/>
              <w:jc w:val="center"/>
              <w:rPr>
                <w:rFonts w:ascii="Times New Roman" w:hAnsi="Times New Roman"/>
                <w:noProof/>
                <w:sz w:val="20"/>
                <w:szCs w:val="20"/>
                <w:lang w:val="ro-RO"/>
              </w:rPr>
            </w:pPr>
            <w:r w:rsidRPr="00127C98">
              <w:rPr>
                <w:rFonts w:ascii="Times New Roman" w:hAnsi="Times New Roman"/>
                <w:noProof/>
                <w:sz w:val="20"/>
                <w:szCs w:val="20"/>
                <w:lang w:val="ro-RO"/>
              </w:rPr>
              <w:t>1.36</w:t>
            </w:r>
          </w:p>
        </w:tc>
        <w:tc>
          <w:tcPr>
            <w:tcW w:w="873"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127C98" w:rsidRPr="00127C98" w:rsidRDefault="00127C98" w:rsidP="00127C98">
            <w:pPr>
              <w:autoSpaceDE w:val="0"/>
              <w:autoSpaceDN w:val="0"/>
              <w:adjustRightInd w:val="0"/>
              <w:spacing w:after="0"/>
              <w:jc w:val="center"/>
              <w:rPr>
                <w:rFonts w:ascii="Times New Roman" w:hAnsi="Times New Roman"/>
                <w:noProof/>
                <w:sz w:val="20"/>
                <w:szCs w:val="20"/>
                <w:lang w:val="ro-RO"/>
              </w:rPr>
            </w:pPr>
            <w:r w:rsidRPr="00127C98">
              <w:rPr>
                <w:rFonts w:ascii="Times New Roman" w:hAnsi="Times New Roman"/>
                <w:noProof/>
                <w:sz w:val="20"/>
                <w:szCs w:val="20"/>
                <w:lang w:val="ro-RO"/>
              </w:rPr>
              <w:t>1.36</w:t>
            </w:r>
          </w:p>
        </w:tc>
      </w:tr>
    </w:tbl>
    <w:p w:rsidR="00AE61AA" w:rsidRPr="00D153EC" w:rsidRDefault="00CE0D81" w:rsidP="00AE61AA">
      <w:pPr>
        <w:spacing w:after="0"/>
        <w:jc w:val="right"/>
        <w:rPr>
          <w:rFonts w:ascii="Times New Roman" w:hAnsi="Times New Roman"/>
          <w:b/>
          <w:i/>
          <w:iCs/>
        </w:rPr>
      </w:pPr>
      <w:r w:rsidRPr="00D153EC">
        <w:rPr>
          <w:rFonts w:ascii="Times New Roman" w:hAnsi="Times New Roman"/>
          <w:b/>
          <w:i/>
          <w:iCs/>
        </w:rPr>
        <w:lastRenderedPageBreak/>
        <w:t xml:space="preserve">Anexa </w:t>
      </w:r>
      <w:r w:rsidR="00AE61AA" w:rsidRPr="00D153EC">
        <w:rPr>
          <w:rFonts w:ascii="Times New Roman" w:hAnsi="Times New Roman"/>
          <w:b/>
          <w:i/>
          <w:iCs/>
        </w:rPr>
        <w:t>4.1</w:t>
      </w:r>
    </w:p>
    <w:p w:rsidR="00AE61AA" w:rsidRPr="00D153EC" w:rsidRDefault="00AE61AA" w:rsidP="00AE61AA">
      <w:pPr>
        <w:spacing w:after="0"/>
        <w:jc w:val="center"/>
        <w:rPr>
          <w:rFonts w:ascii="Times New Roman" w:hAnsi="Times New Roman"/>
          <w:b/>
        </w:rPr>
      </w:pPr>
      <w:r w:rsidRPr="00D153EC">
        <w:rPr>
          <w:rFonts w:ascii="Times New Roman" w:hAnsi="Times New Roman"/>
          <w:b/>
        </w:rPr>
        <w:t>Clasifica</w:t>
      </w:r>
      <w:r w:rsidR="00D153EC" w:rsidRPr="00D153EC">
        <w:rPr>
          <w:rFonts w:ascii="Times New Roman" w:hAnsi="Times New Roman"/>
          <w:b/>
        </w:rPr>
        <w:t>rea</w:t>
      </w:r>
      <w:r w:rsidR="009B0E34">
        <w:rPr>
          <w:rFonts w:ascii="Times New Roman" w:hAnsi="Times New Roman"/>
          <w:b/>
        </w:rPr>
        <w:t xml:space="preserve"> </w:t>
      </w:r>
      <w:r w:rsidR="00D153EC" w:rsidRPr="00D153EC">
        <w:rPr>
          <w:rFonts w:ascii="Times New Roman" w:hAnsi="Times New Roman"/>
          <w:b/>
        </w:rPr>
        <w:t>apelor de suprafa</w:t>
      </w:r>
      <w:r w:rsidR="00CA1237">
        <w:rPr>
          <w:rFonts w:ascii="Times New Roman" w:hAnsi="Times New Roman"/>
          <w:b/>
        </w:rPr>
        <w:t>ţ</w:t>
      </w:r>
      <w:r w:rsidR="00D153EC" w:rsidRPr="00D153EC">
        <w:rPr>
          <w:rFonts w:ascii="Times New Roman" w:hAnsi="Times New Roman"/>
          <w:b/>
        </w:rPr>
        <w:t>ă</w:t>
      </w:r>
      <w:r w:rsidR="00EB6759">
        <w:rPr>
          <w:rFonts w:ascii="Times New Roman" w:hAnsi="Times New Roman"/>
          <w:b/>
        </w:rPr>
        <w:t xml:space="preserve"> </w:t>
      </w:r>
      <w:bookmarkStart w:id="0" w:name="_GoBack"/>
      <w:bookmarkEnd w:id="0"/>
      <w:r w:rsidR="00D153EC" w:rsidRPr="00D153EC">
        <w:rPr>
          <w:rFonts w:ascii="Times New Roman" w:hAnsi="Times New Roman"/>
          <w:b/>
        </w:rPr>
        <w:t>în cinci clase de calitate</w:t>
      </w:r>
    </w:p>
    <w:p w:rsidR="00AE61AA" w:rsidRPr="00D153EC" w:rsidRDefault="00AE61AA" w:rsidP="007D3C05">
      <w:pPr>
        <w:spacing w:after="120" w:line="240" w:lineRule="auto"/>
        <w:jc w:val="both"/>
        <w:rPr>
          <w:rFonts w:ascii="Times New Roman" w:hAnsi="Times New Roman"/>
        </w:rPr>
      </w:pPr>
      <w:r w:rsidRPr="00D153EC">
        <w:rPr>
          <w:rFonts w:ascii="Times New Roman" w:hAnsi="Times New Roman"/>
        </w:rPr>
        <w:t xml:space="preserve">1) </w:t>
      </w:r>
      <w:r w:rsidR="00D153EC">
        <w:rPr>
          <w:rFonts w:ascii="Times New Roman" w:hAnsi="Times New Roman"/>
        </w:rPr>
        <w:t>C</w:t>
      </w:r>
      <w:r w:rsidR="00D153EC" w:rsidRPr="00D153EC">
        <w:rPr>
          <w:rFonts w:ascii="Times New Roman" w:hAnsi="Times New Roman"/>
        </w:rPr>
        <w:t>lasa I (foarte bună) – apele de suprafaţă în care nu există alterări (sau există alterări minore) ale valorilor fizico-chimice şi biologice de calitate. Concentraţiile poluanţilor sintetici nu influenţează funcţionarea ecosistemelor acvatice şi nu aduc prejudicii sănătăţii umane. Apele din această clasă sînt destinate pentru toate tipurile de folosinţă. Pentru reprezentarea grafică se foloseşte culoarea albastră</w:t>
      </w:r>
      <w:r w:rsidRPr="00D153EC">
        <w:rPr>
          <w:rFonts w:ascii="Times New Roman" w:hAnsi="Times New Roman"/>
        </w:rPr>
        <w:t>;</w:t>
      </w:r>
    </w:p>
    <w:p w:rsidR="00D153EC" w:rsidRPr="00D153EC" w:rsidRDefault="00AE61AA" w:rsidP="00D153EC">
      <w:pPr>
        <w:spacing w:after="120" w:line="240" w:lineRule="auto"/>
        <w:jc w:val="both"/>
        <w:rPr>
          <w:rFonts w:ascii="Times New Roman" w:hAnsi="Times New Roman"/>
        </w:rPr>
      </w:pPr>
      <w:r w:rsidRPr="00D153EC">
        <w:rPr>
          <w:rFonts w:ascii="Times New Roman" w:hAnsi="Times New Roman"/>
        </w:rPr>
        <w:t xml:space="preserve">2) </w:t>
      </w:r>
      <w:r w:rsidR="00D153EC" w:rsidRPr="00D153EC">
        <w:rPr>
          <w:rFonts w:ascii="Times New Roman" w:hAnsi="Times New Roman"/>
        </w:rPr>
        <w:t xml:space="preserve">Clasa a II-a (bună) – apele de suprafaţă care au fost afectate uşor de activitatea antropică, dar care pot totuşi asigura toate folosinţele în mod adecvat. Funcţionarea ecosistemelor acvatice nu este afectată. Metodele de tratare simplă sînt suficiente pentru pregătirea apei potabile. Pentru reprezentarea grafică se foloseşte culoarea verde; </w:t>
      </w:r>
    </w:p>
    <w:p w:rsidR="00AE61AA" w:rsidRPr="00D153EC" w:rsidRDefault="00D153EC" w:rsidP="00D153EC">
      <w:pPr>
        <w:spacing w:after="120" w:line="240" w:lineRule="auto"/>
        <w:jc w:val="both"/>
        <w:rPr>
          <w:rFonts w:ascii="Times New Roman" w:hAnsi="Times New Roman"/>
        </w:rPr>
      </w:pPr>
      <w:r w:rsidRPr="00D153EC">
        <w:rPr>
          <w:rFonts w:ascii="Times New Roman" w:hAnsi="Times New Roman"/>
        </w:rPr>
        <w:t>3) Clasa a III-a (poluată moderat) – apele de suprafaţă ale căror valori fizico-chimice şi biologice de calitate deviază moderat de la fondul natural al calităţii apei, din cauza activităţilor umane. Se înregistrează semne moderate de dereglare a funcţionării ecosistemului, iar condiţiile necesare pentru familia salmonidelor nu mai pot fi asigurate. Tratarea simplă nu este suficientă pentru folosinţa apei în scopuri potabile, fiind aplicate metode de tratare normale. Pentru reprezentarea grafică se foloseşte culoarea galbenă</w:t>
      </w:r>
      <w:r w:rsidR="00AE61AA" w:rsidRPr="00D153EC">
        <w:rPr>
          <w:rFonts w:ascii="Times New Roman" w:hAnsi="Times New Roman"/>
        </w:rPr>
        <w:t>;</w:t>
      </w:r>
    </w:p>
    <w:p w:rsidR="00D153EC" w:rsidRPr="00D153EC" w:rsidRDefault="00AE61AA" w:rsidP="00D153EC">
      <w:pPr>
        <w:spacing w:after="120" w:line="240" w:lineRule="auto"/>
        <w:jc w:val="both"/>
        <w:rPr>
          <w:rFonts w:ascii="Times New Roman" w:hAnsi="Times New Roman"/>
        </w:rPr>
      </w:pPr>
      <w:r w:rsidRPr="00D153EC">
        <w:rPr>
          <w:rFonts w:ascii="Times New Roman" w:hAnsi="Times New Roman"/>
        </w:rPr>
        <w:t xml:space="preserve">4) </w:t>
      </w:r>
      <w:r w:rsidR="00D153EC">
        <w:rPr>
          <w:rFonts w:ascii="Times New Roman" w:hAnsi="Times New Roman"/>
        </w:rPr>
        <w:t>C</w:t>
      </w:r>
      <w:r w:rsidR="00D153EC" w:rsidRPr="00D153EC">
        <w:rPr>
          <w:rFonts w:ascii="Times New Roman" w:hAnsi="Times New Roman"/>
        </w:rPr>
        <w:t xml:space="preserve">lasa a IV-a (poluată) – apele de suprafaţă care prezintă dovezi de devieri majore ale valorilor fizico-chimice şi biologice de calitate de la fondul natural al calităţii apei, din cauza activităţilor umane. Condiţiile pentru familia ciprinidelor nu mai pot fi asigurate. Apele nu corespund cerinţelor pentru apa potabilă fără aplicarea metodelor de tratare avansată. Pentru reprezentarea grafică se foloseşte culoarea oranj; </w:t>
      </w:r>
    </w:p>
    <w:p w:rsidR="00D153EC" w:rsidRPr="00D153EC" w:rsidRDefault="00D153EC" w:rsidP="00D153EC">
      <w:pPr>
        <w:spacing w:after="120" w:line="240" w:lineRule="auto"/>
        <w:jc w:val="both"/>
        <w:rPr>
          <w:rFonts w:ascii="Times New Roman" w:hAnsi="Times New Roman"/>
        </w:rPr>
      </w:pPr>
      <w:r w:rsidRPr="00D153EC">
        <w:rPr>
          <w:rFonts w:ascii="Times New Roman" w:hAnsi="Times New Roman"/>
        </w:rPr>
        <w:t xml:space="preserve">5) </w:t>
      </w:r>
      <w:r>
        <w:rPr>
          <w:rFonts w:ascii="Times New Roman" w:hAnsi="Times New Roman"/>
        </w:rPr>
        <w:t>C</w:t>
      </w:r>
      <w:r w:rsidRPr="00D153EC">
        <w:rPr>
          <w:rFonts w:ascii="Times New Roman" w:hAnsi="Times New Roman"/>
        </w:rPr>
        <w:t>lasa a V-a (foarte poluată) – apele de suprafaţă care prezintă dovezi de devieri majore ale valorilor fizico-chimice şi biologice de la fondul natural al calităţii apei, din cauza activităţilor umane. Componentele biologice, îndeosebi piscicole, sînt deteriorate şi apa nu poate fi utilizată în scopuri potabile. Pentru reprezentarea grafică se foloseşte culoarea roşie.</w:t>
      </w:r>
    </w:p>
    <w:p w:rsidR="00AE61AA" w:rsidRPr="00D153EC" w:rsidRDefault="00D153EC" w:rsidP="00D153EC">
      <w:pPr>
        <w:spacing w:after="120" w:line="240" w:lineRule="auto"/>
        <w:jc w:val="both"/>
        <w:rPr>
          <w:rFonts w:ascii="Times New Roman" w:hAnsi="Times New Roman"/>
        </w:rPr>
      </w:pPr>
      <w:r w:rsidRPr="00D153EC">
        <w:rPr>
          <w:rFonts w:ascii="Times New Roman" w:hAnsi="Times New Roman"/>
        </w:rPr>
        <w:t>Clasele de calitate a apelor de suprafaţă se stabilesc în felul următor</w:t>
      </w:r>
      <w:r w:rsidR="00AE61AA" w:rsidRPr="00D153EC">
        <w:rPr>
          <w:rFonts w:ascii="Times New Roman" w:hAnsi="Times New Roman"/>
        </w:rPr>
        <w:t xml:space="preserve">: </w:t>
      </w:r>
      <w:r w:rsidRPr="00D153EC">
        <w:rPr>
          <w:rFonts w:ascii="Times New Roman" w:hAnsi="Times New Roman"/>
        </w:rPr>
        <w:t>pentru fiecare punct de monitorizare se calculează valorile medii ale fiecărui parametru monitorizat, precum şi percentila 90 pentru fiecare indicator fizico-chimic, cu excepţia oxigenului dizolvat, în cazul în care va fi utilizată valoarea de 10 percentile, pentru a fi comparate cu valorile parametrilor celor cinci clase de calitate a apelor de suprafaţă</w:t>
      </w:r>
      <w:r w:rsidR="00AE61AA" w:rsidRPr="00D153EC">
        <w:rPr>
          <w:rFonts w:ascii="Times New Roman" w:hAnsi="Times New Roman"/>
        </w:rPr>
        <w:t>.</w:t>
      </w:r>
    </w:p>
    <w:p w:rsidR="00E24365" w:rsidRPr="00F63BB8" w:rsidRDefault="00F63BB8" w:rsidP="00E24365">
      <w:pPr>
        <w:spacing w:after="0"/>
        <w:jc w:val="right"/>
        <w:rPr>
          <w:rFonts w:ascii="Times New Roman" w:hAnsi="Times New Roman"/>
          <w:b/>
          <w:i/>
          <w:iCs/>
        </w:rPr>
      </w:pPr>
      <w:r w:rsidRPr="00F63BB8">
        <w:rPr>
          <w:rFonts w:ascii="Times New Roman" w:hAnsi="Times New Roman"/>
          <w:b/>
          <w:i/>
          <w:iCs/>
        </w:rPr>
        <w:t>A</w:t>
      </w:r>
      <w:r w:rsidR="00E24365" w:rsidRPr="00F63BB8">
        <w:rPr>
          <w:rFonts w:ascii="Times New Roman" w:hAnsi="Times New Roman"/>
          <w:b/>
          <w:i/>
          <w:iCs/>
        </w:rPr>
        <w:t>nex</w:t>
      </w:r>
      <w:r w:rsidRPr="00F63BB8">
        <w:rPr>
          <w:rFonts w:ascii="Times New Roman" w:hAnsi="Times New Roman"/>
          <w:b/>
          <w:i/>
          <w:iCs/>
        </w:rPr>
        <w:t>a</w:t>
      </w:r>
      <w:r w:rsidR="00CB79F9" w:rsidRPr="00F63BB8">
        <w:rPr>
          <w:rFonts w:ascii="Times New Roman" w:hAnsi="Times New Roman"/>
          <w:b/>
          <w:i/>
          <w:iCs/>
        </w:rPr>
        <w:t>4</w:t>
      </w:r>
      <w:r w:rsidR="0018336E" w:rsidRPr="00F63BB8">
        <w:rPr>
          <w:rFonts w:ascii="Times New Roman" w:hAnsi="Times New Roman"/>
          <w:b/>
          <w:i/>
          <w:iCs/>
        </w:rPr>
        <w:t>.</w:t>
      </w:r>
      <w:r w:rsidR="00AE61AA" w:rsidRPr="00F63BB8">
        <w:rPr>
          <w:rFonts w:ascii="Times New Roman" w:hAnsi="Times New Roman"/>
          <w:b/>
          <w:i/>
          <w:iCs/>
        </w:rPr>
        <w:t>2</w:t>
      </w:r>
    </w:p>
    <w:p w:rsidR="007C752F" w:rsidRPr="00F63BB8" w:rsidRDefault="007C752F" w:rsidP="007C752F">
      <w:pPr>
        <w:shd w:val="clear" w:color="auto" w:fill="FFFFFF"/>
        <w:spacing w:after="0"/>
        <w:ind w:right="4"/>
        <w:jc w:val="center"/>
        <w:rPr>
          <w:rFonts w:ascii="Times New Roman" w:hAnsi="Times New Roman"/>
          <w:b/>
          <w:noProof/>
          <w:lang w:val="ro-RO"/>
        </w:rPr>
      </w:pPr>
      <w:r w:rsidRPr="00F63BB8">
        <w:rPr>
          <w:rStyle w:val="hps"/>
          <w:rFonts w:ascii="Times New Roman" w:hAnsi="Times New Roman"/>
          <w:b/>
          <w:noProof/>
          <w:lang w:val="ro-RO"/>
        </w:rPr>
        <w:t>Varia</w:t>
      </w:r>
      <w:r w:rsidR="00CA1237">
        <w:rPr>
          <w:rStyle w:val="hps"/>
          <w:rFonts w:ascii="Times New Roman" w:hAnsi="Times New Roman"/>
          <w:b/>
          <w:noProof/>
          <w:lang w:val="ro-RO"/>
        </w:rPr>
        <w:t>ţ</w:t>
      </w:r>
      <w:r w:rsidRPr="00F63BB8">
        <w:rPr>
          <w:rStyle w:val="hps"/>
          <w:rFonts w:ascii="Times New Roman" w:hAnsi="Times New Roman"/>
          <w:b/>
          <w:noProof/>
          <w:lang w:val="ro-RO"/>
        </w:rPr>
        <w:t>ia valorilor parametrilor calitativi (</w:t>
      </w:r>
      <w:r w:rsidRPr="00F63BB8">
        <w:rPr>
          <w:rFonts w:ascii="Times New Roman" w:hAnsi="Times New Roman"/>
          <w:b/>
          <w:noProof/>
          <w:lang w:val="ro-RO"/>
        </w:rPr>
        <w:t>NH</w:t>
      </w:r>
      <w:r w:rsidRPr="00F63BB8">
        <w:rPr>
          <w:rFonts w:ascii="Times New Roman" w:hAnsi="Times New Roman"/>
          <w:b/>
          <w:noProof/>
          <w:vertAlign w:val="subscript"/>
          <w:lang w:val="ro-RO"/>
        </w:rPr>
        <w:t>4</w:t>
      </w:r>
      <w:r w:rsidRPr="00F63BB8">
        <w:rPr>
          <w:rFonts w:ascii="Times New Roman" w:hAnsi="Times New Roman"/>
          <w:b/>
          <w:noProof/>
          <w:lang w:val="ro-RO"/>
        </w:rPr>
        <w:t xml:space="preserve">, </w:t>
      </w:r>
      <w:r w:rsidRPr="00F63BB8">
        <w:rPr>
          <w:rFonts w:ascii="Times New Roman" w:eastAsia="Times New Roman" w:hAnsi="Times New Roman"/>
          <w:b/>
          <w:noProof/>
          <w:lang w:val="ro-RO" w:eastAsia="en-GB"/>
        </w:rPr>
        <w:t>CBO</w:t>
      </w:r>
      <w:r w:rsidRPr="00F63BB8">
        <w:rPr>
          <w:rFonts w:ascii="Times New Roman" w:eastAsia="Times New Roman" w:hAnsi="Times New Roman"/>
          <w:b/>
          <w:noProof/>
          <w:vertAlign w:val="subscript"/>
          <w:lang w:val="ro-RO" w:eastAsia="en-GB"/>
        </w:rPr>
        <w:t xml:space="preserve">5, </w:t>
      </w:r>
      <w:r w:rsidRPr="00F63BB8">
        <w:rPr>
          <w:rFonts w:ascii="Times New Roman" w:eastAsia="Times New Roman" w:hAnsi="Times New Roman"/>
          <w:b/>
          <w:noProof/>
          <w:lang w:val="ro-RO" w:eastAsia="en-GB"/>
        </w:rPr>
        <w:t>P</w:t>
      </w:r>
      <w:r w:rsidRPr="00F63BB8">
        <w:rPr>
          <w:rFonts w:ascii="Times New Roman" w:eastAsia="Times New Roman" w:hAnsi="Times New Roman"/>
          <w:b/>
          <w:noProof/>
          <w:vertAlign w:val="subscript"/>
          <w:lang w:val="ro-RO" w:eastAsia="en-GB"/>
        </w:rPr>
        <w:t xml:space="preserve">total, </w:t>
      </w:r>
      <w:r w:rsidRPr="00F63BB8">
        <w:rPr>
          <w:rStyle w:val="hps"/>
          <w:rFonts w:ascii="Times New Roman" w:hAnsi="Times New Roman"/>
          <w:b/>
          <w:noProof/>
          <w:lang w:val="ro-RO"/>
        </w:rPr>
        <w:t>mineralizarea), în perioada anilor 2012-2013, percentile</w:t>
      </w:r>
    </w:p>
    <w:tbl>
      <w:tblPr>
        <w:tblW w:w="9293" w:type="dxa"/>
        <w:jc w:val="center"/>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Look w:val="04A0" w:firstRow="1" w:lastRow="0" w:firstColumn="1" w:lastColumn="0" w:noHBand="0" w:noVBand="1"/>
      </w:tblPr>
      <w:tblGrid>
        <w:gridCol w:w="2153"/>
        <w:gridCol w:w="835"/>
        <w:gridCol w:w="818"/>
        <w:gridCol w:w="993"/>
        <w:gridCol w:w="889"/>
        <w:gridCol w:w="818"/>
        <w:gridCol w:w="931"/>
        <w:gridCol w:w="781"/>
        <w:gridCol w:w="1075"/>
      </w:tblGrid>
      <w:tr w:rsidR="00F63BB8" w:rsidRPr="00F63BB8" w:rsidTr="00F63BB8">
        <w:trPr>
          <w:trHeight w:val="570"/>
          <w:jc w:val="center"/>
        </w:trPr>
        <w:tc>
          <w:tcPr>
            <w:tcW w:w="2153" w:type="dxa"/>
            <w:vMerge w:val="restart"/>
            <w:tcBorders>
              <w:top w:val="single" w:sz="8" w:space="0" w:color="4BACC6"/>
              <w:left w:val="single" w:sz="8" w:space="0" w:color="4BACC6"/>
              <w:bottom w:val="single" w:sz="18" w:space="0" w:color="4BACC6"/>
              <w:right w:val="single" w:sz="8" w:space="0" w:color="4BACC6"/>
              <w:tl2br w:val="single" w:sz="4" w:space="0" w:color="auto"/>
            </w:tcBorders>
            <w:shd w:val="clear" w:color="auto" w:fill="auto"/>
          </w:tcPr>
          <w:p w:rsidR="00F63BB8" w:rsidRPr="00F63BB8" w:rsidRDefault="00F63BB8" w:rsidP="00F63BB8">
            <w:pPr>
              <w:spacing w:after="0"/>
              <w:ind w:right="4"/>
              <w:jc w:val="both"/>
              <w:rPr>
                <w:rFonts w:ascii="Times New Roman" w:eastAsia="Times New Roman" w:hAnsi="Times New Roman"/>
                <w:b/>
                <w:bCs/>
                <w:noProof/>
                <w:lang w:val="ro-RO" w:eastAsia="en-GB"/>
              </w:rPr>
            </w:pPr>
            <w:r w:rsidRPr="00F63BB8">
              <w:rPr>
                <w:rStyle w:val="hps"/>
                <w:rFonts w:ascii="Times New Roman" w:eastAsia="Times New Roman" w:hAnsi="Times New Roman"/>
                <w:b/>
                <w:bCs/>
                <w:noProof/>
                <w:lang w:val="ro-RO"/>
              </w:rPr>
              <w:t xml:space="preserve">        Param. calit.                  </w:t>
            </w:r>
          </w:p>
          <w:p w:rsidR="00F63BB8" w:rsidRPr="00F63BB8" w:rsidRDefault="00F63BB8" w:rsidP="00F63BB8">
            <w:pPr>
              <w:spacing w:after="0"/>
              <w:ind w:right="4"/>
              <w:jc w:val="both"/>
              <w:rPr>
                <w:rFonts w:ascii="Times New Roman" w:eastAsia="Times New Roman" w:hAnsi="Times New Roman"/>
                <w:b/>
                <w:bCs/>
                <w:noProof/>
                <w:lang w:val="ro-RO" w:eastAsia="en-GB"/>
              </w:rPr>
            </w:pPr>
          </w:p>
          <w:p w:rsidR="00F63BB8" w:rsidRPr="00F63BB8" w:rsidRDefault="00F63BB8" w:rsidP="00F63BB8">
            <w:pPr>
              <w:spacing w:after="0"/>
              <w:ind w:right="4"/>
              <w:jc w:val="both"/>
              <w:rPr>
                <w:rFonts w:ascii="Times New Roman" w:eastAsia="Times New Roman" w:hAnsi="Times New Roman"/>
                <w:b/>
                <w:bCs/>
                <w:noProof/>
                <w:lang w:val="ro-RO" w:eastAsia="en-GB"/>
              </w:rPr>
            </w:pPr>
            <w:r w:rsidRPr="00F63BB8">
              <w:rPr>
                <w:rFonts w:ascii="Times New Roman" w:eastAsia="Times New Roman" w:hAnsi="Times New Roman"/>
                <w:b/>
                <w:bCs/>
                <w:noProof/>
                <w:lang w:val="ro-RO" w:eastAsia="en-GB"/>
              </w:rPr>
              <w:t>Sta</w:t>
            </w:r>
            <w:r w:rsidR="00CA1237">
              <w:rPr>
                <w:rFonts w:ascii="Times New Roman" w:eastAsia="Times New Roman" w:hAnsi="Times New Roman"/>
                <w:b/>
                <w:bCs/>
                <w:noProof/>
                <w:lang w:val="ro-RO" w:eastAsia="en-GB"/>
              </w:rPr>
              <w:t>ţ</w:t>
            </w:r>
            <w:r w:rsidRPr="00F63BB8">
              <w:rPr>
                <w:rFonts w:ascii="Times New Roman" w:eastAsia="Times New Roman" w:hAnsi="Times New Roman"/>
                <w:b/>
                <w:bCs/>
                <w:noProof/>
                <w:lang w:val="ro-RO" w:eastAsia="en-GB"/>
              </w:rPr>
              <w:t>iile</w:t>
            </w:r>
          </w:p>
          <w:p w:rsidR="00F63BB8" w:rsidRPr="00F63BB8" w:rsidRDefault="00F63BB8" w:rsidP="00F63BB8">
            <w:pPr>
              <w:spacing w:after="0"/>
              <w:ind w:right="4"/>
              <w:jc w:val="both"/>
              <w:rPr>
                <w:rFonts w:ascii="Times New Roman" w:eastAsia="Times New Roman" w:hAnsi="Times New Roman"/>
                <w:b/>
                <w:bCs/>
                <w:noProof/>
                <w:lang w:val="ro-RO" w:eastAsia="en-GB"/>
              </w:rPr>
            </w:pPr>
          </w:p>
        </w:tc>
        <w:tc>
          <w:tcPr>
            <w:tcW w:w="1653" w:type="dxa"/>
            <w:gridSpan w:val="2"/>
            <w:tcBorders>
              <w:top w:val="single" w:sz="8" w:space="0" w:color="4BACC6"/>
              <w:left w:val="single" w:sz="8" w:space="0" w:color="4BACC6"/>
              <w:bottom w:val="single" w:sz="18" w:space="0" w:color="4BACC6"/>
              <w:right w:val="single" w:sz="8" w:space="0" w:color="4BACC6"/>
            </w:tcBorders>
            <w:shd w:val="clear" w:color="auto" w:fill="auto"/>
          </w:tcPr>
          <w:p w:rsidR="00F63BB8" w:rsidRPr="00F63BB8" w:rsidRDefault="00F63BB8" w:rsidP="00F63BB8">
            <w:pPr>
              <w:spacing w:after="0"/>
              <w:ind w:right="4"/>
              <w:jc w:val="center"/>
              <w:rPr>
                <w:rFonts w:ascii="Times New Roman" w:eastAsia="Times New Roman" w:hAnsi="Times New Roman"/>
                <w:b/>
                <w:bCs/>
                <w:noProof/>
                <w:lang w:val="ro-RO" w:eastAsia="en-GB"/>
              </w:rPr>
            </w:pPr>
            <w:r w:rsidRPr="00F63BB8">
              <w:rPr>
                <w:rFonts w:ascii="Times New Roman" w:eastAsia="Times New Roman" w:hAnsi="Times New Roman"/>
                <w:b/>
                <w:bCs/>
                <w:noProof/>
                <w:lang w:val="ro-RO" w:eastAsia="en-GB"/>
              </w:rPr>
              <w:t>N-NH4,</w:t>
            </w:r>
          </w:p>
          <w:p w:rsidR="00F63BB8" w:rsidRPr="00F63BB8" w:rsidRDefault="00F63BB8" w:rsidP="00F63BB8">
            <w:pPr>
              <w:spacing w:after="0"/>
              <w:jc w:val="center"/>
              <w:rPr>
                <w:rFonts w:ascii="Times New Roman" w:eastAsia="Times New Roman" w:hAnsi="Times New Roman"/>
                <w:b/>
                <w:bCs/>
                <w:noProof/>
                <w:lang w:val="ro-RO"/>
              </w:rPr>
            </w:pPr>
            <w:r w:rsidRPr="00F63BB8">
              <w:rPr>
                <w:rFonts w:ascii="Times New Roman" w:eastAsia="Times New Roman" w:hAnsi="Times New Roman"/>
                <w:b/>
                <w:bCs/>
                <w:noProof/>
                <w:lang w:val="ro-RO"/>
              </w:rPr>
              <w:t>mg N/l</w:t>
            </w:r>
          </w:p>
          <w:p w:rsidR="00F63BB8" w:rsidRPr="00F63BB8" w:rsidRDefault="00F63BB8" w:rsidP="00F63BB8">
            <w:pPr>
              <w:spacing w:after="0"/>
              <w:ind w:right="4"/>
              <w:jc w:val="both"/>
              <w:rPr>
                <w:rFonts w:ascii="Times New Roman" w:eastAsia="Times New Roman" w:hAnsi="Times New Roman"/>
                <w:b/>
                <w:bCs/>
                <w:noProof/>
                <w:lang w:val="ro-RO" w:eastAsia="en-GB"/>
              </w:rPr>
            </w:pPr>
          </w:p>
        </w:tc>
        <w:tc>
          <w:tcPr>
            <w:tcW w:w="1882" w:type="dxa"/>
            <w:gridSpan w:val="2"/>
            <w:tcBorders>
              <w:top w:val="single" w:sz="8" w:space="0" w:color="4BACC6"/>
              <w:left w:val="single" w:sz="8" w:space="0" w:color="4BACC6"/>
              <w:bottom w:val="single" w:sz="18" w:space="0" w:color="4BACC6"/>
              <w:right w:val="single" w:sz="8" w:space="0" w:color="4BACC6"/>
            </w:tcBorders>
            <w:shd w:val="clear" w:color="auto" w:fill="auto"/>
          </w:tcPr>
          <w:p w:rsidR="00F63BB8" w:rsidRPr="00F63BB8" w:rsidRDefault="00F63BB8" w:rsidP="00F63BB8">
            <w:pPr>
              <w:spacing w:after="0"/>
              <w:ind w:right="4"/>
              <w:jc w:val="both"/>
              <w:rPr>
                <w:rFonts w:ascii="Times New Roman" w:eastAsia="Times New Roman" w:hAnsi="Times New Roman"/>
                <w:b/>
                <w:bCs/>
                <w:noProof/>
                <w:vertAlign w:val="subscript"/>
                <w:lang w:val="ro-RO" w:eastAsia="en-GB"/>
              </w:rPr>
            </w:pPr>
            <w:r w:rsidRPr="00F63BB8">
              <w:rPr>
                <w:rFonts w:ascii="Times New Roman" w:eastAsia="Times New Roman" w:hAnsi="Times New Roman"/>
                <w:b/>
                <w:bCs/>
                <w:noProof/>
                <w:lang w:val="ro-RO" w:eastAsia="en-GB"/>
              </w:rPr>
              <w:t xml:space="preserve">      CBO</w:t>
            </w:r>
            <w:r w:rsidRPr="00F63BB8">
              <w:rPr>
                <w:rFonts w:ascii="Times New Roman" w:eastAsia="Times New Roman" w:hAnsi="Times New Roman"/>
                <w:b/>
                <w:bCs/>
                <w:noProof/>
                <w:vertAlign w:val="subscript"/>
                <w:lang w:val="ro-RO" w:eastAsia="en-GB"/>
              </w:rPr>
              <w:t>5,</w:t>
            </w:r>
          </w:p>
          <w:p w:rsidR="00F63BB8" w:rsidRPr="00F63BB8" w:rsidRDefault="00F63BB8" w:rsidP="00F63BB8">
            <w:pPr>
              <w:spacing w:after="0"/>
              <w:rPr>
                <w:rFonts w:ascii="Times New Roman" w:eastAsia="Times New Roman" w:hAnsi="Times New Roman"/>
                <w:b/>
                <w:bCs/>
                <w:noProof/>
                <w:lang w:val="ro-RO"/>
              </w:rPr>
            </w:pPr>
            <w:r w:rsidRPr="00F63BB8">
              <w:rPr>
                <w:rFonts w:ascii="Times New Roman" w:eastAsia="Times New Roman" w:hAnsi="Times New Roman"/>
                <w:b/>
                <w:bCs/>
                <w:noProof/>
                <w:lang w:val="ro-RO"/>
              </w:rPr>
              <w:t xml:space="preserve">      mgO2/l</w:t>
            </w:r>
          </w:p>
          <w:p w:rsidR="00F63BB8" w:rsidRPr="00F63BB8" w:rsidRDefault="00F63BB8" w:rsidP="00F63BB8">
            <w:pPr>
              <w:spacing w:after="0"/>
              <w:ind w:right="4"/>
              <w:jc w:val="both"/>
              <w:rPr>
                <w:rFonts w:ascii="Times New Roman" w:eastAsia="Times New Roman" w:hAnsi="Times New Roman"/>
                <w:b/>
                <w:bCs/>
                <w:noProof/>
                <w:vertAlign w:val="subscript"/>
                <w:lang w:val="ro-RO" w:eastAsia="en-GB"/>
              </w:rPr>
            </w:pPr>
          </w:p>
        </w:tc>
        <w:tc>
          <w:tcPr>
            <w:tcW w:w="1749" w:type="dxa"/>
            <w:gridSpan w:val="2"/>
            <w:tcBorders>
              <w:top w:val="single" w:sz="8" w:space="0" w:color="4BACC6"/>
              <w:left w:val="single" w:sz="8" w:space="0" w:color="4BACC6"/>
              <w:bottom w:val="single" w:sz="18" w:space="0" w:color="4BACC6"/>
              <w:right w:val="single" w:sz="8" w:space="0" w:color="4BACC6"/>
            </w:tcBorders>
            <w:shd w:val="clear" w:color="auto" w:fill="auto"/>
          </w:tcPr>
          <w:p w:rsidR="00F63BB8" w:rsidRPr="00F63BB8" w:rsidRDefault="00F63BB8" w:rsidP="00F63BB8">
            <w:pPr>
              <w:spacing w:after="0"/>
              <w:ind w:right="4"/>
              <w:jc w:val="both"/>
              <w:rPr>
                <w:rFonts w:ascii="Times New Roman" w:eastAsia="Times New Roman" w:hAnsi="Times New Roman"/>
                <w:b/>
                <w:bCs/>
                <w:noProof/>
                <w:vertAlign w:val="subscript"/>
                <w:lang w:val="ro-RO" w:eastAsia="en-GB"/>
              </w:rPr>
            </w:pPr>
            <w:r w:rsidRPr="00F63BB8">
              <w:rPr>
                <w:rFonts w:ascii="Times New Roman" w:eastAsia="Times New Roman" w:hAnsi="Times New Roman"/>
                <w:b/>
                <w:bCs/>
                <w:noProof/>
                <w:lang w:val="ro-RO" w:eastAsia="en-GB"/>
              </w:rPr>
              <w:t xml:space="preserve">        P</w:t>
            </w:r>
            <w:r w:rsidRPr="00F63BB8">
              <w:rPr>
                <w:rFonts w:ascii="Times New Roman" w:eastAsia="Times New Roman" w:hAnsi="Times New Roman"/>
                <w:b/>
                <w:bCs/>
                <w:noProof/>
                <w:vertAlign w:val="subscript"/>
                <w:lang w:val="ro-RO" w:eastAsia="en-GB"/>
              </w:rPr>
              <w:t>total,</w:t>
            </w:r>
          </w:p>
          <w:p w:rsidR="00F63BB8" w:rsidRPr="00F63BB8" w:rsidRDefault="00F63BB8" w:rsidP="00F63BB8">
            <w:pPr>
              <w:spacing w:after="0"/>
              <w:jc w:val="center"/>
              <w:rPr>
                <w:rFonts w:ascii="Times New Roman" w:eastAsia="Times New Roman" w:hAnsi="Times New Roman"/>
                <w:b/>
                <w:bCs/>
                <w:noProof/>
                <w:lang w:val="ro-RO"/>
              </w:rPr>
            </w:pPr>
            <w:r w:rsidRPr="00F63BB8">
              <w:rPr>
                <w:rFonts w:ascii="Times New Roman" w:eastAsia="Times New Roman" w:hAnsi="Times New Roman"/>
                <w:b/>
                <w:bCs/>
                <w:noProof/>
                <w:lang w:val="ro-RO"/>
              </w:rPr>
              <w:t>mg P/l</w:t>
            </w:r>
          </w:p>
          <w:p w:rsidR="00F63BB8" w:rsidRPr="00F63BB8" w:rsidRDefault="00F63BB8" w:rsidP="00F63BB8">
            <w:pPr>
              <w:spacing w:after="0"/>
              <w:ind w:right="4"/>
              <w:jc w:val="both"/>
              <w:rPr>
                <w:rFonts w:ascii="Times New Roman" w:eastAsia="Times New Roman" w:hAnsi="Times New Roman"/>
                <w:b/>
                <w:bCs/>
                <w:noProof/>
                <w:vertAlign w:val="subscript"/>
                <w:lang w:val="ro-RO" w:eastAsia="en-GB"/>
              </w:rPr>
            </w:pPr>
          </w:p>
        </w:tc>
        <w:tc>
          <w:tcPr>
            <w:tcW w:w="1856" w:type="dxa"/>
            <w:gridSpan w:val="2"/>
            <w:tcBorders>
              <w:top w:val="single" w:sz="8" w:space="0" w:color="4BACC6"/>
              <w:left w:val="single" w:sz="8" w:space="0" w:color="4BACC6"/>
              <w:bottom w:val="single" w:sz="18" w:space="0" w:color="4BACC6"/>
              <w:right w:val="single" w:sz="8" w:space="0" w:color="4BACC6"/>
            </w:tcBorders>
            <w:shd w:val="clear" w:color="auto" w:fill="auto"/>
          </w:tcPr>
          <w:p w:rsidR="00F63BB8" w:rsidRPr="00F63BB8" w:rsidRDefault="00F63BB8" w:rsidP="00F63BB8">
            <w:pPr>
              <w:spacing w:after="0"/>
              <w:ind w:right="4"/>
              <w:jc w:val="center"/>
              <w:rPr>
                <w:rFonts w:ascii="Times New Roman" w:eastAsia="Times New Roman" w:hAnsi="Times New Roman"/>
                <w:b/>
                <w:bCs/>
                <w:noProof/>
                <w:lang w:val="ro-RO"/>
              </w:rPr>
            </w:pPr>
            <w:r w:rsidRPr="00F63BB8">
              <w:rPr>
                <w:rStyle w:val="hps"/>
                <w:rFonts w:ascii="Times New Roman" w:eastAsia="Times New Roman" w:hAnsi="Times New Roman"/>
                <w:b/>
                <w:bCs/>
                <w:noProof/>
                <w:lang w:val="ro-RO"/>
              </w:rPr>
              <w:t xml:space="preserve">Mineralizarea, </w:t>
            </w:r>
            <w:r w:rsidRPr="00F63BB8">
              <w:rPr>
                <w:rFonts w:ascii="Times New Roman" w:eastAsia="Times New Roman" w:hAnsi="Times New Roman"/>
                <w:b/>
                <w:bCs/>
                <w:noProof/>
                <w:lang w:val="ro-RO"/>
              </w:rPr>
              <w:t>mg/l</w:t>
            </w:r>
          </w:p>
          <w:p w:rsidR="00F63BB8" w:rsidRPr="00F63BB8" w:rsidRDefault="00F63BB8" w:rsidP="00F63BB8">
            <w:pPr>
              <w:spacing w:after="0"/>
              <w:ind w:right="4"/>
              <w:jc w:val="center"/>
              <w:rPr>
                <w:rFonts w:ascii="Times New Roman" w:eastAsia="Times New Roman" w:hAnsi="Times New Roman"/>
                <w:b/>
                <w:bCs/>
                <w:noProof/>
                <w:lang w:val="ro-RO" w:eastAsia="en-GB"/>
              </w:rPr>
            </w:pPr>
          </w:p>
        </w:tc>
      </w:tr>
      <w:tr w:rsidR="00F63BB8" w:rsidRPr="00F63BB8" w:rsidTr="00F63BB8">
        <w:trPr>
          <w:trHeight w:val="525"/>
          <w:jc w:val="center"/>
        </w:trPr>
        <w:tc>
          <w:tcPr>
            <w:tcW w:w="2153" w:type="dxa"/>
            <w:vMerge/>
            <w:tcBorders>
              <w:top w:val="single" w:sz="8" w:space="0" w:color="4BACC6"/>
              <w:left w:val="single" w:sz="8" w:space="0" w:color="4BACC6"/>
              <w:bottom w:val="single" w:sz="8" w:space="0" w:color="4BACC6"/>
              <w:right w:val="single" w:sz="8" w:space="0" w:color="4BACC6"/>
            </w:tcBorders>
            <w:shd w:val="clear" w:color="auto" w:fill="D2EAF1"/>
          </w:tcPr>
          <w:p w:rsidR="00F63BB8" w:rsidRPr="00F63BB8" w:rsidRDefault="00F63BB8" w:rsidP="00F63BB8">
            <w:pPr>
              <w:spacing w:after="0"/>
              <w:ind w:right="4"/>
              <w:jc w:val="both"/>
              <w:rPr>
                <w:rFonts w:ascii="Times New Roman" w:eastAsia="Times New Roman" w:hAnsi="Times New Roman"/>
                <w:b/>
                <w:bCs/>
                <w:noProof/>
                <w:lang w:val="ro-RO" w:eastAsia="en-GB"/>
              </w:rPr>
            </w:pPr>
          </w:p>
        </w:tc>
        <w:tc>
          <w:tcPr>
            <w:tcW w:w="835" w:type="dxa"/>
            <w:tcBorders>
              <w:top w:val="single" w:sz="8" w:space="0" w:color="4BACC6"/>
              <w:left w:val="single" w:sz="8" w:space="0" w:color="4BACC6"/>
              <w:bottom w:val="single" w:sz="8" w:space="0" w:color="4BACC6"/>
              <w:right w:val="single" w:sz="8" w:space="0" w:color="4BACC6"/>
            </w:tcBorders>
            <w:shd w:val="clear" w:color="auto" w:fill="D2EAF1"/>
          </w:tcPr>
          <w:p w:rsidR="00F63BB8" w:rsidRPr="00F63BB8" w:rsidRDefault="00F63BB8" w:rsidP="00F63BB8">
            <w:pPr>
              <w:spacing w:after="0"/>
              <w:ind w:right="4"/>
              <w:jc w:val="center"/>
              <w:rPr>
                <w:rFonts w:ascii="Times New Roman" w:eastAsia="Times New Roman" w:hAnsi="Times New Roman"/>
                <w:b/>
                <w:noProof/>
                <w:lang w:val="ro-RO" w:eastAsia="en-GB"/>
              </w:rPr>
            </w:pPr>
            <w:r w:rsidRPr="00F63BB8">
              <w:rPr>
                <w:rFonts w:ascii="Times New Roman" w:eastAsia="Times New Roman" w:hAnsi="Times New Roman"/>
                <w:b/>
                <w:noProof/>
                <w:lang w:val="ro-RO" w:eastAsia="en-GB"/>
              </w:rPr>
              <w:t>2012</w:t>
            </w:r>
          </w:p>
        </w:tc>
        <w:tc>
          <w:tcPr>
            <w:tcW w:w="818" w:type="dxa"/>
            <w:tcBorders>
              <w:top w:val="single" w:sz="8" w:space="0" w:color="4BACC6"/>
              <w:left w:val="single" w:sz="8" w:space="0" w:color="4BACC6"/>
              <w:bottom w:val="single" w:sz="8" w:space="0" w:color="4BACC6"/>
              <w:right w:val="single" w:sz="8" w:space="0" w:color="4BACC6"/>
            </w:tcBorders>
            <w:shd w:val="clear" w:color="auto" w:fill="D2EAF1"/>
          </w:tcPr>
          <w:p w:rsidR="00F63BB8" w:rsidRPr="00F63BB8" w:rsidRDefault="00F63BB8" w:rsidP="00F63BB8">
            <w:pPr>
              <w:spacing w:after="0"/>
              <w:ind w:right="4"/>
              <w:jc w:val="center"/>
              <w:rPr>
                <w:rFonts w:ascii="Times New Roman" w:eastAsia="Times New Roman" w:hAnsi="Times New Roman"/>
                <w:b/>
                <w:noProof/>
                <w:lang w:val="ro-RO" w:eastAsia="en-GB"/>
              </w:rPr>
            </w:pPr>
            <w:r w:rsidRPr="00F63BB8">
              <w:rPr>
                <w:rFonts w:ascii="Times New Roman" w:eastAsia="Times New Roman" w:hAnsi="Times New Roman"/>
                <w:b/>
                <w:noProof/>
                <w:lang w:val="ro-RO" w:eastAsia="en-GB"/>
              </w:rPr>
              <w:t>2013</w:t>
            </w:r>
          </w:p>
        </w:tc>
        <w:tc>
          <w:tcPr>
            <w:tcW w:w="993" w:type="dxa"/>
            <w:tcBorders>
              <w:top w:val="single" w:sz="8" w:space="0" w:color="4BACC6"/>
              <w:left w:val="single" w:sz="8" w:space="0" w:color="4BACC6"/>
              <w:bottom w:val="single" w:sz="8" w:space="0" w:color="4BACC6"/>
              <w:right w:val="single" w:sz="8" w:space="0" w:color="4BACC6"/>
            </w:tcBorders>
            <w:shd w:val="clear" w:color="auto" w:fill="D2EAF1"/>
          </w:tcPr>
          <w:p w:rsidR="00F63BB8" w:rsidRPr="00F63BB8" w:rsidRDefault="00F63BB8" w:rsidP="00F63BB8">
            <w:pPr>
              <w:spacing w:after="0"/>
              <w:ind w:right="4"/>
              <w:jc w:val="center"/>
              <w:rPr>
                <w:rFonts w:ascii="Times New Roman" w:eastAsia="Times New Roman" w:hAnsi="Times New Roman"/>
                <w:b/>
                <w:noProof/>
                <w:lang w:val="ro-RO" w:eastAsia="en-GB"/>
              </w:rPr>
            </w:pPr>
            <w:r w:rsidRPr="00F63BB8">
              <w:rPr>
                <w:rFonts w:ascii="Times New Roman" w:eastAsia="Times New Roman" w:hAnsi="Times New Roman"/>
                <w:b/>
                <w:noProof/>
                <w:lang w:val="ro-RO" w:eastAsia="en-GB"/>
              </w:rPr>
              <w:t>2012</w:t>
            </w:r>
          </w:p>
        </w:tc>
        <w:tc>
          <w:tcPr>
            <w:tcW w:w="889" w:type="dxa"/>
            <w:tcBorders>
              <w:top w:val="single" w:sz="8" w:space="0" w:color="4BACC6"/>
              <w:left w:val="single" w:sz="8" w:space="0" w:color="4BACC6"/>
              <w:bottom w:val="single" w:sz="8" w:space="0" w:color="4BACC6"/>
              <w:right w:val="single" w:sz="8" w:space="0" w:color="4BACC6"/>
            </w:tcBorders>
            <w:shd w:val="clear" w:color="auto" w:fill="D2EAF1"/>
          </w:tcPr>
          <w:p w:rsidR="00F63BB8" w:rsidRPr="00F63BB8" w:rsidRDefault="00F63BB8" w:rsidP="00F63BB8">
            <w:pPr>
              <w:spacing w:after="0"/>
              <w:ind w:right="4"/>
              <w:jc w:val="center"/>
              <w:rPr>
                <w:rFonts w:ascii="Times New Roman" w:eastAsia="Times New Roman" w:hAnsi="Times New Roman"/>
                <w:b/>
                <w:noProof/>
                <w:lang w:val="ro-RO" w:eastAsia="en-GB"/>
              </w:rPr>
            </w:pPr>
            <w:r w:rsidRPr="00F63BB8">
              <w:rPr>
                <w:rFonts w:ascii="Times New Roman" w:eastAsia="Times New Roman" w:hAnsi="Times New Roman"/>
                <w:b/>
                <w:noProof/>
                <w:lang w:val="ro-RO" w:eastAsia="en-GB"/>
              </w:rPr>
              <w:t>2013</w:t>
            </w:r>
          </w:p>
        </w:tc>
        <w:tc>
          <w:tcPr>
            <w:tcW w:w="818" w:type="dxa"/>
            <w:tcBorders>
              <w:top w:val="single" w:sz="8" w:space="0" w:color="4BACC6"/>
              <w:left w:val="single" w:sz="8" w:space="0" w:color="4BACC6"/>
              <w:bottom w:val="single" w:sz="8" w:space="0" w:color="4BACC6"/>
              <w:right w:val="single" w:sz="8" w:space="0" w:color="4BACC6"/>
            </w:tcBorders>
            <w:shd w:val="clear" w:color="auto" w:fill="D2EAF1"/>
          </w:tcPr>
          <w:p w:rsidR="00F63BB8" w:rsidRPr="00F63BB8" w:rsidRDefault="00F63BB8" w:rsidP="00F63BB8">
            <w:pPr>
              <w:spacing w:after="0"/>
              <w:ind w:right="4"/>
              <w:jc w:val="center"/>
              <w:rPr>
                <w:rFonts w:ascii="Times New Roman" w:eastAsia="Times New Roman" w:hAnsi="Times New Roman"/>
                <w:b/>
                <w:noProof/>
                <w:lang w:val="ro-RO" w:eastAsia="en-GB"/>
              </w:rPr>
            </w:pPr>
            <w:r w:rsidRPr="00F63BB8">
              <w:rPr>
                <w:rFonts w:ascii="Times New Roman" w:eastAsia="Times New Roman" w:hAnsi="Times New Roman"/>
                <w:b/>
                <w:noProof/>
                <w:lang w:val="ro-RO" w:eastAsia="en-GB"/>
              </w:rPr>
              <w:t>2012</w:t>
            </w:r>
          </w:p>
        </w:tc>
        <w:tc>
          <w:tcPr>
            <w:tcW w:w="931" w:type="dxa"/>
            <w:tcBorders>
              <w:top w:val="single" w:sz="8" w:space="0" w:color="4BACC6"/>
              <w:left w:val="single" w:sz="8" w:space="0" w:color="4BACC6"/>
              <w:bottom w:val="single" w:sz="8" w:space="0" w:color="4BACC6"/>
              <w:right w:val="single" w:sz="8" w:space="0" w:color="4BACC6"/>
            </w:tcBorders>
            <w:shd w:val="clear" w:color="auto" w:fill="D2EAF1"/>
          </w:tcPr>
          <w:p w:rsidR="00F63BB8" w:rsidRPr="00F63BB8" w:rsidRDefault="00F63BB8" w:rsidP="00F63BB8">
            <w:pPr>
              <w:spacing w:after="0"/>
              <w:ind w:right="4"/>
              <w:jc w:val="center"/>
              <w:rPr>
                <w:rFonts w:ascii="Times New Roman" w:eastAsia="Times New Roman" w:hAnsi="Times New Roman"/>
                <w:b/>
                <w:noProof/>
                <w:lang w:val="ro-RO" w:eastAsia="en-GB"/>
              </w:rPr>
            </w:pPr>
            <w:r w:rsidRPr="00F63BB8">
              <w:rPr>
                <w:rFonts w:ascii="Times New Roman" w:eastAsia="Times New Roman" w:hAnsi="Times New Roman"/>
                <w:b/>
                <w:noProof/>
                <w:lang w:val="ro-RO" w:eastAsia="en-GB"/>
              </w:rPr>
              <w:t>2013</w:t>
            </w:r>
          </w:p>
        </w:tc>
        <w:tc>
          <w:tcPr>
            <w:tcW w:w="781" w:type="dxa"/>
            <w:tcBorders>
              <w:top w:val="single" w:sz="8" w:space="0" w:color="4BACC6"/>
              <w:left w:val="single" w:sz="8" w:space="0" w:color="4BACC6"/>
              <w:bottom w:val="single" w:sz="8" w:space="0" w:color="4BACC6"/>
              <w:right w:val="single" w:sz="8" w:space="0" w:color="4BACC6"/>
            </w:tcBorders>
            <w:shd w:val="clear" w:color="auto" w:fill="D2EAF1"/>
          </w:tcPr>
          <w:p w:rsidR="00F63BB8" w:rsidRPr="00F63BB8" w:rsidRDefault="00F63BB8" w:rsidP="00F63BB8">
            <w:pPr>
              <w:spacing w:after="0"/>
              <w:ind w:right="4"/>
              <w:jc w:val="center"/>
              <w:rPr>
                <w:rFonts w:ascii="Times New Roman" w:eastAsia="Times New Roman" w:hAnsi="Times New Roman"/>
                <w:b/>
                <w:noProof/>
                <w:lang w:val="ro-RO" w:eastAsia="en-GB"/>
              </w:rPr>
            </w:pPr>
            <w:r w:rsidRPr="00F63BB8">
              <w:rPr>
                <w:rFonts w:ascii="Times New Roman" w:eastAsia="Times New Roman" w:hAnsi="Times New Roman"/>
                <w:b/>
                <w:noProof/>
                <w:lang w:val="ro-RO" w:eastAsia="en-GB"/>
              </w:rPr>
              <w:t>2012</w:t>
            </w:r>
          </w:p>
        </w:tc>
        <w:tc>
          <w:tcPr>
            <w:tcW w:w="1075" w:type="dxa"/>
            <w:tcBorders>
              <w:top w:val="single" w:sz="8" w:space="0" w:color="4BACC6"/>
              <w:left w:val="single" w:sz="8" w:space="0" w:color="4BACC6"/>
              <w:bottom w:val="single" w:sz="8" w:space="0" w:color="4BACC6"/>
              <w:right w:val="single" w:sz="8" w:space="0" w:color="4BACC6"/>
            </w:tcBorders>
            <w:shd w:val="clear" w:color="auto" w:fill="D2EAF1"/>
          </w:tcPr>
          <w:p w:rsidR="00F63BB8" w:rsidRPr="00F63BB8" w:rsidRDefault="00F63BB8" w:rsidP="00F63BB8">
            <w:pPr>
              <w:spacing w:after="0"/>
              <w:ind w:right="4"/>
              <w:jc w:val="center"/>
              <w:rPr>
                <w:rFonts w:ascii="Times New Roman" w:eastAsia="Times New Roman" w:hAnsi="Times New Roman"/>
                <w:b/>
                <w:noProof/>
                <w:lang w:val="ro-RO" w:eastAsia="en-GB"/>
              </w:rPr>
            </w:pPr>
            <w:r w:rsidRPr="00F63BB8">
              <w:rPr>
                <w:rFonts w:ascii="Times New Roman" w:eastAsia="Times New Roman" w:hAnsi="Times New Roman"/>
                <w:b/>
                <w:noProof/>
                <w:lang w:val="ro-RO" w:eastAsia="en-GB"/>
              </w:rPr>
              <w:t>2013</w:t>
            </w:r>
          </w:p>
        </w:tc>
      </w:tr>
      <w:tr w:rsidR="00F63BB8" w:rsidRPr="00F63BB8" w:rsidTr="00F63BB8">
        <w:trPr>
          <w:trHeight w:val="349"/>
          <w:jc w:val="center"/>
        </w:trPr>
        <w:tc>
          <w:tcPr>
            <w:tcW w:w="2153" w:type="dxa"/>
            <w:tcBorders>
              <w:top w:val="single" w:sz="8" w:space="0" w:color="4BACC6"/>
              <w:left w:val="single" w:sz="8" w:space="0" w:color="4BACC6"/>
              <w:bottom w:val="single" w:sz="8" w:space="0" w:color="4BACC6"/>
              <w:right w:val="single" w:sz="8" w:space="0" w:color="4BACC6"/>
            </w:tcBorders>
            <w:shd w:val="clear" w:color="auto" w:fill="auto"/>
          </w:tcPr>
          <w:p w:rsidR="00F63BB8" w:rsidRPr="00F63BB8" w:rsidRDefault="00F63BB8" w:rsidP="00F63BB8">
            <w:pPr>
              <w:spacing w:after="0"/>
              <w:ind w:right="4"/>
              <w:rPr>
                <w:rFonts w:ascii="Times New Roman" w:eastAsia="Times New Roman" w:hAnsi="Times New Roman"/>
                <w:b/>
                <w:bCs/>
                <w:noProof/>
                <w:lang w:val="ro-RO" w:eastAsia="en-GB"/>
              </w:rPr>
            </w:pPr>
            <w:r w:rsidRPr="00F63BB8">
              <w:rPr>
                <w:rFonts w:ascii="Times New Roman" w:eastAsia="Times New Roman" w:hAnsi="Times New Roman"/>
                <w:b/>
                <w:bCs/>
                <w:noProof/>
                <w:lang w:val="ro-RO" w:eastAsia="en-GB"/>
              </w:rPr>
              <w:t xml:space="preserve">r.Prut –s.Criva </w:t>
            </w:r>
          </w:p>
        </w:tc>
        <w:tc>
          <w:tcPr>
            <w:tcW w:w="835" w:type="dxa"/>
            <w:tcBorders>
              <w:top w:val="single" w:sz="8" w:space="0" w:color="4BACC6"/>
              <w:left w:val="single" w:sz="8" w:space="0" w:color="4BACC6"/>
              <w:bottom w:val="single" w:sz="8" w:space="0" w:color="4BACC6"/>
              <w:right w:val="single" w:sz="8" w:space="0" w:color="4BACC6"/>
            </w:tcBorders>
            <w:shd w:val="clear" w:color="auto" w:fill="FFFF00"/>
          </w:tcPr>
          <w:p w:rsidR="00F63BB8" w:rsidRPr="00F63BB8" w:rsidRDefault="00F63BB8" w:rsidP="00F63BB8">
            <w:pPr>
              <w:spacing w:after="0"/>
              <w:ind w:right="4"/>
              <w:jc w:val="center"/>
              <w:rPr>
                <w:rFonts w:ascii="Times New Roman" w:eastAsia="Times New Roman" w:hAnsi="Times New Roman"/>
                <w:noProof/>
                <w:lang w:val="ro-RO" w:eastAsia="en-GB"/>
              </w:rPr>
            </w:pPr>
            <w:r w:rsidRPr="00F63BB8">
              <w:rPr>
                <w:rFonts w:ascii="Times New Roman" w:eastAsia="Times New Roman" w:hAnsi="Times New Roman"/>
                <w:noProof/>
                <w:lang w:val="ro-RO" w:eastAsia="en-GB"/>
              </w:rPr>
              <w:t>0,64</w:t>
            </w:r>
          </w:p>
        </w:tc>
        <w:tc>
          <w:tcPr>
            <w:tcW w:w="818" w:type="dxa"/>
            <w:tcBorders>
              <w:top w:val="single" w:sz="8" w:space="0" w:color="4BACC6"/>
              <w:left w:val="single" w:sz="8" w:space="0" w:color="4BACC6"/>
              <w:bottom w:val="single" w:sz="8" w:space="0" w:color="4BACC6"/>
              <w:right w:val="single" w:sz="8" w:space="0" w:color="4BACC6"/>
            </w:tcBorders>
            <w:shd w:val="clear" w:color="auto" w:fill="00B050"/>
          </w:tcPr>
          <w:p w:rsidR="00F63BB8" w:rsidRPr="00F63BB8" w:rsidRDefault="00F63BB8" w:rsidP="00F63BB8">
            <w:pPr>
              <w:spacing w:after="0"/>
              <w:jc w:val="center"/>
              <w:rPr>
                <w:rFonts w:ascii="Times New Roman" w:hAnsi="Times New Roman"/>
                <w:noProof/>
                <w:lang w:val="ro-RO"/>
              </w:rPr>
            </w:pPr>
            <w:r w:rsidRPr="00F63BB8">
              <w:rPr>
                <w:rFonts w:ascii="Times New Roman" w:hAnsi="Times New Roman"/>
                <w:noProof/>
                <w:lang w:val="ro-RO"/>
              </w:rPr>
              <w:t>0,35</w:t>
            </w:r>
          </w:p>
        </w:tc>
        <w:tc>
          <w:tcPr>
            <w:tcW w:w="993" w:type="dxa"/>
            <w:tcBorders>
              <w:top w:val="single" w:sz="8" w:space="0" w:color="4BACC6"/>
              <w:left w:val="single" w:sz="8" w:space="0" w:color="4BACC6"/>
              <w:bottom w:val="single" w:sz="8" w:space="0" w:color="4BACC6"/>
              <w:right w:val="single" w:sz="8" w:space="0" w:color="4BACC6"/>
            </w:tcBorders>
            <w:shd w:val="clear" w:color="auto" w:fill="00B050"/>
          </w:tcPr>
          <w:p w:rsidR="00F63BB8" w:rsidRPr="00F63BB8" w:rsidRDefault="00F63BB8" w:rsidP="00F63BB8">
            <w:pPr>
              <w:spacing w:after="0"/>
              <w:ind w:right="4"/>
              <w:jc w:val="center"/>
              <w:rPr>
                <w:rFonts w:ascii="Times New Roman" w:eastAsia="Times New Roman" w:hAnsi="Times New Roman"/>
                <w:noProof/>
                <w:lang w:val="ro-RO" w:eastAsia="en-GB"/>
              </w:rPr>
            </w:pPr>
            <w:r w:rsidRPr="00F63BB8">
              <w:rPr>
                <w:rFonts w:ascii="Times New Roman" w:eastAsia="Times New Roman" w:hAnsi="Times New Roman"/>
                <w:noProof/>
                <w:lang w:val="ro-RO" w:eastAsia="en-GB"/>
              </w:rPr>
              <w:t>3,10</w:t>
            </w:r>
          </w:p>
        </w:tc>
        <w:tc>
          <w:tcPr>
            <w:tcW w:w="889" w:type="dxa"/>
            <w:tcBorders>
              <w:top w:val="single" w:sz="8" w:space="0" w:color="4BACC6"/>
              <w:left w:val="single" w:sz="8" w:space="0" w:color="4BACC6"/>
              <w:bottom w:val="single" w:sz="8" w:space="0" w:color="4BACC6"/>
              <w:right w:val="single" w:sz="8" w:space="0" w:color="4BACC6"/>
            </w:tcBorders>
            <w:shd w:val="clear" w:color="auto" w:fill="548DD4"/>
          </w:tcPr>
          <w:p w:rsidR="00F63BB8" w:rsidRPr="00F63BB8" w:rsidRDefault="00F63BB8" w:rsidP="00F63BB8">
            <w:pPr>
              <w:spacing w:after="0"/>
              <w:jc w:val="center"/>
              <w:rPr>
                <w:rFonts w:ascii="Times New Roman" w:hAnsi="Times New Roman"/>
                <w:noProof/>
                <w:lang w:val="ro-RO"/>
              </w:rPr>
            </w:pPr>
            <w:r w:rsidRPr="00F63BB8">
              <w:rPr>
                <w:rFonts w:ascii="Times New Roman" w:hAnsi="Times New Roman"/>
                <w:noProof/>
                <w:lang w:val="ro-RO"/>
              </w:rPr>
              <w:t>2,36</w:t>
            </w:r>
          </w:p>
        </w:tc>
        <w:tc>
          <w:tcPr>
            <w:tcW w:w="818" w:type="dxa"/>
            <w:tcBorders>
              <w:top w:val="single" w:sz="8" w:space="0" w:color="4BACC6"/>
              <w:left w:val="single" w:sz="8" w:space="0" w:color="4BACC6"/>
              <w:bottom w:val="single" w:sz="8" w:space="0" w:color="4BACC6"/>
              <w:right w:val="single" w:sz="8" w:space="0" w:color="4BACC6"/>
            </w:tcBorders>
            <w:shd w:val="clear" w:color="auto" w:fill="548DD4"/>
          </w:tcPr>
          <w:p w:rsidR="00F63BB8" w:rsidRPr="00F63BB8" w:rsidRDefault="00F63BB8" w:rsidP="00F63BB8">
            <w:pPr>
              <w:spacing w:after="0"/>
              <w:ind w:right="4"/>
              <w:jc w:val="center"/>
              <w:rPr>
                <w:rFonts w:ascii="Times New Roman" w:eastAsia="Times New Roman" w:hAnsi="Times New Roman"/>
                <w:noProof/>
                <w:lang w:val="ro-RO" w:eastAsia="en-GB"/>
              </w:rPr>
            </w:pPr>
            <w:r w:rsidRPr="00F63BB8">
              <w:rPr>
                <w:rFonts w:ascii="Times New Roman" w:eastAsia="Times New Roman" w:hAnsi="Times New Roman"/>
                <w:noProof/>
                <w:lang w:val="ro-RO" w:eastAsia="en-GB"/>
              </w:rPr>
              <w:t>0,08</w:t>
            </w:r>
          </w:p>
        </w:tc>
        <w:tc>
          <w:tcPr>
            <w:tcW w:w="931" w:type="dxa"/>
            <w:tcBorders>
              <w:top w:val="single" w:sz="8" w:space="0" w:color="4BACC6"/>
              <w:left w:val="single" w:sz="8" w:space="0" w:color="4BACC6"/>
              <w:bottom w:val="single" w:sz="8" w:space="0" w:color="4BACC6"/>
              <w:right w:val="single" w:sz="8" w:space="0" w:color="4BACC6"/>
            </w:tcBorders>
            <w:shd w:val="clear" w:color="auto" w:fill="548DD4"/>
          </w:tcPr>
          <w:p w:rsidR="00F63BB8" w:rsidRPr="00F63BB8" w:rsidRDefault="00F63BB8" w:rsidP="00F63BB8">
            <w:pPr>
              <w:spacing w:after="0"/>
              <w:jc w:val="center"/>
              <w:rPr>
                <w:rFonts w:ascii="Times New Roman" w:hAnsi="Times New Roman"/>
                <w:noProof/>
                <w:lang w:val="ro-RO"/>
              </w:rPr>
            </w:pPr>
            <w:r w:rsidRPr="00F63BB8">
              <w:rPr>
                <w:rFonts w:ascii="Times New Roman" w:hAnsi="Times New Roman"/>
                <w:noProof/>
                <w:lang w:val="ro-RO"/>
              </w:rPr>
              <w:t>0,0473</w:t>
            </w:r>
          </w:p>
        </w:tc>
        <w:tc>
          <w:tcPr>
            <w:tcW w:w="781" w:type="dxa"/>
            <w:tcBorders>
              <w:top w:val="single" w:sz="8" w:space="0" w:color="4BACC6"/>
              <w:left w:val="single" w:sz="8" w:space="0" w:color="4BACC6"/>
              <w:bottom w:val="single" w:sz="8" w:space="0" w:color="4BACC6"/>
              <w:right w:val="single" w:sz="8" w:space="0" w:color="4BACC6"/>
            </w:tcBorders>
            <w:shd w:val="clear" w:color="auto" w:fill="00B050"/>
          </w:tcPr>
          <w:p w:rsidR="00F63BB8" w:rsidRPr="00F63BB8" w:rsidRDefault="00F63BB8" w:rsidP="00F63BB8">
            <w:pPr>
              <w:spacing w:after="0"/>
              <w:ind w:right="4"/>
              <w:jc w:val="center"/>
              <w:rPr>
                <w:rFonts w:ascii="Times New Roman" w:eastAsia="Times New Roman" w:hAnsi="Times New Roman"/>
                <w:noProof/>
                <w:lang w:val="ro-RO" w:eastAsia="en-GB"/>
              </w:rPr>
            </w:pPr>
            <w:r w:rsidRPr="00F63BB8">
              <w:rPr>
                <w:rFonts w:ascii="Times New Roman" w:eastAsia="Times New Roman" w:hAnsi="Times New Roman"/>
                <w:noProof/>
                <w:lang w:val="ro-RO" w:eastAsia="en-GB"/>
              </w:rPr>
              <w:t>617</w:t>
            </w:r>
          </w:p>
        </w:tc>
        <w:tc>
          <w:tcPr>
            <w:tcW w:w="1075" w:type="dxa"/>
            <w:tcBorders>
              <w:top w:val="single" w:sz="8" w:space="0" w:color="4BACC6"/>
              <w:left w:val="single" w:sz="8" w:space="0" w:color="4BACC6"/>
              <w:bottom w:val="single" w:sz="8" w:space="0" w:color="4BACC6"/>
              <w:right w:val="single" w:sz="8" w:space="0" w:color="4BACC6"/>
            </w:tcBorders>
            <w:shd w:val="clear" w:color="auto" w:fill="548DD4"/>
          </w:tcPr>
          <w:p w:rsidR="00F63BB8" w:rsidRPr="00F63BB8" w:rsidRDefault="00F63BB8" w:rsidP="00F63BB8">
            <w:pPr>
              <w:spacing w:after="0"/>
              <w:jc w:val="center"/>
              <w:rPr>
                <w:rFonts w:ascii="Times New Roman" w:hAnsi="Times New Roman"/>
                <w:noProof/>
                <w:lang w:val="ro-RO"/>
              </w:rPr>
            </w:pPr>
            <w:r w:rsidRPr="00F63BB8">
              <w:rPr>
                <w:rFonts w:ascii="Times New Roman" w:hAnsi="Times New Roman"/>
                <w:noProof/>
                <w:lang w:val="ro-RO"/>
              </w:rPr>
              <w:t>472,7</w:t>
            </w:r>
          </w:p>
        </w:tc>
      </w:tr>
      <w:tr w:rsidR="00F63BB8" w:rsidRPr="00F63BB8" w:rsidTr="00F63BB8">
        <w:trPr>
          <w:trHeight w:val="285"/>
          <w:jc w:val="center"/>
        </w:trPr>
        <w:tc>
          <w:tcPr>
            <w:tcW w:w="2153" w:type="dxa"/>
            <w:tcBorders>
              <w:top w:val="single" w:sz="8" w:space="0" w:color="4BACC6"/>
              <w:left w:val="single" w:sz="8" w:space="0" w:color="4BACC6"/>
              <w:bottom w:val="single" w:sz="8" w:space="0" w:color="4BACC6"/>
              <w:right w:val="single" w:sz="8" w:space="0" w:color="4BACC6"/>
            </w:tcBorders>
            <w:shd w:val="clear" w:color="auto" w:fill="D2EAF1"/>
          </w:tcPr>
          <w:p w:rsidR="00F63BB8" w:rsidRPr="00F63BB8" w:rsidRDefault="00F63BB8" w:rsidP="00F63BB8">
            <w:pPr>
              <w:spacing w:after="0"/>
              <w:ind w:right="4"/>
              <w:jc w:val="right"/>
              <w:rPr>
                <w:rFonts w:ascii="Times New Roman" w:eastAsia="Times New Roman" w:hAnsi="Times New Roman"/>
                <w:b/>
                <w:bCs/>
                <w:noProof/>
                <w:lang w:val="ro-RO" w:eastAsia="en-GB"/>
              </w:rPr>
            </w:pPr>
            <w:r w:rsidRPr="00F63BB8">
              <w:rPr>
                <w:rFonts w:ascii="Times New Roman" w:eastAsia="Times New Roman" w:hAnsi="Times New Roman"/>
                <w:b/>
                <w:bCs/>
                <w:noProof/>
                <w:lang w:val="ro-RO" w:eastAsia="en-GB"/>
              </w:rPr>
              <w:t xml:space="preserve">          s. </w:t>
            </w:r>
            <w:r w:rsidR="00CA1237">
              <w:rPr>
                <w:rFonts w:ascii="Times New Roman" w:eastAsia="Times New Roman" w:hAnsi="Times New Roman"/>
                <w:b/>
                <w:bCs/>
                <w:noProof/>
                <w:lang w:val="ro-RO" w:eastAsia="en-GB"/>
              </w:rPr>
              <w:t>Ş</w:t>
            </w:r>
            <w:r w:rsidRPr="00F63BB8">
              <w:rPr>
                <w:rFonts w:ascii="Times New Roman" w:eastAsia="Times New Roman" w:hAnsi="Times New Roman"/>
                <w:b/>
                <w:bCs/>
                <w:noProof/>
                <w:lang w:val="ro-RO" w:eastAsia="en-GB"/>
              </w:rPr>
              <w:t>irău</w:t>
            </w:r>
            <w:r w:rsidR="00CA1237">
              <w:rPr>
                <w:rFonts w:ascii="Times New Roman" w:eastAsia="Times New Roman" w:hAnsi="Times New Roman"/>
                <w:b/>
                <w:bCs/>
                <w:noProof/>
                <w:lang w:val="ro-RO" w:eastAsia="en-GB"/>
              </w:rPr>
              <w:t>ţ</w:t>
            </w:r>
            <w:r w:rsidRPr="00F63BB8">
              <w:rPr>
                <w:rFonts w:ascii="Times New Roman" w:eastAsia="Times New Roman" w:hAnsi="Times New Roman"/>
                <w:b/>
                <w:bCs/>
                <w:noProof/>
                <w:lang w:val="ro-RO" w:eastAsia="en-GB"/>
              </w:rPr>
              <w:t xml:space="preserve">i </w:t>
            </w:r>
          </w:p>
        </w:tc>
        <w:tc>
          <w:tcPr>
            <w:tcW w:w="835" w:type="dxa"/>
            <w:tcBorders>
              <w:top w:val="single" w:sz="8" w:space="0" w:color="4BACC6"/>
              <w:left w:val="single" w:sz="8" w:space="0" w:color="4BACC6"/>
              <w:bottom w:val="single" w:sz="8" w:space="0" w:color="4BACC6"/>
              <w:right w:val="single" w:sz="8" w:space="0" w:color="4BACC6"/>
            </w:tcBorders>
            <w:shd w:val="clear" w:color="auto" w:fill="FFFF00"/>
          </w:tcPr>
          <w:p w:rsidR="00F63BB8" w:rsidRPr="00F63BB8" w:rsidRDefault="00F63BB8" w:rsidP="00F63BB8">
            <w:pPr>
              <w:spacing w:after="0"/>
              <w:ind w:right="4"/>
              <w:jc w:val="center"/>
              <w:rPr>
                <w:rFonts w:ascii="Times New Roman" w:eastAsia="Times New Roman" w:hAnsi="Times New Roman"/>
                <w:noProof/>
                <w:lang w:val="ro-RO" w:eastAsia="en-GB"/>
              </w:rPr>
            </w:pPr>
            <w:r w:rsidRPr="00F63BB8">
              <w:rPr>
                <w:rFonts w:ascii="Times New Roman" w:eastAsia="Times New Roman" w:hAnsi="Times New Roman"/>
                <w:noProof/>
                <w:lang w:val="ro-RO" w:eastAsia="en-GB"/>
              </w:rPr>
              <w:t>0,53</w:t>
            </w:r>
          </w:p>
        </w:tc>
        <w:tc>
          <w:tcPr>
            <w:tcW w:w="818" w:type="dxa"/>
            <w:tcBorders>
              <w:top w:val="single" w:sz="8" w:space="0" w:color="4BACC6"/>
              <w:left w:val="single" w:sz="8" w:space="0" w:color="4BACC6"/>
              <w:bottom w:val="single" w:sz="8" w:space="0" w:color="4BACC6"/>
              <w:right w:val="single" w:sz="8" w:space="0" w:color="4BACC6"/>
            </w:tcBorders>
            <w:shd w:val="clear" w:color="auto" w:fill="FFFF00"/>
          </w:tcPr>
          <w:p w:rsidR="00F63BB8" w:rsidRPr="00F63BB8" w:rsidRDefault="00F63BB8" w:rsidP="00F63BB8">
            <w:pPr>
              <w:spacing w:after="0"/>
              <w:jc w:val="center"/>
              <w:rPr>
                <w:rFonts w:ascii="Times New Roman" w:hAnsi="Times New Roman"/>
                <w:noProof/>
                <w:lang w:val="ro-RO"/>
              </w:rPr>
            </w:pPr>
            <w:r w:rsidRPr="00F63BB8">
              <w:rPr>
                <w:rFonts w:ascii="Times New Roman" w:hAnsi="Times New Roman"/>
                <w:noProof/>
                <w:lang w:val="ro-RO"/>
              </w:rPr>
              <w:t>0,46</w:t>
            </w:r>
          </w:p>
        </w:tc>
        <w:tc>
          <w:tcPr>
            <w:tcW w:w="993" w:type="dxa"/>
            <w:tcBorders>
              <w:top w:val="single" w:sz="8" w:space="0" w:color="4BACC6"/>
              <w:left w:val="single" w:sz="8" w:space="0" w:color="4BACC6"/>
              <w:bottom w:val="single" w:sz="8" w:space="0" w:color="4BACC6"/>
              <w:right w:val="single" w:sz="8" w:space="0" w:color="4BACC6"/>
            </w:tcBorders>
            <w:shd w:val="clear" w:color="auto" w:fill="00B050"/>
          </w:tcPr>
          <w:p w:rsidR="00F63BB8" w:rsidRPr="00F63BB8" w:rsidRDefault="00F63BB8" w:rsidP="00F63BB8">
            <w:pPr>
              <w:spacing w:after="0"/>
              <w:ind w:right="4"/>
              <w:jc w:val="center"/>
              <w:rPr>
                <w:rFonts w:ascii="Times New Roman" w:eastAsia="Times New Roman" w:hAnsi="Times New Roman"/>
                <w:noProof/>
                <w:lang w:val="ro-RO" w:eastAsia="en-GB"/>
              </w:rPr>
            </w:pPr>
            <w:r w:rsidRPr="00F63BB8">
              <w:rPr>
                <w:rFonts w:ascii="Times New Roman" w:eastAsia="Times New Roman" w:hAnsi="Times New Roman"/>
                <w:noProof/>
                <w:lang w:val="ro-RO" w:eastAsia="en-GB"/>
              </w:rPr>
              <w:t>3,23</w:t>
            </w:r>
          </w:p>
        </w:tc>
        <w:tc>
          <w:tcPr>
            <w:tcW w:w="889" w:type="dxa"/>
            <w:tcBorders>
              <w:top w:val="single" w:sz="8" w:space="0" w:color="4BACC6"/>
              <w:left w:val="single" w:sz="8" w:space="0" w:color="4BACC6"/>
              <w:bottom w:val="single" w:sz="8" w:space="0" w:color="4BACC6"/>
              <w:right w:val="single" w:sz="8" w:space="0" w:color="4BACC6"/>
            </w:tcBorders>
            <w:shd w:val="clear" w:color="auto" w:fill="00B050"/>
          </w:tcPr>
          <w:p w:rsidR="00F63BB8" w:rsidRPr="00F63BB8" w:rsidRDefault="00F63BB8" w:rsidP="00F63BB8">
            <w:pPr>
              <w:spacing w:after="0"/>
              <w:jc w:val="center"/>
              <w:rPr>
                <w:rFonts w:ascii="Times New Roman" w:hAnsi="Times New Roman"/>
                <w:noProof/>
                <w:lang w:val="ro-RO"/>
              </w:rPr>
            </w:pPr>
            <w:r w:rsidRPr="00F63BB8">
              <w:rPr>
                <w:rFonts w:ascii="Times New Roman" w:hAnsi="Times New Roman"/>
                <w:noProof/>
                <w:lang w:val="ro-RO"/>
              </w:rPr>
              <w:t>3,27</w:t>
            </w:r>
          </w:p>
        </w:tc>
        <w:tc>
          <w:tcPr>
            <w:tcW w:w="818" w:type="dxa"/>
            <w:tcBorders>
              <w:top w:val="single" w:sz="8" w:space="0" w:color="4BACC6"/>
              <w:left w:val="single" w:sz="8" w:space="0" w:color="4BACC6"/>
              <w:bottom w:val="single" w:sz="8" w:space="0" w:color="4BACC6"/>
              <w:right w:val="single" w:sz="8" w:space="0" w:color="4BACC6"/>
            </w:tcBorders>
            <w:shd w:val="clear" w:color="auto" w:fill="548DD4"/>
          </w:tcPr>
          <w:p w:rsidR="00F63BB8" w:rsidRPr="00F63BB8" w:rsidRDefault="00F63BB8" w:rsidP="00F63BB8">
            <w:pPr>
              <w:spacing w:after="0"/>
              <w:ind w:right="4"/>
              <w:jc w:val="center"/>
              <w:rPr>
                <w:rFonts w:ascii="Times New Roman" w:eastAsia="Times New Roman" w:hAnsi="Times New Roman"/>
                <w:noProof/>
                <w:lang w:val="ro-RO" w:eastAsia="en-GB"/>
              </w:rPr>
            </w:pPr>
            <w:r w:rsidRPr="00F63BB8">
              <w:rPr>
                <w:rFonts w:ascii="Times New Roman" w:eastAsia="Times New Roman" w:hAnsi="Times New Roman"/>
                <w:noProof/>
                <w:lang w:val="ro-RO" w:eastAsia="en-GB"/>
              </w:rPr>
              <w:t>0,07</w:t>
            </w:r>
          </w:p>
        </w:tc>
        <w:tc>
          <w:tcPr>
            <w:tcW w:w="931" w:type="dxa"/>
            <w:tcBorders>
              <w:top w:val="single" w:sz="8" w:space="0" w:color="4BACC6"/>
              <w:left w:val="single" w:sz="8" w:space="0" w:color="4BACC6"/>
              <w:bottom w:val="single" w:sz="8" w:space="0" w:color="4BACC6"/>
              <w:right w:val="single" w:sz="8" w:space="0" w:color="4BACC6"/>
            </w:tcBorders>
            <w:shd w:val="clear" w:color="auto" w:fill="548DD4"/>
          </w:tcPr>
          <w:p w:rsidR="00F63BB8" w:rsidRPr="00F63BB8" w:rsidRDefault="00F63BB8" w:rsidP="00F63BB8">
            <w:pPr>
              <w:spacing w:after="0"/>
              <w:jc w:val="center"/>
              <w:rPr>
                <w:rFonts w:ascii="Times New Roman" w:hAnsi="Times New Roman"/>
                <w:noProof/>
                <w:lang w:val="ro-RO"/>
              </w:rPr>
            </w:pPr>
            <w:r w:rsidRPr="00F63BB8">
              <w:rPr>
                <w:rFonts w:ascii="Times New Roman" w:hAnsi="Times New Roman"/>
                <w:noProof/>
                <w:lang w:val="ro-RO"/>
              </w:rPr>
              <w:t>0,062</w:t>
            </w:r>
          </w:p>
        </w:tc>
        <w:tc>
          <w:tcPr>
            <w:tcW w:w="781" w:type="dxa"/>
            <w:tcBorders>
              <w:top w:val="single" w:sz="8" w:space="0" w:color="4BACC6"/>
              <w:left w:val="single" w:sz="8" w:space="0" w:color="4BACC6"/>
              <w:bottom w:val="single" w:sz="8" w:space="0" w:color="4BACC6"/>
              <w:right w:val="single" w:sz="8" w:space="0" w:color="4BACC6"/>
            </w:tcBorders>
            <w:shd w:val="clear" w:color="auto" w:fill="548DD4"/>
          </w:tcPr>
          <w:p w:rsidR="00F63BB8" w:rsidRPr="00F63BB8" w:rsidRDefault="00F63BB8" w:rsidP="00F63BB8">
            <w:pPr>
              <w:spacing w:after="0"/>
              <w:ind w:right="4"/>
              <w:jc w:val="center"/>
              <w:rPr>
                <w:rFonts w:ascii="Times New Roman" w:eastAsia="Times New Roman" w:hAnsi="Times New Roman"/>
                <w:noProof/>
                <w:lang w:val="ro-RO" w:eastAsia="en-GB"/>
              </w:rPr>
            </w:pPr>
            <w:r w:rsidRPr="00F63BB8">
              <w:rPr>
                <w:rFonts w:ascii="Times New Roman" w:eastAsia="Times New Roman" w:hAnsi="Times New Roman"/>
                <w:noProof/>
                <w:lang w:val="ro-RO" w:eastAsia="en-GB"/>
              </w:rPr>
              <w:t>492</w:t>
            </w:r>
          </w:p>
        </w:tc>
        <w:tc>
          <w:tcPr>
            <w:tcW w:w="1075" w:type="dxa"/>
            <w:tcBorders>
              <w:top w:val="single" w:sz="8" w:space="0" w:color="4BACC6"/>
              <w:left w:val="single" w:sz="8" w:space="0" w:color="4BACC6"/>
              <w:bottom w:val="single" w:sz="8" w:space="0" w:color="4BACC6"/>
              <w:right w:val="single" w:sz="8" w:space="0" w:color="4BACC6"/>
            </w:tcBorders>
            <w:shd w:val="clear" w:color="auto" w:fill="548DD4"/>
          </w:tcPr>
          <w:p w:rsidR="00F63BB8" w:rsidRPr="00F63BB8" w:rsidRDefault="00F63BB8" w:rsidP="00F63BB8">
            <w:pPr>
              <w:spacing w:after="0"/>
              <w:jc w:val="center"/>
              <w:rPr>
                <w:rFonts w:ascii="Times New Roman" w:hAnsi="Times New Roman"/>
                <w:noProof/>
                <w:lang w:val="ro-RO"/>
              </w:rPr>
            </w:pPr>
            <w:r w:rsidRPr="00F63BB8">
              <w:rPr>
                <w:rFonts w:ascii="Times New Roman" w:hAnsi="Times New Roman"/>
                <w:noProof/>
                <w:lang w:val="ro-RO"/>
              </w:rPr>
              <w:t>476,3</w:t>
            </w:r>
          </w:p>
        </w:tc>
      </w:tr>
      <w:tr w:rsidR="00F63BB8" w:rsidRPr="00F63BB8" w:rsidTr="00F63BB8">
        <w:trPr>
          <w:trHeight w:val="54"/>
          <w:jc w:val="center"/>
        </w:trPr>
        <w:tc>
          <w:tcPr>
            <w:tcW w:w="2153" w:type="dxa"/>
            <w:tcBorders>
              <w:top w:val="single" w:sz="8" w:space="0" w:color="4BACC6"/>
              <w:left w:val="single" w:sz="8" w:space="0" w:color="4BACC6"/>
              <w:bottom w:val="single" w:sz="8" w:space="0" w:color="4BACC6"/>
              <w:right w:val="single" w:sz="8" w:space="0" w:color="4BACC6"/>
            </w:tcBorders>
            <w:shd w:val="clear" w:color="auto" w:fill="auto"/>
          </w:tcPr>
          <w:p w:rsidR="00F63BB8" w:rsidRPr="00F63BB8" w:rsidRDefault="00F63BB8" w:rsidP="00F63BB8">
            <w:pPr>
              <w:spacing w:after="0"/>
              <w:ind w:right="4"/>
              <w:jc w:val="right"/>
              <w:rPr>
                <w:rFonts w:ascii="Times New Roman" w:eastAsia="Times New Roman" w:hAnsi="Times New Roman"/>
                <w:b/>
                <w:bCs/>
                <w:noProof/>
                <w:lang w:val="ro-RO" w:eastAsia="en-GB"/>
              </w:rPr>
            </w:pPr>
            <w:r w:rsidRPr="00F63BB8">
              <w:rPr>
                <w:rFonts w:ascii="Times New Roman" w:eastAsia="Times New Roman" w:hAnsi="Times New Roman"/>
                <w:b/>
                <w:bCs/>
                <w:noProof/>
                <w:lang w:val="ro-RO" w:eastAsia="en-GB"/>
              </w:rPr>
              <w:t xml:space="preserve">       s. Brani</w:t>
            </w:r>
            <w:r w:rsidR="00CA1237">
              <w:rPr>
                <w:rFonts w:ascii="Times New Roman" w:eastAsia="Times New Roman" w:hAnsi="Times New Roman"/>
                <w:b/>
                <w:bCs/>
                <w:noProof/>
                <w:lang w:val="ro-RO" w:eastAsia="en-GB"/>
              </w:rPr>
              <w:t>ş</w:t>
            </w:r>
            <w:r w:rsidRPr="00F63BB8">
              <w:rPr>
                <w:rFonts w:ascii="Times New Roman" w:eastAsia="Times New Roman" w:hAnsi="Times New Roman"/>
                <w:b/>
                <w:bCs/>
                <w:noProof/>
                <w:lang w:val="ro-RO" w:eastAsia="en-GB"/>
              </w:rPr>
              <w:t xml:space="preserve">te </w:t>
            </w:r>
          </w:p>
        </w:tc>
        <w:tc>
          <w:tcPr>
            <w:tcW w:w="835" w:type="dxa"/>
            <w:tcBorders>
              <w:top w:val="single" w:sz="8" w:space="0" w:color="4BACC6"/>
              <w:left w:val="single" w:sz="8" w:space="0" w:color="4BACC6"/>
              <w:bottom w:val="single" w:sz="8" w:space="0" w:color="4BACC6"/>
              <w:right w:val="single" w:sz="8" w:space="0" w:color="4BACC6"/>
            </w:tcBorders>
            <w:shd w:val="clear" w:color="auto" w:fill="548DD4"/>
          </w:tcPr>
          <w:p w:rsidR="00F63BB8" w:rsidRPr="00F63BB8" w:rsidRDefault="00F63BB8" w:rsidP="00F63BB8">
            <w:pPr>
              <w:spacing w:after="0"/>
              <w:ind w:right="4"/>
              <w:jc w:val="center"/>
              <w:rPr>
                <w:rFonts w:ascii="Times New Roman" w:eastAsia="Times New Roman" w:hAnsi="Times New Roman"/>
                <w:noProof/>
                <w:lang w:val="ro-RO" w:eastAsia="en-GB"/>
              </w:rPr>
            </w:pPr>
            <w:r w:rsidRPr="00F63BB8">
              <w:rPr>
                <w:rFonts w:ascii="Times New Roman" w:eastAsia="Times New Roman" w:hAnsi="Times New Roman"/>
                <w:noProof/>
                <w:lang w:val="ro-RO" w:eastAsia="en-GB"/>
              </w:rPr>
              <w:t>0,07</w:t>
            </w:r>
          </w:p>
        </w:tc>
        <w:tc>
          <w:tcPr>
            <w:tcW w:w="818" w:type="dxa"/>
            <w:tcBorders>
              <w:top w:val="single" w:sz="8" w:space="0" w:color="4BACC6"/>
              <w:left w:val="single" w:sz="8" w:space="0" w:color="4BACC6"/>
              <w:bottom w:val="single" w:sz="8" w:space="0" w:color="4BACC6"/>
              <w:right w:val="single" w:sz="8" w:space="0" w:color="4BACC6"/>
            </w:tcBorders>
            <w:shd w:val="clear" w:color="auto" w:fill="00B050"/>
          </w:tcPr>
          <w:p w:rsidR="00F63BB8" w:rsidRPr="00F63BB8" w:rsidRDefault="00F63BB8" w:rsidP="00F63BB8">
            <w:pPr>
              <w:spacing w:after="0"/>
              <w:jc w:val="center"/>
              <w:rPr>
                <w:rFonts w:ascii="Times New Roman" w:hAnsi="Times New Roman"/>
                <w:noProof/>
                <w:lang w:val="ro-RO"/>
              </w:rPr>
            </w:pPr>
            <w:r w:rsidRPr="00F63BB8">
              <w:rPr>
                <w:rFonts w:ascii="Times New Roman" w:hAnsi="Times New Roman"/>
                <w:noProof/>
                <w:lang w:val="ro-RO"/>
              </w:rPr>
              <w:t>0,218</w:t>
            </w:r>
          </w:p>
        </w:tc>
        <w:tc>
          <w:tcPr>
            <w:tcW w:w="993" w:type="dxa"/>
            <w:tcBorders>
              <w:top w:val="single" w:sz="8" w:space="0" w:color="4BACC6"/>
              <w:left w:val="single" w:sz="8" w:space="0" w:color="4BACC6"/>
              <w:bottom w:val="single" w:sz="8" w:space="0" w:color="4BACC6"/>
              <w:right w:val="single" w:sz="8" w:space="0" w:color="4BACC6"/>
            </w:tcBorders>
            <w:shd w:val="clear" w:color="auto" w:fill="548DD4"/>
          </w:tcPr>
          <w:p w:rsidR="00F63BB8" w:rsidRPr="00F63BB8" w:rsidRDefault="00F63BB8" w:rsidP="00F63BB8">
            <w:pPr>
              <w:spacing w:after="0"/>
              <w:ind w:right="4"/>
              <w:jc w:val="center"/>
              <w:rPr>
                <w:rFonts w:ascii="Times New Roman" w:eastAsia="Times New Roman" w:hAnsi="Times New Roman"/>
                <w:noProof/>
                <w:lang w:val="ro-RO" w:eastAsia="en-GB"/>
              </w:rPr>
            </w:pPr>
            <w:r w:rsidRPr="00F63BB8">
              <w:rPr>
                <w:rFonts w:ascii="Times New Roman" w:eastAsia="Times New Roman" w:hAnsi="Times New Roman"/>
                <w:noProof/>
                <w:lang w:val="ro-RO" w:eastAsia="en-GB"/>
              </w:rPr>
              <w:t>2,64</w:t>
            </w:r>
          </w:p>
        </w:tc>
        <w:tc>
          <w:tcPr>
            <w:tcW w:w="889" w:type="dxa"/>
            <w:tcBorders>
              <w:top w:val="single" w:sz="8" w:space="0" w:color="4BACC6"/>
              <w:left w:val="single" w:sz="8" w:space="0" w:color="4BACC6"/>
              <w:bottom w:val="single" w:sz="8" w:space="0" w:color="4BACC6"/>
              <w:right w:val="single" w:sz="8" w:space="0" w:color="4BACC6"/>
            </w:tcBorders>
            <w:shd w:val="clear" w:color="auto" w:fill="548DD4"/>
          </w:tcPr>
          <w:p w:rsidR="00F63BB8" w:rsidRPr="00F63BB8" w:rsidRDefault="00F63BB8" w:rsidP="00F63BB8">
            <w:pPr>
              <w:spacing w:after="0"/>
              <w:jc w:val="center"/>
              <w:rPr>
                <w:rFonts w:ascii="Times New Roman" w:hAnsi="Times New Roman"/>
                <w:noProof/>
                <w:lang w:val="ro-RO"/>
              </w:rPr>
            </w:pPr>
            <w:r w:rsidRPr="00F63BB8">
              <w:rPr>
                <w:rFonts w:ascii="Times New Roman" w:hAnsi="Times New Roman"/>
                <w:noProof/>
                <w:lang w:val="ro-RO"/>
              </w:rPr>
              <w:t>2,608</w:t>
            </w:r>
          </w:p>
        </w:tc>
        <w:tc>
          <w:tcPr>
            <w:tcW w:w="818" w:type="dxa"/>
            <w:tcBorders>
              <w:top w:val="single" w:sz="8" w:space="0" w:color="4BACC6"/>
              <w:left w:val="single" w:sz="8" w:space="0" w:color="4BACC6"/>
              <w:bottom w:val="single" w:sz="8" w:space="0" w:color="4BACC6"/>
              <w:right w:val="single" w:sz="8" w:space="0" w:color="4BACC6"/>
            </w:tcBorders>
            <w:shd w:val="clear" w:color="auto" w:fill="548DD4"/>
          </w:tcPr>
          <w:p w:rsidR="00F63BB8" w:rsidRPr="00F63BB8" w:rsidRDefault="00F63BB8" w:rsidP="00F63BB8">
            <w:pPr>
              <w:spacing w:after="0"/>
              <w:ind w:right="4"/>
              <w:jc w:val="center"/>
              <w:rPr>
                <w:rFonts w:ascii="Times New Roman" w:eastAsia="Times New Roman" w:hAnsi="Times New Roman"/>
                <w:noProof/>
                <w:lang w:val="ro-RO" w:eastAsia="en-GB"/>
              </w:rPr>
            </w:pPr>
            <w:r w:rsidRPr="00F63BB8">
              <w:rPr>
                <w:rFonts w:ascii="Times New Roman" w:eastAsia="Times New Roman" w:hAnsi="Times New Roman"/>
                <w:noProof/>
                <w:lang w:val="ro-RO" w:eastAsia="en-GB"/>
              </w:rPr>
              <w:t>0,07</w:t>
            </w:r>
          </w:p>
        </w:tc>
        <w:tc>
          <w:tcPr>
            <w:tcW w:w="931" w:type="dxa"/>
            <w:tcBorders>
              <w:top w:val="single" w:sz="8" w:space="0" w:color="4BACC6"/>
              <w:left w:val="single" w:sz="8" w:space="0" w:color="4BACC6"/>
              <w:bottom w:val="single" w:sz="8" w:space="0" w:color="4BACC6"/>
              <w:right w:val="single" w:sz="8" w:space="0" w:color="4BACC6"/>
            </w:tcBorders>
            <w:shd w:val="clear" w:color="auto" w:fill="548DD4"/>
          </w:tcPr>
          <w:p w:rsidR="00F63BB8" w:rsidRPr="00F63BB8" w:rsidRDefault="00F63BB8" w:rsidP="00F63BB8">
            <w:pPr>
              <w:spacing w:after="0"/>
              <w:jc w:val="center"/>
              <w:rPr>
                <w:rFonts w:ascii="Times New Roman" w:hAnsi="Times New Roman"/>
                <w:noProof/>
                <w:lang w:val="ro-RO"/>
              </w:rPr>
            </w:pPr>
            <w:r w:rsidRPr="00F63BB8">
              <w:rPr>
                <w:rFonts w:ascii="Times New Roman" w:hAnsi="Times New Roman"/>
                <w:noProof/>
                <w:lang w:val="ro-RO"/>
              </w:rPr>
              <w:t>0,0447</w:t>
            </w:r>
          </w:p>
        </w:tc>
        <w:tc>
          <w:tcPr>
            <w:tcW w:w="781" w:type="dxa"/>
            <w:tcBorders>
              <w:top w:val="single" w:sz="8" w:space="0" w:color="4BACC6"/>
              <w:left w:val="single" w:sz="8" w:space="0" w:color="4BACC6"/>
              <w:bottom w:val="single" w:sz="8" w:space="0" w:color="4BACC6"/>
              <w:right w:val="single" w:sz="8" w:space="0" w:color="4BACC6"/>
            </w:tcBorders>
            <w:shd w:val="clear" w:color="auto" w:fill="548DD4"/>
          </w:tcPr>
          <w:p w:rsidR="00F63BB8" w:rsidRPr="00F63BB8" w:rsidRDefault="00F63BB8" w:rsidP="00F63BB8">
            <w:pPr>
              <w:spacing w:after="0"/>
              <w:ind w:right="4"/>
              <w:jc w:val="center"/>
              <w:rPr>
                <w:rFonts w:ascii="Times New Roman" w:eastAsia="Times New Roman" w:hAnsi="Times New Roman"/>
                <w:noProof/>
                <w:lang w:val="ro-RO" w:eastAsia="en-GB"/>
              </w:rPr>
            </w:pPr>
            <w:r w:rsidRPr="00F63BB8">
              <w:rPr>
                <w:rFonts w:ascii="Times New Roman" w:eastAsia="Times New Roman" w:hAnsi="Times New Roman"/>
                <w:noProof/>
                <w:lang w:val="ro-RO" w:eastAsia="en-GB"/>
              </w:rPr>
              <w:t>457</w:t>
            </w:r>
          </w:p>
        </w:tc>
        <w:tc>
          <w:tcPr>
            <w:tcW w:w="1075" w:type="dxa"/>
            <w:tcBorders>
              <w:top w:val="single" w:sz="8" w:space="0" w:color="4BACC6"/>
              <w:left w:val="single" w:sz="8" w:space="0" w:color="4BACC6"/>
              <w:bottom w:val="single" w:sz="8" w:space="0" w:color="4BACC6"/>
              <w:right w:val="single" w:sz="8" w:space="0" w:color="4BACC6"/>
            </w:tcBorders>
            <w:shd w:val="clear" w:color="auto" w:fill="548DD4"/>
          </w:tcPr>
          <w:p w:rsidR="00F63BB8" w:rsidRPr="00F63BB8" w:rsidRDefault="00F63BB8" w:rsidP="00F63BB8">
            <w:pPr>
              <w:spacing w:after="0"/>
              <w:jc w:val="center"/>
              <w:rPr>
                <w:rFonts w:ascii="Times New Roman" w:hAnsi="Times New Roman"/>
                <w:noProof/>
                <w:lang w:val="ro-RO"/>
              </w:rPr>
            </w:pPr>
            <w:r w:rsidRPr="00F63BB8">
              <w:rPr>
                <w:rFonts w:ascii="Times New Roman" w:hAnsi="Times New Roman"/>
                <w:noProof/>
                <w:lang w:val="ro-RO"/>
              </w:rPr>
              <w:t>428,9</w:t>
            </w:r>
          </w:p>
        </w:tc>
      </w:tr>
      <w:tr w:rsidR="00F63BB8" w:rsidRPr="00F63BB8" w:rsidTr="00F63BB8">
        <w:trPr>
          <w:trHeight w:val="285"/>
          <w:jc w:val="center"/>
        </w:trPr>
        <w:tc>
          <w:tcPr>
            <w:tcW w:w="2153" w:type="dxa"/>
            <w:tcBorders>
              <w:top w:val="single" w:sz="8" w:space="0" w:color="4BACC6"/>
              <w:left w:val="single" w:sz="8" w:space="0" w:color="4BACC6"/>
              <w:bottom w:val="single" w:sz="8" w:space="0" w:color="4BACC6"/>
              <w:right w:val="single" w:sz="8" w:space="0" w:color="4BACC6"/>
            </w:tcBorders>
            <w:shd w:val="clear" w:color="auto" w:fill="D2EAF1"/>
          </w:tcPr>
          <w:p w:rsidR="00F63BB8" w:rsidRPr="00F63BB8" w:rsidRDefault="00F63BB8" w:rsidP="00F63BB8">
            <w:pPr>
              <w:spacing w:after="0"/>
              <w:ind w:right="4"/>
              <w:jc w:val="right"/>
              <w:rPr>
                <w:rFonts w:ascii="Times New Roman" w:eastAsia="Times New Roman" w:hAnsi="Times New Roman"/>
                <w:b/>
                <w:bCs/>
                <w:noProof/>
                <w:lang w:val="ro-RO" w:eastAsia="en-GB"/>
              </w:rPr>
            </w:pPr>
            <w:r w:rsidRPr="00F63BB8">
              <w:rPr>
                <w:rFonts w:ascii="Times New Roman" w:eastAsia="Times New Roman" w:hAnsi="Times New Roman"/>
                <w:b/>
                <w:bCs/>
                <w:noProof/>
                <w:lang w:val="ro-RO" w:eastAsia="en-GB"/>
              </w:rPr>
              <w:t xml:space="preserve">       or. Ungheni </w:t>
            </w:r>
          </w:p>
        </w:tc>
        <w:tc>
          <w:tcPr>
            <w:tcW w:w="835" w:type="dxa"/>
            <w:tcBorders>
              <w:top w:val="single" w:sz="8" w:space="0" w:color="4BACC6"/>
              <w:left w:val="single" w:sz="8" w:space="0" w:color="4BACC6"/>
              <w:bottom w:val="single" w:sz="8" w:space="0" w:color="4BACC6"/>
              <w:right w:val="single" w:sz="8" w:space="0" w:color="4BACC6"/>
            </w:tcBorders>
            <w:shd w:val="clear" w:color="auto" w:fill="548DD4"/>
          </w:tcPr>
          <w:p w:rsidR="00F63BB8" w:rsidRPr="00F63BB8" w:rsidRDefault="00F63BB8" w:rsidP="00F63BB8">
            <w:pPr>
              <w:spacing w:after="0"/>
              <w:ind w:right="4"/>
              <w:jc w:val="center"/>
              <w:rPr>
                <w:rFonts w:ascii="Times New Roman" w:eastAsia="Times New Roman" w:hAnsi="Times New Roman"/>
                <w:noProof/>
                <w:lang w:val="ro-RO" w:eastAsia="en-GB"/>
              </w:rPr>
            </w:pPr>
            <w:r w:rsidRPr="00F63BB8">
              <w:rPr>
                <w:rFonts w:ascii="Times New Roman" w:eastAsia="Times New Roman" w:hAnsi="Times New Roman"/>
                <w:noProof/>
                <w:lang w:val="ro-RO" w:eastAsia="en-GB"/>
              </w:rPr>
              <w:t>0,10</w:t>
            </w:r>
          </w:p>
        </w:tc>
        <w:tc>
          <w:tcPr>
            <w:tcW w:w="818" w:type="dxa"/>
            <w:tcBorders>
              <w:top w:val="single" w:sz="8" w:space="0" w:color="4BACC6"/>
              <w:left w:val="single" w:sz="8" w:space="0" w:color="4BACC6"/>
              <w:bottom w:val="single" w:sz="8" w:space="0" w:color="4BACC6"/>
              <w:right w:val="single" w:sz="8" w:space="0" w:color="4BACC6"/>
            </w:tcBorders>
            <w:shd w:val="clear" w:color="auto" w:fill="00B050"/>
          </w:tcPr>
          <w:p w:rsidR="00F63BB8" w:rsidRPr="00F63BB8" w:rsidRDefault="00F63BB8" w:rsidP="00F63BB8">
            <w:pPr>
              <w:spacing w:after="0"/>
              <w:jc w:val="center"/>
              <w:rPr>
                <w:rFonts w:ascii="Times New Roman" w:hAnsi="Times New Roman"/>
                <w:noProof/>
                <w:lang w:val="ro-RO"/>
              </w:rPr>
            </w:pPr>
            <w:r w:rsidRPr="00F63BB8">
              <w:rPr>
                <w:rFonts w:ascii="Times New Roman" w:hAnsi="Times New Roman"/>
                <w:noProof/>
                <w:lang w:val="ro-RO"/>
              </w:rPr>
              <w:t>0,224</w:t>
            </w:r>
          </w:p>
        </w:tc>
        <w:tc>
          <w:tcPr>
            <w:tcW w:w="993" w:type="dxa"/>
            <w:tcBorders>
              <w:top w:val="single" w:sz="8" w:space="0" w:color="4BACC6"/>
              <w:left w:val="single" w:sz="8" w:space="0" w:color="4BACC6"/>
              <w:bottom w:val="single" w:sz="8" w:space="0" w:color="4BACC6"/>
              <w:right w:val="single" w:sz="8" w:space="0" w:color="4BACC6"/>
            </w:tcBorders>
            <w:shd w:val="clear" w:color="auto" w:fill="548DD4"/>
          </w:tcPr>
          <w:p w:rsidR="00F63BB8" w:rsidRPr="00F63BB8" w:rsidRDefault="00F63BB8" w:rsidP="00F63BB8">
            <w:pPr>
              <w:spacing w:after="0"/>
              <w:ind w:right="4"/>
              <w:jc w:val="center"/>
              <w:rPr>
                <w:rFonts w:ascii="Times New Roman" w:eastAsia="Times New Roman" w:hAnsi="Times New Roman"/>
                <w:noProof/>
                <w:lang w:val="ro-RO" w:eastAsia="en-GB"/>
              </w:rPr>
            </w:pPr>
            <w:r w:rsidRPr="00F63BB8">
              <w:rPr>
                <w:rFonts w:ascii="Times New Roman" w:eastAsia="Times New Roman" w:hAnsi="Times New Roman"/>
                <w:noProof/>
                <w:lang w:val="ro-RO" w:eastAsia="en-GB"/>
              </w:rPr>
              <w:t>2,16</w:t>
            </w:r>
          </w:p>
        </w:tc>
        <w:tc>
          <w:tcPr>
            <w:tcW w:w="889" w:type="dxa"/>
            <w:tcBorders>
              <w:top w:val="single" w:sz="8" w:space="0" w:color="4BACC6"/>
              <w:left w:val="single" w:sz="8" w:space="0" w:color="4BACC6"/>
              <w:bottom w:val="single" w:sz="8" w:space="0" w:color="4BACC6"/>
              <w:right w:val="single" w:sz="8" w:space="0" w:color="4BACC6"/>
            </w:tcBorders>
            <w:shd w:val="clear" w:color="auto" w:fill="548DD4"/>
          </w:tcPr>
          <w:p w:rsidR="00F63BB8" w:rsidRPr="00F63BB8" w:rsidRDefault="00F63BB8" w:rsidP="00F63BB8">
            <w:pPr>
              <w:spacing w:after="0"/>
              <w:jc w:val="center"/>
              <w:rPr>
                <w:rFonts w:ascii="Times New Roman" w:hAnsi="Times New Roman"/>
                <w:noProof/>
                <w:lang w:val="ro-RO"/>
              </w:rPr>
            </w:pPr>
            <w:r w:rsidRPr="00F63BB8">
              <w:rPr>
                <w:rFonts w:ascii="Times New Roman" w:hAnsi="Times New Roman"/>
                <w:noProof/>
                <w:lang w:val="ro-RO"/>
              </w:rPr>
              <w:t>2,667</w:t>
            </w:r>
          </w:p>
        </w:tc>
        <w:tc>
          <w:tcPr>
            <w:tcW w:w="818" w:type="dxa"/>
            <w:tcBorders>
              <w:top w:val="single" w:sz="8" w:space="0" w:color="4BACC6"/>
              <w:left w:val="single" w:sz="8" w:space="0" w:color="4BACC6"/>
              <w:bottom w:val="single" w:sz="8" w:space="0" w:color="4BACC6"/>
              <w:right w:val="single" w:sz="8" w:space="0" w:color="4BACC6"/>
            </w:tcBorders>
            <w:shd w:val="clear" w:color="auto" w:fill="00B050"/>
          </w:tcPr>
          <w:p w:rsidR="00F63BB8" w:rsidRPr="00F63BB8" w:rsidRDefault="00F63BB8" w:rsidP="00F63BB8">
            <w:pPr>
              <w:spacing w:after="0"/>
              <w:ind w:right="4"/>
              <w:jc w:val="center"/>
              <w:rPr>
                <w:rFonts w:ascii="Times New Roman" w:eastAsia="Times New Roman" w:hAnsi="Times New Roman"/>
                <w:noProof/>
                <w:lang w:val="ro-RO" w:eastAsia="en-GB"/>
              </w:rPr>
            </w:pPr>
            <w:r w:rsidRPr="00F63BB8">
              <w:rPr>
                <w:rFonts w:ascii="Times New Roman" w:eastAsia="Times New Roman" w:hAnsi="Times New Roman"/>
                <w:noProof/>
                <w:lang w:val="ro-RO" w:eastAsia="en-GB"/>
              </w:rPr>
              <w:t>0,14</w:t>
            </w:r>
          </w:p>
        </w:tc>
        <w:tc>
          <w:tcPr>
            <w:tcW w:w="931" w:type="dxa"/>
            <w:tcBorders>
              <w:top w:val="single" w:sz="8" w:space="0" w:color="4BACC6"/>
              <w:left w:val="single" w:sz="8" w:space="0" w:color="4BACC6"/>
              <w:bottom w:val="single" w:sz="8" w:space="0" w:color="4BACC6"/>
              <w:right w:val="single" w:sz="8" w:space="0" w:color="4BACC6"/>
            </w:tcBorders>
            <w:shd w:val="clear" w:color="auto" w:fill="548DD4"/>
          </w:tcPr>
          <w:p w:rsidR="00F63BB8" w:rsidRPr="00F63BB8" w:rsidRDefault="00F63BB8" w:rsidP="00F63BB8">
            <w:pPr>
              <w:spacing w:after="0"/>
              <w:jc w:val="center"/>
              <w:rPr>
                <w:rFonts w:ascii="Times New Roman" w:hAnsi="Times New Roman"/>
                <w:noProof/>
                <w:lang w:val="ro-RO"/>
              </w:rPr>
            </w:pPr>
            <w:r w:rsidRPr="00F63BB8">
              <w:rPr>
                <w:rFonts w:ascii="Times New Roman" w:hAnsi="Times New Roman"/>
                <w:noProof/>
                <w:lang w:val="ro-RO"/>
              </w:rPr>
              <w:t>0,0826</w:t>
            </w:r>
          </w:p>
        </w:tc>
        <w:tc>
          <w:tcPr>
            <w:tcW w:w="781" w:type="dxa"/>
            <w:tcBorders>
              <w:top w:val="single" w:sz="8" w:space="0" w:color="4BACC6"/>
              <w:left w:val="single" w:sz="8" w:space="0" w:color="4BACC6"/>
              <w:bottom w:val="single" w:sz="8" w:space="0" w:color="4BACC6"/>
              <w:right w:val="single" w:sz="8" w:space="0" w:color="4BACC6"/>
            </w:tcBorders>
            <w:shd w:val="clear" w:color="auto" w:fill="548DD4"/>
          </w:tcPr>
          <w:p w:rsidR="00F63BB8" w:rsidRPr="00F63BB8" w:rsidRDefault="00F63BB8" w:rsidP="00F63BB8">
            <w:pPr>
              <w:spacing w:after="0"/>
              <w:ind w:right="4"/>
              <w:jc w:val="center"/>
              <w:rPr>
                <w:rFonts w:ascii="Times New Roman" w:eastAsia="Times New Roman" w:hAnsi="Times New Roman"/>
                <w:noProof/>
                <w:lang w:val="ro-RO" w:eastAsia="en-GB"/>
              </w:rPr>
            </w:pPr>
            <w:r w:rsidRPr="00F63BB8">
              <w:rPr>
                <w:rFonts w:ascii="Times New Roman" w:eastAsia="Times New Roman" w:hAnsi="Times New Roman"/>
                <w:noProof/>
                <w:lang w:val="ro-RO" w:eastAsia="en-GB"/>
              </w:rPr>
              <w:t>471</w:t>
            </w:r>
          </w:p>
        </w:tc>
        <w:tc>
          <w:tcPr>
            <w:tcW w:w="1075" w:type="dxa"/>
            <w:tcBorders>
              <w:top w:val="single" w:sz="8" w:space="0" w:color="4BACC6"/>
              <w:left w:val="single" w:sz="8" w:space="0" w:color="4BACC6"/>
              <w:bottom w:val="single" w:sz="8" w:space="0" w:color="4BACC6"/>
              <w:right w:val="single" w:sz="8" w:space="0" w:color="4BACC6"/>
            </w:tcBorders>
            <w:shd w:val="clear" w:color="auto" w:fill="00B050"/>
          </w:tcPr>
          <w:p w:rsidR="00F63BB8" w:rsidRPr="00F63BB8" w:rsidRDefault="00F63BB8" w:rsidP="00F63BB8">
            <w:pPr>
              <w:spacing w:after="0"/>
              <w:jc w:val="center"/>
              <w:rPr>
                <w:rFonts w:ascii="Times New Roman" w:hAnsi="Times New Roman"/>
                <w:noProof/>
                <w:lang w:val="ro-RO"/>
              </w:rPr>
            </w:pPr>
            <w:r w:rsidRPr="00F63BB8">
              <w:rPr>
                <w:rFonts w:ascii="Times New Roman" w:hAnsi="Times New Roman"/>
                <w:noProof/>
                <w:lang w:val="ro-RO"/>
              </w:rPr>
              <w:t>533,7</w:t>
            </w:r>
          </w:p>
        </w:tc>
      </w:tr>
      <w:tr w:rsidR="00F63BB8" w:rsidRPr="00F63BB8" w:rsidTr="00F63BB8">
        <w:trPr>
          <w:trHeight w:val="285"/>
          <w:jc w:val="center"/>
        </w:trPr>
        <w:tc>
          <w:tcPr>
            <w:tcW w:w="2153" w:type="dxa"/>
            <w:tcBorders>
              <w:top w:val="single" w:sz="8" w:space="0" w:color="4BACC6"/>
              <w:left w:val="single" w:sz="8" w:space="0" w:color="4BACC6"/>
              <w:bottom w:val="single" w:sz="8" w:space="0" w:color="4BACC6"/>
              <w:right w:val="single" w:sz="8" w:space="0" w:color="4BACC6"/>
            </w:tcBorders>
            <w:shd w:val="clear" w:color="auto" w:fill="auto"/>
          </w:tcPr>
          <w:p w:rsidR="00F63BB8" w:rsidRPr="00F63BB8" w:rsidRDefault="00F63BB8" w:rsidP="00F63BB8">
            <w:pPr>
              <w:spacing w:after="0"/>
              <w:ind w:right="4"/>
              <w:jc w:val="right"/>
              <w:rPr>
                <w:rFonts w:ascii="Times New Roman" w:eastAsia="Times New Roman" w:hAnsi="Times New Roman"/>
                <w:b/>
                <w:bCs/>
                <w:noProof/>
                <w:lang w:val="ro-RO" w:eastAsia="en-GB"/>
              </w:rPr>
            </w:pPr>
            <w:r w:rsidRPr="00F63BB8">
              <w:rPr>
                <w:rFonts w:ascii="Times New Roman" w:eastAsia="Times New Roman" w:hAnsi="Times New Roman"/>
                <w:b/>
                <w:bCs/>
                <w:noProof/>
                <w:lang w:val="ro-RO" w:eastAsia="en-GB"/>
              </w:rPr>
              <w:t xml:space="preserve">        s. V.Mare </w:t>
            </w:r>
          </w:p>
        </w:tc>
        <w:tc>
          <w:tcPr>
            <w:tcW w:w="835" w:type="dxa"/>
            <w:tcBorders>
              <w:top w:val="single" w:sz="8" w:space="0" w:color="4BACC6"/>
              <w:left w:val="single" w:sz="8" w:space="0" w:color="4BACC6"/>
              <w:bottom w:val="single" w:sz="8" w:space="0" w:color="4BACC6"/>
              <w:right w:val="single" w:sz="8" w:space="0" w:color="4BACC6"/>
            </w:tcBorders>
            <w:shd w:val="clear" w:color="auto" w:fill="00B050"/>
          </w:tcPr>
          <w:p w:rsidR="00F63BB8" w:rsidRPr="00F63BB8" w:rsidRDefault="00F63BB8" w:rsidP="00F63BB8">
            <w:pPr>
              <w:spacing w:after="0"/>
              <w:ind w:right="4"/>
              <w:jc w:val="center"/>
              <w:rPr>
                <w:rFonts w:ascii="Times New Roman" w:eastAsia="Times New Roman" w:hAnsi="Times New Roman"/>
                <w:noProof/>
                <w:lang w:val="ro-RO" w:eastAsia="en-GB"/>
              </w:rPr>
            </w:pPr>
            <w:r w:rsidRPr="00F63BB8">
              <w:rPr>
                <w:rFonts w:ascii="Times New Roman" w:eastAsia="Times New Roman" w:hAnsi="Times New Roman"/>
                <w:noProof/>
                <w:lang w:val="ro-RO" w:eastAsia="en-GB"/>
              </w:rPr>
              <w:t>0,25</w:t>
            </w:r>
          </w:p>
        </w:tc>
        <w:tc>
          <w:tcPr>
            <w:tcW w:w="818" w:type="dxa"/>
            <w:tcBorders>
              <w:top w:val="single" w:sz="8" w:space="0" w:color="4BACC6"/>
              <w:left w:val="single" w:sz="8" w:space="0" w:color="4BACC6"/>
              <w:bottom w:val="single" w:sz="8" w:space="0" w:color="4BACC6"/>
              <w:right w:val="single" w:sz="8" w:space="0" w:color="4BACC6"/>
            </w:tcBorders>
            <w:shd w:val="clear" w:color="auto" w:fill="00B050"/>
          </w:tcPr>
          <w:p w:rsidR="00F63BB8" w:rsidRPr="00F63BB8" w:rsidRDefault="00F63BB8" w:rsidP="00F63BB8">
            <w:pPr>
              <w:spacing w:after="0"/>
              <w:jc w:val="center"/>
              <w:rPr>
                <w:rFonts w:ascii="Times New Roman" w:eastAsia="Times New Roman" w:hAnsi="Times New Roman"/>
                <w:noProof/>
                <w:lang w:val="ro-RO" w:eastAsia="en-GB"/>
              </w:rPr>
            </w:pPr>
            <w:r w:rsidRPr="00F63BB8">
              <w:rPr>
                <w:rFonts w:ascii="Times New Roman" w:hAnsi="Times New Roman"/>
                <w:noProof/>
                <w:lang w:val="ro-RO"/>
              </w:rPr>
              <w:t>0,328</w:t>
            </w:r>
          </w:p>
        </w:tc>
        <w:tc>
          <w:tcPr>
            <w:tcW w:w="993" w:type="dxa"/>
            <w:tcBorders>
              <w:top w:val="single" w:sz="8" w:space="0" w:color="4BACC6"/>
              <w:left w:val="single" w:sz="8" w:space="0" w:color="4BACC6"/>
              <w:bottom w:val="single" w:sz="8" w:space="0" w:color="4BACC6"/>
              <w:right w:val="single" w:sz="8" w:space="0" w:color="4BACC6"/>
            </w:tcBorders>
            <w:shd w:val="clear" w:color="auto" w:fill="548DD4"/>
          </w:tcPr>
          <w:p w:rsidR="00F63BB8" w:rsidRPr="00F63BB8" w:rsidRDefault="00F63BB8" w:rsidP="00F63BB8">
            <w:pPr>
              <w:spacing w:after="0"/>
              <w:ind w:right="4"/>
              <w:jc w:val="center"/>
              <w:rPr>
                <w:rFonts w:ascii="Times New Roman" w:eastAsia="Times New Roman" w:hAnsi="Times New Roman"/>
                <w:noProof/>
                <w:lang w:val="ro-RO" w:eastAsia="en-GB"/>
              </w:rPr>
            </w:pPr>
            <w:r w:rsidRPr="00F63BB8">
              <w:rPr>
                <w:rFonts w:ascii="Times New Roman" w:eastAsia="Times New Roman" w:hAnsi="Times New Roman"/>
                <w:noProof/>
                <w:lang w:val="ro-RO" w:eastAsia="en-GB"/>
              </w:rPr>
              <w:t>3,00</w:t>
            </w:r>
          </w:p>
        </w:tc>
        <w:tc>
          <w:tcPr>
            <w:tcW w:w="889" w:type="dxa"/>
            <w:tcBorders>
              <w:top w:val="single" w:sz="8" w:space="0" w:color="4BACC6"/>
              <w:left w:val="single" w:sz="8" w:space="0" w:color="4BACC6"/>
              <w:bottom w:val="single" w:sz="8" w:space="0" w:color="4BACC6"/>
              <w:right w:val="single" w:sz="8" w:space="0" w:color="4BACC6"/>
            </w:tcBorders>
            <w:shd w:val="clear" w:color="auto" w:fill="00B050"/>
          </w:tcPr>
          <w:p w:rsidR="00F63BB8" w:rsidRPr="00F63BB8" w:rsidRDefault="00F63BB8" w:rsidP="00F63BB8">
            <w:pPr>
              <w:spacing w:after="0"/>
              <w:jc w:val="center"/>
              <w:rPr>
                <w:rFonts w:ascii="Times New Roman" w:hAnsi="Times New Roman"/>
                <w:noProof/>
                <w:lang w:val="ro-RO"/>
              </w:rPr>
            </w:pPr>
            <w:r w:rsidRPr="00F63BB8">
              <w:rPr>
                <w:rFonts w:ascii="Times New Roman" w:hAnsi="Times New Roman"/>
                <w:noProof/>
                <w:lang w:val="ro-RO"/>
              </w:rPr>
              <w:t>3,581</w:t>
            </w:r>
          </w:p>
        </w:tc>
        <w:tc>
          <w:tcPr>
            <w:tcW w:w="818" w:type="dxa"/>
            <w:tcBorders>
              <w:top w:val="single" w:sz="8" w:space="0" w:color="4BACC6"/>
              <w:left w:val="single" w:sz="8" w:space="0" w:color="4BACC6"/>
              <w:bottom w:val="single" w:sz="8" w:space="0" w:color="4BACC6"/>
              <w:right w:val="single" w:sz="8" w:space="0" w:color="4BACC6"/>
            </w:tcBorders>
            <w:shd w:val="clear" w:color="auto" w:fill="00B050"/>
          </w:tcPr>
          <w:p w:rsidR="00F63BB8" w:rsidRPr="00F63BB8" w:rsidRDefault="00F63BB8" w:rsidP="00F63BB8">
            <w:pPr>
              <w:spacing w:after="0"/>
              <w:ind w:right="4"/>
              <w:jc w:val="center"/>
              <w:rPr>
                <w:rFonts w:ascii="Times New Roman" w:eastAsia="Times New Roman" w:hAnsi="Times New Roman"/>
                <w:noProof/>
                <w:lang w:val="ro-RO" w:eastAsia="en-GB"/>
              </w:rPr>
            </w:pPr>
            <w:r w:rsidRPr="00F63BB8">
              <w:rPr>
                <w:rFonts w:ascii="Times New Roman" w:eastAsia="Times New Roman" w:hAnsi="Times New Roman"/>
                <w:noProof/>
                <w:lang w:val="ro-RO" w:eastAsia="en-GB"/>
              </w:rPr>
              <w:t>0,17</w:t>
            </w:r>
          </w:p>
        </w:tc>
        <w:tc>
          <w:tcPr>
            <w:tcW w:w="931" w:type="dxa"/>
            <w:tcBorders>
              <w:top w:val="single" w:sz="8" w:space="0" w:color="4BACC6"/>
              <w:left w:val="single" w:sz="8" w:space="0" w:color="4BACC6"/>
              <w:bottom w:val="single" w:sz="8" w:space="0" w:color="4BACC6"/>
              <w:right w:val="single" w:sz="8" w:space="0" w:color="4BACC6"/>
            </w:tcBorders>
            <w:shd w:val="clear" w:color="auto" w:fill="FFFF00"/>
          </w:tcPr>
          <w:p w:rsidR="00F63BB8" w:rsidRPr="00F63BB8" w:rsidRDefault="00F63BB8" w:rsidP="00F63BB8">
            <w:pPr>
              <w:spacing w:after="0"/>
              <w:jc w:val="center"/>
              <w:rPr>
                <w:rFonts w:ascii="Times New Roman" w:hAnsi="Times New Roman"/>
                <w:noProof/>
                <w:lang w:val="ro-RO"/>
              </w:rPr>
            </w:pPr>
            <w:r w:rsidRPr="00F63BB8">
              <w:rPr>
                <w:rFonts w:ascii="Times New Roman" w:hAnsi="Times New Roman"/>
                <w:noProof/>
                <w:lang w:val="ro-RO"/>
              </w:rPr>
              <w:t>0,3064</w:t>
            </w:r>
          </w:p>
        </w:tc>
        <w:tc>
          <w:tcPr>
            <w:tcW w:w="781" w:type="dxa"/>
            <w:tcBorders>
              <w:top w:val="single" w:sz="8" w:space="0" w:color="4BACC6"/>
              <w:left w:val="single" w:sz="8" w:space="0" w:color="4BACC6"/>
              <w:bottom w:val="single" w:sz="8" w:space="0" w:color="4BACC6"/>
              <w:right w:val="single" w:sz="8" w:space="0" w:color="4BACC6"/>
            </w:tcBorders>
            <w:shd w:val="clear" w:color="auto" w:fill="00B050"/>
          </w:tcPr>
          <w:p w:rsidR="00F63BB8" w:rsidRPr="00F63BB8" w:rsidRDefault="00F63BB8" w:rsidP="00F63BB8">
            <w:pPr>
              <w:spacing w:after="0"/>
              <w:ind w:right="4"/>
              <w:jc w:val="center"/>
              <w:rPr>
                <w:rFonts w:ascii="Times New Roman" w:eastAsia="Times New Roman" w:hAnsi="Times New Roman"/>
                <w:noProof/>
                <w:lang w:val="ro-RO" w:eastAsia="en-GB"/>
              </w:rPr>
            </w:pPr>
            <w:r w:rsidRPr="00F63BB8">
              <w:rPr>
                <w:rFonts w:ascii="Times New Roman" w:eastAsia="Times New Roman" w:hAnsi="Times New Roman"/>
                <w:noProof/>
                <w:lang w:val="ro-RO" w:eastAsia="en-GB"/>
              </w:rPr>
              <w:t>569</w:t>
            </w:r>
          </w:p>
        </w:tc>
        <w:tc>
          <w:tcPr>
            <w:tcW w:w="1075" w:type="dxa"/>
            <w:tcBorders>
              <w:top w:val="single" w:sz="8" w:space="0" w:color="4BACC6"/>
              <w:left w:val="single" w:sz="8" w:space="0" w:color="4BACC6"/>
              <w:bottom w:val="single" w:sz="8" w:space="0" w:color="4BACC6"/>
              <w:right w:val="single" w:sz="8" w:space="0" w:color="4BACC6"/>
            </w:tcBorders>
            <w:shd w:val="clear" w:color="auto" w:fill="00B050"/>
          </w:tcPr>
          <w:p w:rsidR="00F63BB8" w:rsidRPr="00F63BB8" w:rsidRDefault="00F63BB8" w:rsidP="00F63BB8">
            <w:pPr>
              <w:spacing w:after="0"/>
              <w:jc w:val="center"/>
              <w:rPr>
                <w:rFonts w:ascii="Times New Roman" w:hAnsi="Times New Roman"/>
                <w:noProof/>
                <w:lang w:val="ro-RO"/>
              </w:rPr>
            </w:pPr>
            <w:r w:rsidRPr="00F63BB8">
              <w:rPr>
                <w:rFonts w:ascii="Times New Roman" w:hAnsi="Times New Roman"/>
                <w:noProof/>
                <w:lang w:val="ro-RO"/>
              </w:rPr>
              <w:t>667,4</w:t>
            </w:r>
          </w:p>
        </w:tc>
      </w:tr>
      <w:tr w:rsidR="00F63BB8" w:rsidRPr="00F63BB8" w:rsidTr="00F63BB8">
        <w:trPr>
          <w:trHeight w:val="268"/>
          <w:jc w:val="center"/>
        </w:trPr>
        <w:tc>
          <w:tcPr>
            <w:tcW w:w="2153" w:type="dxa"/>
            <w:tcBorders>
              <w:top w:val="single" w:sz="8" w:space="0" w:color="4BACC6"/>
              <w:left w:val="single" w:sz="8" w:space="0" w:color="4BACC6"/>
              <w:bottom w:val="single" w:sz="8" w:space="0" w:color="4BACC6"/>
              <w:right w:val="single" w:sz="8" w:space="0" w:color="4BACC6"/>
            </w:tcBorders>
            <w:shd w:val="clear" w:color="auto" w:fill="D2EAF1"/>
          </w:tcPr>
          <w:p w:rsidR="00F63BB8" w:rsidRPr="00F63BB8" w:rsidRDefault="00F63BB8" w:rsidP="00F63BB8">
            <w:pPr>
              <w:spacing w:after="0"/>
              <w:ind w:right="4"/>
              <w:jc w:val="right"/>
              <w:rPr>
                <w:rFonts w:ascii="Times New Roman" w:eastAsia="Times New Roman" w:hAnsi="Times New Roman"/>
                <w:b/>
                <w:bCs/>
                <w:noProof/>
                <w:lang w:val="ro-RO" w:eastAsia="en-GB"/>
              </w:rPr>
            </w:pPr>
            <w:r w:rsidRPr="00F63BB8">
              <w:rPr>
                <w:rFonts w:ascii="Times New Roman" w:eastAsia="Times New Roman" w:hAnsi="Times New Roman"/>
                <w:b/>
                <w:bCs/>
                <w:noProof/>
                <w:lang w:val="ro-RO" w:eastAsia="en-GB"/>
              </w:rPr>
              <w:t xml:space="preserve">         s. Leova </w:t>
            </w:r>
          </w:p>
        </w:tc>
        <w:tc>
          <w:tcPr>
            <w:tcW w:w="835" w:type="dxa"/>
            <w:tcBorders>
              <w:top w:val="single" w:sz="8" w:space="0" w:color="4BACC6"/>
              <w:left w:val="single" w:sz="8" w:space="0" w:color="4BACC6"/>
              <w:bottom w:val="single" w:sz="8" w:space="0" w:color="4BACC6"/>
              <w:right w:val="single" w:sz="8" w:space="0" w:color="4BACC6"/>
            </w:tcBorders>
            <w:shd w:val="clear" w:color="auto" w:fill="00B050"/>
          </w:tcPr>
          <w:p w:rsidR="00F63BB8" w:rsidRPr="00F63BB8" w:rsidRDefault="00F63BB8" w:rsidP="00F63BB8">
            <w:pPr>
              <w:spacing w:after="0"/>
              <w:ind w:right="4"/>
              <w:jc w:val="center"/>
              <w:rPr>
                <w:rFonts w:ascii="Times New Roman" w:eastAsia="Times New Roman" w:hAnsi="Times New Roman"/>
                <w:noProof/>
                <w:lang w:val="ro-RO" w:eastAsia="en-GB"/>
              </w:rPr>
            </w:pPr>
            <w:r w:rsidRPr="00F63BB8">
              <w:rPr>
                <w:rFonts w:ascii="Times New Roman" w:eastAsia="Times New Roman" w:hAnsi="Times New Roman"/>
                <w:noProof/>
                <w:lang w:val="ro-RO" w:eastAsia="en-GB"/>
              </w:rPr>
              <w:t>0,30</w:t>
            </w:r>
          </w:p>
        </w:tc>
        <w:tc>
          <w:tcPr>
            <w:tcW w:w="818" w:type="dxa"/>
            <w:tcBorders>
              <w:top w:val="single" w:sz="8" w:space="0" w:color="4BACC6"/>
              <w:left w:val="single" w:sz="8" w:space="0" w:color="4BACC6"/>
              <w:bottom w:val="single" w:sz="8" w:space="0" w:color="4BACC6"/>
              <w:right w:val="single" w:sz="8" w:space="0" w:color="4BACC6"/>
            </w:tcBorders>
            <w:shd w:val="clear" w:color="auto" w:fill="00B050"/>
          </w:tcPr>
          <w:p w:rsidR="00F63BB8" w:rsidRPr="00F63BB8" w:rsidRDefault="00F63BB8" w:rsidP="00F63BB8">
            <w:pPr>
              <w:spacing w:after="0"/>
              <w:jc w:val="center"/>
              <w:rPr>
                <w:rFonts w:ascii="Times New Roman" w:hAnsi="Times New Roman"/>
                <w:noProof/>
                <w:lang w:val="ro-RO"/>
              </w:rPr>
            </w:pPr>
            <w:r w:rsidRPr="00F63BB8">
              <w:rPr>
                <w:rFonts w:ascii="Times New Roman" w:hAnsi="Times New Roman"/>
                <w:noProof/>
                <w:lang w:val="ro-RO"/>
              </w:rPr>
              <w:t>0,293</w:t>
            </w:r>
          </w:p>
        </w:tc>
        <w:tc>
          <w:tcPr>
            <w:tcW w:w="993" w:type="dxa"/>
            <w:tcBorders>
              <w:top w:val="single" w:sz="8" w:space="0" w:color="4BACC6"/>
              <w:left w:val="single" w:sz="8" w:space="0" w:color="4BACC6"/>
              <w:bottom w:val="single" w:sz="8" w:space="0" w:color="4BACC6"/>
              <w:right w:val="single" w:sz="8" w:space="0" w:color="4BACC6"/>
            </w:tcBorders>
            <w:shd w:val="clear" w:color="auto" w:fill="548DD4"/>
          </w:tcPr>
          <w:p w:rsidR="00F63BB8" w:rsidRPr="00F63BB8" w:rsidRDefault="00F63BB8" w:rsidP="00F63BB8">
            <w:pPr>
              <w:spacing w:after="0"/>
              <w:ind w:right="4"/>
              <w:jc w:val="center"/>
              <w:rPr>
                <w:rFonts w:ascii="Times New Roman" w:eastAsia="Times New Roman" w:hAnsi="Times New Roman"/>
                <w:noProof/>
                <w:lang w:val="ro-RO" w:eastAsia="en-GB"/>
              </w:rPr>
            </w:pPr>
            <w:r w:rsidRPr="00F63BB8">
              <w:rPr>
                <w:rFonts w:ascii="Times New Roman" w:eastAsia="Times New Roman" w:hAnsi="Times New Roman"/>
                <w:noProof/>
                <w:lang w:val="ro-RO" w:eastAsia="en-GB"/>
              </w:rPr>
              <w:t>2,46</w:t>
            </w:r>
          </w:p>
        </w:tc>
        <w:tc>
          <w:tcPr>
            <w:tcW w:w="889" w:type="dxa"/>
            <w:tcBorders>
              <w:top w:val="single" w:sz="8" w:space="0" w:color="4BACC6"/>
              <w:left w:val="single" w:sz="8" w:space="0" w:color="4BACC6"/>
              <w:bottom w:val="single" w:sz="8" w:space="0" w:color="4BACC6"/>
              <w:right w:val="single" w:sz="8" w:space="0" w:color="4BACC6"/>
            </w:tcBorders>
            <w:shd w:val="clear" w:color="auto" w:fill="548DD4"/>
          </w:tcPr>
          <w:p w:rsidR="00F63BB8" w:rsidRPr="00F63BB8" w:rsidRDefault="00F63BB8" w:rsidP="00F63BB8">
            <w:pPr>
              <w:spacing w:after="0"/>
              <w:jc w:val="center"/>
              <w:rPr>
                <w:rFonts w:ascii="Times New Roman" w:hAnsi="Times New Roman"/>
                <w:noProof/>
                <w:lang w:val="ro-RO"/>
              </w:rPr>
            </w:pPr>
            <w:r w:rsidRPr="00F63BB8">
              <w:rPr>
                <w:rFonts w:ascii="Times New Roman" w:hAnsi="Times New Roman"/>
                <w:noProof/>
                <w:lang w:val="ro-RO"/>
              </w:rPr>
              <w:t>2,374</w:t>
            </w:r>
          </w:p>
        </w:tc>
        <w:tc>
          <w:tcPr>
            <w:tcW w:w="818" w:type="dxa"/>
            <w:tcBorders>
              <w:top w:val="single" w:sz="8" w:space="0" w:color="4BACC6"/>
              <w:left w:val="single" w:sz="8" w:space="0" w:color="4BACC6"/>
              <w:bottom w:val="single" w:sz="8" w:space="0" w:color="4BACC6"/>
              <w:right w:val="single" w:sz="8" w:space="0" w:color="4BACC6"/>
            </w:tcBorders>
            <w:shd w:val="clear" w:color="auto" w:fill="00B050"/>
          </w:tcPr>
          <w:p w:rsidR="00F63BB8" w:rsidRPr="00F63BB8" w:rsidRDefault="00F63BB8" w:rsidP="00F63BB8">
            <w:pPr>
              <w:spacing w:after="0"/>
              <w:ind w:right="4"/>
              <w:jc w:val="center"/>
              <w:rPr>
                <w:rFonts w:ascii="Times New Roman" w:eastAsia="Times New Roman" w:hAnsi="Times New Roman"/>
                <w:noProof/>
                <w:lang w:val="ro-RO" w:eastAsia="en-GB"/>
              </w:rPr>
            </w:pPr>
            <w:r w:rsidRPr="00F63BB8">
              <w:rPr>
                <w:rFonts w:ascii="Times New Roman" w:eastAsia="Times New Roman" w:hAnsi="Times New Roman"/>
                <w:noProof/>
                <w:lang w:val="ro-RO" w:eastAsia="en-GB"/>
              </w:rPr>
              <w:t>0,12</w:t>
            </w:r>
          </w:p>
        </w:tc>
        <w:tc>
          <w:tcPr>
            <w:tcW w:w="931" w:type="dxa"/>
            <w:tcBorders>
              <w:top w:val="single" w:sz="8" w:space="0" w:color="4BACC6"/>
              <w:left w:val="single" w:sz="8" w:space="0" w:color="4BACC6"/>
              <w:bottom w:val="single" w:sz="8" w:space="0" w:color="4BACC6"/>
              <w:right w:val="single" w:sz="8" w:space="0" w:color="4BACC6"/>
            </w:tcBorders>
            <w:shd w:val="clear" w:color="auto" w:fill="FFFF00"/>
          </w:tcPr>
          <w:p w:rsidR="00F63BB8" w:rsidRPr="00F63BB8" w:rsidRDefault="00F63BB8" w:rsidP="00F63BB8">
            <w:pPr>
              <w:spacing w:after="0"/>
              <w:jc w:val="center"/>
              <w:rPr>
                <w:rFonts w:ascii="Times New Roman" w:hAnsi="Times New Roman"/>
                <w:noProof/>
                <w:lang w:val="ro-RO"/>
              </w:rPr>
            </w:pPr>
            <w:r w:rsidRPr="00F63BB8">
              <w:rPr>
                <w:rFonts w:ascii="Times New Roman" w:hAnsi="Times New Roman"/>
                <w:noProof/>
                <w:lang w:val="ro-RO"/>
              </w:rPr>
              <w:t>0,2338</w:t>
            </w:r>
          </w:p>
        </w:tc>
        <w:tc>
          <w:tcPr>
            <w:tcW w:w="781" w:type="dxa"/>
            <w:tcBorders>
              <w:top w:val="single" w:sz="8" w:space="0" w:color="4BACC6"/>
              <w:left w:val="single" w:sz="8" w:space="0" w:color="4BACC6"/>
              <w:bottom w:val="single" w:sz="8" w:space="0" w:color="4BACC6"/>
              <w:right w:val="single" w:sz="8" w:space="0" w:color="4BACC6"/>
            </w:tcBorders>
            <w:shd w:val="clear" w:color="auto" w:fill="00B050"/>
          </w:tcPr>
          <w:p w:rsidR="00F63BB8" w:rsidRPr="00F63BB8" w:rsidRDefault="00F63BB8" w:rsidP="00F63BB8">
            <w:pPr>
              <w:spacing w:after="0"/>
              <w:ind w:right="4"/>
              <w:jc w:val="center"/>
              <w:rPr>
                <w:rFonts w:ascii="Times New Roman" w:eastAsia="Times New Roman" w:hAnsi="Times New Roman"/>
                <w:noProof/>
                <w:lang w:val="ro-RO" w:eastAsia="en-GB"/>
              </w:rPr>
            </w:pPr>
            <w:r w:rsidRPr="00F63BB8">
              <w:rPr>
                <w:rFonts w:ascii="Times New Roman" w:eastAsia="Times New Roman" w:hAnsi="Times New Roman"/>
                <w:noProof/>
                <w:lang w:val="ro-RO" w:eastAsia="en-GB"/>
              </w:rPr>
              <w:t>551</w:t>
            </w:r>
          </w:p>
        </w:tc>
        <w:tc>
          <w:tcPr>
            <w:tcW w:w="1075" w:type="dxa"/>
            <w:tcBorders>
              <w:top w:val="single" w:sz="8" w:space="0" w:color="4BACC6"/>
              <w:left w:val="single" w:sz="8" w:space="0" w:color="4BACC6"/>
              <w:bottom w:val="single" w:sz="8" w:space="0" w:color="4BACC6"/>
              <w:right w:val="single" w:sz="8" w:space="0" w:color="4BACC6"/>
            </w:tcBorders>
            <w:shd w:val="clear" w:color="auto" w:fill="00B050"/>
          </w:tcPr>
          <w:p w:rsidR="00F63BB8" w:rsidRPr="00F63BB8" w:rsidRDefault="00F63BB8" w:rsidP="00F63BB8">
            <w:pPr>
              <w:spacing w:after="0"/>
              <w:jc w:val="center"/>
              <w:rPr>
                <w:rFonts w:ascii="Times New Roman" w:hAnsi="Times New Roman"/>
                <w:noProof/>
                <w:lang w:val="ro-RO"/>
              </w:rPr>
            </w:pPr>
            <w:r w:rsidRPr="00F63BB8">
              <w:rPr>
                <w:rFonts w:ascii="Times New Roman" w:hAnsi="Times New Roman"/>
                <w:noProof/>
                <w:lang w:val="ro-RO"/>
              </w:rPr>
              <w:t>695,6</w:t>
            </w:r>
          </w:p>
        </w:tc>
      </w:tr>
      <w:tr w:rsidR="00F63BB8" w:rsidRPr="00F63BB8" w:rsidTr="00F63BB8">
        <w:trPr>
          <w:trHeight w:val="285"/>
          <w:jc w:val="center"/>
        </w:trPr>
        <w:tc>
          <w:tcPr>
            <w:tcW w:w="2153" w:type="dxa"/>
            <w:tcBorders>
              <w:top w:val="single" w:sz="8" w:space="0" w:color="4BACC6"/>
              <w:left w:val="single" w:sz="8" w:space="0" w:color="4BACC6"/>
              <w:bottom w:val="single" w:sz="8" w:space="0" w:color="4BACC6"/>
              <w:right w:val="single" w:sz="8" w:space="0" w:color="4BACC6"/>
            </w:tcBorders>
            <w:shd w:val="clear" w:color="auto" w:fill="auto"/>
          </w:tcPr>
          <w:p w:rsidR="00F63BB8" w:rsidRPr="00F63BB8" w:rsidRDefault="00F63BB8" w:rsidP="00F63BB8">
            <w:pPr>
              <w:spacing w:after="0"/>
              <w:ind w:right="4"/>
              <w:jc w:val="right"/>
              <w:rPr>
                <w:rFonts w:ascii="Times New Roman" w:eastAsia="Times New Roman" w:hAnsi="Times New Roman"/>
                <w:b/>
                <w:bCs/>
                <w:noProof/>
                <w:lang w:val="ro-RO" w:eastAsia="en-GB"/>
              </w:rPr>
            </w:pPr>
            <w:r w:rsidRPr="00F63BB8">
              <w:rPr>
                <w:rFonts w:ascii="Times New Roman" w:eastAsia="Times New Roman" w:hAnsi="Times New Roman"/>
                <w:b/>
                <w:bCs/>
                <w:noProof/>
                <w:lang w:val="ro-RO" w:eastAsia="en-GB"/>
              </w:rPr>
              <w:t xml:space="preserve">          s. Cahul </w:t>
            </w:r>
          </w:p>
        </w:tc>
        <w:tc>
          <w:tcPr>
            <w:tcW w:w="835" w:type="dxa"/>
            <w:tcBorders>
              <w:top w:val="single" w:sz="8" w:space="0" w:color="4BACC6"/>
              <w:left w:val="single" w:sz="8" w:space="0" w:color="4BACC6"/>
              <w:bottom w:val="single" w:sz="8" w:space="0" w:color="4BACC6"/>
              <w:right w:val="single" w:sz="8" w:space="0" w:color="4BACC6"/>
            </w:tcBorders>
            <w:shd w:val="clear" w:color="auto" w:fill="548DD4"/>
          </w:tcPr>
          <w:p w:rsidR="00F63BB8" w:rsidRPr="00F63BB8" w:rsidRDefault="00F63BB8" w:rsidP="00F63BB8">
            <w:pPr>
              <w:spacing w:after="0"/>
              <w:ind w:right="4"/>
              <w:jc w:val="center"/>
              <w:rPr>
                <w:rFonts w:ascii="Times New Roman" w:eastAsia="Times New Roman" w:hAnsi="Times New Roman"/>
                <w:noProof/>
                <w:lang w:val="ro-RO" w:eastAsia="en-GB"/>
              </w:rPr>
            </w:pPr>
            <w:r w:rsidRPr="00F63BB8">
              <w:rPr>
                <w:rFonts w:ascii="Times New Roman" w:eastAsia="Times New Roman" w:hAnsi="Times New Roman"/>
                <w:noProof/>
                <w:lang w:val="ro-RO" w:eastAsia="en-GB"/>
              </w:rPr>
              <w:t>0,18</w:t>
            </w:r>
          </w:p>
        </w:tc>
        <w:tc>
          <w:tcPr>
            <w:tcW w:w="818" w:type="dxa"/>
            <w:tcBorders>
              <w:top w:val="single" w:sz="8" w:space="0" w:color="4BACC6"/>
              <w:left w:val="single" w:sz="8" w:space="0" w:color="4BACC6"/>
              <w:bottom w:val="single" w:sz="8" w:space="0" w:color="4BACC6"/>
              <w:right w:val="single" w:sz="8" w:space="0" w:color="4BACC6"/>
            </w:tcBorders>
            <w:shd w:val="clear" w:color="auto" w:fill="00B050"/>
          </w:tcPr>
          <w:p w:rsidR="00F63BB8" w:rsidRPr="00F63BB8" w:rsidRDefault="00F63BB8" w:rsidP="00F63BB8">
            <w:pPr>
              <w:spacing w:after="0"/>
              <w:jc w:val="center"/>
              <w:rPr>
                <w:rFonts w:ascii="Times New Roman" w:hAnsi="Times New Roman"/>
                <w:noProof/>
                <w:lang w:val="ro-RO"/>
              </w:rPr>
            </w:pPr>
            <w:r w:rsidRPr="00F63BB8">
              <w:rPr>
                <w:rFonts w:ascii="Times New Roman" w:hAnsi="Times New Roman"/>
                <w:noProof/>
                <w:lang w:val="ro-RO"/>
              </w:rPr>
              <w:t>0,2</w:t>
            </w:r>
          </w:p>
        </w:tc>
        <w:tc>
          <w:tcPr>
            <w:tcW w:w="993" w:type="dxa"/>
            <w:tcBorders>
              <w:top w:val="single" w:sz="8" w:space="0" w:color="4BACC6"/>
              <w:left w:val="single" w:sz="8" w:space="0" w:color="4BACC6"/>
              <w:bottom w:val="single" w:sz="8" w:space="0" w:color="4BACC6"/>
              <w:right w:val="single" w:sz="8" w:space="0" w:color="4BACC6"/>
            </w:tcBorders>
            <w:shd w:val="clear" w:color="auto" w:fill="548DD4"/>
          </w:tcPr>
          <w:p w:rsidR="00F63BB8" w:rsidRPr="00F63BB8" w:rsidRDefault="00F63BB8" w:rsidP="00F63BB8">
            <w:pPr>
              <w:spacing w:after="0"/>
              <w:ind w:right="4"/>
              <w:jc w:val="center"/>
              <w:rPr>
                <w:rFonts w:ascii="Times New Roman" w:eastAsia="Times New Roman" w:hAnsi="Times New Roman"/>
                <w:noProof/>
                <w:lang w:val="ro-RO" w:eastAsia="en-GB"/>
              </w:rPr>
            </w:pPr>
            <w:r w:rsidRPr="00F63BB8">
              <w:rPr>
                <w:rFonts w:ascii="Times New Roman" w:eastAsia="Times New Roman" w:hAnsi="Times New Roman"/>
                <w:noProof/>
                <w:lang w:val="ro-RO" w:eastAsia="en-GB"/>
              </w:rPr>
              <w:t>2,44</w:t>
            </w:r>
          </w:p>
        </w:tc>
        <w:tc>
          <w:tcPr>
            <w:tcW w:w="889" w:type="dxa"/>
            <w:tcBorders>
              <w:top w:val="single" w:sz="8" w:space="0" w:color="4BACC6"/>
              <w:left w:val="single" w:sz="8" w:space="0" w:color="4BACC6"/>
              <w:bottom w:val="single" w:sz="8" w:space="0" w:color="4BACC6"/>
              <w:right w:val="single" w:sz="8" w:space="0" w:color="4BACC6"/>
            </w:tcBorders>
            <w:shd w:val="clear" w:color="auto" w:fill="548DD4"/>
          </w:tcPr>
          <w:p w:rsidR="00F63BB8" w:rsidRPr="00F63BB8" w:rsidRDefault="00F63BB8" w:rsidP="00F63BB8">
            <w:pPr>
              <w:spacing w:after="0"/>
              <w:jc w:val="center"/>
              <w:rPr>
                <w:rFonts w:ascii="Times New Roman" w:hAnsi="Times New Roman"/>
                <w:noProof/>
                <w:lang w:val="ro-RO"/>
              </w:rPr>
            </w:pPr>
            <w:r w:rsidRPr="00F63BB8">
              <w:rPr>
                <w:rFonts w:ascii="Times New Roman" w:hAnsi="Times New Roman"/>
                <w:noProof/>
                <w:lang w:val="ro-RO"/>
              </w:rPr>
              <w:t>2,332</w:t>
            </w:r>
          </w:p>
        </w:tc>
        <w:tc>
          <w:tcPr>
            <w:tcW w:w="818" w:type="dxa"/>
            <w:tcBorders>
              <w:top w:val="single" w:sz="8" w:space="0" w:color="4BACC6"/>
              <w:left w:val="single" w:sz="8" w:space="0" w:color="4BACC6"/>
              <w:bottom w:val="single" w:sz="8" w:space="0" w:color="4BACC6"/>
              <w:right w:val="single" w:sz="8" w:space="0" w:color="4BACC6"/>
            </w:tcBorders>
            <w:shd w:val="clear" w:color="auto" w:fill="00B050"/>
          </w:tcPr>
          <w:p w:rsidR="00F63BB8" w:rsidRPr="00F63BB8" w:rsidRDefault="00F63BB8" w:rsidP="00F63BB8">
            <w:pPr>
              <w:spacing w:after="0"/>
              <w:ind w:right="4"/>
              <w:jc w:val="center"/>
              <w:rPr>
                <w:rFonts w:ascii="Times New Roman" w:eastAsia="Times New Roman" w:hAnsi="Times New Roman"/>
                <w:noProof/>
                <w:lang w:val="ro-RO" w:eastAsia="en-GB"/>
              </w:rPr>
            </w:pPr>
            <w:r w:rsidRPr="00F63BB8">
              <w:rPr>
                <w:rFonts w:ascii="Times New Roman" w:eastAsia="Times New Roman" w:hAnsi="Times New Roman"/>
                <w:noProof/>
                <w:lang w:val="ro-RO" w:eastAsia="en-GB"/>
              </w:rPr>
              <w:t>0,12</w:t>
            </w:r>
          </w:p>
        </w:tc>
        <w:tc>
          <w:tcPr>
            <w:tcW w:w="931" w:type="dxa"/>
            <w:tcBorders>
              <w:top w:val="single" w:sz="8" w:space="0" w:color="4BACC6"/>
              <w:left w:val="single" w:sz="8" w:space="0" w:color="4BACC6"/>
              <w:bottom w:val="single" w:sz="8" w:space="0" w:color="4BACC6"/>
              <w:right w:val="single" w:sz="8" w:space="0" w:color="4BACC6"/>
            </w:tcBorders>
            <w:shd w:val="clear" w:color="auto" w:fill="548DD4"/>
          </w:tcPr>
          <w:p w:rsidR="00F63BB8" w:rsidRPr="00F63BB8" w:rsidRDefault="00F63BB8" w:rsidP="00F63BB8">
            <w:pPr>
              <w:spacing w:after="0"/>
              <w:jc w:val="center"/>
              <w:rPr>
                <w:rFonts w:ascii="Times New Roman" w:hAnsi="Times New Roman"/>
                <w:noProof/>
                <w:lang w:val="ro-RO"/>
              </w:rPr>
            </w:pPr>
            <w:r w:rsidRPr="00F63BB8">
              <w:rPr>
                <w:rFonts w:ascii="Times New Roman" w:hAnsi="Times New Roman"/>
                <w:noProof/>
                <w:lang w:val="ro-RO"/>
              </w:rPr>
              <w:t>0,07</w:t>
            </w:r>
          </w:p>
        </w:tc>
        <w:tc>
          <w:tcPr>
            <w:tcW w:w="781" w:type="dxa"/>
            <w:tcBorders>
              <w:top w:val="single" w:sz="8" w:space="0" w:color="4BACC6"/>
              <w:left w:val="single" w:sz="8" w:space="0" w:color="4BACC6"/>
              <w:bottom w:val="single" w:sz="8" w:space="0" w:color="4BACC6"/>
              <w:right w:val="single" w:sz="8" w:space="0" w:color="4BACC6"/>
            </w:tcBorders>
            <w:shd w:val="clear" w:color="auto" w:fill="00B050"/>
          </w:tcPr>
          <w:p w:rsidR="00F63BB8" w:rsidRPr="00F63BB8" w:rsidRDefault="00F63BB8" w:rsidP="00F63BB8">
            <w:pPr>
              <w:spacing w:after="0"/>
              <w:ind w:right="4"/>
              <w:jc w:val="center"/>
              <w:rPr>
                <w:rFonts w:ascii="Times New Roman" w:eastAsia="Times New Roman" w:hAnsi="Times New Roman"/>
                <w:noProof/>
                <w:lang w:val="ro-RO" w:eastAsia="en-GB"/>
              </w:rPr>
            </w:pPr>
            <w:r w:rsidRPr="00F63BB8">
              <w:rPr>
                <w:rFonts w:ascii="Times New Roman" w:eastAsia="Times New Roman" w:hAnsi="Times New Roman"/>
                <w:noProof/>
                <w:lang w:val="ro-RO" w:eastAsia="en-GB"/>
              </w:rPr>
              <w:t>541</w:t>
            </w:r>
          </w:p>
        </w:tc>
        <w:tc>
          <w:tcPr>
            <w:tcW w:w="1075" w:type="dxa"/>
            <w:tcBorders>
              <w:top w:val="single" w:sz="8" w:space="0" w:color="4BACC6"/>
              <w:left w:val="single" w:sz="8" w:space="0" w:color="4BACC6"/>
              <w:bottom w:val="single" w:sz="8" w:space="0" w:color="4BACC6"/>
              <w:right w:val="single" w:sz="8" w:space="0" w:color="4BACC6"/>
            </w:tcBorders>
            <w:shd w:val="clear" w:color="auto" w:fill="00B050"/>
          </w:tcPr>
          <w:p w:rsidR="00F63BB8" w:rsidRPr="00F63BB8" w:rsidRDefault="00F63BB8" w:rsidP="00F63BB8">
            <w:pPr>
              <w:spacing w:after="0"/>
              <w:jc w:val="center"/>
              <w:rPr>
                <w:rFonts w:ascii="Times New Roman" w:hAnsi="Times New Roman"/>
                <w:noProof/>
                <w:lang w:val="ro-RO"/>
              </w:rPr>
            </w:pPr>
            <w:r w:rsidRPr="00F63BB8">
              <w:rPr>
                <w:rFonts w:ascii="Times New Roman" w:hAnsi="Times New Roman"/>
                <w:noProof/>
                <w:lang w:val="ro-RO"/>
              </w:rPr>
              <w:t>643,4</w:t>
            </w:r>
          </w:p>
        </w:tc>
      </w:tr>
      <w:tr w:rsidR="00F63BB8" w:rsidRPr="00F63BB8" w:rsidTr="00F63BB8">
        <w:trPr>
          <w:trHeight w:val="285"/>
          <w:jc w:val="center"/>
        </w:trPr>
        <w:tc>
          <w:tcPr>
            <w:tcW w:w="2153" w:type="dxa"/>
            <w:tcBorders>
              <w:top w:val="single" w:sz="8" w:space="0" w:color="4BACC6"/>
              <w:left w:val="single" w:sz="8" w:space="0" w:color="4BACC6"/>
              <w:bottom w:val="single" w:sz="8" w:space="0" w:color="4BACC6"/>
              <w:right w:val="single" w:sz="8" w:space="0" w:color="4BACC6"/>
            </w:tcBorders>
            <w:shd w:val="clear" w:color="auto" w:fill="D2EAF1"/>
          </w:tcPr>
          <w:p w:rsidR="00F63BB8" w:rsidRPr="00F63BB8" w:rsidRDefault="00F63BB8" w:rsidP="00F63BB8">
            <w:pPr>
              <w:spacing w:after="0"/>
              <w:ind w:right="4"/>
              <w:jc w:val="right"/>
              <w:rPr>
                <w:rFonts w:ascii="Times New Roman" w:eastAsia="Times New Roman" w:hAnsi="Times New Roman"/>
                <w:b/>
                <w:bCs/>
                <w:noProof/>
                <w:lang w:val="ro-RO" w:eastAsia="en-GB"/>
              </w:rPr>
            </w:pPr>
            <w:r w:rsidRPr="00F63BB8">
              <w:rPr>
                <w:rFonts w:ascii="Times New Roman" w:eastAsia="Times New Roman" w:hAnsi="Times New Roman"/>
                <w:b/>
                <w:bCs/>
                <w:noProof/>
                <w:lang w:val="ro-RO" w:eastAsia="en-GB"/>
              </w:rPr>
              <w:t xml:space="preserve">  s.Giurgiule</w:t>
            </w:r>
            <w:r w:rsidR="00CA1237">
              <w:rPr>
                <w:rFonts w:ascii="Times New Roman" w:eastAsia="Times New Roman" w:hAnsi="Times New Roman"/>
                <w:b/>
                <w:bCs/>
                <w:noProof/>
                <w:lang w:val="ro-RO" w:eastAsia="en-GB"/>
              </w:rPr>
              <w:t>ş</w:t>
            </w:r>
            <w:r w:rsidRPr="00F63BB8">
              <w:rPr>
                <w:rFonts w:ascii="Times New Roman" w:eastAsia="Times New Roman" w:hAnsi="Times New Roman"/>
                <w:b/>
                <w:bCs/>
                <w:noProof/>
                <w:lang w:val="ro-RO" w:eastAsia="en-GB"/>
              </w:rPr>
              <w:t xml:space="preserve">ti </w:t>
            </w:r>
          </w:p>
        </w:tc>
        <w:tc>
          <w:tcPr>
            <w:tcW w:w="835" w:type="dxa"/>
            <w:tcBorders>
              <w:top w:val="single" w:sz="8" w:space="0" w:color="4BACC6"/>
              <w:left w:val="single" w:sz="8" w:space="0" w:color="4BACC6"/>
              <w:bottom w:val="single" w:sz="8" w:space="0" w:color="4BACC6"/>
              <w:right w:val="single" w:sz="8" w:space="0" w:color="4BACC6"/>
            </w:tcBorders>
            <w:shd w:val="clear" w:color="auto" w:fill="00B050"/>
          </w:tcPr>
          <w:p w:rsidR="00F63BB8" w:rsidRPr="00F63BB8" w:rsidRDefault="00F63BB8" w:rsidP="00F63BB8">
            <w:pPr>
              <w:spacing w:after="0"/>
              <w:ind w:right="4"/>
              <w:jc w:val="center"/>
              <w:rPr>
                <w:rFonts w:ascii="Times New Roman" w:eastAsia="Times New Roman" w:hAnsi="Times New Roman"/>
                <w:noProof/>
                <w:lang w:val="ro-RO" w:eastAsia="en-GB"/>
              </w:rPr>
            </w:pPr>
            <w:r w:rsidRPr="00F63BB8">
              <w:rPr>
                <w:rFonts w:ascii="Times New Roman" w:eastAsia="Times New Roman" w:hAnsi="Times New Roman"/>
                <w:noProof/>
                <w:lang w:val="ro-RO" w:eastAsia="en-GB"/>
              </w:rPr>
              <w:t>0,36</w:t>
            </w:r>
          </w:p>
        </w:tc>
        <w:tc>
          <w:tcPr>
            <w:tcW w:w="818" w:type="dxa"/>
            <w:tcBorders>
              <w:top w:val="single" w:sz="8" w:space="0" w:color="4BACC6"/>
              <w:left w:val="single" w:sz="8" w:space="0" w:color="4BACC6"/>
              <w:bottom w:val="single" w:sz="8" w:space="0" w:color="4BACC6"/>
              <w:right w:val="single" w:sz="8" w:space="0" w:color="4BACC6"/>
            </w:tcBorders>
            <w:shd w:val="clear" w:color="auto" w:fill="548DD4"/>
          </w:tcPr>
          <w:p w:rsidR="00F63BB8" w:rsidRPr="00F63BB8" w:rsidRDefault="00F63BB8" w:rsidP="00F63BB8">
            <w:pPr>
              <w:spacing w:after="0"/>
              <w:jc w:val="center"/>
              <w:rPr>
                <w:rFonts w:ascii="Times New Roman" w:hAnsi="Times New Roman"/>
                <w:noProof/>
                <w:lang w:val="ro-RO"/>
              </w:rPr>
            </w:pPr>
            <w:r w:rsidRPr="00F63BB8">
              <w:rPr>
                <w:rFonts w:ascii="Times New Roman" w:hAnsi="Times New Roman"/>
                <w:noProof/>
                <w:lang w:val="ro-RO"/>
              </w:rPr>
              <w:t>0,197</w:t>
            </w:r>
          </w:p>
        </w:tc>
        <w:tc>
          <w:tcPr>
            <w:tcW w:w="993" w:type="dxa"/>
            <w:tcBorders>
              <w:top w:val="single" w:sz="8" w:space="0" w:color="4BACC6"/>
              <w:left w:val="single" w:sz="8" w:space="0" w:color="4BACC6"/>
              <w:bottom w:val="single" w:sz="8" w:space="0" w:color="4BACC6"/>
              <w:right w:val="single" w:sz="8" w:space="0" w:color="4BACC6"/>
            </w:tcBorders>
            <w:shd w:val="clear" w:color="auto" w:fill="548DD4"/>
          </w:tcPr>
          <w:p w:rsidR="00F63BB8" w:rsidRPr="00F63BB8" w:rsidRDefault="00F63BB8" w:rsidP="00F63BB8">
            <w:pPr>
              <w:spacing w:after="0"/>
              <w:ind w:right="4"/>
              <w:jc w:val="center"/>
              <w:rPr>
                <w:rFonts w:ascii="Times New Roman" w:eastAsia="Times New Roman" w:hAnsi="Times New Roman"/>
                <w:noProof/>
                <w:lang w:val="ro-RO" w:eastAsia="en-GB"/>
              </w:rPr>
            </w:pPr>
            <w:r w:rsidRPr="00F63BB8">
              <w:rPr>
                <w:rFonts w:ascii="Times New Roman" w:eastAsia="Times New Roman" w:hAnsi="Times New Roman"/>
                <w:noProof/>
                <w:lang w:val="ro-RO" w:eastAsia="en-GB"/>
              </w:rPr>
              <w:t>2,81</w:t>
            </w:r>
          </w:p>
        </w:tc>
        <w:tc>
          <w:tcPr>
            <w:tcW w:w="889" w:type="dxa"/>
            <w:tcBorders>
              <w:top w:val="single" w:sz="8" w:space="0" w:color="4BACC6"/>
              <w:left w:val="single" w:sz="8" w:space="0" w:color="4BACC6"/>
              <w:bottom w:val="single" w:sz="8" w:space="0" w:color="4BACC6"/>
              <w:right w:val="single" w:sz="8" w:space="0" w:color="4BACC6"/>
            </w:tcBorders>
            <w:shd w:val="clear" w:color="auto" w:fill="548DD4"/>
          </w:tcPr>
          <w:p w:rsidR="00F63BB8" w:rsidRPr="00F63BB8" w:rsidRDefault="00F63BB8" w:rsidP="00F63BB8">
            <w:pPr>
              <w:spacing w:after="0"/>
              <w:jc w:val="center"/>
              <w:rPr>
                <w:rFonts w:ascii="Times New Roman" w:hAnsi="Times New Roman"/>
                <w:noProof/>
                <w:lang w:val="ro-RO"/>
              </w:rPr>
            </w:pPr>
            <w:r w:rsidRPr="00F63BB8">
              <w:rPr>
                <w:rFonts w:ascii="Times New Roman" w:hAnsi="Times New Roman"/>
                <w:noProof/>
                <w:lang w:val="ro-RO"/>
              </w:rPr>
              <w:t>2,633</w:t>
            </w:r>
          </w:p>
        </w:tc>
        <w:tc>
          <w:tcPr>
            <w:tcW w:w="818" w:type="dxa"/>
            <w:tcBorders>
              <w:top w:val="single" w:sz="8" w:space="0" w:color="4BACC6"/>
              <w:left w:val="single" w:sz="8" w:space="0" w:color="4BACC6"/>
              <w:bottom w:val="single" w:sz="8" w:space="0" w:color="4BACC6"/>
              <w:right w:val="single" w:sz="8" w:space="0" w:color="4BACC6"/>
            </w:tcBorders>
            <w:shd w:val="clear" w:color="auto" w:fill="00B050"/>
          </w:tcPr>
          <w:p w:rsidR="00F63BB8" w:rsidRPr="00F63BB8" w:rsidRDefault="00F63BB8" w:rsidP="00F63BB8">
            <w:pPr>
              <w:spacing w:after="0"/>
              <w:ind w:right="4"/>
              <w:jc w:val="center"/>
              <w:rPr>
                <w:rFonts w:ascii="Times New Roman" w:eastAsia="Times New Roman" w:hAnsi="Times New Roman"/>
                <w:noProof/>
                <w:lang w:val="ro-RO" w:eastAsia="en-GB"/>
              </w:rPr>
            </w:pPr>
            <w:r w:rsidRPr="00F63BB8">
              <w:rPr>
                <w:rFonts w:ascii="Times New Roman" w:eastAsia="Times New Roman" w:hAnsi="Times New Roman"/>
                <w:noProof/>
                <w:lang w:val="ro-RO" w:eastAsia="en-GB"/>
              </w:rPr>
              <w:t>0,11</w:t>
            </w:r>
          </w:p>
        </w:tc>
        <w:tc>
          <w:tcPr>
            <w:tcW w:w="931" w:type="dxa"/>
            <w:tcBorders>
              <w:top w:val="single" w:sz="8" w:space="0" w:color="4BACC6"/>
              <w:left w:val="single" w:sz="8" w:space="0" w:color="4BACC6"/>
              <w:bottom w:val="single" w:sz="8" w:space="0" w:color="4BACC6"/>
              <w:right w:val="single" w:sz="8" w:space="0" w:color="4BACC6"/>
            </w:tcBorders>
            <w:shd w:val="clear" w:color="auto" w:fill="00B050"/>
          </w:tcPr>
          <w:p w:rsidR="00F63BB8" w:rsidRPr="00F63BB8" w:rsidRDefault="00F63BB8" w:rsidP="00F63BB8">
            <w:pPr>
              <w:spacing w:after="0"/>
              <w:jc w:val="center"/>
              <w:rPr>
                <w:rFonts w:ascii="Times New Roman" w:hAnsi="Times New Roman"/>
                <w:noProof/>
                <w:lang w:val="ro-RO"/>
              </w:rPr>
            </w:pPr>
            <w:r w:rsidRPr="00F63BB8">
              <w:rPr>
                <w:rFonts w:ascii="Times New Roman" w:hAnsi="Times New Roman"/>
                <w:noProof/>
                <w:lang w:val="ro-RO"/>
              </w:rPr>
              <w:t>0,1436</w:t>
            </w:r>
          </w:p>
        </w:tc>
        <w:tc>
          <w:tcPr>
            <w:tcW w:w="781" w:type="dxa"/>
            <w:tcBorders>
              <w:top w:val="single" w:sz="8" w:space="0" w:color="4BACC6"/>
              <w:left w:val="single" w:sz="8" w:space="0" w:color="4BACC6"/>
              <w:bottom w:val="single" w:sz="8" w:space="0" w:color="4BACC6"/>
              <w:right w:val="single" w:sz="8" w:space="0" w:color="4BACC6"/>
            </w:tcBorders>
            <w:shd w:val="clear" w:color="auto" w:fill="00B050"/>
          </w:tcPr>
          <w:p w:rsidR="00F63BB8" w:rsidRPr="00F63BB8" w:rsidRDefault="00F63BB8" w:rsidP="00F63BB8">
            <w:pPr>
              <w:spacing w:after="0"/>
              <w:ind w:right="4"/>
              <w:jc w:val="center"/>
              <w:rPr>
                <w:rFonts w:ascii="Times New Roman" w:eastAsia="Times New Roman" w:hAnsi="Times New Roman"/>
                <w:noProof/>
                <w:lang w:val="ro-RO" w:eastAsia="en-GB"/>
              </w:rPr>
            </w:pPr>
            <w:r w:rsidRPr="00F63BB8">
              <w:rPr>
                <w:rFonts w:ascii="Times New Roman" w:eastAsia="Times New Roman" w:hAnsi="Times New Roman"/>
                <w:noProof/>
                <w:lang w:val="ro-RO" w:eastAsia="en-GB"/>
              </w:rPr>
              <w:t>540</w:t>
            </w:r>
          </w:p>
        </w:tc>
        <w:tc>
          <w:tcPr>
            <w:tcW w:w="1075" w:type="dxa"/>
            <w:tcBorders>
              <w:top w:val="single" w:sz="8" w:space="0" w:color="4BACC6"/>
              <w:left w:val="single" w:sz="8" w:space="0" w:color="4BACC6"/>
              <w:bottom w:val="single" w:sz="8" w:space="0" w:color="4BACC6"/>
              <w:right w:val="single" w:sz="8" w:space="0" w:color="4BACC6"/>
            </w:tcBorders>
            <w:shd w:val="clear" w:color="auto" w:fill="00B050"/>
          </w:tcPr>
          <w:p w:rsidR="00F63BB8" w:rsidRPr="00F63BB8" w:rsidRDefault="00F63BB8" w:rsidP="00F63BB8">
            <w:pPr>
              <w:spacing w:after="0"/>
              <w:jc w:val="center"/>
              <w:rPr>
                <w:rFonts w:ascii="Times New Roman" w:hAnsi="Times New Roman"/>
                <w:noProof/>
                <w:lang w:val="ro-RO"/>
              </w:rPr>
            </w:pPr>
            <w:r w:rsidRPr="00F63BB8">
              <w:rPr>
                <w:rFonts w:ascii="Times New Roman" w:hAnsi="Times New Roman"/>
                <w:noProof/>
                <w:lang w:val="ro-RO"/>
              </w:rPr>
              <w:t>633</w:t>
            </w:r>
          </w:p>
        </w:tc>
      </w:tr>
      <w:tr w:rsidR="00F63BB8" w:rsidRPr="00F63BB8" w:rsidTr="00F63BB8">
        <w:trPr>
          <w:trHeight w:val="268"/>
          <w:jc w:val="center"/>
        </w:trPr>
        <w:tc>
          <w:tcPr>
            <w:tcW w:w="2153" w:type="dxa"/>
            <w:tcBorders>
              <w:top w:val="single" w:sz="8" w:space="0" w:color="4BACC6"/>
              <w:left w:val="single" w:sz="8" w:space="0" w:color="4BACC6"/>
              <w:bottom w:val="single" w:sz="8" w:space="0" w:color="4BACC6"/>
              <w:right w:val="single" w:sz="8" w:space="0" w:color="4BACC6"/>
            </w:tcBorders>
            <w:shd w:val="clear" w:color="auto" w:fill="auto"/>
          </w:tcPr>
          <w:p w:rsidR="00F63BB8" w:rsidRPr="00F63BB8" w:rsidRDefault="00F63BB8" w:rsidP="00F63BB8">
            <w:pPr>
              <w:spacing w:after="0"/>
              <w:ind w:right="4"/>
              <w:jc w:val="both"/>
              <w:rPr>
                <w:rFonts w:ascii="Times New Roman" w:eastAsia="Times New Roman" w:hAnsi="Times New Roman"/>
                <w:b/>
                <w:bCs/>
                <w:noProof/>
                <w:lang w:val="ro-RO" w:eastAsia="en-GB"/>
              </w:rPr>
            </w:pPr>
          </w:p>
        </w:tc>
        <w:tc>
          <w:tcPr>
            <w:tcW w:w="835" w:type="dxa"/>
            <w:tcBorders>
              <w:top w:val="single" w:sz="8" w:space="0" w:color="4BACC6"/>
              <w:left w:val="single" w:sz="8" w:space="0" w:color="4BACC6"/>
              <w:bottom w:val="single" w:sz="8" w:space="0" w:color="4BACC6"/>
              <w:right w:val="single" w:sz="8" w:space="0" w:color="4BACC6"/>
            </w:tcBorders>
            <w:shd w:val="clear" w:color="auto" w:fill="auto"/>
          </w:tcPr>
          <w:p w:rsidR="00F63BB8" w:rsidRPr="00F63BB8" w:rsidRDefault="00F63BB8" w:rsidP="00F63BB8">
            <w:pPr>
              <w:spacing w:after="0"/>
              <w:ind w:right="4"/>
              <w:jc w:val="center"/>
              <w:rPr>
                <w:rFonts w:ascii="Times New Roman" w:eastAsia="Times New Roman" w:hAnsi="Times New Roman"/>
                <w:noProof/>
                <w:lang w:val="ro-RO" w:eastAsia="en-GB"/>
              </w:rPr>
            </w:pPr>
          </w:p>
        </w:tc>
        <w:tc>
          <w:tcPr>
            <w:tcW w:w="818" w:type="dxa"/>
            <w:tcBorders>
              <w:top w:val="single" w:sz="8" w:space="0" w:color="4BACC6"/>
              <w:left w:val="single" w:sz="8" w:space="0" w:color="4BACC6"/>
              <w:bottom w:val="single" w:sz="8" w:space="0" w:color="4BACC6"/>
              <w:right w:val="single" w:sz="8" w:space="0" w:color="4BACC6"/>
            </w:tcBorders>
            <w:shd w:val="clear" w:color="auto" w:fill="auto"/>
          </w:tcPr>
          <w:p w:rsidR="00F63BB8" w:rsidRPr="00F63BB8" w:rsidRDefault="00F63BB8" w:rsidP="00F63BB8">
            <w:pPr>
              <w:spacing w:after="0"/>
              <w:ind w:right="4"/>
              <w:jc w:val="center"/>
              <w:rPr>
                <w:rFonts w:ascii="Times New Roman" w:eastAsia="Times New Roman" w:hAnsi="Times New Roman"/>
                <w:noProof/>
                <w:lang w:val="ro-RO" w:eastAsia="en-GB"/>
              </w:rPr>
            </w:pPr>
          </w:p>
        </w:tc>
        <w:tc>
          <w:tcPr>
            <w:tcW w:w="993" w:type="dxa"/>
            <w:tcBorders>
              <w:top w:val="single" w:sz="8" w:space="0" w:color="4BACC6"/>
              <w:left w:val="single" w:sz="8" w:space="0" w:color="4BACC6"/>
              <w:bottom w:val="single" w:sz="8" w:space="0" w:color="4BACC6"/>
              <w:right w:val="single" w:sz="8" w:space="0" w:color="4BACC6"/>
            </w:tcBorders>
            <w:shd w:val="clear" w:color="auto" w:fill="auto"/>
          </w:tcPr>
          <w:p w:rsidR="00F63BB8" w:rsidRPr="00F63BB8" w:rsidRDefault="00F63BB8" w:rsidP="00F63BB8">
            <w:pPr>
              <w:spacing w:after="0"/>
              <w:ind w:right="4"/>
              <w:jc w:val="center"/>
              <w:rPr>
                <w:rFonts w:ascii="Times New Roman" w:eastAsia="Times New Roman" w:hAnsi="Times New Roman"/>
                <w:noProof/>
                <w:lang w:val="ro-RO" w:eastAsia="en-GB"/>
              </w:rPr>
            </w:pPr>
          </w:p>
        </w:tc>
        <w:tc>
          <w:tcPr>
            <w:tcW w:w="889" w:type="dxa"/>
            <w:tcBorders>
              <w:top w:val="single" w:sz="8" w:space="0" w:color="4BACC6"/>
              <w:left w:val="single" w:sz="8" w:space="0" w:color="4BACC6"/>
              <w:bottom w:val="single" w:sz="8" w:space="0" w:color="4BACC6"/>
              <w:right w:val="single" w:sz="8" w:space="0" w:color="4BACC6"/>
            </w:tcBorders>
            <w:shd w:val="clear" w:color="auto" w:fill="auto"/>
          </w:tcPr>
          <w:p w:rsidR="00F63BB8" w:rsidRPr="00F63BB8" w:rsidRDefault="00F63BB8" w:rsidP="00F63BB8">
            <w:pPr>
              <w:spacing w:after="0"/>
              <w:ind w:right="4"/>
              <w:jc w:val="center"/>
              <w:rPr>
                <w:rFonts w:ascii="Times New Roman" w:eastAsia="Times New Roman" w:hAnsi="Times New Roman"/>
                <w:noProof/>
                <w:lang w:val="ro-RO" w:eastAsia="en-GB"/>
              </w:rPr>
            </w:pPr>
          </w:p>
        </w:tc>
        <w:tc>
          <w:tcPr>
            <w:tcW w:w="818" w:type="dxa"/>
            <w:tcBorders>
              <w:top w:val="single" w:sz="8" w:space="0" w:color="4BACC6"/>
              <w:left w:val="single" w:sz="8" w:space="0" w:color="4BACC6"/>
              <w:bottom w:val="single" w:sz="8" w:space="0" w:color="4BACC6"/>
              <w:right w:val="single" w:sz="8" w:space="0" w:color="4BACC6"/>
            </w:tcBorders>
            <w:shd w:val="clear" w:color="auto" w:fill="auto"/>
          </w:tcPr>
          <w:p w:rsidR="00F63BB8" w:rsidRPr="00F63BB8" w:rsidRDefault="00F63BB8" w:rsidP="00F63BB8">
            <w:pPr>
              <w:spacing w:after="0"/>
              <w:ind w:right="4"/>
              <w:jc w:val="center"/>
              <w:rPr>
                <w:rFonts w:ascii="Times New Roman" w:eastAsia="Times New Roman" w:hAnsi="Times New Roman"/>
                <w:noProof/>
                <w:lang w:val="ro-RO" w:eastAsia="en-GB"/>
              </w:rPr>
            </w:pPr>
          </w:p>
        </w:tc>
        <w:tc>
          <w:tcPr>
            <w:tcW w:w="931" w:type="dxa"/>
            <w:tcBorders>
              <w:top w:val="single" w:sz="8" w:space="0" w:color="4BACC6"/>
              <w:left w:val="single" w:sz="8" w:space="0" w:color="4BACC6"/>
              <w:bottom w:val="single" w:sz="8" w:space="0" w:color="4BACC6"/>
              <w:right w:val="single" w:sz="8" w:space="0" w:color="4BACC6"/>
            </w:tcBorders>
            <w:shd w:val="clear" w:color="auto" w:fill="auto"/>
          </w:tcPr>
          <w:p w:rsidR="00F63BB8" w:rsidRPr="00F63BB8" w:rsidRDefault="00F63BB8" w:rsidP="00F63BB8">
            <w:pPr>
              <w:spacing w:after="0"/>
              <w:ind w:right="4"/>
              <w:jc w:val="center"/>
              <w:rPr>
                <w:rFonts w:ascii="Times New Roman" w:eastAsia="Times New Roman" w:hAnsi="Times New Roman"/>
                <w:noProof/>
                <w:lang w:val="ro-RO" w:eastAsia="en-GB"/>
              </w:rPr>
            </w:pPr>
          </w:p>
        </w:tc>
        <w:tc>
          <w:tcPr>
            <w:tcW w:w="781" w:type="dxa"/>
            <w:tcBorders>
              <w:top w:val="single" w:sz="8" w:space="0" w:color="4BACC6"/>
              <w:left w:val="single" w:sz="8" w:space="0" w:color="4BACC6"/>
              <w:bottom w:val="single" w:sz="8" w:space="0" w:color="4BACC6"/>
              <w:right w:val="single" w:sz="8" w:space="0" w:color="4BACC6"/>
            </w:tcBorders>
            <w:shd w:val="clear" w:color="auto" w:fill="auto"/>
          </w:tcPr>
          <w:p w:rsidR="00F63BB8" w:rsidRPr="00F63BB8" w:rsidRDefault="00F63BB8" w:rsidP="00F63BB8">
            <w:pPr>
              <w:spacing w:after="0"/>
              <w:ind w:right="4"/>
              <w:jc w:val="center"/>
              <w:rPr>
                <w:rFonts w:ascii="Times New Roman" w:eastAsia="Times New Roman" w:hAnsi="Times New Roman"/>
                <w:noProof/>
                <w:lang w:val="ro-RO" w:eastAsia="en-GB"/>
              </w:rPr>
            </w:pPr>
          </w:p>
        </w:tc>
        <w:tc>
          <w:tcPr>
            <w:tcW w:w="1075" w:type="dxa"/>
            <w:tcBorders>
              <w:top w:val="single" w:sz="8" w:space="0" w:color="4BACC6"/>
              <w:left w:val="single" w:sz="8" w:space="0" w:color="4BACC6"/>
              <w:bottom w:val="single" w:sz="8" w:space="0" w:color="4BACC6"/>
              <w:right w:val="single" w:sz="8" w:space="0" w:color="4BACC6"/>
            </w:tcBorders>
            <w:shd w:val="clear" w:color="auto" w:fill="auto"/>
          </w:tcPr>
          <w:p w:rsidR="00F63BB8" w:rsidRPr="00F63BB8" w:rsidRDefault="00F63BB8" w:rsidP="00F63BB8">
            <w:pPr>
              <w:spacing w:after="0"/>
              <w:ind w:right="4"/>
              <w:jc w:val="center"/>
              <w:rPr>
                <w:rFonts w:ascii="Times New Roman" w:eastAsia="Times New Roman" w:hAnsi="Times New Roman"/>
                <w:noProof/>
                <w:lang w:val="ro-RO" w:eastAsia="en-GB"/>
              </w:rPr>
            </w:pPr>
          </w:p>
        </w:tc>
      </w:tr>
      <w:tr w:rsidR="00F63BB8" w:rsidRPr="00F63BB8" w:rsidTr="00F63BB8">
        <w:trPr>
          <w:trHeight w:val="285"/>
          <w:jc w:val="center"/>
        </w:trPr>
        <w:tc>
          <w:tcPr>
            <w:tcW w:w="2153" w:type="dxa"/>
            <w:tcBorders>
              <w:top w:val="single" w:sz="8" w:space="0" w:color="4BACC6"/>
              <w:left w:val="single" w:sz="8" w:space="0" w:color="4BACC6"/>
              <w:bottom w:val="single" w:sz="8" w:space="0" w:color="4BACC6"/>
              <w:right w:val="single" w:sz="8" w:space="0" w:color="4BACC6"/>
            </w:tcBorders>
            <w:shd w:val="clear" w:color="auto" w:fill="D2EAF1"/>
          </w:tcPr>
          <w:p w:rsidR="00F63BB8" w:rsidRPr="00F63BB8" w:rsidRDefault="00F63BB8" w:rsidP="00F63BB8">
            <w:pPr>
              <w:spacing w:after="0"/>
              <w:ind w:right="4"/>
              <w:rPr>
                <w:rFonts w:ascii="Times New Roman" w:eastAsia="Times New Roman" w:hAnsi="Times New Roman"/>
                <w:b/>
                <w:bCs/>
                <w:noProof/>
                <w:lang w:val="ro-RO" w:eastAsia="en-GB"/>
              </w:rPr>
            </w:pPr>
            <w:r w:rsidRPr="00F63BB8">
              <w:rPr>
                <w:rFonts w:ascii="Times New Roman" w:eastAsia="Times New Roman" w:hAnsi="Times New Roman"/>
                <w:b/>
                <w:bCs/>
                <w:noProof/>
                <w:lang w:val="ro-RO" w:eastAsia="en-GB"/>
              </w:rPr>
              <w:t xml:space="preserve">Râul Ciuhur </w:t>
            </w:r>
          </w:p>
        </w:tc>
        <w:tc>
          <w:tcPr>
            <w:tcW w:w="835" w:type="dxa"/>
            <w:tcBorders>
              <w:top w:val="single" w:sz="8" w:space="0" w:color="4BACC6"/>
              <w:left w:val="single" w:sz="8" w:space="0" w:color="4BACC6"/>
              <w:bottom w:val="single" w:sz="8" w:space="0" w:color="4BACC6"/>
              <w:right w:val="single" w:sz="8" w:space="0" w:color="4BACC6"/>
            </w:tcBorders>
            <w:shd w:val="clear" w:color="auto" w:fill="auto"/>
          </w:tcPr>
          <w:p w:rsidR="00F63BB8" w:rsidRPr="00F63BB8" w:rsidRDefault="00F63BB8" w:rsidP="00F63BB8">
            <w:pPr>
              <w:spacing w:after="0"/>
              <w:ind w:right="4"/>
              <w:jc w:val="center"/>
              <w:rPr>
                <w:rFonts w:ascii="Times New Roman" w:eastAsia="Times New Roman" w:hAnsi="Times New Roman"/>
                <w:noProof/>
                <w:lang w:val="ro-RO" w:eastAsia="en-GB"/>
              </w:rPr>
            </w:pPr>
            <w:r w:rsidRPr="00F63BB8">
              <w:rPr>
                <w:rFonts w:ascii="Times New Roman" w:eastAsia="Times New Roman" w:hAnsi="Times New Roman"/>
                <w:noProof/>
                <w:lang w:val="ro-RO" w:eastAsia="en-GB"/>
              </w:rPr>
              <w:t>-</w:t>
            </w:r>
          </w:p>
        </w:tc>
        <w:tc>
          <w:tcPr>
            <w:tcW w:w="818" w:type="dxa"/>
            <w:tcBorders>
              <w:top w:val="single" w:sz="8" w:space="0" w:color="4BACC6"/>
              <w:left w:val="single" w:sz="8" w:space="0" w:color="4BACC6"/>
              <w:bottom w:val="single" w:sz="8" w:space="0" w:color="4BACC6"/>
              <w:right w:val="single" w:sz="8" w:space="0" w:color="4BACC6"/>
            </w:tcBorders>
            <w:shd w:val="clear" w:color="auto" w:fill="FFFF00"/>
          </w:tcPr>
          <w:p w:rsidR="00F63BB8" w:rsidRPr="00F63BB8" w:rsidRDefault="00F63BB8" w:rsidP="00F63BB8">
            <w:pPr>
              <w:spacing w:after="0"/>
              <w:jc w:val="center"/>
              <w:rPr>
                <w:rFonts w:ascii="Times New Roman" w:hAnsi="Times New Roman"/>
                <w:noProof/>
                <w:lang w:val="ro-RO"/>
              </w:rPr>
            </w:pPr>
            <w:r w:rsidRPr="00F63BB8">
              <w:rPr>
                <w:rFonts w:ascii="Times New Roman" w:hAnsi="Times New Roman"/>
                <w:noProof/>
                <w:lang w:val="ro-RO"/>
              </w:rPr>
              <w:t>0,492</w:t>
            </w:r>
          </w:p>
        </w:tc>
        <w:tc>
          <w:tcPr>
            <w:tcW w:w="993" w:type="dxa"/>
            <w:tcBorders>
              <w:top w:val="single" w:sz="8" w:space="0" w:color="4BACC6"/>
              <w:left w:val="single" w:sz="8" w:space="0" w:color="4BACC6"/>
              <w:bottom w:val="single" w:sz="8" w:space="0" w:color="4BACC6"/>
              <w:right w:val="single" w:sz="8" w:space="0" w:color="4BACC6"/>
            </w:tcBorders>
            <w:shd w:val="clear" w:color="auto" w:fill="auto"/>
          </w:tcPr>
          <w:p w:rsidR="00F63BB8" w:rsidRPr="00F63BB8" w:rsidRDefault="00F63BB8" w:rsidP="00F63BB8">
            <w:pPr>
              <w:spacing w:after="0"/>
              <w:ind w:right="4"/>
              <w:jc w:val="center"/>
              <w:rPr>
                <w:rFonts w:ascii="Times New Roman" w:eastAsia="Times New Roman" w:hAnsi="Times New Roman"/>
                <w:noProof/>
                <w:lang w:val="ro-RO" w:eastAsia="en-GB"/>
              </w:rPr>
            </w:pPr>
            <w:r w:rsidRPr="00F63BB8">
              <w:rPr>
                <w:rFonts w:ascii="Times New Roman" w:eastAsia="Times New Roman" w:hAnsi="Times New Roman"/>
                <w:noProof/>
                <w:lang w:val="ro-RO" w:eastAsia="en-GB"/>
              </w:rPr>
              <w:t>-</w:t>
            </w:r>
          </w:p>
        </w:tc>
        <w:tc>
          <w:tcPr>
            <w:tcW w:w="889" w:type="dxa"/>
            <w:tcBorders>
              <w:top w:val="single" w:sz="8" w:space="0" w:color="4BACC6"/>
              <w:left w:val="single" w:sz="8" w:space="0" w:color="4BACC6"/>
              <w:bottom w:val="single" w:sz="8" w:space="0" w:color="4BACC6"/>
              <w:right w:val="single" w:sz="8" w:space="0" w:color="4BACC6"/>
            </w:tcBorders>
            <w:shd w:val="clear" w:color="auto" w:fill="FFC000"/>
          </w:tcPr>
          <w:p w:rsidR="00F63BB8" w:rsidRPr="00F63BB8" w:rsidRDefault="00F63BB8" w:rsidP="00F63BB8">
            <w:pPr>
              <w:spacing w:after="0"/>
              <w:jc w:val="center"/>
              <w:rPr>
                <w:rFonts w:ascii="Times New Roman" w:hAnsi="Times New Roman"/>
                <w:noProof/>
                <w:lang w:val="ro-RO"/>
              </w:rPr>
            </w:pPr>
            <w:r w:rsidRPr="00F63BB8">
              <w:rPr>
                <w:rFonts w:ascii="Times New Roman" w:hAnsi="Times New Roman"/>
                <w:noProof/>
                <w:lang w:val="ro-RO"/>
              </w:rPr>
              <w:t>6,796</w:t>
            </w:r>
          </w:p>
        </w:tc>
        <w:tc>
          <w:tcPr>
            <w:tcW w:w="818" w:type="dxa"/>
            <w:tcBorders>
              <w:top w:val="single" w:sz="8" w:space="0" w:color="4BACC6"/>
              <w:left w:val="single" w:sz="8" w:space="0" w:color="4BACC6"/>
              <w:bottom w:val="single" w:sz="8" w:space="0" w:color="4BACC6"/>
              <w:right w:val="single" w:sz="8" w:space="0" w:color="4BACC6"/>
            </w:tcBorders>
            <w:shd w:val="clear" w:color="auto" w:fill="auto"/>
          </w:tcPr>
          <w:p w:rsidR="00F63BB8" w:rsidRPr="00F63BB8" w:rsidRDefault="00F63BB8" w:rsidP="00F63BB8">
            <w:pPr>
              <w:spacing w:after="0"/>
              <w:ind w:right="4"/>
              <w:jc w:val="center"/>
              <w:rPr>
                <w:rFonts w:ascii="Times New Roman" w:eastAsia="Times New Roman" w:hAnsi="Times New Roman"/>
                <w:noProof/>
                <w:lang w:val="ro-RO" w:eastAsia="en-GB"/>
              </w:rPr>
            </w:pPr>
            <w:r w:rsidRPr="00F63BB8">
              <w:rPr>
                <w:rFonts w:ascii="Times New Roman" w:eastAsia="Times New Roman" w:hAnsi="Times New Roman"/>
                <w:noProof/>
                <w:lang w:val="ro-RO" w:eastAsia="en-GB"/>
              </w:rPr>
              <w:t>-</w:t>
            </w:r>
          </w:p>
        </w:tc>
        <w:tc>
          <w:tcPr>
            <w:tcW w:w="931" w:type="dxa"/>
            <w:tcBorders>
              <w:top w:val="single" w:sz="8" w:space="0" w:color="4BACC6"/>
              <w:left w:val="single" w:sz="8" w:space="0" w:color="4BACC6"/>
              <w:bottom w:val="single" w:sz="8" w:space="0" w:color="4BACC6"/>
              <w:right w:val="single" w:sz="8" w:space="0" w:color="4BACC6"/>
            </w:tcBorders>
            <w:shd w:val="clear" w:color="auto" w:fill="FFFF00"/>
          </w:tcPr>
          <w:p w:rsidR="00F63BB8" w:rsidRPr="00F63BB8" w:rsidRDefault="00F63BB8" w:rsidP="00F63BB8">
            <w:pPr>
              <w:spacing w:after="0"/>
              <w:jc w:val="center"/>
              <w:rPr>
                <w:rFonts w:ascii="Times New Roman" w:hAnsi="Times New Roman"/>
                <w:noProof/>
                <w:lang w:val="ro-RO"/>
              </w:rPr>
            </w:pPr>
            <w:r w:rsidRPr="00F63BB8">
              <w:rPr>
                <w:rFonts w:ascii="Times New Roman" w:hAnsi="Times New Roman"/>
                <w:noProof/>
                <w:lang w:val="ro-RO"/>
              </w:rPr>
              <w:t>0,239</w:t>
            </w:r>
          </w:p>
        </w:tc>
        <w:tc>
          <w:tcPr>
            <w:tcW w:w="781" w:type="dxa"/>
            <w:tcBorders>
              <w:top w:val="single" w:sz="8" w:space="0" w:color="4BACC6"/>
              <w:left w:val="single" w:sz="8" w:space="0" w:color="4BACC6"/>
              <w:bottom w:val="single" w:sz="8" w:space="0" w:color="4BACC6"/>
              <w:right w:val="single" w:sz="8" w:space="0" w:color="4BACC6"/>
            </w:tcBorders>
            <w:shd w:val="clear" w:color="auto" w:fill="auto"/>
          </w:tcPr>
          <w:p w:rsidR="00F63BB8" w:rsidRPr="00F63BB8" w:rsidRDefault="00F63BB8" w:rsidP="00F63BB8">
            <w:pPr>
              <w:spacing w:after="0"/>
              <w:ind w:right="4"/>
              <w:jc w:val="center"/>
              <w:rPr>
                <w:rFonts w:ascii="Times New Roman" w:eastAsia="Times New Roman" w:hAnsi="Times New Roman"/>
                <w:noProof/>
                <w:lang w:val="ro-RO" w:eastAsia="en-GB"/>
              </w:rPr>
            </w:pPr>
            <w:r w:rsidRPr="00F63BB8">
              <w:rPr>
                <w:rFonts w:ascii="Times New Roman" w:eastAsia="Times New Roman" w:hAnsi="Times New Roman"/>
                <w:noProof/>
                <w:lang w:val="ro-RO" w:eastAsia="en-GB"/>
              </w:rPr>
              <w:t>-</w:t>
            </w:r>
          </w:p>
        </w:tc>
        <w:tc>
          <w:tcPr>
            <w:tcW w:w="1075" w:type="dxa"/>
            <w:tcBorders>
              <w:top w:val="single" w:sz="8" w:space="0" w:color="4BACC6"/>
              <w:left w:val="single" w:sz="8" w:space="0" w:color="4BACC6"/>
              <w:bottom w:val="single" w:sz="8" w:space="0" w:color="4BACC6"/>
              <w:right w:val="single" w:sz="8" w:space="0" w:color="4BACC6"/>
            </w:tcBorders>
            <w:shd w:val="clear" w:color="auto" w:fill="FFC000"/>
          </w:tcPr>
          <w:p w:rsidR="00F63BB8" w:rsidRPr="00F63BB8" w:rsidRDefault="00F63BB8" w:rsidP="00F63BB8">
            <w:pPr>
              <w:spacing w:after="0"/>
              <w:jc w:val="center"/>
              <w:rPr>
                <w:rFonts w:ascii="Times New Roman" w:hAnsi="Times New Roman"/>
                <w:noProof/>
                <w:lang w:val="ro-RO"/>
              </w:rPr>
            </w:pPr>
            <w:r w:rsidRPr="00F63BB8">
              <w:rPr>
                <w:rFonts w:ascii="Times New Roman" w:hAnsi="Times New Roman"/>
                <w:noProof/>
                <w:lang w:val="ro-RO"/>
              </w:rPr>
              <w:t>1237,2</w:t>
            </w:r>
          </w:p>
        </w:tc>
      </w:tr>
      <w:tr w:rsidR="00F63BB8" w:rsidRPr="00F63BB8" w:rsidTr="00F63BB8">
        <w:trPr>
          <w:trHeight w:val="285"/>
          <w:jc w:val="center"/>
        </w:trPr>
        <w:tc>
          <w:tcPr>
            <w:tcW w:w="2153" w:type="dxa"/>
            <w:tcBorders>
              <w:top w:val="single" w:sz="8" w:space="0" w:color="4BACC6"/>
              <w:left w:val="single" w:sz="8" w:space="0" w:color="4BACC6"/>
              <w:bottom w:val="single" w:sz="8" w:space="0" w:color="4BACC6"/>
              <w:right w:val="single" w:sz="8" w:space="0" w:color="4BACC6"/>
            </w:tcBorders>
            <w:shd w:val="clear" w:color="auto" w:fill="D2EAF1"/>
          </w:tcPr>
          <w:p w:rsidR="00F63BB8" w:rsidRPr="00F63BB8" w:rsidRDefault="00F63BB8" w:rsidP="00F63BB8">
            <w:pPr>
              <w:spacing w:after="0"/>
              <w:ind w:right="4"/>
              <w:rPr>
                <w:rFonts w:ascii="Times New Roman" w:eastAsia="Times New Roman" w:hAnsi="Times New Roman"/>
                <w:b/>
                <w:bCs/>
                <w:noProof/>
                <w:lang w:val="ro-RO" w:eastAsia="en-GB"/>
              </w:rPr>
            </w:pPr>
            <w:r w:rsidRPr="00F63BB8">
              <w:rPr>
                <w:rFonts w:ascii="Times New Roman" w:eastAsia="Times New Roman" w:hAnsi="Times New Roman"/>
                <w:b/>
                <w:bCs/>
                <w:noProof/>
                <w:lang w:val="ro-RO" w:eastAsia="en-GB"/>
              </w:rPr>
              <w:t xml:space="preserve">Râul Lapusna </w:t>
            </w:r>
          </w:p>
        </w:tc>
        <w:tc>
          <w:tcPr>
            <w:tcW w:w="835" w:type="dxa"/>
            <w:tcBorders>
              <w:top w:val="single" w:sz="8" w:space="0" w:color="4BACC6"/>
              <w:left w:val="single" w:sz="8" w:space="0" w:color="4BACC6"/>
              <w:bottom w:val="single" w:sz="8" w:space="0" w:color="4BACC6"/>
              <w:right w:val="single" w:sz="8" w:space="0" w:color="4BACC6"/>
            </w:tcBorders>
            <w:shd w:val="clear" w:color="auto" w:fill="auto"/>
          </w:tcPr>
          <w:p w:rsidR="00F63BB8" w:rsidRPr="00F63BB8" w:rsidRDefault="00F63BB8" w:rsidP="00F63BB8">
            <w:pPr>
              <w:spacing w:after="0"/>
              <w:ind w:right="4"/>
              <w:jc w:val="center"/>
              <w:rPr>
                <w:rFonts w:ascii="Times New Roman" w:eastAsia="Times New Roman" w:hAnsi="Times New Roman"/>
                <w:noProof/>
                <w:lang w:val="ro-RO" w:eastAsia="en-GB"/>
              </w:rPr>
            </w:pPr>
            <w:r w:rsidRPr="00F63BB8">
              <w:rPr>
                <w:rFonts w:ascii="Times New Roman" w:eastAsia="Times New Roman" w:hAnsi="Times New Roman"/>
                <w:noProof/>
                <w:lang w:val="ro-RO" w:eastAsia="en-GB"/>
              </w:rPr>
              <w:t>-</w:t>
            </w:r>
          </w:p>
        </w:tc>
        <w:tc>
          <w:tcPr>
            <w:tcW w:w="818" w:type="dxa"/>
            <w:tcBorders>
              <w:top w:val="single" w:sz="8" w:space="0" w:color="4BACC6"/>
              <w:left w:val="single" w:sz="8" w:space="0" w:color="4BACC6"/>
              <w:bottom w:val="single" w:sz="8" w:space="0" w:color="4BACC6"/>
              <w:right w:val="single" w:sz="8" w:space="0" w:color="4BACC6"/>
            </w:tcBorders>
            <w:shd w:val="clear" w:color="auto" w:fill="FFFF00"/>
          </w:tcPr>
          <w:p w:rsidR="00F63BB8" w:rsidRPr="00F63BB8" w:rsidRDefault="00F63BB8" w:rsidP="00F63BB8">
            <w:pPr>
              <w:spacing w:after="0"/>
              <w:jc w:val="center"/>
              <w:rPr>
                <w:rFonts w:ascii="Times New Roman" w:hAnsi="Times New Roman"/>
                <w:noProof/>
                <w:lang w:val="ro-RO"/>
              </w:rPr>
            </w:pPr>
            <w:r w:rsidRPr="00F63BB8">
              <w:rPr>
                <w:rFonts w:ascii="Times New Roman" w:hAnsi="Times New Roman"/>
                <w:noProof/>
                <w:lang w:val="ro-RO"/>
              </w:rPr>
              <w:t>0,456</w:t>
            </w:r>
          </w:p>
        </w:tc>
        <w:tc>
          <w:tcPr>
            <w:tcW w:w="993" w:type="dxa"/>
            <w:tcBorders>
              <w:top w:val="single" w:sz="8" w:space="0" w:color="4BACC6"/>
              <w:left w:val="single" w:sz="8" w:space="0" w:color="4BACC6"/>
              <w:bottom w:val="single" w:sz="8" w:space="0" w:color="4BACC6"/>
              <w:right w:val="single" w:sz="8" w:space="0" w:color="4BACC6"/>
            </w:tcBorders>
            <w:shd w:val="clear" w:color="auto" w:fill="auto"/>
          </w:tcPr>
          <w:p w:rsidR="00F63BB8" w:rsidRPr="00F63BB8" w:rsidRDefault="00F63BB8" w:rsidP="00F63BB8">
            <w:pPr>
              <w:spacing w:after="0"/>
              <w:ind w:right="4"/>
              <w:jc w:val="center"/>
              <w:rPr>
                <w:rFonts w:ascii="Times New Roman" w:eastAsia="Times New Roman" w:hAnsi="Times New Roman"/>
                <w:noProof/>
                <w:lang w:val="ro-RO" w:eastAsia="en-GB"/>
              </w:rPr>
            </w:pPr>
            <w:r w:rsidRPr="00F63BB8">
              <w:rPr>
                <w:rFonts w:ascii="Times New Roman" w:eastAsia="Times New Roman" w:hAnsi="Times New Roman"/>
                <w:noProof/>
                <w:lang w:val="ro-RO" w:eastAsia="en-GB"/>
              </w:rPr>
              <w:t>-</w:t>
            </w:r>
          </w:p>
        </w:tc>
        <w:tc>
          <w:tcPr>
            <w:tcW w:w="889" w:type="dxa"/>
            <w:tcBorders>
              <w:top w:val="single" w:sz="8" w:space="0" w:color="4BACC6"/>
              <w:left w:val="single" w:sz="8" w:space="0" w:color="4BACC6"/>
              <w:bottom w:val="single" w:sz="8" w:space="0" w:color="4BACC6"/>
              <w:right w:val="single" w:sz="8" w:space="0" w:color="4BACC6"/>
            </w:tcBorders>
            <w:shd w:val="clear" w:color="auto" w:fill="FFFF00"/>
          </w:tcPr>
          <w:p w:rsidR="00F63BB8" w:rsidRPr="00F63BB8" w:rsidRDefault="00F63BB8" w:rsidP="00F63BB8">
            <w:pPr>
              <w:spacing w:after="0"/>
              <w:jc w:val="center"/>
              <w:rPr>
                <w:rFonts w:ascii="Times New Roman" w:hAnsi="Times New Roman"/>
                <w:noProof/>
                <w:lang w:val="ro-RO"/>
              </w:rPr>
            </w:pPr>
            <w:r w:rsidRPr="00F63BB8">
              <w:rPr>
                <w:rFonts w:ascii="Times New Roman" w:hAnsi="Times New Roman"/>
                <w:noProof/>
                <w:lang w:val="ro-RO"/>
              </w:rPr>
              <w:t>5,226</w:t>
            </w:r>
          </w:p>
        </w:tc>
        <w:tc>
          <w:tcPr>
            <w:tcW w:w="818" w:type="dxa"/>
            <w:tcBorders>
              <w:top w:val="single" w:sz="8" w:space="0" w:color="4BACC6"/>
              <w:left w:val="single" w:sz="8" w:space="0" w:color="4BACC6"/>
              <w:bottom w:val="single" w:sz="8" w:space="0" w:color="4BACC6"/>
              <w:right w:val="single" w:sz="8" w:space="0" w:color="4BACC6"/>
            </w:tcBorders>
            <w:shd w:val="clear" w:color="auto" w:fill="auto"/>
          </w:tcPr>
          <w:p w:rsidR="00F63BB8" w:rsidRPr="00F63BB8" w:rsidRDefault="00F63BB8" w:rsidP="00F63BB8">
            <w:pPr>
              <w:spacing w:after="0"/>
              <w:ind w:right="4"/>
              <w:jc w:val="center"/>
              <w:rPr>
                <w:rFonts w:ascii="Times New Roman" w:eastAsia="Times New Roman" w:hAnsi="Times New Roman"/>
                <w:noProof/>
                <w:lang w:val="ro-RO" w:eastAsia="en-GB"/>
              </w:rPr>
            </w:pPr>
            <w:r w:rsidRPr="00F63BB8">
              <w:rPr>
                <w:rFonts w:ascii="Times New Roman" w:eastAsia="Times New Roman" w:hAnsi="Times New Roman"/>
                <w:noProof/>
                <w:lang w:val="ro-RO" w:eastAsia="en-GB"/>
              </w:rPr>
              <w:t>-</w:t>
            </w:r>
          </w:p>
        </w:tc>
        <w:tc>
          <w:tcPr>
            <w:tcW w:w="931" w:type="dxa"/>
            <w:tcBorders>
              <w:top w:val="single" w:sz="8" w:space="0" w:color="4BACC6"/>
              <w:left w:val="single" w:sz="8" w:space="0" w:color="4BACC6"/>
              <w:bottom w:val="single" w:sz="8" w:space="0" w:color="4BACC6"/>
              <w:right w:val="single" w:sz="8" w:space="0" w:color="4BACC6"/>
            </w:tcBorders>
            <w:shd w:val="clear" w:color="auto" w:fill="00B050"/>
          </w:tcPr>
          <w:p w:rsidR="00F63BB8" w:rsidRPr="00F63BB8" w:rsidRDefault="00F63BB8" w:rsidP="00F63BB8">
            <w:pPr>
              <w:spacing w:after="0"/>
              <w:jc w:val="center"/>
              <w:rPr>
                <w:rFonts w:ascii="Times New Roman" w:hAnsi="Times New Roman"/>
                <w:noProof/>
                <w:lang w:val="ro-RO"/>
              </w:rPr>
            </w:pPr>
            <w:r w:rsidRPr="00F63BB8">
              <w:rPr>
                <w:rFonts w:ascii="Times New Roman" w:hAnsi="Times New Roman"/>
                <w:noProof/>
                <w:lang w:val="ro-RO"/>
              </w:rPr>
              <w:t>0,165</w:t>
            </w:r>
          </w:p>
        </w:tc>
        <w:tc>
          <w:tcPr>
            <w:tcW w:w="781" w:type="dxa"/>
            <w:tcBorders>
              <w:top w:val="single" w:sz="8" w:space="0" w:color="4BACC6"/>
              <w:left w:val="single" w:sz="8" w:space="0" w:color="4BACC6"/>
              <w:bottom w:val="single" w:sz="8" w:space="0" w:color="4BACC6"/>
              <w:right w:val="single" w:sz="8" w:space="0" w:color="4BACC6"/>
            </w:tcBorders>
            <w:shd w:val="clear" w:color="auto" w:fill="auto"/>
          </w:tcPr>
          <w:p w:rsidR="00F63BB8" w:rsidRPr="00F63BB8" w:rsidRDefault="00F63BB8" w:rsidP="00F63BB8">
            <w:pPr>
              <w:spacing w:after="0"/>
              <w:ind w:right="4"/>
              <w:jc w:val="center"/>
              <w:rPr>
                <w:rFonts w:ascii="Times New Roman" w:eastAsia="Times New Roman" w:hAnsi="Times New Roman"/>
                <w:noProof/>
                <w:lang w:val="ro-RO" w:eastAsia="en-GB"/>
              </w:rPr>
            </w:pPr>
            <w:r w:rsidRPr="00F63BB8">
              <w:rPr>
                <w:rFonts w:ascii="Times New Roman" w:eastAsia="Times New Roman" w:hAnsi="Times New Roman"/>
                <w:noProof/>
                <w:lang w:val="ro-RO" w:eastAsia="en-GB"/>
              </w:rPr>
              <w:t>-</w:t>
            </w:r>
          </w:p>
        </w:tc>
        <w:tc>
          <w:tcPr>
            <w:tcW w:w="1075" w:type="dxa"/>
            <w:tcBorders>
              <w:top w:val="single" w:sz="8" w:space="0" w:color="4BACC6"/>
              <w:left w:val="single" w:sz="8" w:space="0" w:color="4BACC6"/>
              <w:bottom w:val="single" w:sz="8" w:space="0" w:color="4BACC6"/>
              <w:right w:val="single" w:sz="8" w:space="0" w:color="4BACC6"/>
            </w:tcBorders>
            <w:shd w:val="clear" w:color="auto" w:fill="FF0000"/>
          </w:tcPr>
          <w:p w:rsidR="00F63BB8" w:rsidRPr="00F63BB8" w:rsidRDefault="00F63BB8" w:rsidP="00F63BB8">
            <w:pPr>
              <w:spacing w:after="0"/>
              <w:jc w:val="center"/>
              <w:rPr>
                <w:rFonts w:ascii="Times New Roman" w:hAnsi="Times New Roman"/>
                <w:noProof/>
                <w:lang w:val="ro-RO"/>
              </w:rPr>
            </w:pPr>
            <w:r w:rsidRPr="00F63BB8">
              <w:rPr>
                <w:rFonts w:ascii="Times New Roman" w:hAnsi="Times New Roman"/>
                <w:noProof/>
                <w:lang w:val="ro-RO"/>
              </w:rPr>
              <w:t>2437,1</w:t>
            </w:r>
          </w:p>
        </w:tc>
      </w:tr>
      <w:tr w:rsidR="00F63BB8" w:rsidRPr="00F63BB8" w:rsidTr="00F63BB8">
        <w:trPr>
          <w:trHeight w:val="285"/>
          <w:jc w:val="center"/>
        </w:trPr>
        <w:tc>
          <w:tcPr>
            <w:tcW w:w="2153" w:type="dxa"/>
            <w:tcBorders>
              <w:top w:val="single" w:sz="8" w:space="0" w:color="4BACC6"/>
              <w:left w:val="single" w:sz="8" w:space="0" w:color="4BACC6"/>
              <w:bottom w:val="single" w:sz="8" w:space="0" w:color="4BACC6"/>
              <w:right w:val="single" w:sz="8" w:space="0" w:color="4BACC6"/>
            </w:tcBorders>
            <w:shd w:val="clear" w:color="auto" w:fill="auto"/>
          </w:tcPr>
          <w:p w:rsidR="00F63BB8" w:rsidRPr="00F63BB8" w:rsidRDefault="00F63BB8" w:rsidP="00F63BB8">
            <w:pPr>
              <w:spacing w:after="0"/>
              <w:ind w:right="4"/>
              <w:rPr>
                <w:rFonts w:ascii="Times New Roman" w:eastAsia="Times New Roman" w:hAnsi="Times New Roman"/>
                <w:b/>
                <w:bCs/>
                <w:noProof/>
                <w:lang w:val="ro-RO" w:eastAsia="en-GB"/>
              </w:rPr>
            </w:pPr>
            <w:r w:rsidRPr="00F63BB8">
              <w:rPr>
                <w:rFonts w:ascii="Times New Roman" w:eastAsia="Times New Roman" w:hAnsi="Times New Roman"/>
                <w:b/>
                <w:bCs/>
                <w:noProof/>
                <w:lang w:val="ro-RO" w:eastAsia="en-GB"/>
              </w:rPr>
              <w:lastRenderedPageBreak/>
              <w:t xml:space="preserve">Râul Sarata </w:t>
            </w:r>
          </w:p>
        </w:tc>
        <w:tc>
          <w:tcPr>
            <w:tcW w:w="835" w:type="dxa"/>
            <w:tcBorders>
              <w:top w:val="single" w:sz="8" w:space="0" w:color="4BACC6"/>
              <w:left w:val="single" w:sz="8" w:space="0" w:color="4BACC6"/>
              <w:bottom w:val="single" w:sz="8" w:space="0" w:color="4BACC6"/>
              <w:right w:val="single" w:sz="8" w:space="0" w:color="4BACC6"/>
            </w:tcBorders>
            <w:shd w:val="clear" w:color="auto" w:fill="548DD4"/>
          </w:tcPr>
          <w:p w:rsidR="00F63BB8" w:rsidRPr="00F63BB8" w:rsidRDefault="00F63BB8" w:rsidP="00F63BB8">
            <w:pPr>
              <w:spacing w:after="0"/>
              <w:ind w:right="4"/>
              <w:jc w:val="center"/>
              <w:rPr>
                <w:rFonts w:ascii="Times New Roman" w:eastAsia="Times New Roman" w:hAnsi="Times New Roman"/>
                <w:noProof/>
                <w:lang w:val="ro-RO" w:eastAsia="en-GB"/>
              </w:rPr>
            </w:pPr>
            <w:r w:rsidRPr="00F63BB8">
              <w:rPr>
                <w:rFonts w:ascii="Times New Roman" w:eastAsia="Times New Roman" w:hAnsi="Times New Roman"/>
                <w:noProof/>
                <w:lang w:val="ro-RO" w:eastAsia="en-GB"/>
              </w:rPr>
              <w:t>0,13</w:t>
            </w:r>
          </w:p>
        </w:tc>
        <w:tc>
          <w:tcPr>
            <w:tcW w:w="818" w:type="dxa"/>
            <w:tcBorders>
              <w:top w:val="single" w:sz="8" w:space="0" w:color="4BACC6"/>
              <w:left w:val="single" w:sz="8" w:space="0" w:color="4BACC6"/>
              <w:bottom w:val="single" w:sz="8" w:space="0" w:color="4BACC6"/>
              <w:right w:val="single" w:sz="8" w:space="0" w:color="4BACC6"/>
            </w:tcBorders>
            <w:shd w:val="clear" w:color="auto" w:fill="00B050"/>
          </w:tcPr>
          <w:p w:rsidR="00F63BB8" w:rsidRPr="00F63BB8" w:rsidRDefault="00F63BB8" w:rsidP="00F63BB8">
            <w:pPr>
              <w:spacing w:after="0"/>
              <w:jc w:val="center"/>
              <w:rPr>
                <w:rFonts w:ascii="Times New Roman" w:hAnsi="Times New Roman"/>
                <w:noProof/>
                <w:lang w:val="ro-RO"/>
              </w:rPr>
            </w:pPr>
            <w:r w:rsidRPr="00F63BB8">
              <w:rPr>
                <w:rFonts w:ascii="Times New Roman" w:hAnsi="Times New Roman"/>
                <w:noProof/>
                <w:lang w:val="ro-RO"/>
              </w:rPr>
              <w:t>0,3</w:t>
            </w:r>
          </w:p>
        </w:tc>
        <w:tc>
          <w:tcPr>
            <w:tcW w:w="993" w:type="dxa"/>
            <w:tcBorders>
              <w:top w:val="single" w:sz="8" w:space="0" w:color="4BACC6"/>
              <w:left w:val="single" w:sz="8" w:space="0" w:color="4BACC6"/>
              <w:bottom w:val="single" w:sz="8" w:space="0" w:color="4BACC6"/>
              <w:right w:val="single" w:sz="8" w:space="0" w:color="4BACC6"/>
            </w:tcBorders>
            <w:shd w:val="clear" w:color="auto" w:fill="FFC000"/>
          </w:tcPr>
          <w:p w:rsidR="00F63BB8" w:rsidRPr="00F63BB8" w:rsidRDefault="00F63BB8" w:rsidP="00F63BB8">
            <w:pPr>
              <w:spacing w:after="0"/>
              <w:ind w:right="4"/>
              <w:jc w:val="center"/>
              <w:rPr>
                <w:rFonts w:ascii="Times New Roman" w:eastAsia="Times New Roman" w:hAnsi="Times New Roman"/>
                <w:noProof/>
                <w:lang w:val="ro-RO" w:eastAsia="en-GB"/>
              </w:rPr>
            </w:pPr>
            <w:r w:rsidRPr="00F63BB8">
              <w:rPr>
                <w:rFonts w:ascii="Times New Roman" w:eastAsia="Times New Roman" w:hAnsi="Times New Roman"/>
                <w:noProof/>
                <w:lang w:val="ro-RO" w:eastAsia="en-GB"/>
              </w:rPr>
              <w:t>6,20</w:t>
            </w:r>
          </w:p>
        </w:tc>
        <w:tc>
          <w:tcPr>
            <w:tcW w:w="889" w:type="dxa"/>
            <w:tcBorders>
              <w:top w:val="single" w:sz="8" w:space="0" w:color="4BACC6"/>
              <w:left w:val="single" w:sz="8" w:space="0" w:color="4BACC6"/>
              <w:bottom w:val="single" w:sz="8" w:space="0" w:color="4BACC6"/>
              <w:right w:val="single" w:sz="8" w:space="0" w:color="4BACC6"/>
            </w:tcBorders>
            <w:shd w:val="clear" w:color="auto" w:fill="FF0000"/>
          </w:tcPr>
          <w:p w:rsidR="00F63BB8" w:rsidRPr="00F63BB8" w:rsidRDefault="00F63BB8" w:rsidP="00F63BB8">
            <w:pPr>
              <w:spacing w:after="0"/>
              <w:jc w:val="center"/>
              <w:rPr>
                <w:rFonts w:ascii="Times New Roman" w:hAnsi="Times New Roman"/>
                <w:noProof/>
                <w:lang w:val="ro-RO"/>
              </w:rPr>
            </w:pPr>
            <w:r w:rsidRPr="00F63BB8">
              <w:rPr>
                <w:rFonts w:ascii="Times New Roman" w:hAnsi="Times New Roman"/>
                <w:noProof/>
                <w:lang w:val="ro-RO"/>
              </w:rPr>
              <w:t>9,408</w:t>
            </w:r>
          </w:p>
        </w:tc>
        <w:tc>
          <w:tcPr>
            <w:tcW w:w="818" w:type="dxa"/>
            <w:tcBorders>
              <w:top w:val="single" w:sz="8" w:space="0" w:color="4BACC6"/>
              <w:left w:val="single" w:sz="8" w:space="0" w:color="4BACC6"/>
              <w:bottom w:val="single" w:sz="8" w:space="0" w:color="4BACC6"/>
              <w:right w:val="single" w:sz="8" w:space="0" w:color="4BACC6"/>
            </w:tcBorders>
            <w:shd w:val="clear" w:color="auto" w:fill="00B050"/>
          </w:tcPr>
          <w:p w:rsidR="00F63BB8" w:rsidRPr="00F63BB8" w:rsidRDefault="00F63BB8" w:rsidP="00F63BB8">
            <w:pPr>
              <w:spacing w:after="0"/>
              <w:ind w:right="4"/>
              <w:jc w:val="center"/>
              <w:rPr>
                <w:rFonts w:ascii="Times New Roman" w:eastAsia="Times New Roman" w:hAnsi="Times New Roman"/>
                <w:noProof/>
                <w:lang w:val="ro-RO" w:eastAsia="en-GB"/>
              </w:rPr>
            </w:pPr>
            <w:r w:rsidRPr="00F63BB8">
              <w:rPr>
                <w:rFonts w:ascii="Times New Roman" w:eastAsia="Times New Roman" w:hAnsi="Times New Roman"/>
                <w:noProof/>
                <w:lang w:val="ro-RO" w:eastAsia="en-GB"/>
              </w:rPr>
              <w:t>0,18</w:t>
            </w:r>
          </w:p>
        </w:tc>
        <w:tc>
          <w:tcPr>
            <w:tcW w:w="931" w:type="dxa"/>
            <w:tcBorders>
              <w:top w:val="single" w:sz="8" w:space="0" w:color="4BACC6"/>
              <w:left w:val="single" w:sz="8" w:space="0" w:color="4BACC6"/>
              <w:bottom w:val="single" w:sz="8" w:space="0" w:color="4BACC6"/>
              <w:right w:val="single" w:sz="8" w:space="0" w:color="4BACC6"/>
            </w:tcBorders>
            <w:shd w:val="clear" w:color="auto" w:fill="00B050"/>
          </w:tcPr>
          <w:p w:rsidR="00F63BB8" w:rsidRPr="00F63BB8" w:rsidRDefault="00F63BB8" w:rsidP="00F63BB8">
            <w:pPr>
              <w:spacing w:after="0"/>
              <w:jc w:val="center"/>
              <w:rPr>
                <w:rFonts w:ascii="Times New Roman" w:hAnsi="Times New Roman"/>
                <w:noProof/>
                <w:lang w:val="ro-RO"/>
              </w:rPr>
            </w:pPr>
            <w:r w:rsidRPr="00F63BB8">
              <w:rPr>
                <w:rFonts w:ascii="Times New Roman" w:hAnsi="Times New Roman"/>
                <w:noProof/>
                <w:lang w:val="ro-RO"/>
              </w:rPr>
              <w:t>0,184</w:t>
            </w:r>
          </w:p>
        </w:tc>
        <w:tc>
          <w:tcPr>
            <w:tcW w:w="781" w:type="dxa"/>
            <w:tcBorders>
              <w:top w:val="single" w:sz="8" w:space="0" w:color="4BACC6"/>
              <w:left w:val="single" w:sz="8" w:space="0" w:color="4BACC6"/>
              <w:bottom w:val="single" w:sz="8" w:space="0" w:color="4BACC6"/>
              <w:right w:val="single" w:sz="8" w:space="0" w:color="4BACC6"/>
            </w:tcBorders>
            <w:shd w:val="clear" w:color="auto" w:fill="FF0000"/>
          </w:tcPr>
          <w:p w:rsidR="00F63BB8" w:rsidRPr="00F63BB8" w:rsidRDefault="00F63BB8" w:rsidP="00F63BB8">
            <w:pPr>
              <w:spacing w:after="0"/>
              <w:ind w:right="4"/>
              <w:jc w:val="center"/>
              <w:rPr>
                <w:rFonts w:ascii="Times New Roman" w:eastAsia="Times New Roman" w:hAnsi="Times New Roman"/>
                <w:noProof/>
                <w:lang w:val="ro-RO" w:eastAsia="en-GB"/>
              </w:rPr>
            </w:pPr>
            <w:r w:rsidRPr="00F63BB8">
              <w:rPr>
                <w:rFonts w:ascii="Times New Roman" w:eastAsia="Times New Roman" w:hAnsi="Times New Roman"/>
                <w:noProof/>
                <w:lang w:val="ro-RO" w:eastAsia="en-GB"/>
              </w:rPr>
              <w:t>3206</w:t>
            </w:r>
          </w:p>
        </w:tc>
        <w:tc>
          <w:tcPr>
            <w:tcW w:w="1075" w:type="dxa"/>
            <w:tcBorders>
              <w:top w:val="single" w:sz="8" w:space="0" w:color="4BACC6"/>
              <w:left w:val="single" w:sz="8" w:space="0" w:color="4BACC6"/>
              <w:bottom w:val="single" w:sz="8" w:space="0" w:color="4BACC6"/>
              <w:right w:val="single" w:sz="8" w:space="0" w:color="4BACC6"/>
            </w:tcBorders>
            <w:shd w:val="clear" w:color="auto" w:fill="FF0000"/>
          </w:tcPr>
          <w:p w:rsidR="00F63BB8" w:rsidRPr="00F63BB8" w:rsidRDefault="00F63BB8" w:rsidP="00F63BB8">
            <w:pPr>
              <w:spacing w:after="0"/>
              <w:jc w:val="center"/>
              <w:rPr>
                <w:rFonts w:ascii="Times New Roman" w:hAnsi="Times New Roman"/>
                <w:noProof/>
                <w:lang w:val="ro-RO"/>
              </w:rPr>
            </w:pPr>
            <w:r w:rsidRPr="00F63BB8">
              <w:rPr>
                <w:rFonts w:ascii="Times New Roman" w:hAnsi="Times New Roman"/>
                <w:noProof/>
                <w:lang w:val="ro-RO"/>
              </w:rPr>
              <w:t>3760,6</w:t>
            </w:r>
          </w:p>
        </w:tc>
      </w:tr>
    </w:tbl>
    <w:p w:rsidR="00E24365" w:rsidRPr="00F63BB8" w:rsidRDefault="00F63BB8" w:rsidP="00E24365">
      <w:pPr>
        <w:shd w:val="clear" w:color="auto" w:fill="FFFFFF"/>
        <w:spacing w:after="0"/>
        <w:ind w:right="4"/>
        <w:jc w:val="right"/>
        <w:rPr>
          <w:rFonts w:ascii="Times New Roman" w:hAnsi="Times New Roman"/>
          <w:i/>
          <w:sz w:val="20"/>
          <w:szCs w:val="20"/>
        </w:rPr>
      </w:pPr>
      <w:r w:rsidRPr="00F63BB8">
        <w:rPr>
          <w:rFonts w:ascii="Times New Roman" w:hAnsi="Times New Roman"/>
          <w:i/>
          <w:noProof/>
          <w:sz w:val="20"/>
          <w:szCs w:val="20"/>
          <w:lang w:val="ro-RO"/>
        </w:rPr>
        <w:t>Sursa: Serviciul Hidrometeorologic de Stat</w:t>
      </w:r>
    </w:p>
    <w:p w:rsidR="00E24365" w:rsidRPr="007C752F" w:rsidRDefault="00E24365" w:rsidP="00E24365">
      <w:pPr>
        <w:spacing w:after="0"/>
        <w:jc w:val="right"/>
        <w:rPr>
          <w:rFonts w:ascii="Times New Roman" w:hAnsi="Times New Roman"/>
          <w:b/>
          <w:i/>
          <w:iCs/>
          <w:color w:val="FF0000"/>
        </w:rPr>
      </w:pPr>
    </w:p>
    <w:p w:rsidR="00E24365" w:rsidRPr="00F63BB8" w:rsidRDefault="00F63BB8" w:rsidP="00E24365">
      <w:pPr>
        <w:spacing w:after="0"/>
        <w:jc w:val="right"/>
        <w:rPr>
          <w:rFonts w:ascii="Times New Roman" w:hAnsi="Times New Roman"/>
          <w:b/>
          <w:i/>
          <w:iCs/>
        </w:rPr>
      </w:pPr>
      <w:r w:rsidRPr="00F63BB8">
        <w:rPr>
          <w:rFonts w:ascii="Times New Roman" w:hAnsi="Times New Roman"/>
          <w:b/>
          <w:i/>
          <w:iCs/>
        </w:rPr>
        <w:t xml:space="preserve">Anexa </w:t>
      </w:r>
      <w:r w:rsidR="00ED31AC" w:rsidRPr="00F63BB8">
        <w:rPr>
          <w:rFonts w:ascii="Times New Roman" w:hAnsi="Times New Roman"/>
          <w:b/>
          <w:i/>
          <w:iCs/>
        </w:rPr>
        <w:t>4</w:t>
      </w:r>
      <w:r w:rsidR="0018336E" w:rsidRPr="00F63BB8">
        <w:rPr>
          <w:rFonts w:ascii="Times New Roman" w:hAnsi="Times New Roman"/>
          <w:b/>
          <w:i/>
          <w:iCs/>
        </w:rPr>
        <w:t>.</w:t>
      </w:r>
      <w:r w:rsidR="00AE61AA" w:rsidRPr="00F63BB8">
        <w:rPr>
          <w:rFonts w:ascii="Times New Roman" w:hAnsi="Times New Roman"/>
          <w:b/>
          <w:i/>
          <w:iCs/>
        </w:rPr>
        <w:t>3</w:t>
      </w:r>
    </w:p>
    <w:p w:rsidR="00E24365" w:rsidRPr="00F63BB8" w:rsidRDefault="00F63BB8" w:rsidP="00E24365">
      <w:pPr>
        <w:shd w:val="clear" w:color="auto" w:fill="FFFFFF"/>
        <w:spacing w:after="0"/>
        <w:ind w:right="4"/>
        <w:jc w:val="center"/>
        <w:rPr>
          <w:rStyle w:val="hps"/>
          <w:rFonts w:ascii="Times New Roman" w:hAnsi="Times New Roman"/>
          <w:b/>
        </w:rPr>
      </w:pPr>
      <w:r w:rsidRPr="00F63BB8">
        <w:rPr>
          <w:rStyle w:val="hps"/>
          <w:rFonts w:ascii="Times New Roman" w:hAnsi="Times New Roman"/>
          <w:b/>
          <w:noProof/>
          <w:lang w:val="ro-RO"/>
        </w:rPr>
        <w:t>Varia</w:t>
      </w:r>
      <w:r w:rsidR="00CA1237">
        <w:rPr>
          <w:rStyle w:val="hps"/>
          <w:rFonts w:ascii="Times New Roman" w:hAnsi="Times New Roman"/>
          <w:b/>
          <w:noProof/>
          <w:lang w:val="ro-RO"/>
        </w:rPr>
        <w:t>ţ</w:t>
      </w:r>
      <w:r w:rsidRPr="00F63BB8">
        <w:rPr>
          <w:rStyle w:val="hps"/>
          <w:rFonts w:ascii="Times New Roman" w:hAnsi="Times New Roman"/>
          <w:b/>
          <w:noProof/>
          <w:lang w:val="ro-RO"/>
        </w:rPr>
        <w:t>ia valorilor parametrilor calitativi (</w:t>
      </w:r>
      <w:r w:rsidRPr="00F63BB8">
        <w:rPr>
          <w:rFonts w:ascii="Times New Roman" w:eastAsia="Times New Roman" w:hAnsi="Times New Roman"/>
          <w:b/>
          <w:noProof/>
          <w:lang w:val="ro-RO" w:eastAsia="en-GB"/>
        </w:rPr>
        <w:t>pH</w:t>
      </w:r>
      <w:r w:rsidRPr="00F63BB8">
        <w:rPr>
          <w:rFonts w:ascii="Times New Roman" w:hAnsi="Times New Roman"/>
          <w:b/>
          <w:noProof/>
          <w:lang w:val="ro-RO"/>
        </w:rPr>
        <w:t xml:space="preserve">, </w:t>
      </w:r>
      <w:r w:rsidRPr="00F63BB8">
        <w:rPr>
          <w:rFonts w:ascii="Times New Roman" w:eastAsia="Times New Roman" w:hAnsi="Times New Roman"/>
          <w:b/>
          <w:noProof/>
          <w:lang w:val="ro-RO" w:eastAsia="en-GB"/>
        </w:rPr>
        <w:t>O</w:t>
      </w:r>
      <w:r w:rsidRPr="00F63BB8">
        <w:rPr>
          <w:rFonts w:ascii="Times New Roman" w:eastAsia="Times New Roman" w:hAnsi="Times New Roman"/>
          <w:b/>
          <w:noProof/>
          <w:vertAlign w:val="subscript"/>
          <w:lang w:val="ro-RO" w:eastAsia="en-GB"/>
        </w:rPr>
        <w:t xml:space="preserve">2, </w:t>
      </w:r>
      <w:r w:rsidRPr="00F63BB8">
        <w:rPr>
          <w:rFonts w:ascii="Times New Roman" w:eastAsia="Times New Roman" w:hAnsi="Times New Roman"/>
          <w:b/>
          <w:noProof/>
          <w:lang w:val="ro-RO" w:eastAsia="en-GB"/>
        </w:rPr>
        <w:t>SO</w:t>
      </w:r>
      <w:r w:rsidRPr="00F63BB8">
        <w:rPr>
          <w:rFonts w:ascii="Times New Roman" w:eastAsia="Times New Roman" w:hAnsi="Times New Roman"/>
          <w:b/>
          <w:noProof/>
          <w:vertAlign w:val="subscript"/>
          <w:lang w:val="ro-RO" w:eastAsia="en-GB"/>
        </w:rPr>
        <w:t xml:space="preserve">4, </w:t>
      </w:r>
      <w:r w:rsidRPr="00F63BB8">
        <w:rPr>
          <w:rFonts w:ascii="Times New Roman" w:eastAsia="Times New Roman" w:hAnsi="Times New Roman"/>
          <w:b/>
          <w:noProof/>
          <w:lang w:val="ro-RO" w:eastAsia="en-GB"/>
        </w:rPr>
        <w:t>NO</w:t>
      </w:r>
      <w:r w:rsidRPr="00F63BB8">
        <w:rPr>
          <w:rFonts w:ascii="Times New Roman" w:eastAsia="Times New Roman" w:hAnsi="Times New Roman"/>
          <w:b/>
          <w:noProof/>
          <w:vertAlign w:val="subscript"/>
          <w:lang w:val="ro-RO" w:eastAsia="en-GB"/>
        </w:rPr>
        <w:t>3</w:t>
      </w:r>
      <w:r w:rsidRPr="00F63BB8">
        <w:rPr>
          <w:rStyle w:val="hps"/>
          <w:rFonts w:ascii="Times New Roman" w:hAnsi="Times New Roman"/>
          <w:b/>
          <w:noProof/>
          <w:lang w:val="ro-RO"/>
        </w:rPr>
        <w:t>), în perioada anilor 2012-2013</w:t>
      </w:r>
    </w:p>
    <w:tbl>
      <w:tblPr>
        <w:tblW w:w="9337"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1998"/>
        <w:gridCol w:w="900"/>
        <w:gridCol w:w="989"/>
        <w:gridCol w:w="811"/>
        <w:gridCol w:w="849"/>
        <w:gridCol w:w="771"/>
        <w:gridCol w:w="991"/>
        <w:gridCol w:w="899"/>
        <w:gridCol w:w="1129"/>
      </w:tblGrid>
      <w:tr w:rsidR="00F63BB8" w:rsidRPr="00F63BB8" w:rsidTr="00F63BB8">
        <w:trPr>
          <w:trHeight w:val="652"/>
        </w:trPr>
        <w:tc>
          <w:tcPr>
            <w:tcW w:w="1998" w:type="dxa"/>
            <w:vMerge w:val="restart"/>
            <w:tcBorders>
              <w:top w:val="single" w:sz="8" w:space="0" w:color="4BACC6"/>
              <w:left w:val="single" w:sz="8" w:space="0" w:color="4BACC6"/>
              <w:bottom w:val="single" w:sz="18" w:space="0" w:color="4BACC6"/>
              <w:right w:val="single" w:sz="8" w:space="0" w:color="4BACC6"/>
              <w:tl2br w:val="single" w:sz="4" w:space="0" w:color="auto"/>
            </w:tcBorders>
            <w:shd w:val="clear" w:color="auto" w:fill="auto"/>
          </w:tcPr>
          <w:p w:rsidR="00F63BB8" w:rsidRPr="00F63BB8" w:rsidRDefault="00F63BB8" w:rsidP="00F63BB8">
            <w:pPr>
              <w:spacing w:after="0"/>
              <w:ind w:right="4"/>
              <w:jc w:val="both"/>
              <w:rPr>
                <w:rFonts w:ascii="Times New Roman" w:eastAsia="Times New Roman" w:hAnsi="Times New Roman"/>
                <w:b/>
                <w:bCs/>
                <w:noProof/>
                <w:lang w:val="ro-RO" w:eastAsia="en-GB"/>
              </w:rPr>
            </w:pPr>
            <w:r w:rsidRPr="00F63BB8">
              <w:rPr>
                <w:rStyle w:val="hps"/>
                <w:rFonts w:ascii="Times New Roman" w:eastAsia="Times New Roman" w:hAnsi="Times New Roman"/>
                <w:b/>
                <w:bCs/>
                <w:noProof/>
                <w:lang w:val="ro-RO"/>
              </w:rPr>
              <w:t xml:space="preserve">       Param. calit.   </w:t>
            </w:r>
          </w:p>
          <w:p w:rsidR="00F63BB8" w:rsidRPr="00F63BB8" w:rsidRDefault="00F63BB8" w:rsidP="00F63BB8">
            <w:pPr>
              <w:spacing w:after="0"/>
              <w:ind w:right="4"/>
              <w:jc w:val="both"/>
              <w:rPr>
                <w:rFonts w:ascii="Times New Roman" w:eastAsia="Times New Roman" w:hAnsi="Times New Roman"/>
                <w:b/>
                <w:bCs/>
                <w:noProof/>
                <w:lang w:val="ro-RO" w:eastAsia="en-GB"/>
              </w:rPr>
            </w:pPr>
          </w:p>
          <w:p w:rsidR="00F63BB8" w:rsidRPr="00F63BB8" w:rsidRDefault="00F63BB8" w:rsidP="00F63BB8">
            <w:pPr>
              <w:spacing w:after="0"/>
              <w:ind w:right="4"/>
              <w:jc w:val="both"/>
              <w:rPr>
                <w:rFonts w:ascii="Times New Roman" w:eastAsia="Times New Roman" w:hAnsi="Times New Roman"/>
                <w:b/>
                <w:bCs/>
                <w:noProof/>
                <w:lang w:val="ro-RO" w:eastAsia="en-GB"/>
              </w:rPr>
            </w:pPr>
            <w:r w:rsidRPr="00F63BB8">
              <w:rPr>
                <w:rFonts w:ascii="Times New Roman" w:eastAsia="Times New Roman" w:hAnsi="Times New Roman"/>
                <w:b/>
                <w:bCs/>
                <w:noProof/>
                <w:lang w:val="ro-RO" w:eastAsia="en-GB"/>
              </w:rPr>
              <w:t>Sta</w:t>
            </w:r>
            <w:r w:rsidR="00CA1237">
              <w:rPr>
                <w:rFonts w:ascii="Times New Roman" w:eastAsia="Times New Roman" w:hAnsi="Times New Roman"/>
                <w:b/>
                <w:bCs/>
                <w:noProof/>
                <w:lang w:val="ro-RO" w:eastAsia="en-GB"/>
              </w:rPr>
              <w:t>ţ</w:t>
            </w:r>
            <w:r w:rsidRPr="00F63BB8">
              <w:rPr>
                <w:rFonts w:ascii="Times New Roman" w:eastAsia="Times New Roman" w:hAnsi="Times New Roman"/>
                <w:b/>
                <w:bCs/>
                <w:noProof/>
                <w:lang w:val="ro-RO" w:eastAsia="en-GB"/>
              </w:rPr>
              <w:t>iile</w:t>
            </w:r>
          </w:p>
          <w:p w:rsidR="00F63BB8" w:rsidRPr="00F63BB8" w:rsidRDefault="00F63BB8" w:rsidP="00F63BB8">
            <w:pPr>
              <w:spacing w:after="0"/>
              <w:ind w:right="4"/>
              <w:jc w:val="both"/>
              <w:rPr>
                <w:rFonts w:ascii="Times New Roman" w:eastAsia="Times New Roman" w:hAnsi="Times New Roman"/>
                <w:b/>
                <w:bCs/>
                <w:noProof/>
                <w:lang w:val="ro-RO" w:eastAsia="en-GB"/>
              </w:rPr>
            </w:pPr>
          </w:p>
        </w:tc>
        <w:tc>
          <w:tcPr>
            <w:tcW w:w="1889" w:type="dxa"/>
            <w:gridSpan w:val="2"/>
            <w:tcBorders>
              <w:top w:val="single" w:sz="8" w:space="0" w:color="4BACC6"/>
              <w:left w:val="single" w:sz="8" w:space="0" w:color="4BACC6"/>
              <w:bottom w:val="single" w:sz="18" w:space="0" w:color="4BACC6"/>
              <w:right w:val="single" w:sz="8" w:space="0" w:color="4BACC6"/>
            </w:tcBorders>
            <w:shd w:val="clear" w:color="auto" w:fill="auto"/>
          </w:tcPr>
          <w:p w:rsidR="00F63BB8" w:rsidRPr="00F63BB8" w:rsidRDefault="00F63BB8" w:rsidP="00F63BB8">
            <w:pPr>
              <w:spacing w:after="0"/>
              <w:ind w:right="4"/>
              <w:jc w:val="center"/>
              <w:rPr>
                <w:rFonts w:ascii="Times New Roman" w:eastAsia="Times New Roman" w:hAnsi="Times New Roman"/>
                <w:b/>
                <w:bCs/>
                <w:noProof/>
                <w:vertAlign w:val="superscript"/>
                <w:lang w:val="ro-RO" w:eastAsia="en-GB"/>
              </w:rPr>
            </w:pPr>
            <w:r w:rsidRPr="00F63BB8">
              <w:rPr>
                <w:rFonts w:ascii="Times New Roman" w:eastAsia="Times New Roman" w:hAnsi="Times New Roman"/>
                <w:b/>
                <w:bCs/>
                <w:noProof/>
                <w:lang w:val="ro-RO" w:eastAsia="en-GB"/>
              </w:rPr>
              <w:t>pH</w:t>
            </w:r>
          </w:p>
        </w:tc>
        <w:tc>
          <w:tcPr>
            <w:tcW w:w="1660" w:type="dxa"/>
            <w:gridSpan w:val="2"/>
            <w:tcBorders>
              <w:top w:val="single" w:sz="8" w:space="0" w:color="4BACC6"/>
              <w:left w:val="single" w:sz="8" w:space="0" w:color="4BACC6"/>
              <w:bottom w:val="single" w:sz="18" w:space="0" w:color="4BACC6"/>
              <w:right w:val="single" w:sz="8" w:space="0" w:color="4BACC6"/>
            </w:tcBorders>
            <w:shd w:val="clear" w:color="auto" w:fill="auto"/>
          </w:tcPr>
          <w:p w:rsidR="00F63BB8" w:rsidRPr="00F63BB8" w:rsidRDefault="00F63BB8" w:rsidP="00F63BB8">
            <w:pPr>
              <w:spacing w:after="0"/>
              <w:ind w:right="4"/>
              <w:jc w:val="center"/>
              <w:rPr>
                <w:rFonts w:ascii="Times New Roman" w:eastAsia="Times New Roman" w:hAnsi="Times New Roman"/>
                <w:b/>
                <w:bCs/>
                <w:noProof/>
                <w:vertAlign w:val="subscript"/>
                <w:lang w:val="ro-RO" w:eastAsia="en-GB"/>
              </w:rPr>
            </w:pPr>
            <w:r w:rsidRPr="00F63BB8">
              <w:rPr>
                <w:rFonts w:ascii="Times New Roman" w:eastAsia="Times New Roman" w:hAnsi="Times New Roman"/>
                <w:b/>
                <w:bCs/>
                <w:noProof/>
                <w:lang w:val="ro-RO" w:eastAsia="en-GB"/>
              </w:rPr>
              <w:t>O</w:t>
            </w:r>
            <w:r w:rsidRPr="00F63BB8">
              <w:rPr>
                <w:rFonts w:ascii="Times New Roman" w:eastAsia="Times New Roman" w:hAnsi="Times New Roman"/>
                <w:b/>
                <w:bCs/>
                <w:noProof/>
                <w:vertAlign w:val="subscript"/>
                <w:lang w:val="ro-RO" w:eastAsia="en-GB"/>
              </w:rPr>
              <w:t>2,</w:t>
            </w:r>
          </w:p>
          <w:p w:rsidR="00F63BB8" w:rsidRPr="00F63BB8" w:rsidRDefault="00F63BB8" w:rsidP="00F63BB8">
            <w:pPr>
              <w:spacing w:after="0"/>
              <w:jc w:val="center"/>
              <w:rPr>
                <w:rFonts w:ascii="Times New Roman" w:eastAsia="Times New Roman" w:hAnsi="Times New Roman"/>
                <w:b/>
                <w:bCs/>
                <w:noProof/>
                <w:lang w:val="ro-RO"/>
              </w:rPr>
            </w:pPr>
            <w:r w:rsidRPr="00F63BB8">
              <w:rPr>
                <w:rFonts w:ascii="Times New Roman" w:eastAsia="Times New Roman" w:hAnsi="Times New Roman"/>
                <w:b/>
                <w:bCs/>
                <w:noProof/>
                <w:lang w:val="ro-RO"/>
              </w:rPr>
              <w:t>mgO2/l</w:t>
            </w:r>
          </w:p>
        </w:tc>
        <w:tc>
          <w:tcPr>
            <w:tcW w:w="1762" w:type="dxa"/>
            <w:gridSpan w:val="2"/>
            <w:tcBorders>
              <w:top w:val="single" w:sz="8" w:space="0" w:color="4BACC6"/>
              <w:left w:val="single" w:sz="8" w:space="0" w:color="4BACC6"/>
              <w:bottom w:val="single" w:sz="18" w:space="0" w:color="4BACC6"/>
              <w:right w:val="single" w:sz="8" w:space="0" w:color="4BACC6"/>
            </w:tcBorders>
            <w:shd w:val="clear" w:color="auto" w:fill="auto"/>
          </w:tcPr>
          <w:p w:rsidR="00F63BB8" w:rsidRPr="00F63BB8" w:rsidRDefault="00F63BB8" w:rsidP="00F63BB8">
            <w:pPr>
              <w:spacing w:after="0"/>
              <w:ind w:right="4"/>
              <w:jc w:val="center"/>
              <w:rPr>
                <w:rFonts w:ascii="Times New Roman" w:eastAsia="Times New Roman" w:hAnsi="Times New Roman"/>
                <w:b/>
                <w:bCs/>
                <w:noProof/>
                <w:vertAlign w:val="subscript"/>
                <w:lang w:val="ro-RO" w:eastAsia="en-GB"/>
              </w:rPr>
            </w:pPr>
            <w:r w:rsidRPr="00F63BB8">
              <w:rPr>
                <w:rFonts w:ascii="Times New Roman" w:eastAsia="Times New Roman" w:hAnsi="Times New Roman"/>
                <w:b/>
                <w:bCs/>
                <w:noProof/>
                <w:lang w:val="ro-RO" w:eastAsia="en-GB"/>
              </w:rPr>
              <w:t>SO</w:t>
            </w:r>
            <w:r w:rsidRPr="00F63BB8">
              <w:rPr>
                <w:rFonts w:ascii="Times New Roman" w:eastAsia="Times New Roman" w:hAnsi="Times New Roman"/>
                <w:b/>
                <w:bCs/>
                <w:noProof/>
                <w:vertAlign w:val="subscript"/>
                <w:lang w:val="ro-RO" w:eastAsia="en-GB"/>
              </w:rPr>
              <w:t>4,</w:t>
            </w:r>
          </w:p>
          <w:p w:rsidR="00F63BB8" w:rsidRPr="00F63BB8" w:rsidRDefault="00F63BB8" w:rsidP="00F63BB8">
            <w:pPr>
              <w:spacing w:after="0"/>
              <w:jc w:val="center"/>
              <w:rPr>
                <w:rFonts w:ascii="Times New Roman" w:eastAsia="Times New Roman" w:hAnsi="Times New Roman"/>
                <w:b/>
                <w:bCs/>
                <w:noProof/>
                <w:lang w:val="ro-RO"/>
              </w:rPr>
            </w:pPr>
            <w:r w:rsidRPr="00F63BB8">
              <w:rPr>
                <w:rFonts w:ascii="Times New Roman" w:eastAsia="Times New Roman" w:hAnsi="Times New Roman"/>
                <w:b/>
                <w:bCs/>
                <w:noProof/>
                <w:lang w:val="ro-RO"/>
              </w:rPr>
              <w:t>mg/l</w:t>
            </w:r>
          </w:p>
        </w:tc>
        <w:tc>
          <w:tcPr>
            <w:tcW w:w="2028" w:type="dxa"/>
            <w:gridSpan w:val="2"/>
            <w:tcBorders>
              <w:top w:val="single" w:sz="8" w:space="0" w:color="4BACC6"/>
              <w:left w:val="single" w:sz="8" w:space="0" w:color="4BACC6"/>
              <w:bottom w:val="single" w:sz="18" w:space="0" w:color="4BACC6"/>
              <w:right w:val="single" w:sz="8" w:space="0" w:color="4BACC6"/>
            </w:tcBorders>
            <w:shd w:val="clear" w:color="auto" w:fill="auto"/>
          </w:tcPr>
          <w:p w:rsidR="00F63BB8" w:rsidRPr="00F63BB8" w:rsidRDefault="00F63BB8" w:rsidP="00F63BB8">
            <w:pPr>
              <w:spacing w:after="0"/>
              <w:ind w:right="4"/>
              <w:jc w:val="center"/>
              <w:rPr>
                <w:rFonts w:ascii="Times New Roman" w:eastAsia="Times New Roman" w:hAnsi="Times New Roman"/>
                <w:b/>
                <w:bCs/>
                <w:noProof/>
                <w:vertAlign w:val="subscript"/>
                <w:lang w:val="ro-RO" w:eastAsia="en-GB"/>
              </w:rPr>
            </w:pPr>
            <w:r w:rsidRPr="00F63BB8">
              <w:rPr>
                <w:rFonts w:ascii="Times New Roman" w:eastAsia="Times New Roman" w:hAnsi="Times New Roman"/>
                <w:b/>
                <w:bCs/>
                <w:noProof/>
                <w:lang w:val="ro-RO" w:eastAsia="en-GB"/>
              </w:rPr>
              <w:t>N-NO</w:t>
            </w:r>
            <w:r w:rsidRPr="00F63BB8">
              <w:rPr>
                <w:rFonts w:ascii="Times New Roman" w:eastAsia="Times New Roman" w:hAnsi="Times New Roman"/>
                <w:b/>
                <w:bCs/>
                <w:noProof/>
                <w:vertAlign w:val="subscript"/>
                <w:lang w:val="ro-RO" w:eastAsia="en-GB"/>
              </w:rPr>
              <w:t>3,</w:t>
            </w:r>
          </w:p>
          <w:p w:rsidR="00F63BB8" w:rsidRPr="00F63BB8" w:rsidRDefault="00F63BB8" w:rsidP="00F63BB8">
            <w:pPr>
              <w:spacing w:after="0"/>
              <w:jc w:val="center"/>
              <w:rPr>
                <w:rFonts w:ascii="Times New Roman" w:eastAsia="Times New Roman" w:hAnsi="Times New Roman"/>
                <w:b/>
                <w:bCs/>
                <w:noProof/>
                <w:lang w:val="ro-RO"/>
              </w:rPr>
            </w:pPr>
            <w:r w:rsidRPr="00F63BB8">
              <w:rPr>
                <w:rFonts w:ascii="Times New Roman" w:eastAsia="Times New Roman" w:hAnsi="Times New Roman"/>
                <w:b/>
                <w:bCs/>
                <w:noProof/>
                <w:lang w:val="ro-RO"/>
              </w:rPr>
              <w:t>mg N/l</w:t>
            </w:r>
          </w:p>
        </w:tc>
      </w:tr>
      <w:tr w:rsidR="00F63BB8" w:rsidRPr="00F63BB8" w:rsidTr="00F63BB8">
        <w:trPr>
          <w:trHeight w:val="239"/>
        </w:trPr>
        <w:tc>
          <w:tcPr>
            <w:tcW w:w="1998" w:type="dxa"/>
            <w:vMerge/>
            <w:tcBorders>
              <w:top w:val="single" w:sz="8" w:space="0" w:color="4BACC6"/>
              <w:left w:val="single" w:sz="8" w:space="0" w:color="4BACC6"/>
              <w:bottom w:val="single" w:sz="8" w:space="0" w:color="4BACC6"/>
              <w:right w:val="single" w:sz="8" w:space="0" w:color="4BACC6"/>
            </w:tcBorders>
            <w:shd w:val="clear" w:color="auto" w:fill="D2EAF1"/>
          </w:tcPr>
          <w:p w:rsidR="00F63BB8" w:rsidRPr="00F63BB8" w:rsidRDefault="00F63BB8" w:rsidP="00F63BB8">
            <w:pPr>
              <w:spacing w:after="0"/>
              <w:ind w:right="4"/>
              <w:jc w:val="both"/>
              <w:rPr>
                <w:rFonts w:ascii="Times New Roman" w:eastAsia="Times New Roman" w:hAnsi="Times New Roman"/>
                <w:b/>
                <w:bCs/>
                <w:noProof/>
                <w:lang w:val="ro-RO" w:eastAsia="en-GB"/>
              </w:rPr>
            </w:pPr>
          </w:p>
        </w:tc>
        <w:tc>
          <w:tcPr>
            <w:tcW w:w="900" w:type="dxa"/>
            <w:tcBorders>
              <w:top w:val="single" w:sz="8" w:space="0" w:color="4BACC6"/>
              <w:left w:val="single" w:sz="8" w:space="0" w:color="4BACC6"/>
              <w:bottom w:val="single" w:sz="8" w:space="0" w:color="4BACC6"/>
              <w:right w:val="single" w:sz="8" w:space="0" w:color="4BACC6"/>
            </w:tcBorders>
            <w:shd w:val="clear" w:color="auto" w:fill="D2EAF1"/>
          </w:tcPr>
          <w:p w:rsidR="00F63BB8" w:rsidRPr="00F63BB8" w:rsidRDefault="00F63BB8" w:rsidP="00F63BB8">
            <w:pPr>
              <w:spacing w:after="0"/>
              <w:ind w:right="4"/>
              <w:jc w:val="center"/>
              <w:rPr>
                <w:rFonts w:ascii="Times New Roman" w:eastAsia="Times New Roman" w:hAnsi="Times New Roman"/>
                <w:noProof/>
                <w:lang w:val="ro-RO" w:eastAsia="en-GB"/>
              </w:rPr>
            </w:pPr>
            <w:r w:rsidRPr="00F63BB8">
              <w:rPr>
                <w:rFonts w:ascii="Times New Roman" w:eastAsia="Times New Roman" w:hAnsi="Times New Roman"/>
                <w:noProof/>
                <w:lang w:val="ro-RO" w:eastAsia="en-GB"/>
              </w:rPr>
              <w:t>2012</w:t>
            </w:r>
          </w:p>
        </w:tc>
        <w:tc>
          <w:tcPr>
            <w:tcW w:w="989" w:type="dxa"/>
            <w:tcBorders>
              <w:top w:val="single" w:sz="8" w:space="0" w:color="4BACC6"/>
              <w:left w:val="single" w:sz="8" w:space="0" w:color="4BACC6"/>
              <w:bottom w:val="single" w:sz="8" w:space="0" w:color="4BACC6"/>
              <w:right w:val="single" w:sz="8" w:space="0" w:color="4BACC6"/>
            </w:tcBorders>
            <w:shd w:val="clear" w:color="auto" w:fill="D2EAF1"/>
          </w:tcPr>
          <w:p w:rsidR="00F63BB8" w:rsidRPr="00F63BB8" w:rsidRDefault="00F63BB8" w:rsidP="00F63BB8">
            <w:pPr>
              <w:spacing w:after="0"/>
              <w:ind w:right="4"/>
              <w:jc w:val="center"/>
              <w:rPr>
                <w:rFonts w:ascii="Times New Roman" w:eastAsia="Times New Roman" w:hAnsi="Times New Roman"/>
                <w:noProof/>
                <w:lang w:val="ro-RO" w:eastAsia="en-GB"/>
              </w:rPr>
            </w:pPr>
            <w:r w:rsidRPr="00F63BB8">
              <w:rPr>
                <w:rFonts w:ascii="Times New Roman" w:eastAsia="Times New Roman" w:hAnsi="Times New Roman"/>
                <w:noProof/>
                <w:lang w:val="ro-RO" w:eastAsia="en-GB"/>
              </w:rPr>
              <w:t>2013</w:t>
            </w:r>
          </w:p>
        </w:tc>
        <w:tc>
          <w:tcPr>
            <w:tcW w:w="811" w:type="dxa"/>
            <w:tcBorders>
              <w:top w:val="single" w:sz="8" w:space="0" w:color="4BACC6"/>
              <w:left w:val="single" w:sz="8" w:space="0" w:color="4BACC6"/>
              <w:bottom w:val="single" w:sz="8" w:space="0" w:color="4BACC6"/>
              <w:right w:val="single" w:sz="8" w:space="0" w:color="4BACC6"/>
            </w:tcBorders>
            <w:shd w:val="clear" w:color="auto" w:fill="D2EAF1"/>
          </w:tcPr>
          <w:p w:rsidR="00F63BB8" w:rsidRPr="00F63BB8" w:rsidRDefault="00F63BB8" w:rsidP="00F63BB8">
            <w:pPr>
              <w:spacing w:after="0"/>
              <w:ind w:right="4"/>
              <w:jc w:val="center"/>
              <w:rPr>
                <w:rFonts w:ascii="Times New Roman" w:eastAsia="Times New Roman" w:hAnsi="Times New Roman"/>
                <w:noProof/>
                <w:lang w:val="ro-RO" w:eastAsia="en-GB"/>
              </w:rPr>
            </w:pPr>
            <w:r w:rsidRPr="00F63BB8">
              <w:rPr>
                <w:rFonts w:ascii="Times New Roman" w:eastAsia="Times New Roman" w:hAnsi="Times New Roman"/>
                <w:noProof/>
                <w:lang w:val="ro-RO" w:eastAsia="en-GB"/>
              </w:rPr>
              <w:t>2012</w:t>
            </w:r>
          </w:p>
        </w:tc>
        <w:tc>
          <w:tcPr>
            <w:tcW w:w="849" w:type="dxa"/>
            <w:tcBorders>
              <w:top w:val="single" w:sz="8" w:space="0" w:color="4BACC6"/>
              <w:left w:val="single" w:sz="8" w:space="0" w:color="4BACC6"/>
              <w:bottom w:val="single" w:sz="8" w:space="0" w:color="4BACC6"/>
              <w:right w:val="single" w:sz="8" w:space="0" w:color="4BACC6"/>
            </w:tcBorders>
            <w:shd w:val="clear" w:color="auto" w:fill="D2EAF1"/>
          </w:tcPr>
          <w:p w:rsidR="00F63BB8" w:rsidRPr="00F63BB8" w:rsidRDefault="00F63BB8" w:rsidP="00F63BB8">
            <w:pPr>
              <w:spacing w:after="0"/>
              <w:ind w:right="4"/>
              <w:jc w:val="center"/>
              <w:rPr>
                <w:rFonts w:ascii="Times New Roman" w:eastAsia="Times New Roman" w:hAnsi="Times New Roman"/>
                <w:noProof/>
                <w:lang w:val="ro-RO" w:eastAsia="en-GB"/>
              </w:rPr>
            </w:pPr>
            <w:r w:rsidRPr="00F63BB8">
              <w:rPr>
                <w:rFonts w:ascii="Times New Roman" w:eastAsia="Times New Roman" w:hAnsi="Times New Roman"/>
                <w:noProof/>
                <w:lang w:val="ro-RO" w:eastAsia="en-GB"/>
              </w:rPr>
              <w:t>2013</w:t>
            </w:r>
          </w:p>
        </w:tc>
        <w:tc>
          <w:tcPr>
            <w:tcW w:w="771" w:type="dxa"/>
            <w:tcBorders>
              <w:top w:val="single" w:sz="8" w:space="0" w:color="4BACC6"/>
              <w:left w:val="single" w:sz="8" w:space="0" w:color="4BACC6"/>
              <w:bottom w:val="single" w:sz="8" w:space="0" w:color="4BACC6"/>
              <w:right w:val="single" w:sz="8" w:space="0" w:color="4BACC6"/>
            </w:tcBorders>
            <w:shd w:val="clear" w:color="auto" w:fill="D2EAF1"/>
          </w:tcPr>
          <w:p w:rsidR="00F63BB8" w:rsidRPr="00F63BB8" w:rsidRDefault="00F63BB8" w:rsidP="00F63BB8">
            <w:pPr>
              <w:spacing w:after="0"/>
              <w:ind w:right="4"/>
              <w:jc w:val="center"/>
              <w:rPr>
                <w:rFonts w:ascii="Times New Roman" w:eastAsia="Times New Roman" w:hAnsi="Times New Roman"/>
                <w:noProof/>
                <w:lang w:val="ro-RO" w:eastAsia="en-GB"/>
              </w:rPr>
            </w:pPr>
            <w:r w:rsidRPr="00F63BB8">
              <w:rPr>
                <w:rFonts w:ascii="Times New Roman" w:eastAsia="Times New Roman" w:hAnsi="Times New Roman"/>
                <w:noProof/>
                <w:lang w:val="ro-RO" w:eastAsia="en-GB"/>
              </w:rPr>
              <w:t>2012</w:t>
            </w:r>
          </w:p>
        </w:tc>
        <w:tc>
          <w:tcPr>
            <w:tcW w:w="991" w:type="dxa"/>
            <w:tcBorders>
              <w:top w:val="single" w:sz="8" w:space="0" w:color="4BACC6"/>
              <w:left w:val="single" w:sz="8" w:space="0" w:color="4BACC6"/>
              <w:bottom w:val="single" w:sz="8" w:space="0" w:color="4BACC6"/>
              <w:right w:val="single" w:sz="8" w:space="0" w:color="4BACC6"/>
            </w:tcBorders>
            <w:shd w:val="clear" w:color="auto" w:fill="D2EAF1"/>
          </w:tcPr>
          <w:p w:rsidR="00F63BB8" w:rsidRPr="00F63BB8" w:rsidRDefault="00F63BB8" w:rsidP="00F63BB8">
            <w:pPr>
              <w:spacing w:after="0"/>
              <w:ind w:right="4"/>
              <w:jc w:val="center"/>
              <w:rPr>
                <w:rFonts w:ascii="Times New Roman" w:eastAsia="Times New Roman" w:hAnsi="Times New Roman"/>
                <w:noProof/>
                <w:lang w:val="ro-RO" w:eastAsia="en-GB"/>
              </w:rPr>
            </w:pPr>
            <w:r w:rsidRPr="00F63BB8">
              <w:rPr>
                <w:rFonts w:ascii="Times New Roman" w:eastAsia="Times New Roman" w:hAnsi="Times New Roman"/>
                <w:noProof/>
                <w:lang w:val="ro-RO" w:eastAsia="en-GB"/>
              </w:rPr>
              <w:t>2013</w:t>
            </w:r>
          </w:p>
        </w:tc>
        <w:tc>
          <w:tcPr>
            <w:tcW w:w="899" w:type="dxa"/>
            <w:tcBorders>
              <w:top w:val="single" w:sz="8" w:space="0" w:color="4BACC6"/>
              <w:left w:val="single" w:sz="8" w:space="0" w:color="4BACC6"/>
              <w:bottom w:val="single" w:sz="8" w:space="0" w:color="4BACC6"/>
              <w:right w:val="single" w:sz="8" w:space="0" w:color="4BACC6"/>
            </w:tcBorders>
            <w:shd w:val="clear" w:color="auto" w:fill="D2EAF1"/>
          </w:tcPr>
          <w:p w:rsidR="00F63BB8" w:rsidRPr="00F63BB8" w:rsidRDefault="00F63BB8" w:rsidP="00F63BB8">
            <w:pPr>
              <w:spacing w:after="0"/>
              <w:ind w:right="4"/>
              <w:jc w:val="center"/>
              <w:rPr>
                <w:rFonts w:ascii="Times New Roman" w:eastAsia="Times New Roman" w:hAnsi="Times New Roman"/>
                <w:noProof/>
                <w:lang w:val="ro-RO" w:eastAsia="en-GB"/>
              </w:rPr>
            </w:pPr>
            <w:r w:rsidRPr="00F63BB8">
              <w:rPr>
                <w:rFonts w:ascii="Times New Roman" w:eastAsia="Times New Roman" w:hAnsi="Times New Roman"/>
                <w:noProof/>
                <w:lang w:val="ro-RO" w:eastAsia="en-GB"/>
              </w:rPr>
              <w:t>2012</w:t>
            </w:r>
          </w:p>
        </w:tc>
        <w:tc>
          <w:tcPr>
            <w:tcW w:w="1129" w:type="dxa"/>
            <w:tcBorders>
              <w:top w:val="single" w:sz="8" w:space="0" w:color="4BACC6"/>
              <w:left w:val="single" w:sz="8" w:space="0" w:color="4BACC6"/>
              <w:bottom w:val="single" w:sz="8" w:space="0" w:color="4BACC6"/>
              <w:right w:val="single" w:sz="8" w:space="0" w:color="4BACC6"/>
            </w:tcBorders>
            <w:shd w:val="clear" w:color="auto" w:fill="D2EAF1"/>
          </w:tcPr>
          <w:p w:rsidR="00F63BB8" w:rsidRPr="00F63BB8" w:rsidRDefault="00F63BB8" w:rsidP="00F63BB8">
            <w:pPr>
              <w:spacing w:after="0"/>
              <w:ind w:right="4"/>
              <w:jc w:val="center"/>
              <w:rPr>
                <w:rFonts w:ascii="Times New Roman" w:eastAsia="Times New Roman" w:hAnsi="Times New Roman"/>
                <w:noProof/>
                <w:lang w:val="ro-RO" w:eastAsia="en-GB"/>
              </w:rPr>
            </w:pPr>
            <w:r w:rsidRPr="00F63BB8">
              <w:rPr>
                <w:rFonts w:ascii="Times New Roman" w:eastAsia="Times New Roman" w:hAnsi="Times New Roman"/>
                <w:noProof/>
                <w:lang w:val="ro-RO" w:eastAsia="en-GB"/>
              </w:rPr>
              <w:t>2013</w:t>
            </w:r>
          </w:p>
        </w:tc>
      </w:tr>
      <w:tr w:rsidR="00F63BB8" w:rsidRPr="00F63BB8" w:rsidTr="00F63BB8">
        <w:trPr>
          <w:trHeight w:val="106"/>
        </w:trPr>
        <w:tc>
          <w:tcPr>
            <w:tcW w:w="1998" w:type="dxa"/>
            <w:tcBorders>
              <w:top w:val="single" w:sz="8" w:space="0" w:color="4BACC6"/>
              <w:left w:val="single" w:sz="8" w:space="0" w:color="4BACC6"/>
              <w:bottom w:val="single" w:sz="8" w:space="0" w:color="4BACC6"/>
              <w:right w:val="single" w:sz="8" w:space="0" w:color="4BACC6"/>
            </w:tcBorders>
            <w:shd w:val="clear" w:color="auto" w:fill="auto"/>
          </w:tcPr>
          <w:p w:rsidR="00F63BB8" w:rsidRPr="00F63BB8" w:rsidRDefault="00F63BB8" w:rsidP="00F63BB8">
            <w:pPr>
              <w:spacing w:after="0"/>
              <w:ind w:right="4"/>
              <w:rPr>
                <w:rFonts w:ascii="Times New Roman" w:eastAsia="Times New Roman" w:hAnsi="Times New Roman"/>
                <w:b/>
                <w:bCs/>
                <w:noProof/>
                <w:lang w:val="ro-RO" w:eastAsia="en-GB"/>
              </w:rPr>
            </w:pPr>
            <w:r w:rsidRPr="00F63BB8">
              <w:rPr>
                <w:rFonts w:ascii="Times New Roman" w:eastAsia="Times New Roman" w:hAnsi="Times New Roman"/>
                <w:b/>
                <w:bCs/>
                <w:noProof/>
                <w:lang w:val="ro-RO" w:eastAsia="en-GB"/>
              </w:rPr>
              <w:t xml:space="preserve">r.Prut –s.Criva </w:t>
            </w:r>
          </w:p>
        </w:tc>
        <w:tc>
          <w:tcPr>
            <w:tcW w:w="900" w:type="dxa"/>
            <w:tcBorders>
              <w:top w:val="single" w:sz="8" w:space="0" w:color="4BACC6"/>
              <w:left w:val="single" w:sz="8" w:space="0" w:color="4BACC6"/>
              <w:bottom w:val="single" w:sz="8" w:space="0" w:color="4BACC6"/>
              <w:right w:val="single" w:sz="8" w:space="0" w:color="4BACC6"/>
            </w:tcBorders>
            <w:shd w:val="clear" w:color="auto" w:fill="548DD4"/>
          </w:tcPr>
          <w:p w:rsidR="00F63BB8" w:rsidRPr="00F63BB8" w:rsidRDefault="00F63BB8" w:rsidP="00F63BB8">
            <w:pPr>
              <w:spacing w:after="0"/>
              <w:ind w:right="4"/>
              <w:jc w:val="center"/>
              <w:rPr>
                <w:rFonts w:ascii="Times New Roman" w:eastAsia="Times New Roman" w:hAnsi="Times New Roman"/>
                <w:noProof/>
                <w:lang w:val="ro-RO" w:eastAsia="en-GB"/>
              </w:rPr>
            </w:pPr>
            <w:r w:rsidRPr="00F63BB8">
              <w:rPr>
                <w:rFonts w:ascii="Times New Roman" w:eastAsia="Times New Roman" w:hAnsi="Times New Roman"/>
                <w:noProof/>
                <w:lang w:val="ro-RO" w:eastAsia="en-GB"/>
              </w:rPr>
              <w:t>8,34</w:t>
            </w:r>
          </w:p>
        </w:tc>
        <w:tc>
          <w:tcPr>
            <w:tcW w:w="989" w:type="dxa"/>
            <w:tcBorders>
              <w:top w:val="single" w:sz="8" w:space="0" w:color="4BACC6"/>
              <w:left w:val="single" w:sz="8" w:space="0" w:color="4BACC6"/>
              <w:bottom w:val="single" w:sz="8" w:space="0" w:color="4BACC6"/>
              <w:right w:val="single" w:sz="8" w:space="0" w:color="4BACC6"/>
            </w:tcBorders>
            <w:shd w:val="clear" w:color="auto" w:fill="00B050"/>
          </w:tcPr>
          <w:p w:rsidR="00F63BB8" w:rsidRPr="00F63BB8" w:rsidRDefault="00F63BB8" w:rsidP="00F63BB8">
            <w:pPr>
              <w:spacing w:after="0"/>
              <w:jc w:val="center"/>
              <w:rPr>
                <w:rFonts w:ascii="Times New Roman" w:hAnsi="Times New Roman"/>
                <w:noProof/>
                <w:lang w:val="ro-RO"/>
              </w:rPr>
            </w:pPr>
            <w:r w:rsidRPr="00F63BB8">
              <w:rPr>
                <w:rFonts w:ascii="Times New Roman" w:hAnsi="Times New Roman"/>
                <w:noProof/>
                <w:lang w:val="ro-RO"/>
              </w:rPr>
              <w:t>8,548</w:t>
            </w:r>
          </w:p>
        </w:tc>
        <w:tc>
          <w:tcPr>
            <w:tcW w:w="811" w:type="dxa"/>
            <w:tcBorders>
              <w:top w:val="single" w:sz="8" w:space="0" w:color="4BACC6"/>
              <w:left w:val="single" w:sz="8" w:space="0" w:color="4BACC6"/>
              <w:bottom w:val="single" w:sz="8" w:space="0" w:color="4BACC6"/>
              <w:right w:val="single" w:sz="8" w:space="0" w:color="4BACC6"/>
            </w:tcBorders>
            <w:shd w:val="clear" w:color="auto" w:fill="548DD4"/>
          </w:tcPr>
          <w:p w:rsidR="00F63BB8" w:rsidRPr="00F63BB8" w:rsidRDefault="00F63BB8" w:rsidP="00F63BB8">
            <w:pPr>
              <w:spacing w:after="0"/>
              <w:ind w:right="4"/>
              <w:jc w:val="center"/>
              <w:rPr>
                <w:rFonts w:ascii="Times New Roman" w:eastAsia="Times New Roman" w:hAnsi="Times New Roman"/>
                <w:noProof/>
                <w:lang w:val="ro-RO" w:eastAsia="en-GB"/>
              </w:rPr>
            </w:pPr>
            <w:r w:rsidRPr="00F63BB8">
              <w:rPr>
                <w:rFonts w:ascii="Times New Roman" w:eastAsia="Times New Roman" w:hAnsi="Times New Roman"/>
                <w:noProof/>
                <w:lang w:val="ro-RO" w:eastAsia="en-GB"/>
              </w:rPr>
              <w:t>8,34</w:t>
            </w:r>
          </w:p>
        </w:tc>
        <w:tc>
          <w:tcPr>
            <w:tcW w:w="849" w:type="dxa"/>
            <w:tcBorders>
              <w:top w:val="single" w:sz="8" w:space="0" w:color="4BACC6"/>
              <w:left w:val="single" w:sz="8" w:space="0" w:color="4BACC6"/>
              <w:bottom w:val="single" w:sz="8" w:space="0" w:color="4BACC6"/>
              <w:right w:val="single" w:sz="8" w:space="0" w:color="4BACC6"/>
            </w:tcBorders>
            <w:shd w:val="clear" w:color="auto" w:fill="00B050"/>
          </w:tcPr>
          <w:p w:rsidR="00F63BB8" w:rsidRPr="00F63BB8" w:rsidRDefault="00F63BB8" w:rsidP="00F63BB8">
            <w:pPr>
              <w:spacing w:after="0"/>
              <w:jc w:val="center"/>
              <w:rPr>
                <w:rFonts w:ascii="Times New Roman" w:hAnsi="Times New Roman"/>
                <w:noProof/>
                <w:lang w:val="ro-RO"/>
              </w:rPr>
            </w:pPr>
            <w:r w:rsidRPr="00F63BB8">
              <w:rPr>
                <w:rFonts w:ascii="Times New Roman" w:hAnsi="Times New Roman"/>
                <w:noProof/>
                <w:lang w:val="ro-RO"/>
              </w:rPr>
              <w:t>7,76</w:t>
            </w:r>
          </w:p>
        </w:tc>
        <w:tc>
          <w:tcPr>
            <w:tcW w:w="771" w:type="dxa"/>
            <w:tcBorders>
              <w:top w:val="single" w:sz="8" w:space="0" w:color="4BACC6"/>
              <w:left w:val="single" w:sz="8" w:space="0" w:color="4BACC6"/>
              <w:bottom w:val="single" w:sz="8" w:space="0" w:color="4BACC6"/>
              <w:right w:val="single" w:sz="8" w:space="0" w:color="4BACC6"/>
            </w:tcBorders>
            <w:shd w:val="clear" w:color="auto" w:fill="548DD4"/>
          </w:tcPr>
          <w:p w:rsidR="00F63BB8" w:rsidRPr="00F63BB8" w:rsidRDefault="00F63BB8" w:rsidP="00F63BB8">
            <w:pPr>
              <w:spacing w:after="0"/>
              <w:ind w:right="4"/>
              <w:jc w:val="center"/>
              <w:rPr>
                <w:rFonts w:ascii="Times New Roman" w:eastAsia="Times New Roman" w:hAnsi="Times New Roman"/>
                <w:noProof/>
                <w:lang w:val="ro-RO" w:eastAsia="en-GB"/>
              </w:rPr>
            </w:pPr>
            <w:r w:rsidRPr="00F63BB8">
              <w:rPr>
                <w:rFonts w:ascii="Times New Roman" w:eastAsia="Times New Roman" w:hAnsi="Times New Roman"/>
                <w:noProof/>
                <w:lang w:val="ro-RO" w:eastAsia="en-GB"/>
              </w:rPr>
              <w:t>92,3</w:t>
            </w:r>
          </w:p>
        </w:tc>
        <w:tc>
          <w:tcPr>
            <w:tcW w:w="991" w:type="dxa"/>
            <w:tcBorders>
              <w:top w:val="single" w:sz="8" w:space="0" w:color="4BACC6"/>
              <w:left w:val="single" w:sz="8" w:space="0" w:color="4BACC6"/>
              <w:bottom w:val="single" w:sz="8" w:space="0" w:color="4BACC6"/>
              <w:right w:val="single" w:sz="8" w:space="0" w:color="4BACC6"/>
            </w:tcBorders>
            <w:shd w:val="clear" w:color="auto" w:fill="548DD4"/>
          </w:tcPr>
          <w:p w:rsidR="00F63BB8" w:rsidRPr="00F63BB8" w:rsidRDefault="00F63BB8" w:rsidP="00F63BB8">
            <w:pPr>
              <w:spacing w:after="0"/>
              <w:jc w:val="center"/>
              <w:rPr>
                <w:rFonts w:ascii="Times New Roman" w:hAnsi="Times New Roman"/>
                <w:noProof/>
                <w:lang w:val="ro-RO"/>
              </w:rPr>
            </w:pPr>
            <w:r w:rsidRPr="00F63BB8">
              <w:rPr>
                <w:rFonts w:ascii="Times New Roman" w:hAnsi="Times New Roman"/>
                <w:noProof/>
                <w:lang w:val="ro-RO"/>
              </w:rPr>
              <w:t>96,82</w:t>
            </w:r>
          </w:p>
        </w:tc>
        <w:tc>
          <w:tcPr>
            <w:tcW w:w="899" w:type="dxa"/>
            <w:tcBorders>
              <w:top w:val="single" w:sz="8" w:space="0" w:color="4BACC6"/>
              <w:left w:val="single" w:sz="8" w:space="0" w:color="4BACC6"/>
              <w:bottom w:val="single" w:sz="8" w:space="0" w:color="4BACC6"/>
              <w:right w:val="single" w:sz="8" w:space="0" w:color="4BACC6"/>
            </w:tcBorders>
            <w:shd w:val="clear" w:color="auto" w:fill="00B050"/>
          </w:tcPr>
          <w:p w:rsidR="00F63BB8" w:rsidRPr="00F63BB8" w:rsidRDefault="00F63BB8" w:rsidP="00F63BB8">
            <w:pPr>
              <w:spacing w:after="0"/>
              <w:ind w:right="4"/>
              <w:jc w:val="center"/>
              <w:rPr>
                <w:rFonts w:ascii="Times New Roman" w:eastAsia="Times New Roman" w:hAnsi="Times New Roman"/>
                <w:noProof/>
                <w:lang w:val="ro-RO" w:eastAsia="en-GB"/>
              </w:rPr>
            </w:pPr>
            <w:r w:rsidRPr="00F63BB8">
              <w:rPr>
                <w:rFonts w:ascii="Times New Roman" w:eastAsia="Times New Roman" w:hAnsi="Times New Roman"/>
                <w:noProof/>
                <w:lang w:val="ro-RO" w:eastAsia="en-GB"/>
              </w:rPr>
              <w:t>1,39</w:t>
            </w:r>
          </w:p>
        </w:tc>
        <w:tc>
          <w:tcPr>
            <w:tcW w:w="1129" w:type="dxa"/>
            <w:tcBorders>
              <w:top w:val="single" w:sz="8" w:space="0" w:color="4BACC6"/>
              <w:left w:val="single" w:sz="8" w:space="0" w:color="4BACC6"/>
              <w:bottom w:val="single" w:sz="8" w:space="0" w:color="4BACC6"/>
              <w:right w:val="single" w:sz="8" w:space="0" w:color="4BACC6"/>
            </w:tcBorders>
            <w:shd w:val="clear" w:color="auto" w:fill="548DD4"/>
          </w:tcPr>
          <w:p w:rsidR="00F63BB8" w:rsidRPr="00F63BB8" w:rsidRDefault="00F63BB8" w:rsidP="00F63BB8">
            <w:pPr>
              <w:spacing w:after="0"/>
              <w:jc w:val="center"/>
              <w:rPr>
                <w:rFonts w:ascii="Times New Roman" w:hAnsi="Times New Roman"/>
                <w:noProof/>
                <w:lang w:val="ro-RO"/>
              </w:rPr>
            </w:pPr>
            <w:r w:rsidRPr="00F63BB8">
              <w:rPr>
                <w:rFonts w:ascii="Times New Roman" w:hAnsi="Times New Roman"/>
                <w:noProof/>
                <w:lang w:val="ro-RO"/>
              </w:rPr>
              <w:t>0,907</w:t>
            </w:r>
          </w:p>
        </w:tc>
      </w:tr>
      <w:tr w:rsidR="00F63BB8" w:rsidRPr="00F63BB8" w:rsidTr="00F63BB8">
        <w:tc>
          <w:tcPr>
            <w:tcW w:w="1998" w:type="dxa"/>
            <w:tcBorders>
              <w:top w:val="single" w:sz="8" w:space="0" w:color="4BACC6"/>
              <w:left w:val="single" w:sz="8" w:space="0" w:color="4BACC6"/>
              <w:bottom w:val="single" w:sz="8" w:space="0" w:color="4BACC6"/>
              <w:right w:val="single" w:sz="8" w:space="0" w:color="4BACC6"/>
            </w:tcBorders>
            <w:shd w:val="clear" w:color="auto" w:fill="D2EAF1"/>
          </w:tcPr>
          <w:p w:rsidR="00F63BB8" w:rsidRPr="00F63BB8" w:rsidRDefault="00F63BB8" w:rsidP="00F63BB8">
            <w:pPr>
              <w:spacing w:after="0"/>
              <w:ind w:right="4"/>
              <w:jc w:val="right"/>
              <w:rPr>
                <w:rFonts w:ascii="Times New Roman" w:eastAsia="Times New Roman" w:hAnsi="Times New Roman"/>
                <w:b/>
                <w:bCs/>
                <w:noProof/>
                <w:lang w:val="ro-RO" w:eastAsia="en-GB"/>
              </w:rPr>
            </w:pPr>
            <w:r w:rsidRPr="00F63BB8">
              <w:rPr>
                <w:rFonts w:ascii="Times New Roman" w:eastAsia="Times New Roman" w:hAnsi="Times New Roman"/>
                <w:b/>
                <w:bCs/>
                <w:noProof/>
                <w:lang w:val="ro-RO" w:eastAsia="en-GB"/>
              </w:rPr>
              <w:t xml:space="preserve">          s. </w:t>
            </w:r>
            <w:r w:rsidR="00CA1237">
              <w:rPr>
                <w:rFonts w:ascii="Times New Roman" w:eastAsia="Times New Roman" w:hAnsi="Times New Roman"/>
                <w:b/>
                <w:bCs/>
                <w:noProof/>
                <w:lang w:val="ro-RO" w:eastAsia="en-GB"/>
              </w:rPr>
              <w:t>Ş</w:t>
            </w:r>
            <w:r w:rsidRPr="00F63BB8">
              <w:rPr>
                <w:rFonts w:ascii="Times New Roman" w:eastAsia="Times New Roman" w:hAnsi="Times New Roman"/>
                <w:b/>
                <w:bCs/>
                <w:noProof/>
                <w:lang w:val="ro-RO" w:eastAsia="en-GB"/>
              </w:rPr>
              <w:t>irău</w:t>
            </w:r>
            <w:r w:rsidR="00CA1237">
              <w:rPr>
                <w:rFonts w:ascii="Times New Roman" w:eastAsia="Times New Roman" w:hAnsi="Times New Roman"/>
                <w:b/>
                <w:bCs/>
                <w:noProof/>
                <w:lang w:val="ro-RO" w:eastAsia="en-GB"/>
              </w:rPr>
              <w:t>ţ</w:t>
            </w:r>
            <w:r w:rsidRPr="00F63BB8">
              <w:rPr>
                <w:rFonts w:ascii="Times New Roman" w:eastAsia="Times New Roman" w:hAnsi="Times New Roman"/>
                <w:b/>
                <w:bCs/>
                <w:noProof/>
                <w:lang w:val="ro-RO" w:eastAsia="en-GB"/>
              </w:rPr>
              <w:t xml:space="preserve">i </w:t>
            </w:r>
          </w:p>
        </w:tc>
        <w:tc>
          <w:tcPr>
            <w:tcW w:w="900" w:type="dxa"/>
            <w:tcBorders>
              <w:top w:val="single" w:sz="8" w:space="0" w:color="4BACC6"/>
              <w:left w:val="single" w:sz="8" w:space="0" w:color="4BACC6"/>
              <w:bottom w:val="single" w:sz="8" w:space="0" w:color="4BACC6"/>
              <w:right w:val="single" w:sz="8" w:space="0" w:color="4BACC6"/>
            </w:tcBorders>
            <w:shd w:val="clear" w:color="auto" w:fill="548DD4"/>
          </w:tcPr>
          <w:p w:rsidR="00F63BB8" w:rsidRPr="00F63BB8" w:rsidRDefault="00F63BB8" w:rsidP="00F63BB8">
            <w:pPr>
              <w:spacing w:after="0"/>
              <w:ind w:right="4"/>
              <w:jc w:val="center"/>
              <w:rPr>
                <w:rFonts w:ascii="Times New Roman" w:eastAsia="Times New Roman" w:hAnsi="Times New Roman"/>
                <w:noProof/>
                <w:lang w:val="ro-RO" w:eastAsia="en-GB"/>
              </w:rPr>
            </w:pPr>
            <w:r w:rsidRPr="00F63BB8">
              <w:rPr>
                <w:rFonts w:ascii="Times New Roman" w:eastAsia="Times New Roman" w:hAnsi="Times New Roman"/>
                <w:noProof/>
                <w:lang w:val="ro-RO" w:eastAsia="en-GB"/>
              </w:rPr>
              <w:t>8,35</w:t>
            </w:r>
          </w:p>
        </w:tc>
        <w:tc>
          <w:tcPr>
            <w:tcW w:w="989" w:type="dxa"/>
            <w:tcBorders>
              <w:top w:val="single" w:sz="8" w:space="0" w:color="4BACC6"/>
              <w:left w:val="single" w:sz="8" w:space="0" w:color="4BACC6"/>
              <w:bottom w:val="single" w:sz="8" w:space="0" w:color="4BACC6"/>
              <w:right w:val="single" w:sz="8" w:space="0" w:color="4BACC6"/>
            </w:tcBorders>
            <w:shd w:val="clear" w:color="auto" w:fill="00B050"/>
          </w:tcPr>
          <w:p w:rsidR="00F63BB8" w:rsidRPr="00F63BB8" w:rsidRDefault="00F63BB8" w:rsidP="00F63BB8">
            <w:pPr>
              <w:spacing w:after="0"/>
              <w:ind w:right="4"/>
              <w:jc w:val="center"/>
              <w:rPr>
                <w:rFonts w:ascii="Times New Roman" w:eastAsia="Times New Roman" w:hAnsi="Times New Roman"/>
                <w:noProof/>
                <w:lang w:val="ro-RO" w:eastAsia="en-GB"/>
              </w:rPr>
            </w:pPr>
            <w:r w:rsidRPr="00F63BB8">
              <w:rPr>
                <w:rFonts w:ascii="Times New Roman" w:eastAsia="Times New Roman" w:hAnsi="Times New Roman"/>
                <w:noProof/>
                <w:lang w:val="ro-RO" w:eastAsia="en-GB"/>
              </w:rPr>
              <w:t>8,623</w:t>
            </w:r>
          </w:p>
        </w:tc>
        <w:tc>
          <w:tcPr>
            <w:tcW w:w="811" w:type="dxa"/>
            <w:tcBorders>
              <w:top w:val="single" w:sz="8" w:space="0" w:color="4BACC6"/>
              <w:left w:val="single" w:sz="8" w:space="0" w:color="4BACC6"/>
              <w:bottom w:val="single" w:sz="8" w:space="0" w:color="4BACC6"/>
              <w:right w:val="single" w:sz="8" w:space="0" w:color="4BACC6"/>
            </w:tcBorders>
            <w:shd w:val="clear" w:color="auto" w:fill="00B050"/>
          </w:tcPr>
          <w:p w:rsidR="00F63BB8" w:rsidRPr="00F63BB8" w:rsidRDefault="00F63BB8" w:rsidP="00F63BB8">
            <w:pPr>
              <w:spacing w:after="0"/>
              <w:ind w:right="4"/>
              <w:jc w:val="center"/>
              <w:rPr>
                <w:rFonts w:ascii="Times New Roman" w:eastAsia="Times New Roman" w:hAnsi="Times New Roman"/>
                <w:noProof/>
                <w:lang w:val="ro-RO" w:eastAsia="en-GB"/>
              </w:rPr>
            </w:pPr>
            <w:r w:rsidRPr="00F63BB8">
              <w:rPr>
                <w:rFonts w:ascii="Times New Roman" w:eastAsia="Times New Roman" w:hAnsi="Times New Roman"/>
                <w:noProof/>
                <w:lang w:val="ro-RO" w:eastAsia="en-GB"/>
              </w:rPr>
              <w:t>7,00</w:t>
            </w:r>
          </w:p>
        </w:tc>
        <w:tc>
          <w:tcPr>
            <w:tcW w:w="849" w:type="dxa"/>
            <w:tcBorders>
              <w:top w:val="single" w:sz="8" w:space="0" w:color="4BACC6"/>
              <w:left w:val="single" w:sz="8" w:space="0" w:color="4BACC6"/>
              <w:bottom w:val="single" w:sz="8" w:space="0" w:color="4BACC6"/>
              <w:right w:val="single" w:sz="8" w:space="0" w:color="4BACC6"/>
            </w:tcBorders>
            <w:shd w:val="clear" w:color="auto" w:fill="548DD4"/>
          </w:tcPr>
          <w:p w:rsidR="00F63BB8" w:rsidRPr="00F63BB8" w:rsidRDefault="00F63BB8" w:rsidP="00F63BB8">
            <w:pPr>
              <w:spacing w:after="0"/>
              <w:jc w:val="center"/>
              <w:rPr>
                <w:rFonts w:ascii="Times New Roman" w:hAnsi="Times New Roman"/>
                <w:noProof/>
                <w:lang w:val="ro-RO"/>
              </w:rPr>
            </w:pPr>
            <w:r w:rsidRPr="00F63BB8">
              <w:rPr>
                <w:rFonts w:ascii="Times New Roman" w:hAnsi="Times New Roman"/>
                <w:noProof/>
                <w:lang w:val="ro-RO"/>
              </w:rPr>
              <w:t>8,317</w:t>
            </w:r>
          </w:p>
        </w:tc>
        <w:tc>
          <w:tcPr>
            <w:tcW w:w="771" w:type="dxa"/>
            <w:tcBorders>
              <w:top w:val="single" w:sz="8" w:space="0" w:color="4BACC6"/>
              <w:left w:val="single" w:sz="8" w:space="0" w:color="4BACC6"/>
              <w:bottom w:val="single" w:sz="8" w:space="0" w:color="4BACC6"/>
              <w:right w:val="single" w:sz="8" w:space="0" w:color="4BACC6"/>
            </w:tcBorders>
            <w:shd w:val="clear" w:color="auto" w:fill="00B050"/>
          </w:tcPr>
          <w:p w:rsidR="00F63BB8" w:rsidRPr="00F63BB8" w:rsidRDefault="00F63BB8" w:rsidP="00F63BB8">
            <w:pPr>
              <w:spacing w:after="0"/>
              <w:ind w:right="4"/>
              <w:jc w:val="center"/>
              <w:rPr>
                <w:rFonts w:ascii="Times New Roman" w:eastAsia="Times New Roman" w:hAnsi="Times New Roman"/>
                <w:noProof/>
                <w:lang w:val="ro-RO" w:eastAsia="en-GB"/>
              </w:rPr>
            </w:pPr>
            <w:r w:rsidRPr="00F63BB8">
              <w:rPr>
                <w:rFonts w:ascii="Times New Roman" w:eastAsia="Times New Roman" w:hAnsi="Times New Roman"/>
                <w:noProof/>
                <w:lang w:val="ro-RO" w:eastAsia="en-GB"/>
              </w:rPr>
              <w:t>115</w:t>
            </w:r>
          </w:p>
        </w:tc>
        <w:tc>
          <w:tcPr>
            <w:tcW w:w="991" w:type="dxa"/>
            <w:tcBorders>
              <w:top w:val="single" w:sz="8" w:space="0" w:color="4BACC6"/>
              <w:left w:val="single" w:sz="8" w:space="0" w:color="4BACC6"/>
              <w:bottom w:val="single" w:sz="8" w:space="0" w:color="4BACC6"/>
              <w:right w:val="single" w:sz="8" w:space="0" w:color="4BACC6"/>
            </w:tcBorders>
            <w:shd w:val="clear" w:color="auto" w:fill="00B050"/>
          </w:tcPr>
          <w:p w:rsidR="00F63BB8" w:rsidRPr="00F63BB8" w:rsidRDefault="00F63BB8" w:rsidP="00F63BB8">
            <w:pPr>
              <w:spacing w:after="0"/>
              <w:jc w:val="center"/>
              <w:rPr>
                <w:rFonts w:ascii="Times New Roman" w:hAnsi="Times New Roman"/>
                <w:noProof/>
                <w:lang w:val="ro-RO"/>
              </w:rPr>
            </w:pPr>
            <w:r w:rsidRPr="00F63BB8">
              <w:rPr>
                <w:rFonts w:ascii="Times New Roman" w:hAnsi="Times New Roman"/>
                <w:noProof/>
                <w:lang w:val="ro-RO"/>
              </w:rPr>
              <w:t>112,6</w:t>
            </w:r>
          </w:p>
        </w:tc>
        <w:tc>
          <w:tcPr>
            <w:tcW w:w="899" w:type="dxa"/>
            <w:tcBorders>
              <w:top w:val="single" w:sz="8" w:space="0" w:color="4BACC6"/>
              <w:left w:val="single" w:sz="8" w:space="0" w:color="4BACC6"/>
              <w:bottom w:val="single" w:sz="8" w:space="0" w:color="4BACC6"/>
              <w:right w:val="single" w:sz="8" w:space="0" w:color="4BACC6"/>
            </w:tcBorders>
            <w:shd w:val="clear" w:color="auto" w:fill="00B050"/>
          </w:tcPr>
          <w:p w:rsidR="00F63BB8" w:rsidRPr="00F63BB8" w:rsidRDefault="00F63BB8" w:rsidP="00F63BB8">
            <w:pPr>
              <w:spacing w:after="0"/>
              <w:ind w:right="4"/>
              <w:jc w:val="center"/>
              <w:rPr>
                <w:rFonts w:ascii="Times New Roman" w:eastAsia="Times New Roman" w:hAnsi="Times New Roman"/>
                <w:noProof/>
                <w:lang w:val="ro-RO" w:eastAsia="en-GB"/>
              </w:rPr>
            </w:pPr>
            <w:r w:rsidRPr="00F63BB8">
              <w:rPr>
                <w:rFonts w:ascii="Times New Roman" w:eastAsia="Times New Roman" w:hAnsi="Times New Roman"/>
                <w:noProof/>
                <w:lang w:val="ro-RO" w:eastAsia="en-GB"/>
              </w:rPr>
              <w:t>1,28</w:t>
            </w:r>
          </w:p>
        </w:tc>
        <w:tc>
          <w:tcPr>
            <w:tcW w:w="1129" w:type="dxa"/>
            <w:tcBorders>
              <w:top w:val="single" w:sz="8" w:space="0" w:color="4BACC6"/>
              <w:left w:val="single" w:sz="8" w:space="0" w:color="4BACC6"/>
              <w:bottom w:val="single" w:sz="8" w:space="0" w:color="4BACC6"/>
              <w:right w:val="single" w:sz="8" w:space="0" w:color="4BACC6"/>
            </w:tcBorders>
            <w:shd w:val="clear" w:color="auto" w:fill="00B050"/>
          </w:tcPr>
          <w:p w:rsidR="00F63BB8" w:rsidRPr="00F63BB8" w:rsidRDefault="00F63BB8" w:rsidP="00F63BB8">
            <w:pPr>
              <w:spacing w:after="0"/>
              <w:jc w:val="center"/>
              <w:rPr>
                <w:rFonts w:ascii="Times New Roman" w:hAnsi="Times New Roman"/>
                <w:noProof/>
                <w:lang w:val="ro-RO"/>
              </w:rPr>
            </w:pPr>
            <w:r w:rsidRPr="00F63BB8">
              <w:rPr>
                <w:rFonts w:ascii="Times New Roman" w:hAnsi="Times New Roman"/>
                <w:noProof/>
                <w:lang w:val="ro-RO"/>
              </w:rPr>
              <w:t>1,227</w:t>
            </w:r>
          </w:p>
        </w:tc>
      </w:tr>
      <w:tr w:rsidR="00F63BB8" w:rsidRPr="00F63BB8" w:rsidTr="00F63BB8">
        <w:tc>
          <w:tcPr>
            <w:tcW w:w="1998" w:type="dxa"/>
            <w:tcBorders>
              <w:top w:val="single" w:sz="8" w:space="0" w:color="4BACC6"/>
              <w:left w:val="single" w:sz="8" w:space="0" w:color="4BACC6"/>
              <w:bottom w:val="single" w:sz="8" w:space="0" w:color="4BACC6"/>
              <w:right w:val="single" w:sz="8" w:space="0" w:color="4BACC6"/>
            </w:tcBorders>
            <w:shd w:val="clear" w:color="auto" w:fill="auto"/>
          </w:tcPr>
          <w:p w:rsidR="00F63BB8" w:rsidRPr="00F63BB8" w:rsidRDefault="00F63BB8" w:rsidP="00F63BB8">
            <w:pPr>
              <w:spacing w:after="0"/>
              <w:ind w:right="4"/>
              <w:jc w:val="right"/>
              <w:rPr>
                <w:rFonts w:ascii="Times New Roman" w:eastAsia="Times New Roman" w:hAnsi="Times New Roman"/>
                <w:b/>
                <w:bCs/>
                <w:noProof/>
                <w:lang w:val="ro-RO" w:eastAsia="en-GB"/>
              </w:rPr>
            </w:pPr>
            <w:r w:rsidRPr="00F63BB8">
              <w:rPr>
                <w:rFonts w:ascii="Times New Roman" w:eastAsia="Times New Roman" w:hAnsi="Times New Roman"/>
                <w:b/>
                <w:bCs/>
                <w:noProof/>
                <w:lang w:val="ro-RO" w:eastAsia="en-GB"/>
              </w:rPr>
              <w:t xml:space="preserve">       s. Brani</w:t>
            </w:r>
            <w:r w:rsidR="00CA1237">
              <w:rPr>
                <w:rFonts w:ascii="Times New Roman" w:eastAsia="Times New Roman" w:hAnsi="Times New Roman"/>
                <w:b/>
                <w:bCs/>
                <w:noProof/>
                <w:lang w:val="ro-RO" w:eastAsia="en-GB"/>
              </w:rPr>
              <w:t>ş</w:t>
            </w:r>
            <w:r w:rsidRPr="00F63BB8">
              <w:rPr>
                <w:rFonts w:ascii="Times New Roman" w:eastAsia="Times New Roman" w:hAnsi="Times New Roman"/>
                <w:b/>
                <w:bCs/>
                <w:noProof/>
                <w:lang w:val="ro-RO" w:eastAsia="en-GB"/>
              </w:rPr>
              <w:t xml:space="preserve">te </w:t>
            </w:r>
          </w:p>
        </w:tc>
        <w:tc>
          <w:tcPr>
            <w:tcW w:w="900" w:type="dxa"/>
            <w:tcBorders>
              <w:top w:val="single" w:sz="8" w:space="0" w:color="4BACC6"/>
              <w:left w:val="single" w:sz="8" w:space="0" w:color="4BACC6"/>
              <w:bottom w:val="single" w:sz="8" w:space="0" w:color="4BACC6"/>
              <w:right w:val="single" w:sz="8" w:space="0" w:color="4BACC6"/>
            </w:tcBorders>
            <w:shd w:val="clear" w:color="auto" w:fill="548DD4"/>
          </w:tcPr>
          <w:p w:rsidR="00F63BB8" w:rsidRPr="00F63BB8" w:rsidRDefault="00F63BB8" w:rsidP="00F63BB8">
            <w:pPr>
              <w:spacing w:after="0"/>
              <w:ind w:right="4"/>
              <w:jc w:val="center"/>
              <w:rPr>
                <w:rFonts w:ascii="Times New Roman" w:eastAsia="Times New Roman" w:hAnsi="Times New Roman"/>
                <w:noProof/>
                <w:lang w:val="ro-RO" w:eastAsia="en-GB"/>
              </w:rPr>
            </w:pPr>
            <w:r w:rsidRPr="00F63BB8">
              <w:rPr>
                <w:rFonts w:ascii="Times New Roman" w:eastAsia="Times New Roman" w:hAnsi="Times New Roman"/>
                <w:noProof/>
                <w:lang w:val="ro-RO" w:eastAsia="en-GB"/>
              </w:rPr>
              <w:t>8,50</w:t>
            </w:r>
          </w:p>
        </w:tc>
        <w:tc>
          <w:tcPr>
            <w:tcW w:w="989" w:type="dxa"/>
            <w:tcBorders>
              <w:top w:val="single" w:sz="8" w:space="0" w:color="4BACC6"/>
              <w:left w:val="single" w:sz="8" w:space="0" w:color="4BACC6"/>
              <w:bottom w:val="single" w:sz="8" w:space="0" w:color="4BACC6"/>
              <w:right w:val="single" w:sz="8" w:space="0" w:color="4BACC6"/>
            </w:tcBorders>
            <w:shd w:val="clear" w:color="auto" w:fill="00B050"/>
          </w:tcPr>
          <w:p w:rsidR="00F63BB8" w:rsidRPr="00F63BB8" w:rsidRDefault="00F63BB8" w:rsidP="00F63BB8">
            <w:pPr>
              <w:spacing w:after="0"/>
              <w:jc w:val="center"/>
              <w:rPr>
                <w:rFonts w:ascii="Times New Roman" w:hAnsi="Times New Roman"/>
                <w:noProof/>
                <w:lang w:val="ro-RO"/>
              </w:rPr>
            </w:pPr>
            <w:r w:rsidRPr="00F63BB8">
              <w:rPr>
                <w:rFonts w:ascii="Times New Roman" w:hAnsi="Times New Roman"/>
                <w:noProof/>
                <w:lang w:val="ro-RO"/>
              </w:rPr>
              <w:t>8,58</w:t>
            </w:r>
          </w:p>
        </w:tc>
        <w:tc>
          <w:tcPr>
            <w:tcW w:w="811" w:type="dxa"/>
            <w:tcBorders>
              <w:top w:val="single" w:sz="8" w:space="0" w:color="4BACC6"/>
              <w:left w:val="single" w:sz="8" w:space="0" w:color="4BACC6"/>
              <w:bottom w:val="single" w:sz="8" w:space="0" w:color="4BACC6"/>
              <w:right w:val="single" w:sz="8" w:space="0" w:color="4BACC6"/>
            </w:tcBorders>
            <w:shd w:val="clear" w:color="auto" w:fill="00B050"/>
          </w:tcPr>
          <w:p w:rsidR="00F63BB8" w:rsidRPr="00F63BB8" w:rsidRDefault="00F63BB8" w:rsidP="00F63BB8">
            <w:pPr>
              <w:spacing w:after="0"/>
              <w:ind w:right="4"/>
              <w:jc w:val="center"/>
              <w:rPr>
                <w:rFonts w:ascii="Times New Roman" w:eastAsia="Times New Roman" w:hAnsi="Times New Roman"/>
                <w:noProof/>
                <w:lang w:val="ro-RO" w:eastAsia="en-GB"/>
              </w:rPr>
            </w:pPr>
            <w:r w:rsidRPr="00F63BB8">
              <w:rPr>
                <w:rFonts w:ascii="Times New Roman" w:eastAsia="Times New Roman" w:hAnsi="Times New Roman"/>
                <w:noProof/>
                <w:lang w:val="ro-RO" w:eastAsia="en-GB"/>
              </w:rPr>
              <w:t>7,70</w:t>
            </w:r>
          </w:p>
        </w:tc>
        <w:tc>
          <w:tcPr>
            <w:tcW w:w="849" w:type="dxa"/>
            <w:tcBorders>
              <w:top w:val="single" w:sz="8" w:space="0" w:color="4BACC6"/>
              <w:left w:val="single" w:sz="8" w:space="0" w:color="4BACC6"/>
              <w:bottom w:val="single" w:sz="8" w:space="0" w:color="4BACC6"/>
              <w:right w:val="single" w:sz="8" w:space="0" w:color="4BACC6"/>
            </w:tcBorders>
            <w:shd w:val="clear" w:color="auto" w:fill="548DD4"/>
          </w:tcPr>
          <w:p w:rsidR="00F63BB8" w:rsidRPr="00F63BB8" w:rsidRDefault="00F63BB8" w:rsidP="00F63BB8">
            <w:pPr>
              <w:spacing w:after="0"/>
              <w:jc w:val="center"/>
              <w:rPr>
                <w:rFonts w:ascii="Times New Roman" w:hAnsi="Times New Roman"/>
                <w:noProof/>
                <w:lang w:val="ro-RO"/>
              </w:rPr>
            </w:pPr>
            <w:r w:rsidRPr="00F63BB8">
              <w:rPr>
                <w:rFonts w:ascii="Times New Roman" w:hAnsi="Times New Roman"/>
                <w:noProof/>
                <w:lang w:val="ro-RO"/>
              </w:rPr>
              <w:t>8,205</w:t>
            </w:r>
          </w:p>
        </w:tc>
        <w:tc>
          <w:tcPr>
            <w:tcW w:w="771" w:type="dxa"/>
            <w:tcBorders>
              <w:top w:val="single" w:sz="8" w:space="0" w:color="4BACC6"/>
              <w:left w:val="single" w:sz="8" w:space="0" w:color="4BACC6"/>
              <w:bottom w:val="single" w:sz="8" w:space="0" w:color="4BACC6"/>
              <w:right w:val="single" w:sz="8" w:space="0" w:color="4BACC6"/>
            </w:tcBorders>
            <w:shd w:val="clear" w:color="auto" w:fill="548DD4"/>
          </w:tcPr>
          <w:p w:rsidR="00F63BB8" w:rsidRPr="00F63BB8" w:rsidRDefault="00F63BB8" w:rsidP="00F63BB8">
            <w:pPr>
              <w:spacing w:after="0"/>
              <w:ind w:right="4"/>
              <w:jc w:val="center"/>
              <w:rPr>
                <w:rFonts w:ascii="Times New Roman" w:eastAsia="Times New Roman" w:hAnsi="Times New Roman"/>
                <w:noProof/>
                <w:lang w:val="ro-RO" w:eastAsia="en-GB"/>
              </w:rPr>
            </w:pPr>
            <w:r w:rsidRPr="00F63BB8">
              <w:rPr>
                <w:rFonts w:ascii="Times New Roman" w:eastAsia="Times New Roman" w:hAnsi="Times New Roman"/>
                <w:noProof/>
                <w:lang w:val="ro-RO" w:eastAsia="en-GB"/>
              </w:rPr>
              <w:t>89,4</w:t>
            </w:r>
          </w:p>
        </w:tc>
        <w:tc>
          <w:tcPr>
            <w:tcW w:w="991" w:type="dxa"/>
            <w:tcBorders>
              <w:top w:val="single" w:sz="8" w:space="0" w:color="4BACC6"/>
              <w:left w:val="single" w:sz="8" w:space="0" w:color="4BACC6"/>
              <w:bottom w:val="single" w:sz="8" w:space="0" w:color="4BACC6"/>
              <w:right w:val="single" w:sz="8" w:space="0" w:color="4BACC6"/>
            </w:tcBorders>
            <w:shd w:val="clear" w:color="auto" w:fill="548DD4"/>
          </w:tcPr>
          <w:p w:rsidR="00F63BB8" w:rsidRPr="00F63BB8" w:rsidRDefault="00F63BB8" w:rsidP="00F63BB8">
            <w:pPr>
              <w:spacing w:after="0"/>
              <w:jc w:val="center"/>
              <w:rPr>
                <w:rFonts w:ascii="Times New Roman" w:hAnsi="Times New Roman"/>
                <w:noProof/>
                <w:lang w:val="ro-RO"/>
              </w:rPr>
            </w:pPr>
            <w:r w:rsidRPr="00F63BB8">
              <w:rPr>
                <w:rFonts w:ascii="Times New Roman" w:hAnsi="Times New Roman"/>
                <w:noProof/>
                <w:lang w:val="ro-RO"/>
              </w:rPr>
              <w:t>89,2</w:t>
            </w:r>
          </w:p>
        </w:tc>
        <w:tc>
          <w:tcPr>
            <w:tcW w:w="899" w:type="dxa"/>
            <w:tcBorders>
              <w:top w:val="single" w:sz="8" w:space="0" w:color="4BACC6"/>
              <w:left w:val="single" w:sz="8" w:space="0" w:color="4BACC6"/>
              <w:bottom w:val="single" w:sz="8" w:space="0" w:color="4BACC6"/>
              <w:right w:val="single" w:sz="8" w:space="0" w:color="4BACC6"/>
            </w:tcBorders>
            <w:shd w:val="clear" w:color="auto" w:fill="548DD4"/>
          </w:tcPr>
          <w:p w:rsidR="00F63BB8" w:rsidRPr="00F63BB8" w:rsidRDefault="00F63BB8" w:rsidP="00F63BB8">
            <w:pPr>
              <w:spacing w:after="0"/>
              <w:ind w:right="4"/>
              <w:jc w:val="center"/>
              <w:rPr>
                <w:rFonts w:ascii="Times New Roman" w:eastAsia="Times New Roman" w:hAnsi="Times New Roman"/>
                <w:noProof/>
                <w:lang w:val="ro-RO" w:eastAsia="en-GB"/>
              </w:rPr>
            </w:pPr>
            <w:r w:rsidRPr="00F63BB8">
              <w:rPr>
                <w:rFonts w:ascii="Times New Roman" w:eastAsia="Times New Roman" w:hAnsi="Times New Roman"/>
                <w:noProof/>
                <w:lang w:val="ro-RO" w:eastAsia="en-GB"/>
              </w:rPr>
              <w:t>0,83</w:t>
            </w:r>
          </w:p>
        </w:tc>
        <w:tc>
          <w:tcPr>
            <w:tcW w:w="1129" w:type="dxa"/>
            <w:tcBorders>
              <w:top w:val="single" w:sz="8" w:space="0" w:color="4BACC6"/>
              <w:left w:val="single" w:sz="8" w:space="0" w:color="4BACC6"/>
              <w:bottom w:val="single" w:sz="8" w:space="0" w:color="4BACC6"/>
              <w:right w:val="single" w:sz="8" w:space="0" w:color="4BACC6"/>
            </w:tcBorders>
            <w:shd w:val="clear" w:color="auto" w:fill="00B050"/>
          </w:tcPr>
          <w:p w:rsidR="00F63BB8" w:rsidRPr="00F63BB8" w:rsidRDefault="00F63BB8" w:rsidP="00F63BB8">
            <w:pPr>
              <w:spacing w:after="0"/>
              <w:jc w:val="center"/>
              <w:rPr>
                <w:rFonts w:ascii="Times New Roman" w:hAnsi="Times New Roman"/>
                <w:noProof/>
                <w:lang w:val="ro-RO"/>
              </w:rPr>
            </w:pPr>
            <w:r w:rsidRPr="00F63BB8">
              <w:rPr>
                <w:rFonts w:ascii="Times New Roman" w:hAnsi="Times New Roman"/>
                <w:noProof/>
                <w:lang w:val="ro-RO"/>
              </w:rPr>
              <w:t>1,186</w:t>
            </w:r>
          </w:p>
        </w:tc>
      </w:tr>
      <w:tr w:rsidR="00F63BB8" w:rsidRPr="00F63BB8" w:rsidTr="00F63BB8">
        <w:tc>
          <w:tcPr>
            <w:tcW w:w="1998" w:type="dxa"/>
            <w:tcBorders>
              <w:top w:val="single" w:sz="8" w:space="0" w:color="4BACC6"/>
              <w:left w:val="single" w:sz="8" w:space="0" w:color="4BACC6"/>
              <w:bottom w:val="single" w:sz="8" w:space="0" w:color="4BACC6"/>
              <w:right w:val="single" w:sz="8" w:space="0" w:color="4BACC6"/>
            </w:tcBorders>
            <w:shd w:val="clear" w:color="auto" w:fill="D2EAF1"/>
          </w:tcPr>
          <w:p w:rsidR="00F63BB8" w:rsidRPr="00F63BB8" w:rsidRDefault="00F63BB8" w:rsidP="00F63BB8">
            <w:pPr>
              <w:spacing w:after="0"/>
              <w:ind w:right="4"/>
              <w:jc w:val="right"/>
              <w:rPr>
                <w:rFonts w:ascii="Times New Roman" w:eastAsia="Times New Roman" w:hAnsi="Times New Roman"/>
                <w:b/>
                <w:bCs/>
                <w:noProof/>
                <w:lang w:val="ro-RO" w:eastAsia="en-GB"/>
              </w:rPr>
            </w:pPr>
            <w:r w:rsidRPr="00F63BB8">
              <w:rPr>
                <w:rFonts w:ascii="Times New Roman" w:eastAsia="Times New Roman" w:hAnsi="Times New Roman"/>
                <w:b/>
                <w:bCs/>
                <w:noProof/>
                <w:lang w:val="ro-RO" w:eastAsia="en-GB"/>
              </w:rPr>
              <w:t xml:space="preserve">       or. Ungheni </w:t>
            </w:r>
          </w:p>
        </w:tc>
        <w:tc>
          <w:tcPr>
            <w:tcW w:w="900" w:type="dxa"/>
            <w:tcBorders>
              <w:top w:val="single" w:sz="8" w:space="0" w:color="4BACC6"/>
              <w:left w:val="single" w:sz="8" w:space="0" w:color="4BACC6"/>
              <w:bottom w:val="single" w:sz="8" w:space="0" w:color="4BACC6"/>
              <w:right w:val="single" w:sz="8" w:space="0" w:color="4BACC6"/>
            </w:tcBorders>
            <w:shd w:val="clear" w:color="auto" w:fill="00B050"/>
          </w:tcPr>
          <w:p w:rsidR="00F63BB8" w:rsidRPr="00F63BB8" w:rsidRDefault="00F63BB8" w:rsidP="00F63BB8">
            <w:pPr>
              <w:spacing w:after="0"/>
              <w:ind w:right="4"/>
              <w:jc w:val="center"/>
              <w:rPr>
                <w:rFonts w:ascii="Times New Roman" w:eastAsia="Times New Roman" w:hAnsi="Times New Roman"/>
                <w:noProof/>
                <w:lang w:val="ro-RO" w:eastAsia="en-GB"/>
              </w:rPr>
            </w:pPr>
            <w:r w:rsidRPr="00F63BB8">
              <w:rPr>
                <w:rFonts w:ascii="Times New Roman" w:eastAsia="Times New Roman" w:hAnsi="Times New Roman"/>
                <w:noProof/>
                <w:lang w:val="ro-RO" w:eastAsia="en-GB"/>
              </w:rPr>
              <w:t>8,53</w:t>
            </w:r>
          </w:p>
        </w:tc>
        <w:tc>
          <w:tcPr>
            <w:tcW w:w="989" w:type="dxa"/>
            <w:tcBorders>
              <w:top w:val="single" w:sz="8" w:space="0" w:color="4BACC6"/>
              <w:left w:val="single" w:sz="8" w:space="0" w:color="4BACC6"/>
              <w:bottom w:val="single" w:sz="8" w:space="0" w:color="4BACC6"/>
              <w:right w:val="single" w:sz="8" w:space="0" w:color="4BACC6"/>
            </w:tcBorders>
            <w:shd w:val="clear" w:color="auto" w:fill="548DD4"/>
          </w:tcPr>
          <w:p w:rsidR="00F63BB8" w:rsidRPr="00F63BB8" w:rsidRDefault="00F63BB8" w:rsidP="00F63BB8">
            <w:pPr>
              <w:spacing w:after="0"/>
              <w:ind w:right="4"/>
              <w:jc w:val="center"/>
              <w:rPr>
                <w:rFonts w:ascii="Times New Roman" w:eastAsia="Times New Roman" w:hAnsi="Times New Roman"/>
                <w:noProof/>
                <w:lang w:val="ro-RO" w:eastAsia="en-GB"/>
              </w:rPr>
            </w:pPr>
            <w:r w:rsidRPr="00F63BB8">
              <w:rPr>
                <w:rFonts w:ascii="Times New Roman" w:eastAsia="Times New Roman" w:hAnsi="Times New Roman"/>
                <w:noProof/>
                <w:lang w:val="ro-RO" w:eastAsia="en-GB"/>
              </w:rPr>
              <w:t>8,437</w:t>
            </w:r>
          </w:p>
        </w:tc>
        <w:tc>
          <w:tcPr>
            <w:tcW w:w="811" w:type="dxa"/>
            <w:tcBorders>
              <w:top w:val="single" w:sz="8" w:space="0" w:color="4BACC6"/>
              <w:left w:val="single" w:sz="8" w:space="0" w:color="4BACC6"/>
              <w:bottom w:val="single" w:sz="8" w:space="0" w:color="4BACC6"/>
              <w:right w:val="single" w:sz="8" w:space="0" w:color="4BACC6"/>
            </w:tcBorders>
            <w:shd w:val="clear" w:color="auto" w:fill="00B050"/>
          </w:tcPr>
          <w:p w:rsidR="00F63BB8" w:rsidRPr="00F63BB8" w:rsidRDefault="00F63BB8" w:rsidP="00F63BB8">
            <w:pPr>
              <w:spacing w:after="0"/>
              <w:ind w:right="4"/>
              <w:jc w:val="center"/>
              <w:rPr>
                <w:rFonts w:ascii="Times New Roman" w:eastAsia="Times New Roman" w:hAnsi="Times New Roman"/>
                <w:noProof/>
                <w:lang w:val="ro-RO" w:eastAsia="en-GB"/>
              </w:rPr>
            </w:pPr>
            <w:r w:rsidRPr="00F63BB8">
              <w:rPr>
                <w:rFonts w:ascii="Times New Roman" w:eastAsia="Times New Roman" w:hAnsi="Times New Roman"/>
                <w:noProof/>
                <w:lang w:val="ro-RO" w:eastAsia="en-GB"/>
              </w:rPr>
              <w:t>7,43</w:t>
            </w:r>
          </w:p>
        </w:tc>
        <w:tc>
          <w:tcPr>
            <w:tcW w:w="849" w:type="dxa"/>
            <w:tcBorders>
              <w:top w:val="single" w:sz="8" w:space="0" w:color="4BACC6"/>
              <w:left w:val="single" w:sz="8" w:space="0" w:color="4BACC6"/>
              <w:bottom w:val="single" w:sz="8" w:space="0" w:color="4BACC6"/>
              <w:right w:val="single" w:sz="8" w:space="0" w:color="4BACC6"/>
            </w:tcBorders>
            <w:shd w:val="clear" w:color="auto" w:fill="00B050"/>
          </w:tcPr>
          <w:p w:rsidR="00F63BB8" w:rsidRPr="00F63BB8" w:rsidRDefault="00F63BB8" w:rsidP="00F63BB8">
            <w:pPr>
              <w:spacing w:after="0"/>
              <w:jc w:val="center"/>
              <w:rPr>
                <w:rFonts w:ascii="Times New Roman" w:hAnsi="Times New Roman"/>
                <w:noProof/>
                <w:lang w:val="ro-RO"/>
              </w:rPr>
            </w:pPr>
            <w:r w:rsidRPr="00F63BB8">
              <w:rPr>
                <w:rFonts w:ascii="Times New Roman" w:hAnsi="Times New Roman"/>
                <w:noProof/>
                <w:lang w:val="ro-RO"/>
              </w:rPr>
              <w:t>7,852</w:t>
            </w:r>
          </w:p>
        </w:tc>
        <w:tc>
          <w:tcPr>
            <w:tcW w:w="771" w:type="dxa"/>
            <w:tcBorders>
              <w:top w:val="single" w:sz="8" w:space="0" w:color="4BACC6"/>
              <w:left w:val="single" w:sz="8" w:space="0" w:color="4BACC6"/>
              <w:bottom w:val="single" w:sz="8" w:space="0" w:color="4BACC6"/>
              <w:right w:val="single" w:sz="8" w:space="0" w:color="4BACC6"/>
            </w:tcBorders>
            <w:shd w:val="clear" w:color="auto" w:fill="00B050"/>
          </w:tcPr>
          <w:p w:rsidR="00F63BB8" w:rsidRPr="00F63BB8" w:rsidRDefault="00F63BB8" w:rsidP="00F63BB8">
            <w:pPr>
              <w:spacing w:after="0"/>
              <w:ind w:right="4"/>
              <w:jc w:val="center"/>
              <w:rPr>
                <w:rFonts w:ascii="Times New Roman" w:eastAsia="Times New Roman" w:hAnsi="Times New Roman"/>
                <w:noProof/>
                <w:lang w:val="ro-RO" w:eastAsia="en-GB"/>
              </w:rPr>
            </w:pPr>
            <w:r w:rsidRPr="00F63BB8">
              <w:rPr>
                <w:rFonts w:ascii="Times New Roman" w:eastAsia="Times New Roman" w:hAnsi="Times New Roman"/>
                <w:noProof/>
                <w:lang w:val="ro-RO" w:eastAsia="en-GB"/>
              </w:rPr>
              <w:t>109</w:t>
            </w:r>
          </w:p>
        </w:tc>
        <w:tc>
          <w:tcPr>
            <w:tcW w:w="991" w:type="dxa"/>
            <w:tcBorders>
              <w:top w:val="single" w:sz="8" w:space="0" w:color="4BACC6"/>
              <w:left w:val="single" w:sz="8" w:space="0" w:color="4BACC6"/>
              <w:bottom w:val="single" w:sz="8" w:space="0" w:color="4BACC6"/>
              <w:right w:val="single" w:sz="8" w:space="0" w:color="4BACC6"/>
            </w:tcBorders>
            <w:shd w:val="clear" w:color="auto" w:fill="00B050"/>
          </w:tcPr>
          <w:p w:rsidR="00F63BB8" w:rsidRPr="00F63BB8" w:rsidRDefault="00F63BB8" w:rsidP="00F63BB8">
            <w:pPr>
              <w:spacing w:after="0"/>
              <w:jc w:val="center"/>
              <w:rPr>
                <w:rFonts w:ascii="Times New Roman" w:hAnsi="Times New Roman"/>
                <w:noProof/>
                <w:lang w:val="ro-RO"/>
              </w:rPr>
            </w:pPr>
            <w:r w:rsidRPr="00F63BB8">
              <w:rPr>
                <w:rFonts w:ascii="Times New Roman" w:hAnsi="Times New Roman"/>
                <w:noProof/>
                <w:lang w:val="ro-RO"/>
              </w:rPr>
              <w:t>136,5</w:t>
            </w:r>
          </w:p>
        </w:tc>
        <w:tc>
          <w:tcPr>
            <w:tcW w:w="899" w:type="dxa"/>
            <w:tcBorders>
              <w:top w:val="single" w:sz="8" w:space="0" w:color="4BACC6"/>
              <w:left w:val="single" w:sz="8" w:space="0" w:color="4BACC6"/>
              <w:bottom w:val="single" w:sz="8" w:space="0" w:color="4BACC6"/>
              <w:right w:val="single" w:sz="8" w:space="0" w:color="4BACC6"/>
            </w:tcBorders>
            <w:shd w:val="clear" w:color="auto" w:fill="548DD4"/>
          </w:tcPr>
          <w:p w:rsidR="00F63BB8" w:rsidRPr="00F63BB8" w:rsidRDefault="00F63BB8" w:rsidP="00F63BB8">
            <w:pPr>
              <w:spacing w:after="0"/>
              <w:ind w:right="4"/>
              <w:jc w:val="center"/>
              <w:rPr>
                <w:rFonts w:ascii="Times New Roman" w:eastAsia="Times New Roman" w:hAnsi="Times New Roman"/>
                <w:noProof/>
                <w:lang w:val="ro-RO" w:eastAsia="en-GB"/>
              </w:rPr>
            </w:pPr>
            <w:r w:rsidRPr="00F63BB8">
              <w:rPr>
                <w:rFonts w:ascii="Times New Roman" w:eastAsia="Times New Roman" w:hAnsi="Times New Roman"/>
                <w:noProof/>
                <w:lang w:val="ro-RO" w:eastAsia="en-GB"/>
              </w:rPr>
              <w:t>0,89</w:t>
            </w:r>
          </w:p>
        </w:tc>
        <w:tc>
          <w:tcPr>
            <w:tcW w:w="1129" w:type="dxa"/>
            <w:tcBorders>
              <w:top w:val="single" w:sz="8" w:space="0" w:color="4BACC6"/>
              <w:left w:val="single" w:sz="8" w:space="0" w:color="4BACC6"/>
              <w:bottom w:val="single" w:sz="8" w:space="0" w:color="4BACC6"/>
              <w:right w:val="single" w:sz="8" w:space="0" w:color="4BACC6"/>
            </w:tcBorders>
            <w:shd w:val="clear" w:color="auto" w:fill="00B050"/>
          </w:tcPr>
          <w:p w:rsidR="00F63BB8" w:rsidRPr="00F63BB8" w:rsidRDefault="00F63BB8" w:rsidP="00F63BB8">
            <w:pPr>
              <w:spacing w:after="0"/>
              <w:jc w:val="center"/>
              <w:rPr>
                <w:rFonts w:ascii="Times New Roman" w:hAnsi="Times New Roman"/>
                <w:noProof/>
                <w:lang w:val="ro-RO"/>
              </w:rPr>
            </w:pPr>
            <w:r w:rsidRPr="00F63BB8">
              <w:rPr>
                <w:rFonts w:ascii="Times New Roman" w:hAnsi="Times New Roman"/>
                <w:noProof/>
                <w:lang w:val="ro-RO"/>
              </w:rPr>
              <w:t>1,275</w:t>
            </w:r>
          </w:p>
        </w:tc>
      </w:tr>
      <w:tr w:rsidR="00F63BB8" w:rsidRPr="00F63BB8" w:rsidTr="00F63BB8">
        <w:tc>
          <w:tcPr>
            <w:tcW w:w="1998" w:type="dxa"/>
            <w:tcBorders>
              <w:top w:val="single" w:sz="8" w:space="0" w:color="4BACC6"/>
              <w:left w:val="single" w:sz="8" w:space="0" w:color="4BACC6"/>
              <w:bottom w:val="single" w:sz="8" w:space="0" w:color="4BACC6"/>
              <w:right w:val="single" w:sz="8" w:space="0" w:color="4BACC6"/>
            </w:tcBorders>
            <w:shd w:val="clear" w:color="auto" w:fill="auto"/>
          </w:tcPr>
          <w:p w:rsidR="00F63BB8" w:rsidRPr="00F63BB8" w:rsidRDefault="00F63BB8" w:rsidP="00F63BB8">
            <w:pPr>
              <w:spacing w:after="0"/>
              <w:ind w:right="4"/>
              <w:jc w:val="right"/>
              <w:rPr>
                <w:rFonts w:ascii="Times New Roman" w:eastAsia="Times New Roman" w:hAnsi="Times New Roman"/>
                <w:b/>
                <w:bCs/>
                <w:noProof/>
                <w:lang w:val="ro-RO" w:eastAsia="en-GB"/>
              </w:rPr>
            </w:pPr>
            <w:r w:rsidRPr="00F63BB8">
              <w:rPr>
                <w:rFonts w:ascii="Times New Roman" w:eastAsia="Times New Roman" w:hAnsi="Times New Roman"/>
                <w:b/>
                <w:bCs/>
                <w:noProof/>
                <w:lang w:val="ro-RO" w:eastAsia="en-GB"/>
              </w:rPr>
              <w:t xml:space="preserve">        s. V.Mare </w:t>
            </w:r>
          </w:p>
        </w:tc>
        <w:tc>
          <w:tcPr>
            <w:tcW w:w="900" w:type="dxa"/>
            <w:tcBorders>
              <w:top w:val="single" w:sz="8" w:space="0" w:color="4BACC6"/>
              <w:left w:val="single" w:sz="8" w:space="0" w:color="4BACC6"/>
              <w:bottom w:val="single" w:sz="8" w:space="0" w:color="4BACC6"/>
              <w:right w:val="single" w:sz="8" w:space="0" w:color="4BACC6"/>
            </w:tcBorders>
            <w:shd w:val="clear" w:color="auto" w:fill="548DD4"/>
          </w:tcPr>
          <w:p w:rsidR="00F63BB8" w:rsidRPr="00F63BB8" w:rsidRDefault="00F63BB8" w:rsidP="00F63BB8">
            <w:pPr>
              <w:spacing w:after="0"/>
              <w:ind w:right="4"/>
              <w:jc w:val="center"/>
              <w:rPr>
                <w:rFonts w:ascii="Times New Roman" w:eastAsia="Times New Roman" w:hAnsi="Times New Roman"/>
                <w:noProof/>
                <w:lang w:val="ro-RO" w:eastAsia="en-GB"/>
              </w:rPr>
            </w:pPr>
            <w:r w:rsidRPr="00F63BB8">
              <w:rPr>
                <w:rFonts w:ascii="Times New Roman" w:eastAsia="Times New Roman" w:hAnsi="Times New Roman"/>
                <w:noProof/>
                <w:lang w:val="ro-RO" w:eastAsia="en-GB"/>
              </w:rPr>
              <w:t>8,44</w:t>
            </w:r>
          </w:p>
        </w:tc>
        <w:tc>
          <w:tcPr>
            <w:tcW w:w="989" w:type="dxa"/>
            <w:tcBorders>
              <w:top w:val="single" w:sz="8" w:space="0" w:color="4BACC6"/>
              <w:left w:val="single" w:sz="8" w:space="0" w:color="4BACC6"/>
              <w:bottom w:val="single" w:sz="8" w:space="0" w:color="4BACC6"/>
              <w:right w:val="single" w:sz="8" w:space="0" w:color="4BACC6"/>
            </w:tcBorders>
            <w:shd w:val="clear" w:color="auto" w:fill="548DD4"/>
          </w:tcPr>
          <w:p w:rsidR="00F63BB8" w:rsidRPr="00F63BB8" w:rsidRDefault="00F63BB8" w:rsidP="00F63BB8">
            <w:pPr>
              <w:spacing w:after="0"/>
              <w:ind w:right="4"/>
              <w:jc w:val="center"/>
              <w:rPr>
                <w:rFonts w:ascii="Times New Roman" w:eastAsia="Times New Roman" w:hAnsi="Times New Roman"/>
                <w:noProof/>
                <w:lang w:val="ro-RO" w:eastAsia="en-GB"/>
              </w:rPr>
            </w:pPr>
            <w:r w:rsidRPr="00F63BB8">
              <w:rPr>
                <w:rFonts w:ascii="Times New Roman" w:eastAsia="Times New Roman" w:hAnsi="Times New Roman"/>
                <w:noProof/>
                <w:lang w:val="ro-RO" w:eastAsia="en-GB"/>
              </w:rPr>
              <w:t>8,434</w:t>
            </w:r>
          </w:p>
        </w:tc>
        <w:tc>
          <w:tcPr>
            <w:tcW w:w="811" w:type="dxa"/>
            <w:tcBorders>
              <w:top w:val="single" w:sz="8" w:space="0" w:color="4BACC6"/>
              <w:left w:val="single" w:sz="8" w:space="0" w:color="4BACC6"/>
              <w:bottom w:val="single" w:sz="8" w:space="0" w:color="4BACC6"/>
              <w:right w:val="single" w:sz="8" w:space="0" w:color="4BACC6"/>
            </w:tcBorders>
            <w:shd w:val="clear" w:color="auto" w:fill="00B050"/>
          </w:tcPr>
          <w:p w:rsidR="00F63BB8" w:rsidRPr="00F63BB8" w:rsidRDefault="00F63BB8" w:rsidP="00F63BB8">
            <w:pPr>
              <w:spacing w:after="0"/>
              <w:ind w:right="4"/>
              <w:jc w:val="center"/>
              <w:rPr>
                <w:rFonts w:ascii="Times New Roman" w:eastAsia="Times New Roman" w:hAnsi="Times New Roman"/>
                <w:noProof/>
                <w:lang w:val="ro-RO" w:eastAsia="en-GB"/>
              </w:rPr>
            </w:pPr>
            <w:r w:rsidRPr="00F63BB8">
              <w:rPr>
                <w:rFonts w:ascii="Times New Roman" w:eastAsia="Times New Roman" w:hAnsi="Times New Roman"/>
                <w:noProof/>
                <w:lang w:val="ro-RO" w:eastAsia="en-GB"/>
              </w:rPr>
              <w:t>7,10</w:t>
            </w:r>
          </w:p>
        </w:tc>
        <w:tc>
          <w:tcPr>
            <w:tcW w:w="849" w:type="dxa"/>
            <w:tcBorders>
              <w:top w:val="single" w:sz="8" w:space="0" w:color="4BACC6"/>
              <w:left w:val="single" w:sz="8" w:space="0" w:color="4BACC6"/>
              <w:bottom w:val="single" w:sz="8" w:space="0" w:color="4BACC6"/>
              <w:right w:val="single" w:sz="8" w:space="0" w:color="4BACC6"/>
            </w:tcBorders>
            <w:shd w:val="clear" w:color="auto" w:fill="00B050"/>
          </w:tcPr>
          <w:p w:rsidR="00F63BB8" w:rsidRPr="00F63BB8" w:rsidRDefault="00F63BB8" w:rsidP="00F63BB8">
            <w:pPr>
              <w:spacing w:after="0"/>
              <w:jc w:val="center"/>
              <w:rPr>
                <w:rFonts w:ascii="Times New Roman" w:hAnsi="Times New Roman"/>
                <w:noProof/>
                <w:lang w:val="ro-RO"/>
              </w:rPr>
            </w:pPr>
            <w:r w:rsidRPr="00F63BB8">
              <w:rPr>
                <w:rFonts w:ascii="Times New Roman" w:hAnsi="Times New Roman"/>
                <w:noProof/>
                <w:lang w:val="ro-RO"/>
              </w:rPr>
              <w:t>7,571</w:t>
            </w:r>
          </w:p>
        </w:tc>
        <w:tc>
          <w:tcPr>
            <w:tcW w:w="771" w:type="dxa"/>
            <w:tcBorders>
              <w:top w:val="single" w:sz="8" w:space="0" w:color="4BACC6"/>
              <w:left w:val="single" w:sz="8" w:space="0" w:color="4BACC6"/>
              <w:bottom w:val="single" w:sz="8" w:space="0" w:color="4BACC6"/>
              <w:right w:val="single" w:sz="8" w:space="0" w:color="4BACC6"/>
            </w:tcBorders>
            <w:shd w:val="clear" w:color="auto" w:fill="00B050"/>
          </w:tcPr>
          <w:p w:rsidR="00F63BB8" w:rsidRPr="00F63BB8" w:rsidRDefault="00F63BB8" w:rsidP="00F63BB8">
            <w:pPr>
              <w:spacing w:after="0"/>
              <w:ind w:right="4"/>
              <w:jc w:val="center"/>
              <w:rPr>
                <w:rFonts w:ascii="Times New Roman" w:eastAsia="Times New Roman" w:hAnsi="Times New Roman"/>
                <w:noProof/>
                <w:lang w:val="ro-RO" w:eastAsia="en-GB"/>
              </w:rPr>
            </w:pPr>
            <w:r w:rsidRPr="00F63BB8">
              <w:rPr>
                <w:rFonts w:ascii="Times New Roman" w:eastAsia="Times New Roman" w:hAnsi="Times New Roman"/>
                <w:noProof/>
                <w:lang w:val="ro-RO" w:eastAsia="en-GB"/>
              </w:rPr>
              <w:t>132</w:t>
            </w:r>
          </w:p>
        </w:tc>
        <w:tc>
          <w:tcPr>
            <w:tcW w:w="991" w:type="dxa"/>
            <w:tcBorders>
              <w:top w:val="single" w:sz="8" w:space="0" w:color="4BACC6"/>
              <w:left w:val="single" w:sz="8" w:space="0" w:color="4BACC6"/>
              <w:bottom w:val="single" w:sz="8" w:space="0" w:color="4BACC6"/>
              <w:right w:val="single" w:sz="8" w:space="0" w:color="4BACC6"/>
            </w:tcBorders>
            <w:shd w:val="clear" w:color="auto" w:fill="FFFF00"/>
          </w:tcPr>
          <w:p w:rsidR="00F63BB8" w:rsidRPr="00F63BB8" w:rsidRDefault="00F63BB8" w:rsidP="00F63BB8">
            <w:pPr>
              <w:spacing w:after="0"/>
              <w:ind w:right="4"/>
              <w:jc w:val="center"/>
              <w:rPr>
                <w:rFonts w:ascii="Times New Roman" w:eastAsia="Times New Roman" w:hAnsi="Times New Roman"/>
                <w:noProof/>
                <w:lang w:val="ro-RO" w:eastAsia="en-GB"/>
              </w:rPr>
            </w:pPr>
            <w:r w:rsidRPr="00F63BB8">
              <w:rPr>
                <w:rFonts w:ascii="Times New Roman" w:eastAsia="Times New Roman" w:hAnsi="Times New Roman"/>
                <w:noProof/>
                <w:lang w:val="ro-RO" w:eastAsia="en-GB"/>
              </w:rPr>
              <w:t>194,8</w:t>
            </w:r>
          </w:p>
        </w:tc>
        <w:tc>
          <w:tcPr>
            <w:tcW w:w="899" w:type="dxa"/>
            <w:tcBorders>
              <w:top w:val="single" w:sz="8" w:space="0" w:color="4BACC6"/>
              <w:left w:val="single" w:sz="8" w:space="0" w:color="4BACC6"/>
              <w:bottom w:val="single" w:sz="8" w:space="0" w:color="4BACC6"/>
              <w:right w:val="single" w:sz="8" w:space="0" w:color="4BACC6"/>
            </w:tcBorders>
            <w:shd w:val="clear" w:color="auto" w:fill="00B050"/>
          </w:tcPr>
          <w:p w:rsidR="00F63BB8" w:rsidRPr="00F63BB8" w:rsidRDefault="00F63BB8" w:rsidP="00F63BB8">
            <w:pPr>
              <w:spacing w:after="0"/>
              <w:ind w:right="4"/>
              <w:jc w:val="center"/>
              <w:rPr>
                <w:rFonts w:ascii="Times New Roman" w:eastAsia="Times New Roman" w:hAnsi="Times New Roman"/>
                <w:noProof/>
                <w:lang w:val="ro-RO" w:eastAsia="en-GB"/>
              </w:rPr>
            </w:pPr>
            <w:r w:rsidRPr="00F63BB8">
              <w:rPr>
                <w:rFonts w:ascii="Times New Roman" w:eastAsia="Times New Roman" w:hAnsi="Times New Roman"/>
                <w:noProof/>
                <w:lang w:val="ro-RO" w:eastAsia="en-GB"/>
              </w:rPr>
              <w:t>1,38</w:t>
            </w:r>
          </w:p>
        </w:tc>
        <w:tc>
          <w:tcPr>
            <w:tcW w:w="1129" w:type="dxa"/>
            <w:tcBorders>
              <w:top w:val="single" w:sz="8" w:space="0" w:color="4BACC6"/>
              <w:left w:val="single" w:sz="8" w:space="0" w:color="4BACC6"/>
              <w:bottom w:val="single" w:sz="8" w:space="0" w:color="4BACC6"/>
              <w:right w:val="single" w:sz="8" w:space="0" w:color="4BACC6"/>
            </w:tcBorders>
            <w:shd w:val="clear" w:color="auto" w:fill="00B050"/>
          </w:tcPr>
          <w:p w:rsidR="00F63BB8" w:rsidRPr="00F63BB8" w:rsidRDefault="00F63BB8" w:rsidP="00F63BB8">
            <w:pPr>
              <w:spacing w:after="0"/>
              <w:ind w:right="4"/>
              <w:jc w:val="center"/>
              <w:rPr>
                <w:rFonts w:ascii="Times New Roman" w:eastAsia="Times New Roman" w:hAnsi="Times New Roman"/>
                <w:noProof/>
                <w:lang w:val="ro-RO" w:eastAsia="en-GB"/>
              </w:rPr>
            </w:pPr>
            <w:r w:rsidRPr="00F63BB8">
              <w:rPr>
                <w:rFonts w:ascii="Times New Roman" w:eastAsia="Times New Roman" w:hAnsi="Times New Roman"/>
                <w:noProof/>
                <w:lang w:val="ro-RO" w:eastAsia="en-GB"/>
              </w:rPr>
              <w:t>2,019</w:t>
            </w:r>
          </w:p>
        </w:tc>
      </w:tr>
      <w:tr w:rsidR="00F63BB8" w:rsidRPr="00F63BB8" w:rsidTr="00F63BB8">
        <w:tc>
          <w:tcPr>
            <w:tcW w:w="1998" w:type="dxa"/>
            <w:tcBorders>
              <w:top w:val="single" w:sz="8" w:space="0" w:color="4BACC6"/>
              <w:left w:val="single" w:sz="8" w:space="0" w:color="4BACC6"/>
              <w:bottom w:val="single" w:sz="8" w:space="0" w:color="4BACC6"/>
              <w:right w:val="single" w:sz="8" w:space="0" w:color="4BACC6"/>
            </w:tcBorders>
            <w:shd w:val="clear" w:color="auto" w:fill="D2EAF1"/>
          </w:tcPr>
          <w:p w:rsidR="00F63BB8" w:rsidRPr="00F63BB8" w:rsidRDefault="00F63BB8" w:rsidP="00F63BB8">
            <w:pPr>
              <w:spacing w:after="0"/>
              <w:ind w:right="4"/>
              <w:jc w:val="right"/>
              <w:rPr>
                <w:rFonts w:ascii="Times New Roman" w:eastAsia="Times New Roman" w:hAnsi="Times New Roman"/>
                <w:b/>
                <w:bCs/>
                <w:noProof/>
                <w:lang w:val="ro-RO" w:eastAsia="en-GB"/>
              </w:rPr>
            </w:pPr>
            <w:r w:rsidRPr="00F63BB8">
              <w:rPr>
                <w:rFonts w:ascii="Times New Roman" w:eastAsia="Times New Roman" w:hAnsi="Times New Roman"/>
                <w:b/>
                <w:bCs/>
                <w:noProof/>
                <w:lang w:val="ro-RO" w:eastAsia="en-GB"/>
              </w:rPr>
              <w:t xml:space="preserve">         s. Leova </w:t>
            </w:r>
          </w:p>
        </w:tc>
        <w:tc>
          <w:tcPr>
            <w:tcW w:w="900" w:type="dxa"/>
            <w:tcBorders>
              <w:top w:val="single" w:sz="8" w:space="0" w:color="4BACC6"/>
              <w:left w:val="single" w:sz="8" w:space="0" w:color="4BACC6"/>
              <w:bottom w:val="single" w:sz="8" w:space="0" w:color="4BACC6"/>
              <w:right w:val="single" w:sz="8" w:space="0" w:color="4BACC6"/>
            </w:tcBorders>
            <w:shd w:val="clear" w:color="auto" w:fill="548DD4"/>
          </w:tcPr>
          <w:p w:rsidR="00F63BB8" w:rsidRPr="00F63BB8" w:rsidRDefault="00F63BB8" w:rsidP="00F63BB8">
            <w:pPr>
              <w:spacing w:after="0"/>
              <w:ind w:right="4"/>
              <w:jc w:val="center"/>
              <w:rPr>
                <w:rFonts w:ascii="Times New Roman" w:eastAsia="Times New Roman" w:hAnsi="Times New Roman"/>
                <w:noProof/>
                <w:lang w:val="ro-RO" w:eastAsia="en-GB"/>
              </w:rPr>
            </w:pPr>
            <w:r w:rsidRPr="00F63BB8">
              <w:rPr>
                <w:rFonts w:ascii="Times New Roman" w:eastAsia="Times New Roman" w:hAnsi="Times New Roman"/>
                <w:noProof/>
                <w:lang w:val="ro-RO" w:eastAsia="en-GB"/>
              </w:rPr>
              <w:t>8,50</w:t>
            </w:r>
          </w:p>
        </w:tc>
        <w:tc>
          <w:tcPr>
            <w:tcW w:w="989" w:type="dxa"/>
            <w:tcBorders>
              <w:top w:val="single" w:sz="8" w:space="0" w:color="4BACC6"/>
              <w:left w:val="single" w:sz="8" w:space="0" w:color="4BACC6"/>
              <w:bottom w:val="single" w:sz="8" w:space="0" w:color="4BACC6"/>
              <w:right w:val="single" w:sz="8" w:space="0" w:color="4BACC6"/>
            </w:tcBorders>
            <w:shd w:val="clear" w:color="auto" w:fill="00B050"/>
          </w:tcPr>
          <w:p w:rsidR="00F63BB8" w:rsidRPr="00F63BB8" w:rsidRDefault="00F63BB8" w:rsidP="00F63BB8">
            <w:pPr>
              <w:spacing w:after="0"/>
              <w:jc w:val="center"/>
              <w:rPr>
                <w:rFonts w:ascii="Times New Roman" w:hAnsi="Times New Roman"/>
                <w:noProof/>
                <w:lang w:val="ro-RO"/>
              </w:rPr>
            </w:pPr>
            <w:r w:rsidRPr="00F63BB8">
              <w:rPr>
                <w:rFonts w:ascii="Times New Roman" w:hAnsi="Times New Roman"/>
                <w:noProof/>
                <w:lang w:val="ro-RO"/>
              </w:rPr>
              <w:t>8,588</w:t>
            </w:r>
          </w:p>
        </w:tc>
        <w:tc>
          <w:tcPr>
            <w:tcW w:w="811" w:type="dxa"/>
            <w:tcBorders>
              <w:top w:val="single" w:sz="8" w:space="0" w:color="4BACC6"/>
              <w:left w:val="single" w:sz="8" w:space="0" w:color="4BACC6"/>
              <w:bottom w:val="single" w:sz="8" w:space="0" w:color="4BACC6"/>
              <w:right w:val="single" w:sz="8" w:space="0" w:color="4BACC6"/>
            </w:tcBorders>
            <w:shd w:val="clear" w:color="auto" w:fill="548DD4"/>
          </w:tcPr>
          <w:p w:rsidR="00F63BB8" w:rsidRPr="00F63BB8" w:rsidRDefault="00F63BB8" w:rsidP="00F63BB8">
            <w:pPr>
              <w:spacing w:after="0"/>
              <w:ind w:right="4"/>
              <w:jc w:val="center"/>
              <w:rPr>
                <w:rFonts w:ascii="Times New Roman" w:eastAsia="Times New Roman" w:hAnsi="Times New Roman"/>
                <w:noProof/>
                <w:lang w:val="ro-RO" w:eastAsia="en-GB"/>
              </w:rPr>
            </w:pPr>
            <w:r w:rsidRPr="00F63BB8">
              <w:rPr>
                <w:rFonts w:ascii="Times New Roman" w:eastAsia="Times New Roman" w:hAnsi="Times New Roman"/>
                <w:noProof/>
                <w:lang w:val="ro-RO" w:eastAsia="en-GB"/>
              </w:rPr>
              <w:t>8,3</w:t>
            </w:r>
          </w:p>
        </w:tc>
        <w:tc>
          <w:tcPr>
            <w:tcW w:w="849" w:type="dxa"/>
            <w:tcBorders>
              <w:top w:val="single" w:sz="8" w:space="0" w:color="4BACC6"/>
              <w:left w:val="single" w:sz="8" w:space="0" w:color="4BACC6"/>
              <w:bottom w:val="single" w:sz="8" w:space="0" w:color="4BACC6"/>
              <w:right w:val="single" w:sz="8" w:space="0" w:color="4BACC6"/>
            </w:tcBorders>
            <w:shd w:val="clear" w:color="auto" w:fill="00B050"/>
          </w:tcPr>
          <w:p w:rsidR="00F63BB8" w:rsidRPr="00F63BB8" w:rsidRDefault="00F63BB8" w:rsidP="00F63BB8">
            <w:pPr>
              <w:spacing w:after="0"/>
              <w:jc w:val="center"/>
              <w:rPr>
                <w:rFonts w:ascii="Times New Roman" w:hAnsi="Times New Roman"/>
                <w:noProof/>
                <w:lang w:val="ro-RO"/>
              </w:rPr>
            </w:pPr>
            <w:r w:rsidRPr="00F63BB8">
              <w:rPr>
                <w:rFonts w:ascii="Times New Roman" w:hAnsi="Times New Roman"/>
                <w:noProof/>
                <w:lang w:val="ro-RO"/>
              </w:rPr>
              <w:t>7,699</w:t>
            </w:r>
          </w:p>
        </w:tc>
        <w:tc>
          <w:tcPr>
            <w:tcW w:w="771" w:type="dxa"/>
            <w:tcBorders>
              <w:top w:val="single" w:sz="8" w:space="0" w:color="4BACC6"/>
              <w:left w:val="single" w:sz="8" w:space="0" w:color="4BACC6"/>
              <w:bottom w:val="single" w:sz="8" w:space="0" w:color="4BACC6"/>
              <w:right w:val="single" w:sz="8" w:space="0" w:color="4BACC6"/>
            </w:tcBorders>
            <w:shd w:val="clear" w:color="auto" w:fill="00B050"/>
          </w:tcPr>
          <w:p w:rsidR="00F63BB8" w:rsidRPr="00F63BB8" w:rsidRDefault="00F63BB8" w:rsidP="00F63BB8">
            <w:pPr>
              <w:spacing w:after="0"/>
              <w:ind w:right="4"/>
              <w:jc w:val="center"/>
              <w:rPr>
                <w:rFonts w:ascii="Times New Roman" w:eastAsia="Times New Roman" w:hAnsi="Times New Roman"/>
                <w:noProof/>
                <w:lang w:val="ro-RO" w:eastAsia="en-GB"/>
              </w:rPr>
            </w:pPr>
            <w:r w:rsidRPr="00F63BB8">
              <w:rPr>
                <w:rFonts w:ascii="Times New Roman" w:eastAsia="Times New Roman" w:hAnsi="Times New Roman"/>
                <w:noProof/>
                <w:lang w:val="ro-RO" w:eastAsia="en-GB"/>
              </w:rPr>
              <w:t>125</w:t>
            </w:r>
          </w:p>
        </w:tc>
        <w:tc>
          <w:tcPr>
            <w:tcW w:w="991" w:type="dxa"/>
            <w:tcBorders>
              <w:top w:val="single" w:sz="8" w:space="0" w:color="4BACC6"/>
              <w:left w:val="single" w:sz="8" w:space="0" w:color="4BACC6"/>
              <w:bottom w:val="single" w:sz="8" w:space="0" w:color="4BACC6"/>
              <w:right w:val="single" w:sz="8" w:space="0" w:color="4BACC6"/>
            </w:tcBorders>
            <w:shd w:val="clear" w:color="auto" w:fill="FFC000"/>
          </w:tcPr>
          <w:p w:rsidR="00F63BB8" w:rsidRPr="00F63BB8" w:rsidRDefault="00F63BB8" w:rsidP="00F63BB8">
            <w:pPr>
              <w:spacing w:after="0"/>
              <w:jc w:val="center"/>
              <w:rPr>
                <w:rFonts w:ascii="Times New Roman" w:hAnsi="Times New Roman"/>
                <w:noProof/>
                <w:lang w:val="ro-RO"/>
              </w:rPr>
            </w:pPr>
            <w:r w:rsidRPr="00F63BB8">
              <w:rPr>
                <w:rFonts w:ascii="Times New Roman" w:hAnsi="Times New Roman"/>
                <w:noProof/>
                <w:lang w:val="ro-RO"/>
              </w:rPr>
              <w:t>201,5</w:t>
            </w:r>
          </w:p>
        </w:tc>
        <w:tc>
          <w:tcPr>
            <w:tcW w:w="899" w:type="dxa"/>
            <w:tcBorders>
              <w:top w:val="single" w:sz="8" w:space="0" w:color="4BACC6"/>
              <w:left w:val="single" w:sz="8" w:space="0" w:color="4BACC6"/>
              <w:bottom w:val="single" w:sz="8" w:space="0" w:color="4BACC6"/>
              <w:right w:val="single" w:sz="8" w:space="0" w:color="4BACC6"/>
            </w:tcBorders>
            <w:shd w:val="clear" w:color="auto" w:fill="00B050"/>
          </w:tcPr>
          <w:p w:rsidR="00F63BB8" w:rsidRPr="00F63BB8" w:rsidRDefault="00F63BB8" w:rsidP="00F63BB8">
            <w:pPr>
              <w:spacing w:after="0"/>
              <w:ind w:right="4"/>
              <w:jc w:val="center"/>
              <w:rPr>
                <w:rFonts w:ascii="Times New Roman" w:eastAsia="Times New Roman" w:hAnsi="Times New Roman"/>
                <w:noProof/>
                <w:lang w:val="ro-RO" w:eastAsia="en-GB"/>
              </w:rPr>
            </w:pPr>
            <w:r w:rsidRPr="00F63BB8">
              <w:rPr>
                <w:rFonts w:ascii="Times New Roman" w:eastAsia="Times New Roman" w:hAnsi="Times New Roman"/>
                <w:noProof/>
                <w:lang w:val="ro-RO" w:eastAsia="en-GB"/>
              </w:rPr>
              <w:t>1,39</w:t>
            </w:r>
          </w:p>
        </w:tc>
        <w:tc>
          <w:tcPr>
            <w:tcW w:w="1129" w:type="dxa"/>
            <w:tcBorders>
              <w:top w:val="single" w:sz="8" w:space="0" w:color="4BACC6"/>
              <w:left w:val="single" w:sz="8" w:space="0" w:color="4BACC6"/>
              <w:bottom w:val="single" w:sz="8" w:space="0" w:color="4BACC6"/>
              <w:right w:val="single" w:sz="8" w:space="0" w:color="4BACC6"/>
            </w:tcBorders>
            <w:shd w:val="clear" w:color="auto" w:fill="00B050"/>
          </w:tcPr>
          <w:p w:rsidR="00F63BB8" w:rsidRPr="00F63BB8" w:rsidRDefault="00F63BB8" w:rsidP="00F63BB8">
            <w:pPr>
              <w:spacing w:after="0"/>
              <w:jc w:val="center"/>
              <w:rPr>
                <w:rFonts w:ascii="Times New Roman" w:hAnsi="Times New Roman"/>
                <w:noProof/>
                <w:lang w:val="ro-RO"/>
              </w:rPr>
            </w:pPr>
            <w:r w:rsidRPr="00F63BB8">
              <w:rPr>
                <w:rFonts w:ascii="Times New Roman" w:hAnsi="Times New Roman"/>
                <w:noProof/>
                <w:lang w:val="ro-RO"/>
              </w:rPr>
              <w:t>2,009</w:t>
            </w:r>
          </w:p>
        </w:tc>
      </w:tr>
      <w:tr w:rsidR="00F63BB8" w:rsidRPr="00F63BB8" w:rsidTr="00F63BB8">
        <w:tc>
          <w:tcPr>
            <w:tcW w:w="1998" w:type="dxa"/>
            <w:tcBorders>
              <w:top w:val="single" w:sz="8" w:space="0" w:color="4BACC6"/>
              <w:left w:val="single" w:sz="8" w:space="0" w:color="4BACC6"/>
              <w:bottom w:val="single" w:sz="8" w:space="0" w:color="4BACC6"/>
              <w:right w:val="single" w:sz="8" w:space="0" w:color="4BACC6"/>
            </w:tcBorders>
            <w:shd w:val="clear" w:color="auto" w:fill="auto"/>
          </w:tcPr>
          <w:p w:rsidR="00F63BB8" w:rsidRPr="00F63BB8" w:rsidRDefault="00F63BB8" w:rsidP="00F63BB8">
            <w:pPr>
              <w:spacing w:after="0"/>
              <w:ind w:right="4"/>
              <w:jc w:val="right"/>
              <w:rPr>
                <w:rFonts w:ascii="Times New Roman" w:eastAsia="Times New Roman" w:hAnsi="Times New Roman"/>
                <w:b/>
                <w:bCs/>
                <w:noProof/>
                <w:lang w:val="ro-RO" w:eastAsia="en-GB"/>
              </w:rPr>
            </w:pPr>
            <w:r w:rsidRPr="00F63BB8">
              <w:rPr>
                <w:rFonts w:ascii="Times New Roman" w:eastAsia="Times New Roman" w:hAnsi="Times New Roman"/>
                <w:b/>
                <w:bCs/>
                <w:noProof/>
                <w:lang w:val="ro-RO" w:eastAsia="en-GB"/>
              </w:rPr>
              <w:t xml:space="preserve">          s. Cahul </w:t>
            </w:r>
          </w:p>
        </w:tc>
        <w:tc>
          <w:tcPr>
            <w:tcW w:w="900" w:type="dxa"/>
            <w:tcBorders>
              <w:top w:val="single" w:sz="8" w:space="0" w:color="4BACC6"/>
              <w:left w:val="single" w:sz="8" w:space="0" w:color="4BACC6"/>
              <w:bottom w:val="single" w:sz="8" w:space="0" w:color="4BACC6"/>
              <w:right w:val="single" w:sz="8" w:space="0" w:color="4BACC6"/>
            </w:tcBorders>
            <w:shd w:val="clear" w:color="auto" w:fill="548DD4"/>
          </w:tcPr>
          <w:p w:rsidR="00F63BB8" w:rsidRPr="00F63BB8" w:rsidRDefault="00F63BB8" w:rsidP="00F63BB8">
            <w:pPr>
              <w:spacing w:after="0"/>
              <w:ind w:right="4"/>
              <w:jc w:val="center"/>
              <w:rPr>
                <w:rFonts w:ascii="Times New Roman" w:eastAsia="Times New Roman" w:hAnsi="Times New Roman"/>
                <w:noProof/>
                <w:lang w:val="ro-RO" w:eastAsia="en-GB"/>
              </w:rPr>
            </w:pPr>
            <w:r w:rsidRPr="00F63BB8">
              <w:rPr>
                <w:rFonts w:ascii="Times New Roman" w:eastAsia="Times New Roman" w:hAnsi="Times New Roman"/>
                <w:noProof/>
                <w:lang w:val="ro-RO" w:eastAsia="en-GB"/>
              </w:rPr>
              <w:t>8,50</w:t>
            </w:r>
          </w:p>
        </w:tc>
        <w:tc>
          <w:tcPr>
            <w:tcW w:w="989" w:type="dxa"/>
            <w:tcBorders>
              <w:top w:val="single" w:sz="8" w:space="0" w:color="4BACC6"/>
              <w:left w:val="single" w:sz="8" w:space="0" w:color="4BACC6"/>
              <w:bottom w:val="single" w:sz="8" w:space="0" w:color="4BACC6"/>
              <w:right w:val="single" w:sz="8" w:space="0" w:color="4BACC6"/>
            </w:tcBorders>
            <w:shd w:val="clear" w:color="auto" w:fill="548DD4"/>
          </w:tcPr>
          <w:p w:rsidR="00F63BB8" w:rsidRPr="00F63BB8" w:rsidRDefault="00F63BB8" w:rsidP="00F63BB8">
            <w:pPr>
              <w:spacing w:after="0"/>
              <w:jc w:val="center"/>
              <w:rPr>
                <w:rFonts w:ascii="Times New Roman" w:hAnsi="Times New Roman"/>
                <w:noProof/>
                <w:lang w:val="ro-RO"/>
              </w:rPr>
            </w:pPr>
            <w:r w:rsidRPr="00F63BB8">
              <w:rPr>
                <w:rFonts w:ascii="Times New Roman" w:hAnsi="Times New Roman"/>
                <w:noProof/>
                <w:lang w:val="ro-RO"/>
              </w:rPr>
              <w:t>8,428</w:t>
            </w:r>
          </w:p>
        </w:tc>
        <w:tc>
          <w:tcPr>
            <w:tcW w:w="811" w:type="dxa"/>
            <w:tcBorders>
              <w:top w:val="single" w:sz="8" w:space="0" w:color="4BACC6"/>
              <w:left w:val="single" w:sz="8" w:space="0" w:color="4BACC6"/>
              <w:bottom w:val="single" w:sz="8" w:space="0" w:color="4BACC6"/>
              <w:right w:val="single" w:sz="8" w:space="0" w:color="4BACC6"/>
            </w:tcBorders>
            <w:shd w:val="clear" w:color="auto" w:fill="FFFF00"/>
          </w:tcPr>
          <w:p w:rsidR="00F63BB8" w:rsidRPr="00F63BB8" w:rsidRDefault="00F63BB8" w:rsidP="00F63BB8">
            <w:pPr>
              <w:spacing w:after="0"/>
              <w:ind w:right="4"/>
              <w:jc w:val="center"/>
              <w:rPr>
                <w:rFonts w:ascii="Times New Roman" w:eastAsia="Times New Roman" w:hAnsi="Times New Roman"/>
                <w:noProof/>
                <w:lang w:val="ro-RO" w:eastAsia="en-GB"/>
              </w:rPr>
            </w:pPr>
            <w:r w:rsidRPr="00F63BB8">
              <w:rPr>
                <w:rFonts w:ascii="Times New Roman" w:eastAsia="Times New Roman" w:hAnsi="Times New Roman"/>
                <w:noProof/>
                <w:lang w:val="ro-RO" w:eastAsia="en-GB"/>
              </w:rPr>
              <w:t>6,85</w:t>
            </w:r>
          </w:p>
        </w:tc>
        <w:tc>
          <w:tcPr>
            <w:tcW w:w="849" w:type="dxa"/>
            <w:tcBorders>
              <w:top w:val="single" w:sz="8" w:space="0" w:color="4BACC6"/>
              <w:left w:val="single" w:sz="8" w:space="0" w:color="4BACC6"/>
              <w:bottom w:val="single" w:sz="8" w:space="0" w:color="4BACC6"/>
              <w:right w:val="single" w:sz="8" w:space="0" w:color="4BACC6"/>
            </w:tcBorders>
            <w:shd w:val="clear" w:color="auto" w:fill="00B050"/>
          </w:tcPr>
          <w:p w:rsidR="00F63BB8" w:rsidRPr="00F63BB8" w:rsidRDefault="00F63BB8" w:rsidP="00F63BB8">
            <w:pPr>
              <w:spacing w:after="0"/>
              <w:jc w:val="center"/>
              <w:rPr>
                <w:rFonts w:ascii="Times New Roman" w:hAnsi="Times New Roman"/>
                <w:noProof/>
                <w:lang w:val="ro-RO"/>
              </w:rPr>
            </w:pPr>
            <w:r w:rsidRPr="00F63BB8">
              <w:rPr>
                <w:rFonts w:ascii="Times New Roman" w:hAnsi="Times New Roman"/>
                <w:noProof/>
                <w:lang w:val="ro-RO"/>
              </w:rPr>
              <w:t>7,616</w:t>
            </w:r>
          </w:p>
        </w:tc>
        <w:tc>
          <w:tcPr>
            <w:tcW w:w="771" w:type="dxa"/>
            <w:tcBorders>
              <w:top w:val="single" w:sz="8" w:space="0" w:color="4BACC6"/>
              <w:left w:val="single" w:sz="8" w:space="0" w:color="4BACC6"/>
              <w:bottom w:val="single" w:sz="8" w:space="0" w:color="4BACC6"/>
              <w:right w:val="single" w:sz="8" w:space="0" w:color="4BACC6"/>
            </w:tcBorders>
            <w:shd w:val="clear" w:color="auto" w:fill="00B050"/>
          </w:tcPr>
          <w:p w:rsidR="00F63BB8" w:rsidRPr="00F63BB8" w:rsidRDefault="00F63BB8" w:rsidP="00F63BB8">
            <w:pPr>
              <w:spacing w:after="0"/>
              <w:ind w:right="4"/>
              <w:jc w:val="center"/>
              <w:rPr>
                <w:rFonts w:ascii="Times New Roman" w:eastAsia="Times New Roman" w:hAnsi="Times New Roman"/>
                <w:noProof/>
                <w:lang w:val="ro-RO" w:eastAsia="en-GB"/>
              </w:rPr>
            </w:pPr>
            <w:r w:rsidRPr="00F63BB8">
              <w:rPr>
                <w:rFonts w:ascii="Times New Roman" w:eastAsia="Times New Roman" w:hAnsi="Times New Roman"/>
                <w:noProof/>
                <w:lang w:val="ro-RO" w:eastAsia="en-GB"/>
              </w:rPr>
              <w:t>126</w:t>
            </w:r>
          </w:p>
        </w:tc>
        <w:tc>
          <w:tcPr>
            <w:tcW w:w="991" w:type="dxa"/>
            <w:tcBorders>
              <w:top w:val="single" w:sz="8" w:space="0" w:color="4BACC6"/>
              <w:left w:val="single" w:sz="8" w:space="0" w:color="4BACC6"/>
              <w:bottom w:val="single" w:sz="8" w:space="0" w:color="4BACC6"/>
              <w:right w:val="single" w:sz="8" w:space="0" w:color="4BACC6"/>
            </w:tcBorders>
            <w:shd w:val="clear" w:color="auto" w:fill="FFFF00"/>
          </w:tcPr>
          <w:p w:rsidR="00F63BB8" w:rsidRPr="00F63BB8" w:rsidRDefault="00F63BB8" w:rsidP="00F63BB8">
            <w:pPr>
              <w:spacing w:after="0"/>
              <w:jc w:val="center"/>
              <w:rPr>
                <w:rFonts w:ascii="Times New Roman" w:hAnsi="Times New Roman"/>
                <w:noProof/>
                <w:lang w:val="ro-RO"/>
              </w:rPr>
            </w:pPr>
            <w:r w:rsidRPr="00F63BB8">
              <w:rPr>
                <w:rFonts w:ascii="Times New Roman" w:hAnsi="Times New Roman"/>
                <w:noProof/>
                <w:lang w:val="ro-RO"/>
              </w:rPr>
              <w:t>184,2</w:t>
            </w:r>
          </w:p>
        </w:tc>
        <w:tc>
          <w:tcPr>
            <w:tcW w:w="899" w:type="dxa"/>
            <w:tcBorders>
              <w:top w:val="single" w:sz="8" w:space="0" w:color="4BACC6"/>
              <w:left w:val="single" w:sz="8" w:space="0" w:color="4BACC6"/>
              <w:bottom w:val="single" w:sz="8" w:space="0" w:color="4BACC6"/>
              <w:right w:val="single" w:sz="8" w:space="0" w:color="4BACC6"/>
            </w:tcBorders>
            <w:shd w:val="clear" w:color="auto" w:fill="00B050"/>
          </w:tcPr>
          <w:p w:rsidR="00F63BB8" w:rsidRPr="00F63BB8" w:rsidRDefault="00F63BB8" w:rsidP="00F63BB8">
            <w:pPr>
              <w:spacing w:after="0"/>
              <w:ind w:right="4"/>
              <w:jc w:val="center"/>
              <w:rPr>
                <w:rFonts w:ascii="Times New Roman" w:eastAsia="Times New Roman" w:hAnsi="Times New Roman"/>
                <w:noProof/>
                <w:lang w:val="ro-RO" w:eastAsia="en-GB"/>
              </w:rPr>
            </w:pPr>
            <w:r w:rsidRPr="00F63BB8">
              <w:rPr>
                <w:rFonts w:ascii="Times New Roman" w:eastAsia="Times New Roman" w:hAnsi="Times New Roman"/>
                <w:noProof/>
                <w:lang w:val="ro-RO" w:eastAsia="en-GB"/>
              </w:rPr>
              <w:t>1,23</w:t>
            </w:r>
          </w:p>
        </w:tc>
        <w:tc>
          <w:tcPr>
            <w:tcW w:w="1129" w:type="dxa"/>
            <w:tcBorders>
              <w:top w:val="single" w:sz="8" w:space="0" w:color="4BACC6"/>
              <w:left w:val="single" w:sz="8" w:space="0" w:color="4BACC6"/>
              <w:bottom w:val="single" w:sz="8" w:space="0" w:color="4BACC6"/>
              <w:right w:val="single" w:sz="8" w:space="0" w:color="4BACC6"/>
            </w:tcBorders>
            <w:shd w:val="clear" w:color="auto" w:fill="00B050"/>
          </w:tcPr>
          <w:p w:rsidR="00F63BB8" w:rsidRPr="00F63BB8" w:rsidRDefault="00F63BB8" w:rsidP="00F63BB8">
            <w:pPr>
              <w:spacing w:after="0"/>
              <w:jc w:val="center"/>
              <w:rPr>
                <w:rFonts w:ascii="Times New Roman" w:hAnsi="Times New Roman"/>
                <w:noProof/>
                <w:lang w:val="ro-RO"/>
              </w:rPr>
            </w:pPr>
            <w:r w:rsidRPr="00F63BB8">
              <w:rPr>
                <w:rFonts w:ascii="Times New Roman" w:hAnsi="Times New Roman"/>
                <w:noProof/>
                <w:lang w:val="ro-RO"/>
              </w:rPr>
              <w:t>1,64</w:t>
            </w:r>
          </w:p>
        </w:tc>
      </w:tr>
      <w:tr w:rsidR="00F63BB8" w:rsidRPr="00F63BB8" w:rsidTr="00F63BB8">
        <w:tc>
          <w:tcPr>
            <w:tcW w:w="1998" w:type="dxa"/>
            <w:tcBorders>
              <w:top w:val="single" w:sz="8" w:space="0" w:color="4BACC6"/>
              <w:left w:val="single" w:sz="8" w:space="0" w:color="4BACC6"/>
              <w:bottom w:val="single" w:sz="8" w:space="0" w:color="4BACC6"/>
              <w:right w:val="single" w:sz="8" w:space="0" w:color="4BACC6"/>
            </w:tcBorders>
            <w:shd w:val="clear" w:color="auto" w:fill="D2EAF1"/>
          </w:tcPr>
          <w:p w:rsidR="00F63BB8" w:rsidRPr="00F63BB8" w:rsidRDefault="00F63BB8" w:rsidP="00F63BB8">
            <w:pPr>
              <w:spacing w:after="0"/>
              <w:ind w:right="4"/>
              <w:jc w:val="right"/>
              <w:rPr>
                <w:rFonts w:ascii="Times New Roman" w:eastAsia="Times New Roman" w:hAnsi="Times New Roman"/>
                <w:b/>
                <w:bCs/>
                <w:noProof/>
                <w:lang w:val="ro-RO" w:eastAsia="en-GB"/>
              </w:rPr>
            </w:pPr>
            <w:r w:rsidRPr="00F63BB8">
              <w:rPr>
                <w:rFonts w:ascii="Times New Roman" w:eastAsia="Times New Roman" w:hAnsi="Times New Roman"/>
                <w:b/>
                <w:bCs/>
                <w:noProof/>
                <w:lang w:val="ro-RO" w:eastAsia="en-GB"/>
              </w:rPr>
              <w:t xml:space="preserve">  s.Giurgiule</w:t>
            </w:r>
            <w:r w:rsidR="00CA1237">
              <w:rPr>
                <w:rFonts w:ascii="Times New Roman" w:eastAsia="Times New Roman" w:hAnsi="Times New Roman"/>
                <w:b/>
                <w:bCs/>
                <w:noProof/>
                <w:lang w:val="ro-RO" w:eastAsia="en-GB"/>
              </w:rPr>
              <w:t>ş</w:t>
            </w:r>
            <w:r w:rsidRPr="00F63BB8">
              <w:rPr>
                <w:rFonts w:ascii="Times New Roman" w:eastAsia="Times New Roman" w:hAnsi="Times New Roman"/>
                <w:b/>
                <w:bCs/>
                <w:noProof/>
                <w:lang w:val="ro-RO" w:eastAsia="en-GB"/>
              </w:rPr>
              <w:t xml:space="preserve">ti </w:t>
            </w:r>
          </w:p>
        </w:tc>
        <w:tc>
          <w:tcPr>
            <w:tcW w:w="900" w:type="dxa"/>
            <w:tcBorders>
              <w:top w:val="single" w:sz="8" w:space="0" w:color="4BACC6"/>
              <w:left w:val="single" w:sz="8" w:space="0" w:color="4BACC6"/>
              <w:bottom w:val="single" w:sz="8" w:space="0" w:color="4BACC6"/>
              <w:right w:val="single" w:sz="8" w:space="0" w:color="4BACC6"/>
            </w:tcBorders>
            <w:shd w:val="clear" w:color="auto" w:fill="548DD4"/>
          </w:tcPr>
          <w:p w:rsidR="00F63BB8" w:rsidRPr="00F63BB8" w:rsidRDefault="00F63BB8" w:rsidP="00F63BB8">
            <w:pPr>
              <w:spacing w:after="0"/>
              <w:ind w:right="4"/>
              <w:jc w:val="center"/>
              <w:rPr>
                <w:rFonts w:ascii="Times New Roman" w:eastAsia="Times New Roman" w:hAnsi="Times New Roman"/>
                <w:noProof/>
                <w:lang w:val="ro-RO" w:eastAsia="en-GB"/>
              </w:rPr>
            </w:pPr>
            <w:r w:rsidRPr="00F63BB8">
              <w:rPr>
                <w:rFonts w:ascii="Times New Roman" w:eastAsia="Times New Roman" w:hAnsi="Times New Roman"/>
                <w:noProof/>
                <w:lang w:val="ro-RO" w:eastAsia="en-GB"/>
              </w:rPr>
              <w:t>8,29</w:t>
            </w:r>
          </w:p>
        </w:tc>
        <w:tc>
          <w:tcPr>
            <w:tcW w:w="989" w:type="dxa"/>
            <w:tcBorders>
              <w:top w:val="single" w:sz="8" w:space="0" w:color="4BACC6"/>
              <w:left w:val="single" w:sz="8" w:space="0" w:color="4BACC6"/>
              <w:bottom w:val="single" w:sz="8" w:space="0" w:color="4BACC6"/>
              <w:right w:val="single" w:sz="8" w:space="0" w:color="4BACC6"/>
            </w:tcBorders>
            <w:shd w:val="clear" w:color="auto" w:fill="548DD4"/>
          </w:tcPr>
          <w:p w:rsidR="00F63BB8" w:rsidRPr="00F63BB8" w:rsidRDefault="00F63BB8" w:rsidP="00F63BB8">
            <w:pPr>
              <w:spacing w:after="0"/>
              <w:jc w:val="center"/>
              <w:rPr>
                <w:rFonts w:ascii="Times New Roman" w:hAnsi="Times New Roman"/>
                <w:noProof/>
                <w:lang w:val="ro-RO"/>
              </w:rPr>
            </w:pPr>
            <w:r w:rsidRPr="00F63BB8">
              <w:rPr>
                <w:rFonts w:ascii="Times New Roman" w:hAnsi="Times New Roman"/>
                <w:noProof/>
                <w:lang w:val="ro-RO"/>
              </w:rPr>
              <w:t>8,343</w:t>
            </w:r>
          </w:p>
        </w:tc>
        <w:tc>
          <w:tcPr>
            <w:tcW w:w="811" w:type="dxa"/>
            <w:tcBorders>
              <w:top w:val="single" w:sz="8" w:space="0" w:color="4BACC6"/>
              <w:left w:val="single" w:sz="8" w:space="0" w:color="4BACC6"/>
              <w:bottom w:val="single" w:sz="8" w:space="0" w:color="4BACC6"/>
              <w:right w:val="single" w:sz="8" w:space="0" w:color="4BACC6"/>
            </w:tcBorders>
            <w:shd w:val="clear" w:color="auto" w:fill="00B050"/>
          </w:tcPr>
          <w:p w:rsidR="00F63BB8" w:rsidRPr="00F63BB8" w:rsidRDefault="00F63BB8" w:rsidP="00F63BB8">
            <w:pPr>
              <w:spacing w:after="0"/>
              <w:ind w:right="4"/>
              <w:jc w:val="center"/>
              <w:rPr>
                <w:rFonts w:ascii="Times New Roman" w:eastAsia="Times New Roman" w:hAnsi="Times New Roman"/>
                <w:noProof/>
                <w:lang w:val="ro-RO" w:eastAsia="en-GB"/>
              </w:rPr>
            </w:pPr>
            <w:r w:rsidRPr="00F63BB8">
              <w:rPr>
                <w:rFonts w:ascii="Times New Roman" w:eastAsia="Times New Roman" w:hAnsi="Times New Roman"/>
                <w:noProof/>
                <w:lang w:val="ro-RO" w:eastAsia="en-GB"/>
              </w:rPr>
              <w:t>7,03</w:t>
            </w:r>
          </w:p>
        </w:tc>
        <w:tc>
          <w:tcPr>
            <w:tcW w:w="849" w:type="dxa"/>
            <w:tcBorders>
              <w:top w:val="single" w:sz="8" w:space="0" w:color="4BACC6"/>
              <w:left w:val="single" w:sz="8" w:space="0" w:color="4BACC6"/>
              <w:bottom w:val="single" w:sz="8" w:space="0" w:color="4BACC6"/>
              <w:right w:val="single" w:sz="8" w:space="0" w:color="4BACC6"/>
            </w:tcBorders>
            <w:shd w:val="clear" w:color="auto" w:fill="00B050"/>
          </w:tcPr>
          <w:p w:rsidR="00F63BB8" w:rsidRPr="00F63BB8" w:rsidRDefault="00F63BB8" w:rsidP="00F63BB8">
            <w:pPr>
              <w:spacing w:after="0"/>
              <w:jc w:val="center"/>
              <w:rPr>
                <w:rFonts w:ascii="Times New Roman" w:hAnsi="Times New Roman"/>
                <w:noProof/>
                <w:lang w:val="ro-RO"/>
              </w:rPr>
            </w:pPr>
            <w:r w:rsidRPr="00F63BB8">
              <w:rPr>
                <w:rFonts w:ascii="Times New Roman" w:hAnsi="Times New Roman"/>
                <w:noProof/>
                <w:lang w:val="ro-RO"/>
              </w:rPr>
              <w:t>7,49</w:t>
            </w:r>
          </w:p>
        </w:tc>
        <w:tc>
          <w:tcPr>
            <w:tcW w:w="771" w:type="dxa"/>
            <w:tcBorders>
              <w:top w:val="single" w:sz="8" w:space="0" w:color="4BACC6"/>
              <w:left w:val="single" w:sz="8" w:space="0" w:color="4BACC6"/>
              <w:bottom w:val="single" w:sz="8" w:space="0" w:color="4BACC6"/>
              <w:right w:val="single" w:sz="8" w:space="0" w:color="4BACC6"/>
            </w:tcBorders>
            <w:shd w:val="clear" w:color="auto" w:fill="00B050"/>
          </w:tcPr>
          <w:p w:rsidR="00F63BB8" w:rsidRPr="00F63BB8" w:rsidRDefault="00F63BB8" w:rsidP="00F63BB8">
            <w:pPr>
              <w:spacing w:after="0"/>
              <w:ind w:right="4"/>
              <w:jc w:val="center"/>
              <w:rPr>
                <w:rFonts w:ascii="Times New Roman" w:eastAsia="Times New Roman" w:hAnsi="Times New Roman"/>
                <w:noProof/>
                <w:lang w:val="ro-RO" w:eastAsia="en-GB"/>
              </w:rPr>
            </w:pPr>
            <w:r w:rsidRPr="00F63BB8">
              <w:rPr>
                <w:rFonts w:ascii="Times New Roman" w:eastAsia="Times New Roman" w:hAnsi="Times New Roman"/>
                <w:noProof/>
                <w:lang w:val="ro-RO" w:eastAsia="en-GB"/>
              </w:rPr>
              <w:t>131</w:t>
            </w:r>
          </w:p>
        </w:tc>
        <w:tc>
          <w:tcPr>
            <w:tcW w:w="991" w:type="dxa"/>
            <w:tcBorders>
              <w:top w:val="single" w:sz="8" w:space="0" w:color="4BACC6"/>
              <w:left w:val="single" w:sz="8" w:space="0" w:color="4BACC6"/>
              <w:bottom w:val="single" w:sz="8" w:space="0" w:color="4BACC6"/>
              <w:right w:val="single" w:sz="8" w:space="0" w:color="4BACC6"/>
            </w:tcBorders>
            <w:shd w:val="clear" w:color="auto" w:fill="FFFF00"/>
          </w:tcPr>
          <w:p w:rsidR="00F63BB8" w:rsidRPr="00F63BB8" w:rsidRDefault="00F63BB8" w:rsidP="00F63BB8">
            <w:pPr>
              <w:spacing w:after="0"/>
              <w:jc w:val="center"/>
              <w:rPr>
                <w:rFonts w:ascii="Times New Roman" w:hAnsi="Times New Roman"/>
                <w:noProof/>
                <w:lang w:val="ro-RO"/>
              </w:rPr>
            </w:pPr>
            <w:r w:rsidRPr="00F63BB8">
              <w:rPr>
                <w:rFonts w:ascii="Times New Roman" w:hAnsi="Times New Roman"/>
                <w:noProof/>
                <w:lang w:val="ro-RO"/>
              </w:rPr>
              <w:t>185,8</w:t>
            </w:r>
          </w:p>
        </w:tc>
        <w:tc>
          <w:tcPr>
            <w:tcW w:w="899" w:type="dxa"/>
            <w:tcBorders>
              <w:top w:val="single" w:sz="8" w:space="0" w:color="4BACC6"/>
              <w:left w:val="single" w:sz="8" w:space="0" w:color="4BACC6"/>
              <w:bottom w:val="single" w:sz="8" w:space="0" w:color="4BACC6"/>
              <w:right w:val="single" w:sz="8" w:space="0" w:color="4BACC6"/>
            </w:tcBorders>
            <w:shd w:val="clear" w:color="auto" w:fill="00B050"/>
          </w:tcPr>
          <w:p w:rsidR="00F63BB8" w:rsidRPr="00F63BB8" w:rsidRDefault="00F63BB8" w:rsidP="00F63BB8">
            <w:pPr>
              <w:spacing w:after="0"/>
              <w:ind w:right="4"/>
              <w:jc w:val="center"/>
              <w:rPr>
                <w:rFonts w:ascii="Times New Roman" w:eastAsia="Times New Roman" w:hAnsi="Times New Roman"/>
                <w:noProof/>
                <w:lang w:val="ro-RO" w:eastAsia="en-GB"/>
              </w:rPr>
            </w:pPr>
            <w:r w:rsidRPr="00F63BB8">
              <w:rPr>
                <w:rFonts w:ascii="Times New Roman" w:eastAsia="Times New Roman" w:hAnsi="Times New Roman"/>
                <w:noProof/>
                <w:lang w:val="ro-RO" w:eastAsia="en-GB"/>
              </w:rPr>
              <w:t>1,41</w:t>
            </w:r>
          </w:p>
        </w:tc>
        <w:tc>
          <w:tcPr>
            <w:tcW w:w="1129" w:type="dxa"/>
            <w:tcBorders>
              <w:top w:val="single" w:sz="8" w:space="0" w:color="4BACC6"/>
              <w:left w:val="single" w:sz="8" w:space="0" w:color="4BACC6"/>
              <w:bottom w:val="single" w:sz="8" w:space="0" w:color="4BACC6"/>
              <w:right w:val="single" w:sz="8" w:space="0" w:color="4BACC6"/>
            </w:tcBorders>
            <w:shd w:val="clear" w:color="auto" w:fill="00B050"/>
          </w:tcPr>
          <w:p w:rsidR="00F63BB8" w:rsidRPr="00F63BB8" w:rsidRDefault="00F63BB8" w:rsidP="00F63BB8">
            <w:pPr>
              <w:spacing w:after="0"/>
              <w:jc w:val="center"/>
              <w:rPr>
                <w:rFonts w:ascii="Times New Roman" w:hAnsi="Times New Roman"/>
                <w:noProof/>
                <w:lang w:val="ro-RO"/>
              </w:rPr>
            </w:pPr>
            <w:r w:rsidRPr="00F63BB8">
              <w:rPr>
                <w:rFonts w:ascii="Times New Roman" w:hAnsi="Times New Roman"/>
                <w:noProof/>
                <w:lang w:val="ro-RO"/>
              </w:rPr>
              <w:t>1,986</w:t>
            </w:r>
          </w:p>
        </w:tc>
      </w:tr>
      <w:tr w:rsidR="00F63BB8" w:rsidRPr="00F63BB8" w:rsidTr="00F63BB8">
        <w:tc>
          <w:tcPr>
            <w:tcW w:w="1998" w:type="dxa"/>
            <w:tcBorders>
              <w:top w:val="single" w:sz="8" w:space="0" w:color="4BACC6"/>
              <w:left w:val="single" w:sz="8" w:space="0" w:color="4BACC6"/>
              <w:bottom w:val="single" w:sz="8" w:space="0" w:color="4BACC6"/>
              <w:right w:val="single" w:sz="8" w:space="0" w:color="4BACC6"/>
            </w:tcBorders>
            <w:shd w:val="clear" w:color="auto" w:fill="auto"/>
          </w:tcPr>
          <w:p w:rsidR="00F63BB8" w:rsidRPr="00F63BB8" w:rsidRDefault="00F63BB8" w:rsidP="00F63BB8">
            <w:pPr>
              <w:spacing w:after="0"/>
              <w:ind w:right="4"/>
              <w:jc w:val="both"/>
              <w:rPr>
                <w:rFonts w:ascii="Times New Roman" w:eastAsia="Times New Roman" w:hAnsi="Times New Roman"/>
                <w:b/>
                <w:bCs/>
                <w:noProof/>
                <w:lang w:val="ro-RO" w:eastAsia="en-GB"/>
              </w:rPr>
            </w:pPr>
          </w:p>
        </w:tc>
        <w:tc>
          <w:tcPr>
            <w:tcW w:w="900" w:type="dxa"/>
            <w:tcBorders>
              <w:top w:val="single" w:sz="8" w:space="0" w:color="4BACC6"/>
              <w:left w:val="single" w:sz="8" w:space="0" w:color="4BACC6"/>
              <w:bottom w:val="single" w:sz="8" w:space="0" w:color="4BACC6"/>
              <w:right w:val="single" w:sz="8" w:space="0" w:color="4BACC6"/>
            </w:tcBorders>
            <w:shd w:val="clear" w:color="auto" w:fill="auto"/>
          </w:tcPr>
          <w:p w:rsidR="00F63BB8" w:rsidRPr="00F63BB8" w:rsidRDefault="00F63BB8" w:rsidP="00F63BB8">
            <w:pPr>
              <w:spacing w:after="0"/>
              <w:ind w:right="4"/>
              <w:jc w:val="center"/>
              <w:rPr>
                <w:rFonts w:ascii="Times New Roman" w:eastAsia="Times New Roman" w:hAnsi="Times New Roman"/>
                <w:noProof/>
                <w:lang w:val="ro-RO" w:eastAsia="en-GB"/>
              </w:rPr>
            </w:pPr>
          </w:p>
        </w:tc>
        <w:tc>
          <w:tcPr>
            <w:tcW w:w="989" w:type="dxa"/>
            <w:tcBorders>
              <w:top w:val="single" w:sz="8" w:space="0" w:color="4BACC6"/>
              <w:left w:val="single" w:sz="8" w:space="0" w:color="4BACC6"/>
              <w:bottom w:val="single" w:sz="8" w:space="0" w:color="4BACC6"/>
              <w:right w:val="single" w:sz="8" w:space="0" w:color="4BACC6"/>
            </w:tcBorders>
            <w:shd w:val="clear" w:color="auto" w:fill="auto"/>
          </w:tcPr>
          <w:p w:rsidR="00F63BB8" w:rsidRPr="00F63BB8" w:rsidRDefault="00F63BB8" w:rsidP="00F63BB8">
            <w:pPr>
              <w:spacing w:after="0"/>
              <w:ind w:right="4"/>
              <w:jc w:val="center"/>
              <w:rPr>
                <w:rFonts w:ascii="Times New Roman" w:eastAsia="Times New Roman" w:hAnsi="Times New Roman"/>
                <w:noProof/>
                <w:lang w:val="ro-RO" w:eastAsia="en-GB"/>
              </w:rPr>
            </w:pPr>
          </w:p>
        </w:tc>
        <w:tc>
          <w:tcPr>
            <w:tcW w:w="811" w:type="dxa"/>
            <w:tcBorders>
              <w:top w:val="single" w:sz="8" w:space="0" w:color="4BACC6"/>
              <w:left w:val="single" w:sz="8" w:space="0" w:color="4BACC6"/>
              <w:bottom w:val="single" w:sz="8" w:space="0" w:color="4BACC6"/>
              <w:right w:val="single" w:sz="8" w:space="0" w:color="4BACC6"/>
            </w:tcBorders>
            <w:shd w:val="clear" w:color="auto" w:fill="auto"/>
          </w:tcPr>
          <w:p w:rsidR="00F63BB8" w:rsidRPr="00F63BB8" w:rsidRDefault="00F63BB8" w:rsidP="00F63BB8">
            <w:pPr>
              <w:spacing w:after="0"/>
              <w:ind w:right="4"/>
              <w:jc w:val="center"/>
              <w:rPr>
                <w:rFonts w:ascii="Times New Roman" w:eastAsia="Times New Roman" w:hAnsi="Times New Roman"/>
                <w:noProof/>
                <w:lang w:val="ro-RO" w:eastAsia="en-GB"/>
              </w:rPr>
            </w:pPr>
          </w:p>
        </w:tc>
        <w:tc>
          <w:tcPr>
            <w:tcW w:w="849" w:type="dxa"/>
            <w:tcBorders>
              <w:top w:val="single" w:sz="8" w:space="0" w:color="4BACC6"/>
              <w:left w:val="single" w:sz="8" w:space="0" w:color="4BACC6"/>
              <w:bottom w:val="single" w:sz="8" w:space="0" w:color="4BACC6"/>
              <w:right w:val="single" w:sz="8" w:space="0" w:color="4BACC6"/>
            </w:tcBorders>
            <w:shd w:val="clear" w:color="auto" w:fill="auto"/>
          </w:tcPr>
          <w:p w:rsidR="00F63BB8" w:rsidRPr="00F63BB8" w:rsidRDefault="00F63BB8" w:rsidP="00F63BB8">
            <w:pPr>
              <w:spacing w:after="0"/>
              <w:ind w:right="4"/>
              <w:jc w:val="center"/>
              <w:rPr>
                <w:rFonts w:ascii="Times New Roman" w:eastAsia="Times New Roman" w:hAnsi="Times New Roman"/>
                <w:noProof/>
                <w:lang w:val="ro-RO" w:eastAsia="en-GB"/>
              </w:rPr>
            </w:pPr>
          </w:p>
        </w:tc>
        <w:tc>
          <w:tcPr>
            <w:tcW w:w="771" w:type="dxa"/>
            <w:tcBorders>
              <w:top w:val="single" w:sz="8" w:space="0" w:color="4BACC6"/>
              <w:left w:val="single" w:sz="8" w:space="0" w:color="4BACC6"/>
              <w:bottom w:val="single" w:sz="8" w:space="0" w:color="4BACC6"/>
              <w:right w:val="single" w:sz="8" w:space="0" w:color="4BACC6"/>
            </w:tcBorders>
            <w:shd w:val="clear" w:color="auto" w:fill="auto"/>
          </w:tcPr>
          <w:p w:rsidR="00F63BB8" w:rsidRPr="00F63BB8" w:rsidRDefault="00F63BB8" w:rsidP="00F63BB8">
            <w:pPr>
              <w:spacing w:after="0"/>
              <w:ind w:right="4"/>
              <w:jc w:val="center"/>
              <w:rPr>
                <w:rFonts w:ascii="Times New Roman" w:eastAsia="Times New Roman" w:hAnsi="Times New Roman"/>
                <w:noProof/>
                <w:lang w:val="ro-RO" w:eastAsia="en-GB"/>
              </w:rPr>
            </w:pPr>
          </w:p>
        </w:tc>
        <w:tc>
          <w:tcPr>
            <w:tcW w:w="991" w:type="dxa"/>
            <w:tcBorders>
              <w:top w:val="single" w:sz="8" w:space="0" w:color="4BACC6"/>
              <w:left w:val="single" w:sz="8" w:space="0" w:color="4BACC6"/>
              <w:bottom w:val="single" w:sz="8" w:space="0" w:color="4BACC6"/>
              <w:right w:val="single" w:sz="8" w:space="0" w:color="4BACC6"/>
            </w:tcBorders>
            <w:shd w:val="clear" w:color="auto" w:fill="auto"/>
          </w:tcPr>
          <w:p w:rsidR="00F63BB8" w:rsidRPr="00F63BB8" w:rsidRDefault="00F63BB8" w:rsidP="00F63BB8">
            <w:pPr>
              <w:spacing w:after="0"/>
              <w:ind w:right="4"/>
              <w:jc w:val="center"/>
              <w:rPr>
                <w:rFonts w:ascii="Times New Roman" w:eastAsia="Times New Roman" w:hAnsi="Times New Roman"/>
                <w:noProof/>
                <w:lang w:val="ro-RO" w:eastAsia="en-GB"/>
              </w:rPr>
            </w:pPr>
          </w:p>
        </w:tc>
        <w:tc>
          <w:tcPr>
            <w:tcW w:w="899" w:type="dxa"/>
            <w:tcBorders>
              <w:top w:val="single" w:sz="8" w:space="0" w:color="4BACC6"/>
              <w:left w:val="single" w:sz="8" w:space="0" w:color="4BACC6"/>
              <w:bottom w:val="single" w:sz="8" w:space="0" w:color="4BACC6"/>
              <w:right w:val="single" w:sz="8" w:space="0" w:color="4BACC6"/>
            </w:tcBorders>
            <w:shd w:val="clear" w:color="auto" w:fill="auto"/>
          </w:tcPr>
          <w:p w:rsidR="00F63BB8" w:rsidRPr="00F63BB8" w:rsidRDefault="00F63BB8" w:rsidP="00F63BB8">
            <w:pPr>
              <w:spacing w:after="0"/>
              <w:ind w:right="4"/>
              <w:jc w:val="center"/>
              <w:rPr>
                <w:rFonts w:ascii="Times New Roman" w:eastAsia="Times New Roman" w:hAnsi="Times New Roman"/>
                <w:noProof/>
                <w:lang w:val="ro-RO" w:eastAsia="en-GB"/>
              </w:rPr>
            </w:pPr>
          </w:p>
        </w:tc>
        <w:tc>
          <w:tcPr>
            <w:tcW w:w="1129" w:type="dxa"/>
            <w:tcBorders>
              <w:top w:val="single" w:sz="8" w:space="0" w:color="4BACC6"/>
              <w:left w:val="single" w:sz="8" w:space="0" w:color="4BACC6"/>
              <w:bottom w:val="single" w:sz="8" w:space="0" w:color="4BACC6"/>
              <w:right w:val="single" w:sz="8" w:space="0" w:color="4BACC6"/>
            </w:tcBorders>
            <w:shd w:val="clear" w:color="auto" w:fill="auto"/>
          </w:tcPr>
          <w:p w:rsidR="00F63BB8" w:rsidRPr="00F63BB8" w:rsidRDefault="00F63BB8" w:rsidP="00F63BB8">
            <w:pPr>
              <w:spacing w:after="0"/>
              <w:ind w:right="4"/>
              <w:jc w:val="center"/>
              <w:rPr>
                <w:rFonts w:ascii="Times New Roman" w:eastAsia="Times New Roman" w:hAnsi="Times New Roman"/>
                <w:noProof/>
                <w:lang w:val="ro-RO" w:eastAsia="en-GB"/>
              </w:rPr>
            </w:pPr>
          </w:p>
        </w:tc>
      </w:tr>
      <w:tr w:rsidR="00F63BB8" w:rsidRPr="00F63BB8" w:rsidTr="00F63BB8">
        <w:tc>
          <w:tcPr>
            <w:tcW w:w="1998" w:type="dxa"/>
            <w:tcBorders>
              <w:top w:val="single" w:sz="8" w:space="0" w:color="4BACC6"/>
              <w:left w:val="single" w:sz="8" w:space="0" w:color="4BACC6"/>
              <w:bottom w:val="single" w:sz="8" w:space="0" w:color="4BACC6"/>
              <w:right w:val="single" w:sz="8" w:space="0" w:color="4BACC6"/>
            </w:tcBorders>
            <w:shd w:val="clear" w:color="auto" w:fill="D2EAF1"/>
          </w:tcPr>
          <w:p w:rsidR="00F63BB8" w:rsidRPr="00F63BB8" w:rsidRDefault="00F63BB8" w:rsidP="00F63BB8">
            <w:pPr>
              <w:spacing w:after="0"/>
              <w:ind w:right="4"/>
              <w:rPr>
                <w:rFonts w:ascii="Times New Roman" w:eastAsia="Times New Roman" w:hAnsi="Times New Roman"/>
                <w:b/>
                <w:bCs/>
                <w:noProof/>
                <w:lang w:val="ro-RO" w:eastAsia="en-GB"/>
              </w:rPr>
            </w:pPr>
            <w:r w:rsidRPr="00F63BB8">
              <w:rPr>
                <w:rFonts w:ascii="Times New Roman" w:eastAsia="Times New Roman" w:hAnsi="Times New Roman"/>
                <w:b/>
                <w:bCs/>
                <w:noProof/>
                <w:lang w:val="ro-RO" w:eastAsia="en-GB"/>
              </w:rPr>
              <w:t xml:space="preserve">Râul Ciuhur </w:t>
            </w:r>
          </w:p>
        </w:tc>
        <w:tc>
          <w:tcPr>
            <w:tcW w:w="900" w:type="dxa"/>
            <w:tcBorders>
              <w:top w:val="single" w:sz="8" w:space="0" w:color="4BACC6"/>
              <w:left w:val="single" w:sz="8" w:space="0" w:color="4BACC6"/>
              <w:bottom w:val="single" w:sz="8" w:space="0" w:color="4BACC6"/>
              <w:right w:val="single" w:sz="8" w:space="0" w:color="4BACC6"/>
            </w:tcBorders>
            <w:shd w:val="clear" w:color="auto" w:fill="auto"/>
          </w:tcPr>
          <w:p w:rsidR="00F63BB8" w:rsidRPr="00F63BB8" w:rsidRDefault="00F63BB8" w:rsidP="00F63BB8">
            <w:pPr>
              <w:spacing w:after="0"/>
              <w:ind w:right="4"/>
              <w:jc w:val="center"/>
              <w:rPr>
                <w:rFonts w:ascii="Times New Roman" w:eastAsia="Times New Roman" w:hAnsi="Times New Roman"/>
                <w:noProof/>
                <w:lang w:val="ro-RO" w:eastAsia="en-GB"/>
              </w:rPr>
            </w:pPr>
            <w:r w:rsidRPr="00F63BB8">
              <w:rPr>
                <w:rFonts w:ascii="Times New Roman" w:eastAsia="Times New Roman" w:hAnsi="Times New Roman"/>
                <w:noProof/>
                <w:lang w:val="ro-RO" w:eastAsia="en-GB"/>
              </w:rPr>
              <w:t>-</w:t>
            </w:r>
          </w:p>
        </w:tc>
        <w:tc>
          <w:tcPr>
            <w:tcW w:w="989" w:type="dxa"/>
            <w:tcBorders>
              <w:top w:val="single" w:sz="8" w:space="0" w:color="4BACC6"/>
              <w:left w:val="single" w:sz="8" w:space="0" w:color="4BACC6"/>
              <w:bottom w:val="single" w:sz="8" w:space="0" w:color="4BACC6"/>
              <w:right w:val="single" w:sz="8" w:space="0" w:color="4BACC6"/>
            </w:tcBorders>
            <w:shd w:val="clear" w:color="auto" w:fill="00B050"/>
          </w:tcPr>
          <w:p w:rsidR="00F63BB8" w:rsidRPr="00F63BB8" w:rsidRDefault="00F63BB8" w:rsidP="00F63BB8">
            <w:pPr>
              <w:spacing w:after="0"/>
              <w:jc w:val="center"/>
              <w:rPr>
                <w:rFonts w:ascii="Times New Roman" w:hAnsi="Times New Roman"/>
                <w:noProof/>
                <w:lang w:val="ro-RO"/>
              </w:rPr>
            </w:pPr>
            <w:r w:rsidRPr="00F63BB8">
              <w:rPr>
                <w:rFonts w:ascii="Times New Roman" w:hAnsi="Times New Roman"/>
                <w:noProof/>
                <w:lang w:val="ro-RO"/>
              </w:rPr>
              <w:t>8,704</w:t>
            </w:r>
          </w:p>
        </w:tc>
        <w:tc>
          <w:tcPr>
            <w:tcW w:w="811" w:type="dxa"/>
            <w:tcBorders>
              <w:top w:val="single" w:sz="8" w:space="0" w:color="4BACC6"/>
              <w:left w:val="single" w:sz="8" w:space="0" w:color="4BACC6"/>
              <w:bottom w:val="single" w:sz="8" w:space="0" w:color="4BACC6"/>
              <w:right w:val="single" w:sz="8" w:space="0" w:color="4BACC6"/>
            </w:tcBorders>
            <w:shd w:val="clear" w:color="auto" w:fill="auto"/>
          </w:tcPr>
          <w:p w:rsidR="00F63BB8" w:rsidRPr="00F63BB8" w:rsidRDefault="00F63BB8" w:rsidP="00F63BB8">
            <w:pPr>
              <w:spacing w:after="0"/>
              <w:ind w:right="4"/>
              <w:jc w:val="center"/>
              <w:rPr>
                <w:rFonts w:ascii="Times New Roman" w:eastAsia="Times New Roman" w:hAnsi="Times New Roman"/>
                <w:noProof/>
                <w:lang w:val="ro-RO" w:eastAsia="en-GB"/>
              </w:rPr>
            </w:pPr>
            <w:r w:rsidRPr="00F63BB8">
              <w:rPr>
                <w:rFonts w:ascii="Times New Roman" w:eastAsia="Times New Roman" w:hAnsi="Times New Roman"/>
                <w:noProof/>
                <w:lang w:val="ro-RO" w:eastAsia="en-GB"/>
              </w:rPr>
              <w:t>-</w:t>
            </w:r>
          </w:p>
        </w:tc>
        <w:tc>
          <w:tcPr>
            <w:tcW w:w="849" w:type="dxa"/>
            <w:tcBorders>
              <w:top w:val="single" w:sz="8" w:space="0" w:color="4BACC6"/>
              <w:left w:val="single" w:sz="8" w:space="0" w:color="4BACC6"/>
              <w:bottom w:val="single" w:sz="8" w:space="0" w:color="4BACC6"/>
              <w:right w:val="single" w:sz="8" w:space="0" w:color="4BACC6"/>
            </w:tcBorders>
            <w:shd w:val="clear" w:color="auto" w:fill="548DD4"/>
          </w:tcPr>
          <w:p w:rsidR="00F63BB8" w:rsidRPr="00F63BB8" w:rsidRDefault="00F63BB8" w:rsidP="00F63BB8">
            <w:pPr>
              <w:spacing w:after="0"/>
              <w:jc w:val="center"/>
              <w:rPr>
                <w:rFonts w:ascii="Times New Roman" w:hAnsi="Times New Roman"/>
                <w:noProof/>
                <w:lang w:val="ro-RO"/>
              </w:rPr>
            </w:pPr>
            <w:r w:rsidRPr="00F63BB8">
              <w:rPr>
                <w:rFonts w:ascii="Times New Roman" w:hAnsi="Times New Roman"/>
                <w:noProof/>
                <w:lang w:val="ro-RO"/>
              </w:rPr>
              <w:t>8,321</w:t>
            </w:r>
          </w:p>
        </w:tc>
        <w:tc>
          <w:tcPr>
            <w:tcW w:w="771" w:type="dxa"/>
            <w:tcBorders>
              <w:top w:val="single" w:sz="8" w:space="0" w:color="4BACC6"/>
              <w:left w:val="single" w:sz="8" w:space="0" w:color="4BACC6"/>
              <w:bottom w:val="single" w:sz="8" w:space="0" w:color="4BACC6"/>
              <w:right w:val="single" w:sz="8" w:space="0" w:color="4BACC6"/>
            </w:tcBorders>
            <w:shd w:val="clear" w:color="auto" w:fill="auto"/>
          </w:tcPr>
          <w:p w:rsidR="00F63BB8" w:rsidRPr="00F63BB8" w:rsidRDefault="00F63BB8" w:rsidP="00F63BB8">
            <w:pPr>
              <w:spacing w:after="0"/>
              <w:ind w:right="4"/>
              <w:jc w:val="center"/>
              <w:rPr>
                <w:rFonts w:ascii="Times New Roman" w:eastAsia="Times New Roman" w:hAnsi="Times New Roman"/>
                <w:noProof/>
                <w:lang w:val="ro-RO" w:eastAsia="en-GB"/>
              </w:rPr>
            </w:pPr>
            <w:r w:rsidRPr="00F63BB8">
              <w:rPr>
                <w:rFonts w:ascii="Times New Roman" w:eastAsia="Times New Roman" w:hAnsi="Times New Roman"/>
                <w:noProof/>
                <w:lang w:val="ro-RO" w:eastAsia="en-GB"/>
              </w:rPr>
              <w:t>-</w:t>
            </w:r>
          </w:p>
        </w:tc>
        <w:tc>
          <w:tcPr>
            <w:tcW w:w="991" w:type="dxa"/>
            <w:tcBorders>
              <w:top w:val="single" w:sz="8" w:space="0" w:color="4BACC6"/>
              <w:left w:val="single" w:sz="8" w:space="0" w:color="4BACC6"/>
              <w:bottom w:val="single" w:sz="8" w:space="0" w:color="4BACC6"/>
              <w:right w:val="single" w:sz="8" w:space="0" w:color="4BACC6"/>
            </w:tcBorders>
            <w:shd w:val="clear" w:color="auto" w:fill="FF0000"/>
          </w:tcPr>
          <w:p w:rsidR="00F63BB8" w:rsidRPr="00F63BB8" w:rsidRDefault="00F63BB8" w:rsidP="00F63BB8">
            <w:pPr>
              <w:spacing w:after="0"/>
              <w:jc w:val="center"/>
              <w:rPr>
                <w:rFonts w:ascii="Times New Roman" w:hAnsi="Times New Roman"/>
                <w:noProof/>
                <w:lang w:val="ro-RO"/>
              </w:rPr>
            </w:pPr>
            <w:r w:rsidRPr="00F63BB8">
              <w:rPr>
                <w:rFonts w:ascii="Times New Roman" w:hAnsi="Times New Roman"/>
                <w:noProof/>
                <w:lang w:val="ro-RO"/>
              </w:rPr>
              <w:t>363,5</w:t>
            </w:r>
          </w:p>
        </w:tc>
        <w:tc>
          <w:tcPr>
            <w:tcW w:w="899" w:type="dxa"/>
            <w:tcBorders>
              <w:top w:val="single" w:sz="8" w:space="0" w:color="4BACC6"/>
              <w:left w:val="single" w:sz="8" w:space="0" w:color="4BACC6"/>
              <w:bottom w:val="single" w:sz="8" w:space="0" w:color="4BACC6"/>
              <w:right w:val="single" w:sz="8" w:space="0" w:color="4BACC6"/>
            </w:tcBorders>
            <w:shd w:val="clear" w:color="auto" w:fill="auto"/>
          </w:tcPr>
          <w:p w:rsidR="00F63BB8" w:rsidRPr="00F63BB8" w:rsidRDefault="00F63BB8" w:rsidP="00F63BB8">
            <w:pPr>
              <w:spacing w:after="0"/>
              <w:ind w:right="4"/>
              <w:jc w:val="center"/>
              <w:rPr>
                <w:rFonts w:ascii="Times New Roman" w:eastAsia="Times New Roman" w:hAnsi="Times New Roman"/>
                <w:noProof/>
                <w:lang w:val="ro-RO" w:eastAsia="en-GB"/>
              </w:rPr>
            </w:pPr>
            <w:r w:rsidRPr="00F63BB8">
              <w:rPr>
                <w:rFonts w:ascii="Times New Roman" w:eastAsia="Times New Roman" w:hAnsi="Times New Roman"/>
                <w:noProof/>
                <w:lang w:val="ro-RO" w:eastAsia="en-GB"/>
              </w:rPr>
              <w:t>-</w:t>
            </w:r>
          </w:p>
        </w:tc>
        <w:tc>
          <w:tcPr>
            <w:tcW w:w="1129" w:type="dxa"/>
            <w:tcBorders>
              <w:top w:val="single" w:sz="8" w:space="0" w:color="4BACC6"/>
              <w:left w:val="single" w:sz="8" w:space="0" w:color="4BACC6"/>
              <w:bottom w:val="single" w:sz="8" w:space="0" w:color="4BACC6"/>
              <w:right w:val="single" w:sz="8" w:space="0" w:color="4BACC6"/>
            </w:tcBorders>
            <w:shd w:val="clear" w:color="auto" w:fill="00B050"/>
          </w:tcPr>
          <w:p w:rsidR="00F63BB8" w:rsidRPr="00F63BB8" w:rsidRDefault="00F63BB8" w:rsidP="00F63BB8">
            <w:pPr>
              <w:spacing w:after="0"/>
              <w:jc w:val="center"/>
              <w:rPr>
                <w:rFonts w:ascii="Times New Roman" w:hAnsi="Times New Roman"/>
                <w:noProof/>
                <w:lang w:val="ro-RO"/>
              </w:rPr>
            </w:pPr>
            <w:r w:rsidRPr="00F63BB8">
              <w:rPr>
                <w:rFonts w:ascii="Times New Roman" w:hAnsi="Times New Roman"/>
                <w:noProof/>
                <w:lang w:val="ro-RO"/>
              </w:rPr>
              <w:t>2,112</w:t>
            </w:r>
          </w:p>
        </w:tc>
      </w:tr>
      <w:tr w:rsidR="00F63BB8" w:rsidRPr="00F63BB8" w:rsidTr="00F63BB8">
        <w:tc>
          <w:tcPr>
            <w:tcW w:w="1998" w:type="dxa"/>
            <w:tcBorders>
              <w:top w:val="single" w:sz="8" w:space="0" w:color="4BACC6"/>
              <w:left w:val="single" w:sz="8" w:space="0" w:color="4BACC6"/>
              <w:bottom w:val="single" w:sz="8" w:space="0" w:color="4BACC6"/>
              <w:right w:val="single" w:sz="8" w:space="0" w:color="4BACC6"/>
            </w:tcBorders>
            <w:shd w:val="clear" w:color="auto" w:fill="D2EAF1"/>
          </w:tcPr>
          <w:p w:rsidR="00F63BB8" w:rsidRPr="00F63BB8" w:rsidRDefault="00F63BB8" w:rsidP="00F63BB8">
            <w:pPr>
              <w:spacing w:after="0"/>
              <w:ind w:right="4"/>
              <w:rPr>
                <w:rFonts w:ascii="Times New Roman" w:eastAsia="Times New Roman" w:hAnsi="Times New Roman"/>
                <w:b/>
                <w:bCs/>
                <w:noProof/>
                <w:lang w:val="ro-RO" w:eastAsia="en-GB"/>
              </w:rPr>
            </w:pPr>
            <w:r w:rsidRPr="00F63BB8">
              <w:rPr>
                <w:rFonts w:ascii="Times New Roman" w:eastAsia="Times New Roman" w:hAnsi="Times New Roman"/>
                <w:b/>
                <w:bCs/>
                <w:noProof/>
                <w:lang w:val="ro-RO" w:eastAsia="en-GB"/>
              </w:rPr>
              <w:t xml:space="preserve">Râul Lapusna </w:t>
            </w:r>
          </w:p>
        </w:tc>
        <w:tc>
          <w:tcPr>
            <w:tcW w:w="900" w:type="dxa"/>
            <w:tcBorders>
              <w:top w:val="single" w:sz="8" w:space="0" w:color="4BACC6"/>
              <w:left w:val="single" w:sz="8" w:space="0" w:color="4BACC6"/>
              <w:bottom w:val="single" w:sz="8" w:space="0" w:color="4BACC6"/>
              <w:right w:val="single" w:sz="8" w:space="0" w:color="4BACC6"/>
            </w:tcBorders>
            <w:shd w:val="clear" w:color="auto" w:fill="auto"/>
          </w:tcPr>
          <w:p w:rsidR="00F63BB8" w:rsidRPr="00F63BB8" w:rsidRDefault="00F63BB8" w:rsidP="00F63BB8">
            <w:pPr>
              <w:spacing w:after="0"/>
              <w:ind w:right="4"/>
              <w:jc w:val="center"/>
              <w:rPr>
                <w:rFonts w:ascii="Times New Roman" w:eastAsia="Times New Roman" w:hAnsi="Times New Roman"/>
                <w:noProof/>
                <w:lang w:val="ro-RO" w:eastAsia="en-GB"/>
              </w:rPr>
            </w:pPr>
            <w:r w:rsidRPr="00F63BB8">
              <w:rPr>
                <w:rFonts w:ascii="Times New Roman" w:eastAsia="Times New Roman" w:hAnsi="Times New Roman"/>
                <w:noProof/>
                <w:lang w:val="ro-RO" w:eastAsia="en-GB"/>
              </w:rPr>
              <w:t>-</w:t>
            </w:r>
          </w:p>
        </w:tc>
        <w:tc>
          <w:tcPr>
            <w:tcW w:w="989" w:type="dxa"/>
            <w:tcBorders>
              <w:top w:val="single" w:sz="8" w:space="0" w:color="4BACC6"/>
              <w:left w:val="single" w:sz="8" w:space="0" w:color="4BACC6"/>
              <w:bottom w:val="single" w:sz="8" w:space="0" w:color="4BACC6"/>
              <w:right w:val="single" w:sz="8" w:space="0" w:color="4BACC6"/>
            </w:tcBorders>
            <w:shd w:val="clear" w:color="auto" w:fill="00B050"/>
          </w:tcPr>
          <w:p w:rsidR="00F63BB8" w:rsidRPr="00F63BB8" w:rsidRDefault="00F63BB8" w:rsidP="00F63BB8">
            <w:pPr>
              <w:spacing w:after="0"/>
              <w:jc w:val="center"/>
              <w:rPr>
                <w:rFonts w:ascii="Times New Roman" w:hAnsi="Times New Roman"/>
                <w:noProof/>
                <w:lang w:val="ro-RO"/>
              </w:rPr>
            </w:pPr>
            <w:r w:rsidRPr="00F63BB8">
              <w:rPr>
                <w:rFonts w:ascii="Times New Roman" w:hAnsi="Times New Roman"/>
                <w:noProof/>
                <w:lang w:val="ro-RO"/>
              </w:rPr>
              <w:t>8,454</w:t>
            </w:r>
          </w:p>
        </w:tc>
        <w:tc>
          <w:tcPr>
            <w:tcW w:w="811" w:type="dxa"/>
            <w:tcBorders>
              <w:top w:val="single" w:sz="8" w:space="0" w:color="4BACC6"/>
              <w:left w:val="single" w:sz="8" w:space="0" w:color="4BACC6"/>
              <w:bottom w:val="single" w:sz="8" w:space="0" w:color="4BACC6"/>
              <w:right w:val="single" w:sz="8" w:space="0" w:color="4BACC6"/>
            </w:tcBorders>
            <w:shd w:val="clear" w:color="auto" w:fill="auto"/>
          </w:tcPr>
          <w:p w:rsidR="00F63BB8" w:rsidRPr="00F63BB8" w:rsidRDefault="00F63BB8" w:rsidP="00F63BB8">
            <w:pPr>
              <w:spacing w:after="0"/>
              <w:ind w:right="4"/>
              <w:jc w:val="center"/>
              <w:rPr>
                <w:rFonts w:ascii="Times New Roman" w:eastAsia="Times New Roman" w:hAnsi="Times New Roman"/>
                <w:noProof/>
                <w:lang w:val="ro-RO" w:eastAsia="en-GB"/>
              </w:rPr>
            </w:pPr>
            <w:r w:rsidRPr="00F63BB8">
              <w:rPr>
                <w:rFonts w:ascii="Times New Roman" w:eastAsia="Times New Roman" w:hAnsi="Times New Roman"/>
                <w:noProof/>
                <w:lang w:val="ro-RO" w:eastAsia="en-GB"/>
              </w:rPr>
              <w:t>-</w:t>
            </w:r>
          </w:p>
        </w:tc>
        <w:tc>
          <w:tcPr>
            <w:tcW w:w="849" w:type="dxa"/>
            <w:tcBorders>
              <w:top w:val="single" w:sz="8" w:space="0" w:color="4BACC6"/>
              <w:left w:val="single" w:sz="8" w:space="0" w:color="4BACC6"/>
              <w:bottom w:val="single" w:sz="8" w:space="0" w:color="4BACC6"/>
              <w:right w:val="single" w:sz="8" w:space="0" w:color="4BACC6"/>
            </w:tcBorders>
            <w:shd w:val="clear" w:color="auto" w:fill="FFFF00"/>
          </w:tcPr>
          <w:p w:rsidR="00F63BB8" w:rsidRPr="00F63BB8" w:rsidRDefault="00F63BB8" w:rsidP="00F63BB8">
            <w:pPr>
              <w:spacing w:after="0"/>
              <w:jc w:val="center"/>
              <w:rPr>
                <w:rFonts w:ascii="Times New Roman" w:hAnsi="Times New Roman"/>
                <w:noProof/>
                <w:lang w:val="ro-RO"/>
              </w:rPr>
            </w:pPr>
            <w:r w:rsidRPr="00F63BB8">
              <w:rPr>
                <w:rFonts w:ascii="Times New Roman" w:hAnsi="Times New Roman"/>
                <w:noProof/>
                <w:lang w:val="ro-RO"/>
              </w:rPr>
              <w:t>5,748</w:t>
            </w:r>
          </w:p>
        </w:tc>
        <w:tc>
          <w:tcPr>
            <w:tcW w:w="771" w:type="dxa"/>
            <w:tcBorders>
              <w:top w:val="single" w:sz="8" w:space="0" w:color="4BACC6"/>
              <w:left w:val="single" w:sz="8" w:space="0" w:color="4BACC6"/>
              <w:bottom w:val="single" w:sz="8" w:space="0" w:color="4BACC6"/>
              <w:right w:val="single" w:sz="8" w:space="0" w:color="4BACC6"/>
            </w:tcBorders>
            <w:shd w:val="clear" w:color="auto" w:fill="auto"/>
          </w:tcPr>
          <w:p w:rsidR="00F63BB8" w:rsidRPr="00F63BB8" w:rsidRDefault="00F63BB8" w:rsidP="00F63BB8">
            <w:pPr>
              <w:spacing w:after="0"/>
              <w:ind w:right="4"/>
              <w:jc w:val="center"/>
              <w:rPr>
                <w:rFonts w:ascii="Times New Roman" w:eastAsia="Times New Roman" w:hAnsi="Times New Roman"/>
                <w:noProof/>
                <w:lang w:val="ro-RO" w:eastAsia="en-GB"/>
              </w:rPr>
            </w:pPr>
            <w:r w:rsidRPr="00F63BB8">
              <w:rPr>
                <w:rFonts w:ascii="Times New Roman" w:eastAsia="Times New Roman" w:hAnsi="Times New Roman"/>
                <w:noProof/>
                <w:lang w:val="ro-RO" w:eastAsia="en-GB"/>
              </w:rPr>
              <w:t>-</w:t>
            </w:r>
          </w:p>
        </w:tc>
        <w:tc>
          <w:tcPr>
            <w:tcW w:w="991" w:type="dxa"/>
            <w:tcBorders>
              <w:top w:val="single" w:sz="8" w:space="0" w:color="4BACC6"/>
              <w:left w:val="single" w:sz="8" w:space="0" w:color="4BACC6"/>
              <w:bottom w:val="single" w:sz="8" w:space="0" w:color="4BACC6"/>
              <w:right w:val="single" w:sz="8" w:space="0" w:color="4BACC6"/>
            </w:tcBorders>
            <w:shd w:val="clear" w:color="auto" w:fill="FF0000"/>
          </w:tcPr>
          <w:p w:rsidR="00F63BB8" w:rsidRPr="00F63BB8" w:rsidRDefault="00F63BB8" w:rsidP="00F63BB8">
            <w:pPr>
              <w:spacing w:after="0"/>
              <w:jc w:val="center"/>
              <w:rPr>
                <w:rFonts w:ascii="Times New Roman" w:hAnsi="Times New Roman"/>
                <w:noProof/>
                <w:lang w:val="ro-RO"/>
              </w:rPr>
            </w:pPr>
            <w:r w:rsidRPr="00F63BB8">
              <w:rPr>
                <w:rFonts w:ascii="Times New Roman" w:hAnsi="Times New Roman"/>
                <w:noProof/>
                <w:lang w:val="ro-RO"/>
              </w:rPr>
              <w:t>1098,3</w:t>
            </w:r>
          </w:p>
        </w:tc>
        <w:tc>
          <w:tcPr>
            <w:tcW w:w="899" w:type="dxa"/>
            <w:tcBorders>
              <w:top w:val="single" w:sz="8" w:space="0" w:color="4BACC6"/>
              <w:left w:val="single" w:sz="8" w:space="0" w:color="4BACC6"/>
              <w:bottom w:val="single" w:sz="8" w:space="0" w:color="4BACC6"/>
              <w:right w:val="single" w:sz="8" w:space="0" w:color="4BACC6"/>
            </w:tcBorders>
            <w:shd w:val="clear" w:color="auto" w:fill="auto"/>
          </w:tcPr>
          <w:p w:rsidR="00F63BB8" w:rsidRPr="00F63BB8" w:rsidRDefault="00F63BB8" w:rsidP="00F63BB8">
            <w:pPr>
              <w:spacing w:after="0"/>
              <w:ind w:right="4"/>
              <w:jc w:val="center"/>
              <w:rPr>
                <w:rFonts w:ascii="Times New Roman" w:eastAsia="Times New Roman" w:hAnsi="Times New Roman"/>
                <w:noProof/>
                <w:lang w:val="ro-RO" w:eastAsia="en-GB"/>
              </w:rPr>
            </w:pPr>
            <w:r w:rsidRPr="00F63BB8">
              <w:rPr>
                <w:rFonts w:ascii="Times New Roman" w:eastAsia="Times New Roman" w:hAnsi="Times New Roman"/>
                <w:noProof/>
                <w:lang w:val="ro-RO" w:eastAsia="en-GB"/>
              </w:rPr>
              <w:t>-</w:t>
            </w:r>
          </w:p>
        </w:tc>
        <w:tc>
          <w:tcPr>
            <w:tcW w:w="1129" w:type="dxa"/>
            <w:tcBorders>
              <w:top w:val="single" w:sz="8" w:space="0" w:color="4BACC6"/>
              <w:left w:val="single" w:sz="8" w:space="0" w:color="4BACC6"/>
              <w:bottom w:val="single" w:sz="8" w:space="0" w:color="4BACC6"/>
              <w:right w:val="single" w:sz="8" w:space="0" w:color="4BACC6"/>
            </w:tcBorders>
            <w:shd w:val="clear" w:color="auto" w:fill="FFFF00"/>
          </w:tcPr>
          <w:p w:rsidR="00F63BB8" w:rsidRPr="00F63BB8" w:rsidRDefault="00F63BB8" w:rsidP="00F63BB8">
            <w:pPr>
              <w:spacing w:after="0"/>
              <w:jc w:val="center"/>
              <w:rPr>
                <w:rFonts w:ascii="Times New Roman" w:hAnsi="Times New Roman"/>
                <w:noProof/>
                <w:lang w:val="ro-RO"/>
              </w:rPr>
            </w:pPr>
            <w:r w:rsidRPr="00F63BB8">
              <w:rPr>
                <w:rFonts w:ascii="Times New Roman" w:hAnsi="Times New Roman"/>
                <w:noProof/>
                <w:lang w:val="ro-RO"/>
              </w:rPr>
              <w:t>4,785</w:t>
            </w:r>
          </w:p>
        </w:tc>
      </w:tr>
      <w:tr w:rsidR="00F63BB8" w:rsidRPr="00F63BB8" w:rsidTr="00F63BB8">
        <w:tc>
          <w:tcPr>
            <w:tcW w:w="1998" w:type="dxa"/>
            <w:tcBorders>
              <w:top w:val="single" w:sz="8" w:space="0" w:color="4BACC6"/>
              <w:left w:val="single" w:sz="8" w:space="0" w:color="4BACC6"/>
              <w:bottom w:val="single" w:sz="8" w:space="0" w:color="4BACC6"/>
              <w:right w:val="single" w:sz="8" w:space="0" w:color="4BACC6"/>
            </w:tcBorders>
            <w:shd w:val="clear" w:color="auto" w:fill="auto"/>
          </w:tcPr>
          <w:p w:rsidR="00F63BB8" w:rsidRPr="00F63BB8" w:rsidRDefault="00F63BB8" w:rsidP="00F63BB8">
            <w:pPr>
              <w:spacing w:after="0"/>
              <w:ind w:right="4"/>
              <w:rPr>
                <w:rFonts w:ascii="Times New Roman" w:eastAsia="Times New Roman" w:hAnsi="Times New Roman"/>
                <w:b/>
                <w:bCs/>
                <w:noProof/>
                <w:lang w:val="ro-RO" w:eastAsia="en-GB"/>
              </w:rPr>
            </w:pPr>
            <w:r w:rsidRPr="00F63BB8">
              <w:rPr>
                <w:rFonts w:ascii="Times New Roman" w:eastAsia="Times New Roman" w:hAnsi="Times New Roman"/>
                <w:b/>
                <w:bCs/>
                <w:noProof/>
                <w:lang w:val="ro-RO" w:eastAsia="en-GB"/>
              </w:rPr>
              <w:t xml:space="preserve">Râul Sarata </w:t>
            </w:r>
          </w:p>
        </w:tc>
        <w:tc>
          <w:tcPr>
            <w:tcW w:w="900" w:type="dxa"/>
            <w:tcBorders>
              <w:top w:val="single" w:sz="8" w:space="0" w:color="4BACC6"/>
              <w:left w:val="single" w:sz="8" w:space="0" w:color="4BACC6"/>
              <w:bottom w:val="single" w:sz="8" w:space="0" w:color="4BACC6"/>
              <w:right w:val="single" w:sz="8" w:space="0" w:color="4BACC6"/>
            </w:tcBorders>
            <w:shd w:val="clear" w:color="auto" w:fill="00B050"/>
          </w:tcPr>
          <w:p w:rsidR="00F63BB8" w:rsidRPr="00F63BB8" w:rsidRDefault="00F63BB8" w:rsidP="00F63BB8">
            <w:pPr>
              <w:spacing w:after="0"/>
              <w:ind w:right="4"/>
              <w:jc w:val="center"/>
              <w:rPr>
                <w:rFonts w:ascii="Times New Roman" w:eastAsia="Times New Roman" w:hAnsi="Times New Roman"/>
                <w:noProof/>
                <w:lang w:val="ro-RO" w:eastAsia="en-GB"/>
              </w:rPr>
            </w:pPr>
            <w:r w:rsidRPr="00F63BB8">
              <w:rPr>
                <w:rFonts w:ascii="Times New Roman" w:eastAsia="Times New Roman" w:hAnsi="Times New Roman"/>
                <w:noProof/>
                <w:lang w:val="ro-RO" w:eastAsia="en-GB"/>
              </w:rPr>
              <w:t>8,65</w:t>
            </w:r>
          </w:p>
        </w:tc>
        <w:tc>
          <w:tcPr>
            <w:tcW w:w="989" w:type="dxa"/>
            <w:tcBorders>
              <w:top w:val="single" w:sz="8" w:space="0" w:color="4BACC6"/>
              <w:left w:val="single" w:sz="8" w:space="0" w:color="4BACC6"/>
              <w:bottom w:val="single" w:sz="8" w:space="0" w:color="4BACC6"/>
              <w:right w:val="single" w:sz="8" w:space="0" w:color="4BACC6"/>
            </w:tcBorders>
            <w:shd w:val="clear" w:color="auto" w:fill="00B050"/>
          </w:tcPr>
          <w:p w:rsidR="00F63BB8" w:rsidRPr="00F63BB8" w:rsidRDefault="00F63BB8" w:rsidP="00F63BB8">
            <w:pPr>
              <w:spacing w:after="0"/>
              <w:jc w:val="center"/>
              <w:rPr>
                <w:rFonts w:ascii="Times New Roman" w:hAnsi="Times New Roman"/>
                <w:noProof/>
                <w:lang w:val="ro-RO"/>
              </w:rPr>
            </w:pPr>
            <w:r w:rsidRPr="00F63BB8">
              <w:rPr>
                <w:rFonts w:ascii="Times New Roman" w:hAnsi="Times New Roman"/>
                <w:noProof/>
                <w:lang w:val="ro-RO"/>
              </w:rPr>
              <w:t>8,662</w:t>
            </w:r>
          </w:p>
        </w:tc>
        <w:tc>
          <w:tcPr>
            <w:tcW w:w="811" w:type="dxa"/>
            <w:tcBorders>
              <w:top w:val="single" w:sz="8" w:space="0" w:color="4BACC6"/>
              <w:left w:val="single" w:sz="8" w:space="0" w:color="4BACC6"/>
              <w:bottom w:val="single" w:sz="8" w:space="0" w:color="4BACC6"/>
              <w:right w:val="single" w:sz="8" w:space="0" w:color="4BACC6"/>
            </w:tcBorders>
            <w:shd w:val="clear" w:color="auto" w:fill="548DD4"/>
          </w:tcPr>
          <w:p w:rsidR="00F63BB8" w:rsidRPr="00F63BB8" w:rsidRDefault="00F63BB8" w:rsidP="00F63BB8">
            <w:pPr>
              <w:spacing w:after="0"/>
              <w:ind w:right="4"/>
              <w:jc w:val="center"/>
              <w:rPr>
                <w:rFonts w:ascii="Times New Roman" w:eastAsia="Times New Roman" w:hAnsi="Times New Roman"/>
                <w:noProof/>
                <w:lang w:val="ro-RO" w:eastAsia="en-GB"/>
              </w:rPr>
            </w:pPr>
            <w:r w:rsidRPr="00F63BB8">
              <w:rPr>
                <w:rFonts w:ascii="Times New Roman" w:eastAsia="Times New Roman" w:hAnsi="Times New Roman"/>
                <w:noProof/>
                <w:lang w:val="ro-RO" w:eastAsia="en-GB"/>
              </w:rPr>
              <w:t>9,77</w:t>
            </w:r>
          </w:p>
        </w:tc>
        <w:tc>
          <w:tcPr>
            <w:tcW w:w="849" w:type="dxa"/>
            <w:tcBorders>
              <w:top w:val="single" w:sz="8" w:space="0" w:color="4BACC6"/>
              <w:left w:val="single" w:sz="8" w:space="0" w:color="4BACC6"/>
              <w:bottom w:val="single" w:sz="8" w:space="0" w:color="4BACC6"/>
              <w:right w:val="single" w:sz="8" w:space="0" w:color="4BACC6"/>
            </w:tcBorders>
            <w:shd w:val="clear" w:color="auto" w:fill="FFFF00"/>
          </w:tcPr>
          <w:p w:rsidR="00F63BB8" w:rsidRPr="00F63BB8" w:rsidRDefault="00F63BB8" w:rsidP="00F63BB8">
            <w:pPr>
              <w:spacing w:after="0"/>
              <w:jc w:val="center"/>
              <w:rPr>
                <w:rFonts w:ascii="Times New Roman" w:hAnsi="Times New Roman"/>
                <w:noProof/>
                <w:lang w:val="ro-RO"/>
              </w:rPr>
            </w:pPr>
            <w:r w:rsidRPr="00F63BB8">
              <w:rPr>
                <w:rFonts w:ascii="Times New Roman" w:hAnsi="Times New Roman"/>
                <w:noProof/>
                <w:lang w:val="ro-RO"/>
              </w:rPr>
              <w:t>6,809</w:t>
            </w:r>
          </w:p>
        </w:tc>
        <w:tc>
          <w:tcPr>
            <w:tcW w:w="771" w:type="dxa"/>
            <w:tcBorders>
              <w:top w:val="single" w:sz="8" w:space="0" w:color="4BACC6"/>
              <w:left w:val="single" w:sz="8" w:space="0" w:color="4BACC6"/>
              <w:bottom w:val="single" w:sz="8" w:space="0" w:color="4BACC6"/>
              <w:right w:val="single" w:sz="8" w:space="0" w:color="4BACC6"/>
            </w:tcBorders>
            <w:shd w:val="clear" w:color="auto" w:fill="FF0000"/>
          </w:tcPr>
          <w:p w:rsidR="00F63BB8" w:rsidRPr="00F63BB8" w:rsidRDefault="00F63BB8" w:rsidP="00F63BB8">
            <w:pPr>
              <w:spacing w:after="0"/>
              <w:ind w:right="4"/>
              <w:jc w:val="center"/>
              <w:rPr>
                <w:rFonts w:ascii="Times New Roman" w:eastAsia="Times New Roman" w:hAnsi="Times New Roman"/>
                <w:noProof/>
                <w:lang w:val="ro-RO" w:eastAsia="en-GB"/>
              </w:rPr>
            </w:pPr>
            <w:r w:rsidRPr="00F63BB8">
              <w:rPr>
                <w:rFonts w:ascii="Times New Roman" w:eastAsia="Times New Roman" w:hAnsi="Times New Roman"/>
                <w:noProof/>
                <w:lang w:val="ro-RO" w:eastAsia="en-GB"/>
              </w:rPr>
              <w:t>1288</w:t>
            </w:r>
          </w:p>
        </w:tc>
        <w:tc>
          <w:tcPr>
            <w:tcW w:w="991" w:type="dxa"/>
            <w:tcBorders>
              <w:top w:val="single" w:sz="8" w:space="0" w:color="4BACC6"/>
              <w:left w:val="single" w:sz="8" w:space="0" w:color="4BACC6"/>
              <w:bottom w:val="single" w:sz="8" w:space="0" w:color="4BACC6"/>
              <w:right w:val="single" w:sz="8" w:space="0" w:color="4BACC6"/>
            </w:tcBorders>
            <w:shd w:val="clear" w:color="auto" w:fill="FF0000"/>
          </w:tcPr>
          <w:p w:rsidR="00F63BB8" w:rsidRPr="00F63BB8" w:rsidRDefault="00F63BB8" w:rsidP="00F63BB8">
            <w:pPr>
              <w:spacing w:after="0"/>
              <w:jc w:val="center"/>
              <w:rPr>
                <w:rFonts w:ascii="Times New Roman" w:hAnsi="Times New Roman"/>
                <w:noProof/>
                <w:lang w:val="ro-RO"/>
              </w:rPr>
            </w:pPr>
            <w:r w:rsidRPr="00F63BB8">
              <w:rPr>
                <w:rFonts w:ascii="Times New Roman" w:hAnsi="Times New Roman"/>
                <w:noProof/>
                <w:lang w:val="ro-RO"/>
              </w:rPr>
              <w:t>1618,7</w:t>
            </w:r>
          </w:p>
        </w:tc>
        <w:tc>
          <w:tcPr>
            <w:tcW w:w="899" w:type="dxa"/>
            <w:tcBorders>
              <w:top w:val="single" w:sz="8" w:space="0" w:color="4BACC6"/>
              <w:left w:val="single" w:sz="8" w:space="0" w:color="4BACC6"/>
              <w:bottom w:val="single" w:sz="8" w:space="0" w:color="4BACC6"/>
              <w:right w:val="single" w:sz="8" w:space="0" w:color="4BACC6"/>
            </w:tcBorders>
            <w:shd w:val="clear" w:color="auto" w:fill="548DD4"/>
          </w:tcPr>
          <w:p w:rsidR="00F63BB8" w:rsidRPr="00F63BB8" w:rsidRDefault="00F63BB8" w:rsidP="00F63BB8">
            <w:pPr>
              <w:spacing w:after="0"/>
              <w:ind w:right="4"/>
              <w:jc w:val="center"/>
              <w:rPr>
                <w:rFonts w:ascii="Times New Roman" w:eastAsia="Times New Roman" w:hAnsi="Times New Roman"/>
                <w:noProof/>
                <w:lang w:val="ro-RO" w:eastAsia="en-GB"/>
              </w:rPr>
            </w:pPr>
            <w:r w:rsidRPr="00F63BB8">
              <w:rPr>
                <w:rFonts w:ascii="Times New Roman" w:eastAsia="Times New Roman" w:hAnsi="Times New Roman"/>
                <w:noProof/>
                <w:lang w:val="ro-RO" w:eastAsia="en-GB"/>
              </w:rPr>
              <w:t>0,05</w:t>
            </w:r>
          </w:p>
        </w:tc>
        <w:tc>
          <w:tcPr>
            <w:tcW w:w="1129" w:type="dxa"/>
            <w:tcBorders>
              <w:top w:val="single" w:sz="8" w:space="0" w:color="4BACC6"/>
              <w:left w:val="single" w:sz="8" w:space="0" w:color="4BACC6"/>
              <w:bottom w:val="single" w:sz="8" w:space="0" w:color="4BACC6"/>
              <w:right w:val="single" w:sz="8" w:space="0" w:color="4BACC6"/>
            </w:tcBorders>
            <w:shd w:val="clear" w:color="auto" w:fill="00B050"/>
          </w:tcPr>
          <w:p w:rsidR="00F63BB8" w:rsidRPr="00F63BB8" w:rsidRDefault="00F63BB8" w:rsidP="00F63BB8">
            <w:pPr>
              <w:spacing w:after="0"/>
              <w:jc w:val="center"/>
              <w:rPr>
                <w:rFonts w:ascii="Times New Roman" w:hAnsi="Times New Roman"/>
                <w:noProof/>
                <w:lang w:val="ro-RO"/>
              </w:rPr>
            </w:pPr>
            <w:r w:rsidRPr="00F63BB8">
              <w:rPr>
                <w:rFonts w:ascii="Times New Roman" w:hAnsi="Times New Roman"/>
                <w:noProof/>
                <w:lang w:val="ro-RO"/>
              </w:rPr>
              <w:t>2,454</w:t>
            </w:r>
          </w:p>
        </w:tc>
      </w:tr>
    </w:tbl>
    <w:p w:rsidR="00E24365" w:rsidRPr="00F63BB8" w:rsidRDefault="00F63BB8" w:rsidP="00E24365">
      <w:pPr>
        <w:shd w:val="clear" w:color="auto" w:fill="FFFFFF"/>
        <w:spacing w:after="0"/>
        <w:ind w:right="4"/>
        <w:jc w:val="right"/>
        <w:rPr>
          <w:rFonts w:ascii="Times New Roman" w:hAnsi="Times New Roman"/>
          <w:i/>
          <w:sz w:val="18"/>
          <w:szCs w:val="18"/>
        </w:rPr>
      </w:pPr>
      <w:r w:rsidRPr="00F63BB8">
        <w:rPr>
          <w:rFonts w:ascii="Times New Roman" w:hAnsi="Times New Roman"/>
          <w:i/>
          <w:noProof/>
          <w:sz w:val="20"/>
          <w:szCs w:val="20"/>
          <w:lang w:val="ro-RO"/>
        </w:rPr>
        <w:t>Sursa: Serviciul Hidrometeorologic de Stat</w:t>
      </w:r>
    </w:p>
    <w:p w:rsidR="009C7A5C" w:rsidRPr="00F63BB8" w:rsidRDefault="00F63BB8" w:rsidP="009C7A5C">
      <w:pPr>
        <w:spacing w:after="0"/>
        <w:jc w:val="right"/>
        <w:rPr>
          <w:rFonts w:ascii="Times New Roman" w:hAnsi="Times New Roman"/>
          <w:b/>
          <w:i/>
          <w:iCs/>
        </w:rPr>
      </w:pPr>
      <w:r w:rsidRPr="00F63BB8">
        <w:rPr>
          <w:rFonts w:ascii="Times New Roman" w:hAnsi="Times New Roman"/>
          <w:b/>
          <w:i/>
          <w:iCs/>
        </w:rPr>
        <w:t>Anexa</w:t>
      </w:r>
      <w:r w:rsidR="009C7A5C" w:rsidRPr="00F63BB8">
        <w:rPr>
          <w:rFonts w:ascii="Times New Roman" w:hAnsi="Times New Roman"/>
          <w:b/>
          <w:i/>
          <w:iCs/>
        </w:rPr>
        <w:t xml:space="preserve"> 4.</w:t>
      </w:r>
      <w:r w:rsidR="00AE61AA" w:rsidRPr="00F63BB8">
        <w:rPr>
          <w:rFonts w:ascii="Times New Roman" w:hAnsi="Times New Roman"/>
          <w:b/>
          <w:i/>
          <w:iCs/>
        </w:rPr>
        <w:t>4</w:t>
      </w:r>
    </w:p>
    <w:p w:rsidR="009C7A5C" w:rsidRPr="00F63BB8" w:rsidRDefault="00F63BB8" w:rsidP="009C7A5C">
      <w:pPr>
        <w:spacing w:after="0"/>
        <w:jc w:val="center"/>
        <w:rPr>
          <w:rFonts w:ascii="Times New Roman" w:hAnsi="Times New Roman"/>
          <w:b/>
        </w:rPr>
      </w:pPr>
      <w:r w:rsidRPr="00F63BB8">
        <w:rPr>
          <w:rFonts w:ascii="Times New Roman" w:eastAsia="Times New Roman" w:hAnsi="Times New Roman"/>
          <w:b/>
          <w:bCs/>
          <w:iCs/>
          <w:noProof/>
          <w:lang w:val="ro-RO" w:eastAsia="en-GB"/>
        </w:rPr>
        <w:t>Varia</w:t>
      </w:r>
      <w:r w:rsidR="00CA1237">
        <w:rPr>
          <w:rFonts w:ascii="Times New Roman" w:eastAsia="Times New Roman" w:hAnsi="Times New Roman"/>
          <w:b/>
          <w:bCs/>
          <w:iCs/>
          <w:noProof/>
          <w:lang w:val="ro-RO" w:eastAsia="en-GB"/>
        </w:rPr>
        <w:t>ţ</w:t>
      </w:r>
      <w:r w:rsidRPr="00F63BB8">
        <w:rPr>
          <w:rFonts w:ascii="Times New Roman" w:eastAsia="Times New Roman" w:hAnsi="Times New Roman"/>
          <w:b/>
          <w:bCs/>
          <w:iCs/>
          <w:noProof/>
          <w:lang w:val="ro-RO" w:eastAsia="en-GB"/>
        </w:rPr>
        <w:t>ia concentra</w:t>
      </w:r>
      <w:r w:rsidR="00CA1237">
        <w:rPr>
          <w:rFonts w:ascii="Times New Roman" w:eastAsia="Times New Roman" w:hAnsi="Times New Roman"/>
          <w:b/>
          <w:bCs/>
          <w:iCs/>
          <w:noProof/>
          <w:lang w:val="ro-RO" w:eastAsia="en-GB"/>
        </w:rPr>
        <w:t>ţ</w:t>
      </w:r>
      <w:r w:rsidRPr="00F63BB8">
        <w:rPr>
          <w:rFonts w:ascii="Times New Roman" w:eastAsia="Times New Roman" w:hAnsi="Times New Roman"/>
          <w:b/>
          <w:bCs/>
          <w:iCs/>
          <w:noProof/>
          <w:lang w:val="ro-RO" w:eastAsia="en-GB"/>
        </w:rPr>
        <w:t>iilor de N-NH</w:t>
      </w:r>
      <w:r w:rsidRPr="00F63BB8">
        <w:rPr>
          <w:rFonts w:ascii="Times New Roman" w:eastAsia="Times New Roman" w:hAnsi="Times New Roman"/>
          <w:b/>
          <w:bCs/>
          <w:iCs/>
          <w:noProof/>
          <w:vertAlign w:val="subscript"/>
          <w:lang w:val="ro-RO" w:eastAsia="en-GB"/>
        </w:rPr>
        <w:t>4</w:t>
      </w:r>
      <w:r w:rsidRPr="00F63BB8">
        <w:rPr>
          <w:rFonts w:ascii="Times New Roman" w:eastAsia="Times New Roman" w:hAnsi="Times New Roman"/>
          <w:b/>
          <w:bCs/>
          <w:iCs/>
          <w:noProof/>
          <w:lang w:val="ro-RO" w:eastAsia="en-GB"/>
        </w:rPr>
        <w:t xml:space="preserve"> în râul Prut, pe parcursul anului 2013, </w:t>
      </w:r>
      <w:r w:rsidRPr="00F63BB8">
        <w:rPr>
          <w:rFonts w:ascii="Times New Roman" w:hAnsi="Times New Roman"/>
          <w:b/>
          <w:noProof/>
          <w:lang w:val="ro-RO"/>
        </w:rPr>
        <w:t>mg N/l</w:t>
      </w:r>
    </w:p>
    <w:tbl>
      <w:tblPr>
        <w:tblW w:w="91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566"/>
        <w:gridCol w:w="604"/>
        <w:gridCol w:w="566"/>
        <w:gridCol w:w="688"/>
        <w:gridCol w:w="688"/>
        <w:gridCol w:w="578"/>
        <w:gridCol w:w="688"/>
        <w:gridCol w:w="572"/>
        <w:gridCol w:w="566"/>
        <w:gridCol w:w="566"/>
        <w:gridCol w:w="578"/>
        <w:gridCol w:w="566"/>
      </w:tblGrid>
      <w:tr w:rsidR="00F63BB8" w:rsidRPr="00F63BB8" w:rsidTr="00F63BB8">
        <w:trPr>
          <w:trHeight w:val="246"/>
          <w:jc w:val="center"/>
        </w:trPr>
        <w:tc>
          <w:tcPr>
            <w:tcW w:w="1908" w:type="dxa"/>
            <w:shd w:val="clear" w:color="auto" w:fill="auto"/>
            <w:noWrap/>
            <w:hideMark/>
          </w:tcPr>
          <w:p w:rsidR="00F63BB8" w:rsidRPr="00F63BB8" w:rsidRDefault="00F63BB8" w:rsidP="00F63BB8">
            <w:pPr>
              <w:spacing w:after="0"/>
              <w:ind w:left="-90" w:right="-108"/>
              <w:rPr>
                <w:rFonts w:ascii="Times New Roman" w:eastAsia="Times New Roman" w:hAnsi="Times New Roman"/>
                <w:noProof/>
                <w:sz w:val="20"/>
                <w:szCs w:val="20"/>
                <w:lang w:val="ro-RO" w:eastAsia="ru-RU"/>
              </w:rPr>
            </w:pPr>
            <w:r w:rsidRPr="00F63BB8">
              <w:rPr>
                <w:rFonts w:ascii="Times New Roman" w:eastAsia="Times New Roman" w:hAnsi="Times New Roman"/>
                <w:noProof/>
                <w:sz w:val="20"/>
                <w:szCs w:val="20"/>
                <w:lang w:val="ro-RO" w:eastAsia="ru-RU"/>
              </w:rPr>
              <w:t> </w:t>
            </w:r>
          </w:p>
        </w:tc>
        <w:tc>
          <w:tcPr>
            <w:tcW w:w="566" w:type="dxa"/>
            <w:shd w:val="clear" w:color="auto" w:fill="auto"/>
            <w:noWrap/>
            <w:hideMark/>
          </w:tcPr>
          <w:p w:rsidR="00F63BB8" w:rsidRPr="00F63BB8" w:rsidRDefault="00F63BB8" w:rsidP="00F63BB8">
            <w:pPr>
              <w:spacing w:after="0"/>
              <w:jc w:val="center"/>
              <w:rPr>
                <w:rFonts w:ascii="Times New Roman" w:eastAsia="Times New Roman" w:hAnsi="Times New Roman"/>
                <w:noProof/>
                <w:sz w:val="20"/>
                <w:szCs w:val="20"/>
                <w:lang w:val="ro-RO" w:eastAsia="ru-RU"/>
              </w:rPr>
            </w:pPr>
            <w:r w:rsidRPr="00F63BB8">
              <w:rPr>
                <w:rFonts w:ascii="Times New Roman" w:eastAsia="Times New Roman" w:hAnsi="Times New Roman"/>
                <w:noProof/>
                <w:sz w:val="20"/>
                <w:szCs w:val="20"/>
                <w:lang w:val="ro-RO" w:eastAsia="ru-RU"/>
              </w:rPr>
              <w:t>I</w:t>
            </w:r>
          </w:p>
        </w:tc>
        <w:tc>
          <w:tcPr>
            <w:tcW w:w="604" w:type="dxa"/>
            <w:shd w:val="clear" w:color="auto" w:fill="auto"/>
            <w:noWrap/>
            <w:hideMark/>
          </w:tcPr>
          <w:p w:rsidR="00F63BB8" w:rsidRPr="00F63BB8" w:rsidRDefault="00F63BB8" w:rsidP="00F63BB8">
            <w:pPr>
              <w:spacing w:after="0"/>
              <w:jc w:val="center"/>
              <w:rPr>
                <w:rFonts w:ascii="Times New Roman" w:eastAsia="Times New Roman" w:hAnsi="Times New Roman"/>
                <w:noProof/>
                <w:sz w:val="20"/>
                <w:szCs w:val="20"/>
                <w:lang w:val="ro-RO" w:eastAsia="ru-RU"/>
              </w:rPr>
            </w:pPr>
            <w:r w:rsidRPr="00F63BB8">
              <w:rPr>
                <w:rFonts w:ascii="Times New Roman" w:eastAsia="Times New Roman" w:hAnsi="Times New Roman"/>
                <w:noProof/>
                <w:sz w:val="20"/>
                <w:szCs w:val="20"/>
                <w:lang w:val="ro-RO" w:eastAsia="ru-RU"/>
              </w:rPr>
              <w:t>II</w:t>
            </w:r>
          </w:p>
        </w:tc>
        <w:tc>
          <w:tcPr>
            <w:tcW w:w="566" w:type="dxa"/>
            <w:shd w:val="clear" w:color="auto" w:fill="auto"/>
            <w:noWrap/>
            <w:hideMark/>
          </w:tcPr>
          <w:p w:rsidR="00F63BB8" w:rsidRPr="00F63BB8" w:rsidRDefault="00F63BB8" w:rsidP="00F63BB8">
            <w:pPr>
              <w:spacing w:after="0"/>
              <w:jc w:val="center"/>
              <w:rPr>
                <w:rFonts w:ascii="Times New Roman" w:eastAsia="Times New Roman" w:hAnsi="Times New Roman"/>
                <w:noProof/>
                <w:sz w:val="20"/>
                <w:szCs w:val="20"/>
                <w:lang w:val="ro-RO" w:eastAsia="ru-RU"/>
              </w:rPr>
            </w:pPr>
            <w:r w:rsidRPr="00F63BB8">
              <w:rPr>
                <w:rFonts w:ascii="Times New Roman" w:eastAsia="Times New Roman" w:hAnsi="Times New Roman"/>
                <w:noProof/>
                <w:sz w:val="20"/>
                <w:szCs w:val="20"/>
                <w:lang w:val="ro-RO" w:eastAsia="ru-RU"/>
              </w:rPr>
              <w:t>III</w:t>
            </w:r>
          </w:p>
        </w:tc>
        <w:tc>
          <w:tcPr>
            <w:tcW w:w="688" w:type="dxa"/>
            <w:shd w:val="clear" w:color="auto" w:fill="auto"/>
            <w:noWrap/>
            <w:hideMark/>
          </w:tcPr>
          <w:p w:rsidR="00F63BB8" w:rsidRPr="00F63BB8" w:rsidRDefault="00F63BB8" w:rsidP="00F63BB8">
            <w:pPr>
              <w:spacing w:after="0"/>
              <w:jc w:val="center"/>
              <w:rPr>
                <w:rFonts w:ascii="Times New Roman" w:eastAsia="Times New Roman" w:hAnsi="Times New Roman"/>
                <w:noProof/>
                <w:sz w:val="20"/>
                <w:szCs w:val="20"/>
                <w:lang w:val="ro-RO" w:eastAsia="ru-RU"/>
              </w:rPr>
            </w:pPr>
            <w:r w:rsidRPr="00F63BB8">
              <w:rPr>
                <w:rFonts w:ascii="Times New Roman" w:eastAsia="Times New Roman" w:hAnsi="Times New Roman"/>
                <w:noProof/>
                <w:sz w:val="20"/>
                <w:szCs w:val="20"/>
                <w:lang w:val="ro-RO" w:eastAsia="ru-RU"/>
              </w:rPr>
              <w:t>IV</w:t>
            </w:r>
          </w:p>
        </w:tc>
        <w:tc>
          <w:tcPr>
            <w:tcW w:w="688" w:type="dxa"/>
            <w:shd w:val="clear" w:color="auto" w:fill="auto"/>
            <w:noWrap/>
            <w:hideMark/>
          </w:tcPr>
          <w:p w:rsidR="00F63BB8" w:rsidRPr="00F63BB8" w:rsidRDefault="00F63BB8" w:rsidP="00F63BB8">
            <w:pPr>
              <w:spacing w:after="0"/>
              <w:jc w:val="center"/>
              <w:rPr>
                <w:rFonts w:ascii="Times New Roman" w:eastAsia="Times New Roman" w:hAnsi="Times New Roman"/>
                <w:noProof/>
                <w:sz w:val="20"/>
                <w:szCs w:val="20"/>
                <w:lang w:val="ro-RO" w:eastAsia="ru-RU"/>
              </w:rPr>
            </w:pPr>
            <w:r w:rsidRPr="00F63BB8">
              <w:rPr>
                <w:rFonts w:ascii="Times New Roman" w:eastAsia="Times New Roman" w:hAnsi="Times New Roman"/>
                <w:noProof/>
                <w:sz w:val="20"/>
                <w:szCs w:val="20"/>
                <w:lang w:val="ro-RO" w:eastAsia="ru-RU"/>
              </w:rPr>
              <w:t>V</w:t>
            </w:r>
          </w:p>
        </w:tc>
        <w:tc>
          <w:tcPr>
            <w:tcW w:w="578" w:type="dxa"/>
            <w:shd w:val="clear" w:color="auto" w:fill="auto"/>
            <w:noWrap/>
            <w:hideMark/>
          </w:tcPr>
          <w:p w:rsidR="00F63BB8" w:rsidRPr="00F63BB8" w:rsidRDefault="00F63BB8" w:rsidP="00F63BB8">
            <w:pPr>
              <w:spacing w:after="0"/>
              <w:jc w:val="center"/>
              <w:rPr>
                <w:rFonts w:ascii="Times New Roman" w:eastAsia="Times New Roman" w:hAnsi="Times New Roman"/>
                <w:noProof/>
                <w:sz w:val="20"/>
                <w:szCs w:val="20"/>
                <w:lang w:val="ro-RO" w:eastAsia="ru-RU"/>
              </w:rPr>
            </w:pPr>
            <w:r w:rsidRPr="00F63BB8">
              <w:rPr>
                <w:rFonts w:ascii="Times New Roman" w:eastAsia="Times New Roman" w:hAnsi="Times New Roman"/>
                <w:noProof/>
                <w:sz w:val="20"/>
                <w:szCs w:val="20"/>
                <w:lang w:val="ro-RO" w:eastAsia="ru-RU"/>
              </w:rPr>
              <w:t>VI</w:t>
            </w:r>
          </w:p>
        </w:tc>
        <w:tc>
          <w:tcPr>
            <w:tcW w:w="688" w:type="dxa"/>
            <w:shd w:val="clear" w:color="auto" w:fill="auto"/>
            <w:noWrap/>
            <w:hideMark/>
          </w:tcPr>
          <w:p w:rsidR="00F63BB8" w:rsidRPr="00F63BB8" w:rsidRDefault="00F63BB8" w:rsidP="00F63BB8">
            <w:pPr>
              <w:spacing w:after="0"/>
              <w:jc w:val="center"/>
              <w:rPr>
                <w:rFonts w:ascii="Times New Roman" w:eastAsia="Times New Roman" w:hAnsi="Times New Roman"/>
                <w:noProof/>
                <w:sz w:val="20"/>
                <w:szCs w:val="20"/>
                <w:lang w:val="ro-RO" w:eastAsia="ru-RU"/>
              </w:rPr>
            </w:pPr>
            <w:r w:rsidRPr="00F63BB8">
              <w:rPr>
                <w:rFonts w:ascii="Times New Roman" w:eastAsia="Times New Roman" w:hAnsi="Times New Roman"/>
                <w:noProof/>
                <w:sz w:val="20"/>
                <w:szCs w:val="20"/>
                <w:lang w:val="ro-RO" w:eastAsia="ru-RU"/>
              </w:rPr>
              <w:t>VII</w:t>
            </w:r>
          </w:p>
        </w:tc>
        <w:tc>
          <w:tcPr>
            <w:tcW w:w="572" w:type="dxa"/>
            <w:shd w:val="clear" w:color="auto" w:fill="auto"/>
            <w:noWrap/>
            <w:hideMark/>
          </w:tcPr>
          <w:p w:rsidR="00F63BB8" w:rsidRPr="00F63BB8" w:rsidRDefault="00F63BB8" w:rsidP="00F63BB8">
            <w:pPr>
              <w:spacing w:after="0"/>
              <w:jc w:val="center"/>
              <w:rPr>
                <w:rFonts w:ascii="Times New Roman" w:eastAsia="Times New Roman" w:hAnsi="Times New Roman"/>
                <w:noProof/>
                <w:sz w:val="20"/>
                <w:szCs w:val="20"/>
                <w:lang w:val="ro-RO" w:eastAsia="ru-RU"/>
              </w:rPr>
            </w:pPr>
            <w:r w:rsidRPr="00F63BB8">
              <w:rPr>
                <w:rFonts w:ascii="Times New Roman" w:eastAsia="Times New Roman" w:hAnsi="Times New Roman"/>
                <w:noProof/>
                <w:sz w:val="20"/>
                <w:szCs w:val="20"/>
                <w:lang w:val="ro-RO" w:eastAsia="ru-RU"/>
              </w:rPr>
              <w:t>VIII</w:t>
            </w:r>
          </w:p>
        </w:tc>
        <w:tc>
          <w:tcPr>
            <w:tcW w:w="566" w:type="dxa"/>
            <w:shd w:val="clear" w:color="auto" w:fill="auto"/>
            <w:noWrap/>
            <w:hideMark/>
          </w:tcPr>
          <w:p w:rsidR="00F63BB8" w:rsidRPr="00F63BB8" w:rsidRDefault="00F63BB8" w:rsidP="00F63BB8">
            <w:pPr>
              <w:spacing w:after="0"/>
              <w:jc w:val="center"/>
              <w:rPr>
                <w:rFonts w:ascii="Times New Roman" w:eastAsia="Times New Roman" w:hAnsi="Times New Roman"/>
                <w:noProof/>
                <w:sz w:val="20"/>
                <w:szCs w:val="20"/>
                <w:lang w:val="ro-RO" w:eastAsia="ru-RU"/>
              </w:rPr>
            </w:pPr>
            <w:r w:rsidRPr="00F63BB8">
              <w:rPr>
                <w:rFonts w:ascii="Times New Roman" w:eastAsia="Times New Roman" w:hAnsi="Times New Roman"/>
                <w:noProof/>
                <w:sz w:val="20"/>
                <w:szCs w:val="20"/>
                <w:lang w:val="ro-RO" w:eastAsia="ru-RU"/>
              </w:rPr>
              <w:t>IX</w:t>
            </w:r>
          </w:p>
        </w:tc>
        <w:tc>
          <w:tcPr>
            <w:tcW w:w="566" w:type="dxa"/>
            <w:shd w:val="clear" w:color="auto" w:fill="auto"/>
            <w:noWrap/>
            <w:hideMark/>
          </w:tcPr>
          <w:p w:rsidR="00F63BB8" w:rsidRPr="00F63BB8" w:rsidRDefault="00F63BB8" w:rsidP="00F63BB8">
            <w:pPr>
              <w:spacing w:after="0"/>
              <w:jc w:val="center"/>
              <w:rPr>
                <w:rFonts w:ascii="Times New Roman" w:eastAsia="Times New Roman" w:hAnsi="Times New Roman"/>
                <w:noProof/>
                <w:sz w:val="20"/>
                <w:szCs w:val="20"/>
                <w:lang w:val="ro-RO" w:eastAsia="ru-RU"/>
              </w:rPr>
            </w:pPr>
            <w:r w:rsidRPr="00F63BB8">
              <w:rPr>
                <w:rFonts w:ascii="Times New Roman" w:eastAsia="Times New Roman" w:hAnsi="Times New Roman"/>
                <w:noProof/>
                <w:sz w:val="20"/>
                <w:szCs w:val="20"/>
                <w:lang w:val="ro-RO" w:eastAsia="ru-RU"/>
              </w:rPr>
              <w:t>X</w:t>
            </w:r>
          </w:p>
        </w:tc>
        <w:tc>
          <w:tcPr>
            <w:tcW w:w="578" w:type="dxa"/>
            <w:shd w:val="clear" w:color="auto" w:fill="auto"/>
            <w:noWrap/>
            <w:hideMark/>
          </w:tcPr>
          <w:p w:rsidR="00F63BB8" w:rsidRPr="00F63BB8" w:rsidRDefault="00F63BB8" w:rsidP="00F63BB8">
            <w:pPr>
              <w:spacing w:after="0"/>
              <w:jc w:val="center"/>
              <w:rPr>
                <w:rFonts w:ascii="Times New Roman" w:eastAsia="Times New Roman" w:hAnsi="Times New Roman"/>
                <w:noProof/>
                <w:sz w:val="20"/>
                <w:szCs w:val="20"/>
                <w:lang w:val="ro-RO" w:eastAsia="ru-RU"/>
              </w:rPr>
            </w:pPr>
            <w:r w:rsidRPr="00F63BB8">
              <w:rPr>
                <w:rFonts w:ascii="Times New Roman" w:eastAsia="Times New Roman" w:hAnsi="Times New Roman"/>
                <w:noProof/>
                <w:sz w:val="20"/>
                <w:szCs w:val="20"/>
                <w:lang w:val="ro-RO" w:eastAsia="ru-RU"/>
              </w:rPr>
              <w:t>XI</w:t>
            </w:r>
          </w:p>
        </w:tc>
        <w:tc>
          <w:tcPr>
            <w:tcW w:w="566" w:type="dxa"/>
            <w:shd w:val="clear" w:color="auto" w:fill="auto"/>
            <w:noWrap/>
            <w:hideMark/>
          </w:tcPr>
          <w:p w:rsidR="00F63BB8" w:rsidRPr="00F63BB8" w:rsidRDefault="00F63BB8" w:rsidP="00F63BB8">
            <w:pPr>
              <w:spacing w:after="0"/>
              <w:jc w:val="center"/>
              <w:rPr>
                <w:rFonts w:ascii="Times New Roman" w:eastAsia="Times New Roman" w:hAnsi="Times New Roman"/>
                <w:noProof/>
                <w:sz w:val="20"/>
                <w:szCs w:val="20"/>
                <w:lang w:val="ro-RO" w:eastAsia="ru-RU"/>
              </w:rPr>
            </w:pPr>
            <w:r w:rsidRPr="00F63BB8">
              <w:rPr>
                <w:rFonts w:ascii="Times New Roman" w:eastAsia="Times New Roman" w:hAnsi="Times New Roman"/>
                <w:noProof/>
                <w:sz w:val="20"/>
                <w:szCs w:val="20"/>
                <w:lang w:val="ro-RO" w:eastAsia="ru-RU"/>
              </w:rPr>
              <w:t>XII</w:t>
            </w:r>
          </w:p>
        </w:tc>
      </w:tr>
      <w:tr w:rsidR="00F63BB8" w:rsidRPr="00F63BB8" w:rsidTr="00F63BB8">
        <w:trPr>
          <w:trHeight w:val="246"/>
          <w:jc w:val="center"/>
        </w:trPr>
        <w:tc>
          <w:tcPr>
            <w:tcW w:w="1908" w:type="dxa"/>
            <w:shd w:val="clear" w:color="auto" w:fill="auto"/>
            <w:noWrap/>
            <w:hideMark/>
          </w:tcPr>
          <w:p w:rsidR="00F63BB8" w:rsidRPr="00F63BB8" w:rsidRDefault="00F63BB8" w:rsidP="00F63BB8">
            <w:pPr>
              <w:spacing w:after="0"/>
              <w:ind w:left="-90" w:right="-108"/>
              <w:rPr>
                <w:rFonts w:ascii="Times New Roman" w:eastAsia="Times New Roman" w:hAnsi="Times New Roman"/>
                <w:noProof/>
                <w:sz w:val="20"/>
                <w:szCs w:val="20"/>
                <w:lang w:val="ro-RO" w:eastAsia="ru-RU"/>
              </w:rPr>
            </w:pPr>
            <w:r w:rsidRPr="00F63BB8">
              <w:rPr>
                <w:rFonts w:ascii="Times New Roman" w:eastAsia="Times New Roman" w:hAnsi="Times New Roman"/>
                <w:noProof/>
                <w:sz w:val="20"/>
                <w:szCs w:val="20"/>
                <w:lang w:val="ro-RO" w:eastAsia="ru-RU"/>
              </w:rPr>
              <w:t xml:space="preserve">r.Prut – s.Criva </w:t>
            </w:r>
          </w:p>
        </w:tc>
        <w:tc>
          <w:tcPr>
            <w:tcW w:w="566" w:type="dxa"/>
            <w:shd w:val="clear" w:color="auto" w:fill="auto"/>
            <w:noWrap/>
            <w:hideMark/>
          </w:tcPr>
          <w:p w:rsidR="00F63BB8" w:rsidRPr="00F63BB8" w:rsidRDefault="00F63BB8" w:rsidP="00F63BB8">
            <w:pPr>
              <w:spacing w:after="0"/>
              <w:jc w:val="center"/>
              <w:rPr>
                <w:rFonts w:ascii="Times New Roman" w:eastAsia="Times New Roman" w:hAnsi="Times New Roman"/>
                <w:noProof/>
                <w:sz w:val="20"/>
                <w:szCs w:val="20"/>
                <w:lang w:val="ro-RO" w:eastAsia="ru-RU"/>
              </w:rPr>
            </w:pPr>
            <w:r w:rsidRPr="00F63BB8">
              <w:rPr>
                <w:rFonts w:ascii="Times New Roman" w:eastAsia="Times New Roman" w:hAnsi="Times New Roman"/>
                <w:noProof/>
                <w:sz w:val="20"/>
                <w:szCs w:val="20"/>
                <w:lang w:val="ro-RO" w:eastAsia="ru-RU"/>
              </w:rPr>
              <w:t>-</w:t>
            </w:r>
          </w:p>
        </w:tc>
        <w:tc>
          <w:tcPr>
            <w:tcW w:w="604" w:type="dxa"/>
            <w:shd w:val="clear" w:color="auto" w:fill="FF0000"/>
            <w:noWrap/>
            <w:hideMark/>
          </w:tcPr>
          <w:p w:rsidR="00F63BB8" w:rsidRPr="00F63BB8" w:rsidRDefault="00F63BB8" w:rsidP="00F63BB8">
            <w:pPr>
              <w:spacing w:after="0"/>
              <w:jc w:val="center"/>
              <w:rPr>
                <w:rFonts w:ascii="Times New Roman" w:eastAsia="Times New Roman" w:hAnsi="Times New Roman"/>
                <w:noProof/>
                <w:sz w:val="20"/>
                <w:szCs w:val="20"/>
                <w:lang w:val="ro-RO" w:eastAsia="ru-RU"/>
              </w:rPr>
            </w:pPr>
            <w:r w:rsidRPr="00F63BB8">
              <w:rPr>
                <w:rFonts w:ascii="Times New Roman" w:eastAsia="Times New Roman" w:hAnsi="Times New Roman"/>
                <w:noProof/>
                <w:sz w:val="20"/>
                <w:szCs w:val="20"/>
                <w:lang w:val="ro-RO" w:eastAsia="ru-RU"/>
              </w:rPr>
              <w:t>0,5</w:t>
            </w:r>
          </w:p>
        </w:tc>
        <w:tc>
          <w:tcPr>
            <w:tcW w:w="566" w:type="dxa"/>
            <w:shd w:val="clear" w:color="auto" w:fill="auto"/>
            <w:noWrap/>
            <w:hideMark/>
          </w:tcPr>
          <w:p w:rsidR="00F63BB8" w:rsidRPr="00F63BB8" w:rsidRDefault="00F63BB8" w:rsidP="00F63BB8">
            <w:pPr>
              <w:spacing w:after="0"/>
              <w:jc w:val="center"/>
              <w:rPr>
                <w:rFonts w:ascii="Times New Roman" w:eastAsia="Times New Roman" w:hAnsi="Times New Roman"/>
                <w:noProof/>
                <w:sz w:val="20"/>
                <w:szCs w:val="20"/>
                <w:lang w:val="ro-RO" w:eastAsia="ru-RU"/>
              </w:rPr>
            </w:pPr>
            <w:r w:rsidRPr="00F63BB8">
              <w:rPr>
                <w:rFonts w:ascii="Times New Roman" w:eastAsia="Times New Roman" w:hAnsi="Times New Roman"/>
                <w:noProof/>
                <w:sz w:val="20"/>
                <w:szCs w:val="20"/>
                <w:lang w:val="ro-RO" w:eastAsia="ru-RU"/>
              </w:rPr>
              <w:t>-</w:t>
            </w:r>
          </w:p>
        </w:tc>
        <w:tc>
          <w:tcPr>
            <w:tcW w:w="688" w:type="dxa"/>
            <w:shd w:val="clear" w:color="auto" w:fill="auto"/>
            <w:noWrap/>
            <w:hideMark/>
          </w:tcPr>
          <w:p w:rsidR="00F63BB8" w:rsidRPr="00F63BB8" w:rsidRDefault="00F63BB8" w:rsidP="00F63BB8">
            <w:pPr>
              <w:spacing w:after="0"/>
              <w:jc w:val="center"/>
              <w:rPr>
                <w:rFonts w:ascii="Times New Roman" w:eastAsia="Times New Roman" w:hAnsi="Times New Roman"/>
                <w:noProof/>
                <w:sz w:val="20"/>
                <w:szCs w:val="20"/>
                <w:lang w:val="ro-RO" w:eastAsia="ru-RU"/>
              </w:rPr>
            </w:pPr>
            <w:r w:rsidRPr="00F63BB8">
              <w:rPr>
                <w:rFonts w:ascii="Times New Roman" w:eastAsia="Times New Roman" w:hAnsi="Times New Roman"/>
                <w:noProof/>
                <w:sz w:val="20"/>
                <w:szCs w:val="20"/>
                <w:lang w:val="ro-RO" w:eastAsia="ru-RU"/>
              </w:rPr>
              <w:t>-</w:t>
            </w:r>
          </w:p>
        </w:tc>
        <w:tc>
          <w:tcPr>
            <w:tcW w:w="688" w:type="dxa"/>
            <w:shd w:val="clear" w:color="auto" w:fill="548DD4"/>
            <w:noWrap/>
            <w:hideMark/>
          </w:tcPr>
          <w:p w:rsidR="00F63BB8" w:rsidRPr="00F63BB8" w:rsidRDefault="00F63BB8" w:rsidP="00F63BB8">
            <w:pPr>
              <w:spacing w:after="0"/>
              <w:jc w:val="center"/>
              <w:rPr>
                <w:rFonts w:ascii="Times New Roman" w:eastAsia="Times New Roman" w:hAnsi="Times New Roman"/>
                <w:noProof/>
                <w:sz w:val="20"/>
                <w:szCs w:val="20"/>
                <w:lang w:val="ro-RO" w:eastAsia="ru-RU"/>
              </w:rPr>
            </w:pPr>
            <w:r w:rsidRPr="00F63BB8">
              <w:rPr>
                <w:rFonts w:ascii="Times New Roman" w:eastAsia="Times New Roman" w:hAnsi="Times New Roman"/>
                <w:noProof/>
                <w:sz w:val="20"/>
                <w:szCs w:val="20"/>
                <w:lang w:val="ro-RO" w:eastAsia="ru-RU"/>
              </w:rPr>
              <w:t>0</w:t>
            </w:r>
          </w:p>
        </w:tc>
        <w:tc>
          <w:tcPr>
            <w:tcW w:w="578" w:type="dxa"/>
            <w:shd w:val="clear" w:color="auto" w:fill="auto"/>
            <w:noWrap/>
            <w:hideMark/>
          </w:tcPr>
          <w:p w:rsidR="00F63BB8" w:rsidRPr="00F63BB8" w:rsidRDefault="00F63BB8" w:rsidP="00F63BB8">
            <w:pPr>
              <w:spacing w:after="0"/>
              <w:jc w:val="center"/>
              <w:rPr>
                <w:rFonts w:ascii="Times New Roman" w:eastAsia="Times New Roman" w:hAnsi="Times New Roman"/>
                <w:noProof/>
                <w:sz w:val="20"/>
                <w:szCs w:val="20"/>
                <w:lang w:val="ro-RO" w:eastAsia="ru-RU"/>
              </w:rPr>
            </w:pPr>
            <w:r w:rsidRPr="00F63BB8">
              <w:rPr>
                <w:rFonts w:ascii="Times New Roman" w:eastAsia="Times New Roman" w:hAnsi="Times New Roman"/>
                <w:noProof/>
                <w:sz w:val="20"/>
                <w:szCs w:val="20"/>
                <w:lang w:val="ro-RO" w:eastAsia="ru-RU"/>
              </w:rPr>
              <w:t>-</w:t>
            </w:r>
          </w:p>
        </w:tc>
        <w:tc>
          <w:tcPr>
            <w:tcW w:w="688" w:type="dxa"/>
            <w:shd w:val="clear" w:color="auto" w:fill="auto"/>
            <w:noWrap/>
            <w:hideMark/>
          </w:tcPr>
          <w:p w:rsidR="00F63BB8" w:rsidRPr="00F63BB8" w:rsidRDefault="00F63BB8" w:rsidP="00F63BB8">
            <w:pPr>
              <w:spacing w:after="0"/>
              <w:jc w:val="center"/>
              <w:rPr>
                <w:rFonts w:ascii="Times New Roman" w:eastAsia="Times New Roman" w:hAnsi="Times New Roman"/>
                <w:noProof/>
                <w:sz w:val="20"/>
                <w:szCs w:val="20"/>
                <w:lang w:val="ro-RO" w:eastAsia="ru-RU"/>
              </w:rPr>
            </w:pPr>
            <w:r w:rsidRPr="00F63BB8">
              <w:rPr>
                <w:rFonts w:ascii="Times New Roman" w:eastAsia="Times New Roman" w:hAnsi="Times New Roman"/>
                <w:noProof/>
                <w:sz w:val="20"/>
                <w:szCs w:val="20"/>
                <w:lang w:val="ro-RO" w:eastAsia="ru-RU"/>
              </w:rPr>
              <w:t>-</w:t>
            </w:r>
          </w:p>
        </w:tc>
        <w:tc>
          <w:tcPr>
            <w:tcW w:w="572" w:type="dxa"/>
            <w:shd w:val="clear" w:color="auto" w:fill="548DD4"/>
            <w:noWrap/>
            <w:hideMark/>
          </w:tcPr>
          <w:p w:rsidR="00F63BB8" w:rsidRPr="00F63BB8" w:rsidRDefault="00F63BB8" w:rsidP="00F63BB8">
            <w:pPr>
              <w:spacing w:after="0"/>
              <w:jc w:val="center"/>
              <w:rPr>
                <w:rFonts w:ascii="Times New Roman" w:eastAsia="Times New Roman" w:hAnsi="Times New Roman"/>
                <w:noProof/>
                <w:sz w:val="20"/>
                <w:szCs w:val="20"/>
                <w:lang w:val="ro-RO" w:eastAsia="ru-RU"/>
              </w:rPr>
            </w:pPr>
            <w:r w:rsidRPr="00F63BB8">
              <w:rPr>
                <w:rFonts w:ascii="Times New Roman" w:eastAsia="Times New Roman" w:hAnsi="Times New Roman"/>
                <w:noProof/>
                <w:sz w:val="20"/>
                <w:szCs w:val="20"/>
                <w:lang w:val="ro-RO" w:eastAsia="ru-RU"/>
              </w:rPr>
              <w:t>0</w:t>
            </w:r>
          </w:p>
        </w:tc>
        <w:tc>
          <w:tcPr>
            <w:tcW w:w="566" w:type="dxa"/>
            <w:shd w:val="clear" w:color="auto" w:fill="auto"/>
            <w:noWrap/>
            <w:hideMark/>
          </w:tcPr>
          <w:p w:rsidR="00F63BB8" w:rsidRPr="00F63BB8" w:rsidRDefault="00F63BB8" w:rsidP="00F63BB8">
            <w:pPr>
              <w:spacing w:after="0"/>
              <w:jc w:val="center"/>
              <w:rPr>
                <w:rFonts w:ascii="Times New Roman" w:eastAsia="Times New Roman" w:hAnsi="Times New Roman"/>
                <w:noProof/>
                <w:sz w:val="20"/>
                <w:szCs w:val="20"/>
                <w:lang w:val="ro-RO" w:eastAsia="ru-RU"/>
              </w:rPr>
            </w:pPr>
            <w:r w:rsidRPr="00F63BB8">
              <w:rPr>
                <w:rFonts w:ascii="Times New Roman" w:eastAsia="Times New Roman" w:hAnsi="Times New Roman"/>
                <w:noProof/>
                <w:sz w:val="20"/>
                <w:szCs w:val="20"/>
                <w:lang w:val="ro-RO" w:eastAsia="ru-RU"/>
              </w:rPr>
              <w:t>-</w:t>
            </w:r>
          </w:p>
        </w:tc>
        <w:tc>
          <w:tcPr>
            <w:tcW w:w="566" w:type="dxa"/>
            <w:shd w:val="clear" w:color="auto" w:fill="auto"/>
            <w:noWrap/>
            <w:hideMark/>
          </w:tcPr>
          <w:p w:rsidR="00F63BB8" w:rsidRPr="00F63BB8" w:rsidRDefault="00F63BB8" w:rsidP="00F63BB8">
            <w:pPr>
              <w:spacing w:after="0"/>
              <w:jc w:val="center"/>
              <w:rPr>
                <w:rFonts w:ascii="Times New Roman" w:eastAsia="Times New Roman" w:hAnsi="Times New Roman"/>
                <w:noProof/>
                <w:sz w:val="20"/>
                <w:szCs w:val="20"/>
                <w:lang w:val="ro-RO" w:eastAsia="ru-RU"/>
              </w:rPr>
            </w:pPr>
            <w:r w:rsidRPr="00F63BB8">
              <w:rPr>
                <w:rFonts w:ascii="Times New Roman" w:eastAsia="Times New Roman" w:hAnsi="Times New Roman"/>
                <w:noProof/>
                <w:sz w:val="20"/>
                <w:szCs w:val="20"/>
                <w:lang w:val="ro-RO" w:eastAsia="ru-RU"/>
              </w:rPr>
              <w:t>-</w:t>
            </w:r>
          </w:p>
        </w:tc>
        <w:tc>
          <w:tcPr>
            <w:tcW w:w="578" w:type="dxa"/>
            <w:shd w:val="clear" w:color="auto" w:fill="548DD4"/>
            <w:noWrap/>
            <w:hideMark/>
          </w:tcPr>
          <w:p w:rsidR="00F63BB8" w:rsidRPr="00F63BB8" w:rsidRDefault="00F63BB8" w:rsidP="00F63BB8">
            <w:pPr>
              <w:spacing w:after="0"/>
              <w:jc w:val="center"/>
              <w:rPr>
                <w:rFonts w:ascii="Times New Roman" w:eastAsia="Times New Roman" w:hAnsi="Times New Roman"/>
                <w:noProof/>
                <w:sz w:val="20"/>
                <w:szCs w:val="20"/>
                <w:lang w:val="ro-RO" w:eastAsia="ru-RU"/>
              </w:rPr>
            </w:pPr>
            <w:r w:rsidRPr="00F63BB8">
              <w:rPr>
                <w:rFonts w:ascii="Times New Roman" w:eastAsia="Times New Roman" w:hAnsi="Times New Roman"/>
                <w:noProof/>
                <w:sz w:val="20"/>
                <w:szCs w:val="20"/>
                <w:lang w:val="ro-RO" w:eastAsia="ru-RU"/>
              </w:rPr>
              <w:t>0</w:t>
            </w:r>
          </w:p>
        </w:tc>
        <w:tc>
          <w:tcPr>
            <w:tcW w:w="566" w:type="dxa"/>
            <w:shd w:val="clear" w:color="auto" w:fill="auto"/>
            <w:noWrap/>
            <w:hideMark/>
          </w:tcPr>
          <w:p w:rsidR="00F63BB8" w:rsidRPr="00F63BB8" w:rsidRDefault="00F63BB8" w:rsidP="00F63BB8">
            <w:pPr>
              <w:spacing w:after="0"/>
              <w:jc w:val="center"/>
              <w:rPr>
                <w:rFonts w:ascii="Times New Roman" w:eastAsia="Times New Roman" w:hAnsi="Times New Roman"/>
                <w:noProof/>
                <w:sz w:val="20"/>
                <w:szCs w:val="20"/>
                <w:lang w:val="ro-RO" w:eastAsia="ru-RU"/>
              </w:rPr>
            </w:pPr>
            <w:r w:rsidRPr="00F63BB8">
              <w:rPr>
                <w:rFonts w:ascii="Times New Roman" w:eastAsia="Times New Roman" w:hAnsi="Times New Roman"/>
                <w:noProof/>
                <w:sz w:val="20"/>
                <w:szCs w:val="20"/>
                <w:lang w:val="ro-RO" w:eastAsia="ru-RU"/>
              </w:rPr>
              <w:t>-</w:t>
            </w:r>
          </w:p>
        </w:tc>
      </w:tr>
      <w:tr w:rsidR="00F63BB8" w:rsidRPr="00F63BB8" w:rsidTr="00F63BB8">
        <w:trPr>
          <w:trHeight w:val="246"/>
          <w:jc w:val="center"/>
        </w:trPr>
        <w:tc>
          <w:tcPr>
            <w:tcW w:w="1908" w:type="dxa"/>
            <w:shd w:val="clear" w:color="auto" w:fill="auto"/>
            <w:noWrap/>
            <w:hideMark/>
          </w:tcPr>
          <w:p w:rsidR="00F63BB8" w:rsidRPr="00F63BB8" w:rsidRDefault="00F63BB8" w:rsidP="00F63BB8">
            <w:pPr>
              <w:spacing w:after="0"/>
              <w:ind w:left="-90" w:right="-108"/>
              <w:rPr>
                <w:rFonts w:ascii="Times New Roman" w:eastAsia="Times New Roman" w:hAnsi="Times New Roman"/>
                <w:noProof/>
                <w:sz w:val="20"/>
                <w:szCs w:val="20"/>
                <w:lang w:val="ro-RO" w:eastAsia="ru-RU"/>
              </w:rPr>
            </w:pPr>
            <w:r w:rsidRPr="00F63BB8">
              <w:rPr>
                <w:rFonts w:ascii="Times New Roman" w:eastAsia="Times New Roman" w:hAnsi="Times New Roman"/>
                <w:noProof/>
                <w:sz w:val="20"/>
                <w:szCs w:val="20"/>
                <w:lang w:val="ro-RO" w:eastAsia="ru-RU"/>
              </w:rPr>
              <w:t>r.Prut – s.</w:t>
            </w:r>
            <w:r w:rsidR="00CA1237">
              <w:rPr>
                <w:rFonts w:ascii="Times New Roman" w:eastAsia="Times New Roman" w:hAnsi="Times New Roman"/>
                <w:noProof/>
                <w:sz w:val="20"/>
                <w:szCs w:val="20"/>
                <w:lang w:val="ro-RO" w:eastAsia="ru-RU"/>
              </w:rPr>
              <w:t>Ş</w:t>
            </w:r>
            <w:r w:rsidRPr="00F63BB8">
              <w:rPr>
                <w:rFonts w:ascii="Times New Roman" w:eastAsia="Times New Roman" w:hAnsi="Times New Roman"/>
                <w:noProof/>
                <w:sz w:val="20"/>
                <w:szCs w:val="20"/>
                <w:lang w:val="ro-RO" w:eastAsia="ru-RU"/>
              </w:rPr>
              <w:t>irău</w:t>
            </w:r>
            <w:r w:rsidR="00CA1237">
              <w:rPr>
                <w:rFonts w:ascii="Times New Roman" w:eastAsia="Times New Roman" w:hAnsi="Times New Roman"/>
                <w:noProof/>
                <w:sz w:val="20"/>
                <w:szCs w:val="20"/>
                <w:lang w:val="ro-RO" w:eastAsia="ru-RU"/>
              </w:rPr>
              <w:t>ţ</w:t>
            </w:r>
            <w:r w:rsidRPr="00F63BB8">
              <w:rPr>
                <w:rFonts w:ascii="Times New Roman" w:eastAsia="Times New Roman" w:hAnsi="Times New Roman"/>
                <w:noProof/>
                <w:sz w:val="20"/>
                <w:szCs w:val="20"/>
                <w:lang w:val="ro-RO" w:eastAsia="ru-RU"/>
              </w:rPr>
              <w:t xml:space="preserve">i </w:t>
            </w:r>
          </w:p>
        </w:tc>
        <w:tc>
          <w:tcPr>
            <w:tcW w:w="566" w:type="dxa"/>
            <w:shd w:val="clear" w:color="auto" w:fill="FF0000"/>
            <w:noWrap/>
            <w:hideMark/>
          </w:tcPr>
          <w:p w:rsidR="00F63BB8" w:rsidRPr="00F63BB8" w:rsidRDefault="00F63BB8" w:rsidP="00F63BB8">
            <w:pPr>
              <w:spacing w:after="0"/>
              <w:jc w:val="center"/>
              <w:rPr>
                <w:rFonts w:ascii="Times New Roman" w:eastAsia="Times New Roman" w:hAnsi="Times New Roman"/>
                <w:noProof/>
                <w:sz w:val="20"/>
                <w:szCs w:val="20"/>
                <w:lang w:val="ro-RO" w:eastAsia="ru-RU"/>
              </w:rPr>
            </w:pPr>
            <w:r w:rsidRPr="00F63BB8">
              <w:rPr>
                <w:rFonts w:ascii="Times New Roman" w:eastAsia="Times New Roman" w:hAnsi="Times New Roman"/>
                <w:noProof/>
                <w:sz w:val="20"/>
                <w:szCs w:val="20"/>
                <w:lang w:val="ro-RO" w:eastAsia="ru-RU"/>
              </w:rPr>
              <w:t>0,53</w:t>
            </w:r>
          </w:p>
        </w:tc>
        <w:tc>
          <w:tcPr>
            <w:tcW w:w="604" w:type="dxa"/>
            <w:shd w:val="clear" w:color="auto" w:fill="FF0000"/>
            <w:noWrap/>
            <w:hideMark/>
          </w:tcPr>
          <w:p w:rsidR="00F63BB8" w:rsidRPr="00F63BB8" w:rsidRDefault="00F63BB8" w:rsidP="00F63BB8">
            <w:pPr>
              <w:spacing w:after="0"/>
              <w:jc w:val="center"/>
              <w:rPr>
                <w:rFonts w:ascii="Times New Roman" w:eastAsia="Times New Roman" w:hAnsi="Times New Roman"/>
                <w:noProof/>
                <w:sz w:val="20"/>
                <w:szCs w:val="20"/>
                <w:lang w:val="ro-RO" w:eastAsia="ru-RU"/>
              </w:rPr>
            </w:pPr>
            <w:r w:rsidRPr="00F63BB8">
              <w:rPr>
                <w:rFonts w:ascii="Times New Roman" w:eastAsia="Times New Roman" w:hAnsi="Times New Roman"/>
                <w:noProof/>
                <w:sz w:val="20"/>
                <w:szCs w:val="20"/>
                <w:lang w:val="ro-RO" w:eastAsia="ru-RU"/>
              </w:rPr>
              <w:t>0,46</w:t>
            </w:r>
          </w:p>
        </w:tc>
        <w:tc>
          <w:tcPr>
            <w:tcW w:w="566" w:type="dxa"/>
            <w:shd w:val="clear" w:color="auto" w:fill="548DD4"/>
            <w:noWrap/>
            <w:hideMark/>
          </w:tcPr>
          <w:p w:rsidR="00F63BB8" w:rsidRPr="00F63BB8" w:rsidRDefault="00F63BB8" w:rsidP="00F63BB8">
            <w:pPr>
              <w:spacing w:after="0"/>
              <w:jc w:val="center"/>
              <w:rPr>
                <w:rFonts w:ascii="Times New Roman" w:eastAsia="Times New Roman" w:hAnsi="Times New Roman"/>
                <w:noProof/>
                <w:sz w:val="20"/>
                <w:szCs w:val="20"/>
                <w:lang w:val="ro-RO" w:eastAsia="ru-RU"/>
              </w:rPr>
            </w:pPr>
            <w:r w:rsidRPr="00F63BB8">
              <w:rPr>
                <w:rFonts w:ascii="Times New Roman" w:eastAsia="Times New Roman" w:hAnsi="Times New Roman"/>
                <w:noProof/>
                <w:sz w:val="20"/>
                <w:szCs w:val="20"/>
                <w:lang w:val="ro-RO" w:eastAsia="ru-RU"/>
              </w:rPr>
              <w:t>0,26</w:t>
            </w:r>
          </w:p>
        </w:tc>
        <w:tc>
          <w:tcPr>
            <w:tcW w:w="688" w:type="dxa"/>
            <w:shd w:val="clear" w:color="auto" w:fill="548DD4"/>
            <w:noWrap/>
            <w:hideMark/>
          </w:tcPr>
          <w:p w:rsidR="00F63BB8" w:rsidRPr="00F63BB8" w:rsidRDefault="00F63BB8" w:rsidP="00F63BB8">
            <w:pPr>
              <w:spacing w:after="0"/>
              <w:jc w:val="center"/>
              <w:rPr>
                <w:rFonts w:ascii="Times New Roman" w:eastAsia="Times New Roman" w:hAnsi="Times New Roman"/>
                <w:noProof/>
                <w:sz w:val="20"/>
                <w:szCs w:val="20"/>
                <w:lang w:val="ro-RO" w:eastAsia="ru-RU"/>
              </w:rPr>
            </w:pPr>
            <w:r w:rsidRPr="00F63BB8">
              <w:rPr>
                <w:rFonts w:ascii="Times New Roman" w:eastAsia="Times New Roman" w:hAnsi="Times New Roman"/>
                <w:noProof/>
                <w:sz w:val="20"/>
                <w:szCs w:val="20"/>
                <w:lang w:val="ro-RO" w:eastAsia="ru-RU"/>
              </w:rPr>
              <w:t>0,1</w:t>
            </w:r>
          </w:p>
        </w:tc>
        <w:tc>
          <w:tcPr>
            <w:tcW w:w="688" w:type="dxa"/>
            <w:shd w:val="clear" w:color="auto" w:fill="548DD4"/>
            <w:noWrap/>
            <w:hideMark/>
          </w:tcPr>
          <w:p w:rsidR="00F63BB8" w:rsidRPr="00F63BB8" w:rsidRDefault="00F63BB8" w:rsidP="00F63BB8">
            <w:pPr>
              <w:spacing w:after="0"/>
              <w:jc w:val="center"/>
              <w:rPr>
                <w:rFonts w:ascii="Times New Roman" w:eastAsia="Times New Roman" w:hAnsi="Times New Roman"/>
                <w:noProof/>
                <w:sz w:val="20"/>
                <w:szCs w:val="20"/>
                <w:lang w:val="ro-RO" w:eastAsia="ru-RU"/>
              </w:rPr>
            </w:pPr>
            <w:r w:rsidRPr="00F63BB8">
              <w:rPr>
                <w:rFonts w:ascii="Times New Roman" w:eastAsia="Times New Roman" w:hAnsi="Times New Roman"/>
                <w:noProof/>
                <w:sz w:val="20"/>
                <w:szCs w:val="20"/>
                <w:lang w:val="ro-RO" w:eastAsia="ru-RU"/>
              </w:rPr>
              <w:t>0,1</w:t>
            </w:r>
          </w:p>
        </w:tc>
        <w:tc>
          <w:tcPr>
            <w:tcW w:w="578" w:type="dxa"/>
            <w:shd w:val="clear" w:color="auto" w:fill="548DD4"/>
            <w:noWrap/>
            <w:hideMark/>
          </w:tcPr>
          <w:p w:rsidR="00F63BB8" w:rsidRPr="00F63BB8" w:rsidRDefault="00F63BB8" w:rsidP="00F63BB8">
            <w:pPr>
              <w:spacing w:after="0"/>
              <w:jc w:val="center"/>
              <w:rPr>
                <w:rFonts w:ascii="Times New Roman" w:eastAsia="Times New Roman" w:hAnsi="Times New Roman"/>
                <w:noProof/>
                <w:sz w:val="20"/>
                <w:szCs w:val="20"/>
                <w:lang w:val="ro-RO" w:eastAsia="ru-RU"/>
              </w:rPr>
            </w:pPr>
            <w:r w:rsidRPr="00F63BB8">
              <w:rPr>
                <w:rFonts w:ascii="Times New Roman" w:eastAsia="Times New Roman" w:hAnsi="Times New Roman"/>
                <w:noProof/>
                <w:sz w:val="20"/>
                <w:szCs w:val="20"/>
                <w:lang w:val="ro-RO" w:eastAsia="ru-RU"/>
              </w:rPr>
              <w:t>0</w:t>
            </w:r>
          </w:p>
        </w:tc>
        <w:tc>
          <w:tcPr>
            <w:tcW w:w="688" w:type="dxa"/>
            <w:shd w:val="clear" w:color="auto" w:fill="548DD4"/>
            <w:noWrap/>
            <w:hideMark/>
          </w:tcPr>
          <w:p w:rsidR="00F63BB8" w:rsidRPr="00F63BB8" w:rsidRDefault="00F63BB8" w:rsidP="00F63BB8">
            <w:pPr>
              <w:spacing w:after="0"/>
              <w:jc w:val="center"/>
              <w:rPr>
                <w:rFonts w:ascii="Times New Roman" w:eastAsia="Times New Roman" w:hAnsi="Times New Roman"/>
                <w:noProof/>
                <w:sz w:val="20"/>
                <w:szCs w:val="20"/>
                <w:lang w:val="ro-RO" w:eastAsia="ru-RU"/>
              </w:rPr>
            </w:pPr>
            <w:r w:rsidRPr="00F63BB8">
              <w:rPr>
                <w:rFonts w:ascii="Times New Roman" w:eastAsia="Times New Roman" w:hAnsi="Times New Roman"/>
                <w:noProof/>
                <w:sz w:val="20"/>
                <w:szCs w:val="20"/>
                <w:lang w:val="ro-RO" w:eastAsia="ru-RU"/>
              </w:rPr>
              <w:t>0,13</w:t>
            </w:r>
          </w:p>
        </w:tc>
        <w:tc>
          <w:tcPr>
            <w:tcW w:w="572" w:type="dxa"/>
            <w:shd w:val="clear" w:color="auto" w:fill="548DD4"/>
            <w:noWrap/>
            <w:hideMark/>
          </w:tcPr>
          <w:p w:rsidR="00F63BB8" w:rsidRPr="00F63BB8" w:rsidRDefault="00F63BB8" w:rsidP="00F63BB8">
            <w:pPr>
              <w:spacing w:after="0"/>
              <w:jc w:val="center"/>
              <w:rPr>
                <w:rFonts w:ascii="Times New Roman" w:eastAsia="Times New Roman" w:hAnsi="Times New Roman"/>
                <w:noProof/>
                <w:sz w:val="20"/>
                <w:szCs w:val="20"/>
                <w:lang w:val="ro-RO" w:eastAsia="ru-RU"/>
              </w:rPr>
            </w:pPr>
            <w:r w:rsidRPr="00F63BB8">
              <w:rPr>
                <w:rFonts w:ascii="Times New Roman" w:eastAsia="Times New Roman" w:hAnsi="Times New Roman"/>
                <w:noProof/>
                <w:sz w:val="20"/>
                <w:szCs w:val="20"/>
                <w:lang w:val="ro-RO" w:eastAsia="ru-RU"/>
              </w:rPr>
              <w:t>0,03</w:t>
            </w:r>
          </w:p>
        </w:tc>
        <w:tc>
          <w:tcPr>
            <w:tcW w:w="566" w:type="dxa"/>
            <w:shd w:val="clear" w:color="auto" w:fill="548DD4"/>
            <w:noWrap/>
            <w:hideMark/>
          </w:tcPr>
          <w:p w:rsidR="00F63BB8" w:rsidRPr="00F63BB8" w:rsidRDefault="00F63BB8" w:rsidP="00F63BB8">
            <w:pPr>
              <w:spacing w:after="0"/>
              <w:jc w:val="center"/>
              <w:rPr>
                <w:rFonts w:ascii="Times New Roman" w:eastAsia="Times New Roman" w:hAnsi="Times New Roman"/>
                <w:noProof/>
                <w:sz w:val="20"/>
                <w:szCs w:val="20"/>
                <w:lang w:val="ro-RO" w:eastAsia="ru-RU"/>
              </w:rPr>
            </w:pPr>
            <w:r w:rsidRPr="00F63BB8">
              <w:rPr>
                <w:rFonts w:ascii="Times New Roman" w:eastAsia="Times New Roman" w:hAnsi="Times New Roman"/>
                <w:noProof/>
                <w:sz w:val="20"/>
                <w:szCs w:val="20"/>
                <w:lang w:val="ro-RO" w:eastAsia="ru-RU"/>
              </w:rPr>
              <w:t>0</w:t>
            </w:r>
          </w:p>
        </w:tc>
        <w:tc>
          <w:tcPr>
            <w:tcW w:w="566" w:type="dxa"/>
            <w:shd w:val="clear" w:color="auto" w:fill="548DD4"/>
            <w:noWrap/>
            <w:hideMark/>
          </w:tcPr>
          <w:p w:rsidR="00F63BB8" w:rsidRPr="00F63BB8" w:rsidRDefault="00F63BB8" w:rsidP="00F63BB8">
            <w:pPr>
              <w:spacing w:after="0"/>
              <w:jc w:val="center"/>
              <w:rPr>
                <w:rFonts w:ascii="Times New Roman" w:eastAsia="Times New Roman" w:hAnsi="Times New Roman"/>
                <w:noProof/>
                <w:sz w:val="20"/>
                <w:szCs w:val="20"/>
                <w:lang w:val="ro-RO" w:eastAsia="ru-RU"/>
              </w:rPr>
            </w:pPr>
            <w:r w:rsidRPr="00F63BB8">
              <w:rPr>
                <w:rFonts w:ascii="Times New Roman" w:eastAsia="Times New Roman" w:hAnsi="Times New Roman"/>
                <w:noProof/>
                <w:sz w:val="20"/>
                <w:szCs w:val="20"/>
                <w:lang w:val="ro-RO" w:eastAsia="ru-RU"/>
              </w:rPr>
              <w:t>0</w:t>
            </w:r>
          </w:p>
        </w:tc>
        <w:tc>
          <w:tcPr>
            <w:tcW w:w="578" w:type="dxa"/>
            <w:shd w:val="clear" w:color="auto" w:fill="548DD4"/>
            <w:noWrap/>
            <w:hideMark/>
          </w:tcPr>
          <w:p w:rsidR="00F63BB8" w:rsidRPr="00F63BB8" w:rsidRDefault="00F63BB8" w:rsidP="00F63BB8">
            <w:pPr>
              <w:spacing w:after="0"/>
              <w:jc w:val="center"/>
              <w:rPr>
                <w:rFonts w:ascii="Times New Roman" w:eastAsia="Times New Roman" w:hAnsi="Times New Roman"/>
                <w:noProof/>
                <w:sz w:val="20"/>
                <w:szCs w:val="20"/>
                <w:lang w:val="ro-RO" w:eastAsia="ru-RU"/>
              </w:rPr>
            </w:pPr>
            <w:r w:rsidRPr="00F63BB8">
              <w:rPr>
                <w:rFonts w:ascii="Times New Roman" w:eastAsia="Times New Roman" w:hAnsi="Times New Roman"/>
                <w:noProof/>
                <w:sz w:val="20"/>
                <w:szCs w:val="20"/>
                <w:lang w:val="ro-RO" w:eastAsia="ru-RU"/>
              </w:rPr>
              <w:t>0,17</w:t>
            </w:r>
          </w:p>
        </w:tc>
        <w:tc>
          <w:tcPr>
            <w:tcW w:w="566" w:type="dxa"/>
            <w:shd w:val="clear" w:color="auto" w:fill="548DD4"/>
            <w:noWrap/>
            <w:hideMark/>
          </w:tcPr>
          <w:p w:rsidR="00F63BB8" w:rsidRPr="00F63BB8" w:rsidRDefault="00F63BB8" w:rsidP="00F63BB8">
            <w:pPr>
              <w:spacing w:after="0"/>
              <w:jc w:val="center"/>
              <w:rPr>
                <w:rFonts w:ascii="Times New Roman" w:eastAsia="Times New Roman" w:hAnsi="Times New Roman"/>
                <w:noProof/>
                <w:sz w:val="20"/>
                <w:szCs w:val="20"/>
                <w:lang w:val="ro-RO" w:eastAsia="ru-RU"/>
              </w:rPr>
            </w:pPr>
            <w:r w:rsidRPr="00F63BB8">
              <w:rPr>
                <w:rFonts w:ascii="Times New Roman" w:eastAsia="Times New Roman" w:hAnsi="Times New Roman"/>
                <w:noProof/>
                <w:sz w:val="20"/>
                <w:szCs w:val="20"/>
                <w:lang w:val="ro-RO" w:eastAsia="ru-RU"/>
              </w:rPr>
              <w:t>0,2</w:t>
            </w:r>
          </w:p>
        </w:tc>
      </w:tr>
      <w:tr w:rsidR="00F63BB8" w:rsidRPr="00F63BB8" w:rsidTr="00F63BB8">
        <w:trPr>
          <w:trHeight w:val="246"/>
          <w:jc w:val="center"/>
        </w:trPr>
        <w:tc>
          <w:tcPr>
            <w:tcW w:w="1908" w:type="dxa"/>
            <w:shd w:val="clear" w:color="auto" w:fill="auto"/>
            <w:noWrap/>
            <w:hideMark/>
          </w:tcPr>
          <w:p w:rsidR="00F63BB8" w:rsidRPr="00F63BB8" w:rsidRDefault="00F63BB8" w:rsidP="00F63BB8">
            <w:pPr>
              <w:spacing w:after="0"/>
              <w:ind w:left="-90" w:right="-108"/>
              <w:rPr>
                <w:rFonts w:ascii="Times New Roman" w:eastAsia="Times New Roman" w:hAnsi="Times New Roman"/>
                <w:noProof/>
                <w:sz w:val="20"/>
                <w:szCs w:val="20"/>
                <w:lang w:val="ro-RO" w:eastAsia="ru-RU"/>
              </w:rPr>
            </w:pPr>
            <w:r w:rsidRPr="00F63BB8">
              <w:rPr>
                <w:rFonts w:ascii="Times New Roman" w:eastAsia="Times New Roman" w:hAnsi="Times New Roman"/>
                <w:noProof/>
                <w:sz w:val="20"/>
                <w:szCs w:val="20"/>
                <w:lang w:val="ro-RO" w:eastAsia="ru-RU"/>
              </w:rPr>
              <w:t>r.Prut – s. Brani</w:t>
            </w:r>
            <w:r w:rsidR="00CA1237">
              <w:rPr>
                <w:rFonts w:ascii="Times New Roman" w:eastAsia="Times New Roman" w:hAnsi="Times New Roman"/>
                <w:noProof/>
                <w:sz w:val="20"/>
                <w:szCs w:val="20"/>
                <w:lang w:val="ro-RO" w:eastAsia="ru-RU"/>
              </w:rPr>
              <w:t>ş</w:t>
            </w:r>
            <w:r w:rsidRPr="00F63BB8">
              <w:rPr>
                <w:rFonts w:ascii="Times New Roman" w:eastAsia="Times New Roman" w:hAnsi="Times New Roman"/>
                <w:noProof/>
                <w:sz w:val="20"/>
                <w:szCs w:val="20"/>
                <w:lang w:val="ro-RO" w:eastAsia="ru-RU"/>
              </w:rPr>
              <w:t xml:space="preserve">te </w:t>
            </w:r>
          </w:p>
        </w:tc>
        <w:tc>
          <w:tcPr>
            <w:tcW w:w="566" w:type="dxa"/>
            <w:shd w:val="clear" w:color="auto" w:fill="548DD4"/>
            <w:noWrap/>
            <w:hideMark/>
          </w:tcPr>
          <w:p w:rsidR="00F63BB8" w:rsidRPr="00F63BB8" w:rsidRDefault="00F63BB8" w:rsidP="00F63BB8">
            <w:pPr>
              <w:spacing w:after="0"/>
              <w:jc w:val="center"/>
              <w:rPr>
                <w:rFonts w:ascii="Times New Roman" w:eastAsia="Times New Roman" w:hAnsi="Times New Roman"/>
                <w:noProof/>
                <w:sz w:val="20"/>
                <w:szCs w:val="20"/>
                <w:lang w:val="ro-RO" w:eastAsia="ru-RU"/>
              </w:rPr>
            </w:pPr>
            <w:r w:rsidRPr="00F63BB8">
              <w:rPr>
                <w:rFonts w:ascii="Times New Roman" w:eastAsia="Times New Roman" w:hAnsi="Times New Roman"/>
                <w:noProof/>
                <w:sz w:val="20"/>
                <w:szCs w:val="20"/>
                <w:lang w:val="ro-RO" w:eastAsia="ru-RU"/>
              </w:rPr>
              <w:t>0,22</w:t>
            </w:r>
          </w:p>
        </w:tc>
        <w:tc>
          <w:tcPr>
            <w:tcW w:w="604" w:type="dxa"/>
            <w:shd w:val="clear" w:color="auto" w:fill="548DD4"/>
            <w:noWrap/>
            <w:hideMark/>
          </w:tcPr>
          <w:p w:rsidR="00F63BB8" w:rsidRPr="00F63BB8" w:rsidRDefault="00F63BB8" w:rsidP="00F63BB8">
            <w:pPr>
              <w:spacing w:after="0"/>
              <w:jc w:val="center"/>
              <w:rPr>
                <w:rFonts w:ascii="Times New Roman" w:eastAsia="Times New Roman" w:hAnsi="Times New Roman"/>
                <w:noProof/>
                <w:sz w:val="20"/>
                <w:szCs w:val="20"/>
                <w:lang w:val="ro-RO" w:eastAsia="ru-RU"/>
              </w:rPr>
            </w:pPr>
            <w:r w:rsidRPr="00F63BB8">
              <w:rPr>
                <w:rFonts w:ascii="Times New Roman" w:eastAsia="Times New Roman" w:hAnsi="Times New Roman"/>
                <w:noProof/>
                <w:sz w:val="20"/>
                <w:szCs w:val="20"/>
                <w:lang w:val="ro-RO" w:eastAsia="ru-RU"/>
              </w:rPr>
              <w:t>0,2</w:t>
            </w:r>
          </w:p>
        </w:tc>
        <w:tc>
          <w:tcPr>
            <w:tcW w:w="566" w:type="dxa"/>
            <w:shd w:val="clear" w:color="auto" w:fill="548DD4"/>
            <w:noWrap/>
            <w:hideMark/>
          </w:tcPr>
          <w:p w:rsidR="00F63BB8" w:rsidRPr="00F63BB8" w:rsidRDefault="00F63BB8" w:rsidP="00F63BB8">
            <w:pPr>
              <w:spacing w:after="0"/>
              <w:jc w:val="center"/>
              <w:rPr>
                <w:rFonts w:ascii="Times New Roman" w:eastAsia="Times New Roman" w:hAnsi="Times New Roman"/>
                <w:noProof/>
                <w:sz w:val="20"/>
                <w:szCs w:val="20"/>
                <w:lang w:val="ro-RO" w:eastAsia="ru-RU"/>
              </w:rPr>
            </w:pPr>
            <w:r w:rsidRPr="00F63BB8">
              <w:rPr>
                <w:rFonts w:ascii="Times New Roman" w:eastAsia="Times New Roman" w:hAnsi="Times New Roman"/>
                <w:noProof/>
                <w:sz w:val="20"/>
                <w:szCs w:val="20"/>
                <w:lang w:val="ro-RO" w:eastAsia="ru-RU"/>
              </w:rPr>
              <w:t>0,2</w:t>
            </w:r>
          </w:p>
        </w:tc>
        <w:tc>
          <w:tcPr>
            <w:tcW w:w="688" w:type="dxa"/>
            <w:shd w:val="clear" w:color="auto" w:fill="548DD4"/>
            <w:noWrap/>
            <w:hideMark/>
          </w:tcPr>
          <w:p w:rsidR="00F63BB8" w:rsidRPr="00F63BB8" w:rsidRDefault="00F63BB8" w:rsidP="00F63BB8">
            <w:pPr>
              <w:spacing w:after="0"/>
              <w:jc w:val="center"/>
              <w:rPr>
                <w:rFonts w:ascii="Times New Roman" w:eastAsia="Times New Roman" w:hAnsi="Times New Roman"/>
                <w:noProof/>
                <w:sz w:val="20"/>
                <w:szCs w:val="20"/>
                <w:lang w:val="ro-RO" w:eastAsia="ru-RU"/>
              </w:rPr>
            </w:pPr>
            <w:r w:rsidRPr="00F63BB8">
              <w:rPr>
                <w:rFonts w:ascii="Times New Roman" w:eastAsia="Times New Roman" w:hAnsi="Times New Roman"/>
                <w:noProof/>
                <w:sz w:val="20"/>
                <w:szCs w:val="20"/>
                <w:lang w:val="ro-RO" w:eastAsia="ru-RU"/>
              </w:rPr>
              <w:t>0,23</w:t>
            </w:r>
          </w:p>
        </w:tc>
        <w:tc>
          <w:tcPr>
            <w:tcW w:w="688" w:type="dxa"/>
            <w:shd w:val="clear" w:color="auto" w:fill="548DD4"/>
            <w:noWrap/>
            <w:hideMark/>
          </w:tcPr>
          <w:p w:rsidR="00F63BB8" w:rsidRPr="00F63BB8" w:rsidRDefault="00F63BB8" w:rsidP="00F63BB8">
            <w:pPr>
              <w:spacing w:after="0"/>
              <w:jc w:val="center"/>
              <w:rPr>
                <w:rFonts w:ascii="Times New Roman" w:eastAsia="Times New Roman" w:hAnsi="Times New Roman"/>
                <w:noProof/>
                <w:sz w:val="20"/>
                <w:szCs w:val="20"/>
                <w:lang w:val="ro-RO" w:eastAsia="ru-RU"/>
              </w:rPr>
            </w:pPr>
            <w:r w:rsidRPr="00F63BB8">
              <w:rPr>
                <w:rFonts w:ascii="Times New Roman" w:eastAsia="Times New Roman" w:hAnsi="Times New Roman"/>
                <w:noProof/>
                <w:sz w:val="20"/>
                <w:szCs w:val="20"/>
                <w:lang w:val="ro-RO" w:eastAsia="ru-RU"/>
              </w:rPr>
              <w:t>0,07</w:t>
            </w:r>
          </w:p>
        </w:tc>
        <w:tc>
          <w:tcPr>
            <w:tcW w:w="578" w:type="dxa"/>
            <w:shd w:val="clear" w:color="auto" w:fill="548DD4"/>
            <w:noWrap/>
            <w:hideMark/>
          </w:tcPr>
          <w:p w:rsidR="00F63BB8" w:rsidRPr="00F63BB8" w:rsidRDefault="00F63BB8" w:rsidP="00F63BB8">
            <w:pPr>
              <w:spacing w:after="0"/>
              <w:jc w:val="center"/>
              <w:rPr>
                <w:rFonts w:ascii="Times New Roman" w:eastAsia="Times New Roman" w:hAnsi="Times New Roman"/>
                <w:noProof/>
                <w:sz w:val="20"/>
                <w:szCs w:val="20"/>
                <w:lang w:val="ro-RO" w:eastAsia="ru-RU"/>
              </w:rPr>
            </w:pPr>
            <w:r w:rsidRPr="00F63BB8">
              <w:rPr>
                <w:rFonts w:ascii="Times New Roman" w:eastAsia="Times New Roman" w:hAnsi="Times New Roman"/>
                <w:noProof/>
                <w:sz w:val="20"/>
                <w:szCs w:val="20"/>
                <w:lang w:val="ro-RO" w:eastAsia="ru-RU"/>
              </w:rPr>
              <w:t>0,07</w:t>
            </w:r>
          </w:p>
        </w:tc>
        <w:tc>
          <w:tcPr>
            <w:tcW w:w="688" w:type="dxa"/>
            <w:shd w:val="clear" w:color="auto" w:fill="548DD4"/>
            <w:noWrap/>
            <w:hideMark/>
          </w:tcPr>
          <w:p w:rsidR="00F63BB8" w:rsidRPr="00F63BB8" w:rsidRDefault="00F63BB8" w:rsidP="00F63BB8">
            <w:pPr>
              <w:spacing w:after="0"/>
              <w:jc w:val="center"/>
              <w:rPr>
                <w:rFonts w:ascii="Times New Roman" w:eastAsia="Times New Roman" w:hAnsi="Times New Roman"/>
                <w:noProof/>
                <w:sz w:val="20"/>
                <w:szCs w:val="20"/>
                <w:lang w:val="ro-RO" w:eastAsia="ru-RU"/>
              </w:rPr>
            </w:pPr>
            <w:r w:rsidRPr="00F63BB8">
              <w:rPr>
                <w:rFonts w:ascii="Times New Roman" w:eastAsia="Times New Roman" w:hAnsi="Times New Roman"/>
                <w:noProof/>
                <w:sz w:val="20"/>
                <w:szCs w:val="20"/>
                <w:lang w:val="ro-RO" w:eastAsia="ru-RU"/>
              </w:rPr>
              <w:t>0</w:t>
            </w:r>
          </w:p>
        </w:tc>
        <w:tc>
          <w:tcPr>
            <w:tcW w:w="572" w:type="dxa"/>
            <w:shd w:val="clear" w:color="auto" w:fill="548DD4"/>
            <w:noWrap/>
            <w:hideMark/>
          </w:tcPr>
          <w:p w:rsidR="00F63BB8" w:rsidRPr="00F63BB8" w:rsidRDefault="00F63BB8" w:rsidP="00F63BB8">
            <w:pPr>
              <w:spacing w:after="0"/>
              <w:jc w:val="center"/>
              <w:rPr>
                <w:rFonts w:ascii="Times New Roman" w:eastAsia="Times New Roman" w:hAnsi="Times New Roman"/>
                <w:noProof/>
                <w:sz w:val="20"/>
                <w:szCs w:val="20"/>
                <w:lang w:val="ro-RO" w:eastAsia="ru-RU"/>
              </w:rPr>
            </w:pPr>
            <w:r w:rsidRPr="00F63BB8">
              <w:rPr>
                <w:rFonts w:ascii="Times New Roman" w:eastAsia="Times New Roman" w:hAnsi="Times New Roman"/>
                <w:noProof/>
                <w:sz w:val="20"/>
                <w:szCs w:val="20"/>
                <w:lang w:val="ro-RO" w:eastAsia="ru-RU"/>
              </w:rPr>
              <w:t>0</w:t>
            </w:r>
          </w:p>
        </w:tc>
        <w:tc>
          <w:tcPr>
            <w:tcW w:w="566" w:type="dxa"/>
            <w:shd w:val="clear" w:color="auto" w:fill="548DD4"/>
            <w:noWrap/>
            <w:hideMark/>
          </w:tcPr>
          <w:p w:rsidR="00F63BB8" w:rsidRPr="00F63BB8" w:rsidRDefault="00F63BB8" w:rsidP="00F63BB8">
            <w:pPr>
              <w:spacing w:after="0"/>
              <w:jc w:val="center"/>
              <w:rPr>
                <w:rFonts w:ascii="Times New Roman" w:eastAsia="Times New Roman" w:hAnsi="Times New Roman"/>
                <w:noProof/>
                <w:sz w:val="20"/>
                <w:szCs w:val="20"/>
                <w:lang w:val="ro-RO" w:eastAsia="ru-RU"/>
              </w:rPr>
            </w:pPr>
            <w:r w:rsidRPr="00F63BB8">
              <w:rPr>
                <w:rFonts w:ascii="Times New Roman" w:eastAsia="Times New Roman" w:hAnsi="Times New Roman"/>
                <w:noProof/>
                <w:sz w:val="20"/>
                <w:szCs w:val="20"/>
                <w:lang w:val="ro-RO" w:eastAsia="ru-RU"/>
              </w:rPr>
              <w:t>0,05</w:t>
            </w:r>
          </w:p>
        </w:tc>
        <w:tc>
          <w:tcPr>
            <w:tcW w:w="566" w:type="dxa"/>
            <w:shd w:val="clear" w:color="auto" w:fill="548DD4"/>
            <w:noWrap/>
            <w:hideMark/>
          </w:tcPr>
          <w:p w:rsidR="00F63BB8" w:rsidRPr="00F63BB8" w:rsidRDefault="00F63BB8" w:rsidP="00F63BB8">
            <w:pPr>
              <w:spacing w:after="0"/>
              <w:jc w:val="center"/>
              <w:rPr>
                <w:rFonts w:ascii="Times New Roman" w:eastAsia="Times New Roman" w:hAnsi="Times New Roman"/>
                <w:noProof/>
                <w:sz w:val="20"/>
                <w:szCs w:val="20"/>
                <w:lang w:val="ro-RO" w:eastAsia="ru-RU"/>
              </w:rPr>
            </w:pPr>
            <w:r w:rsidRPr="00F63BB8">
              <w:rPr>
                <w:rFonts w:ascii="Times New Roman" w:eastAsia="Times New Roman" w:hAnsi="Times New Roman"/>
                <w:noProof/>
                <w:sz w:val="20"/>
                <w:szCs w:val="20"/>
                <w:lang w:val="ro-RO" w:eastAsia="ru-RU"/>
              </w:rPr>
              <w:t>0</w:t>
            </w:r>
          </w:p>
        </w:tc>
        <w:tc>
          <w:tcPr>
            <w:tcW w:w="578" w:type="dxa"/>
            <w:shd w:val="clear" w:color="auto" w:fill="548DD4"/>
            <w:noWrap/>
            <w:hideMark/>
          </w:tcPr>
          <w:p w:rsidR="00F63BB8" w:rsidRPr="00F63BB8" w:rsidRDefault="00F63BB8" w:rsidP="00F63BB8">
            <w:pPr>
              <w:spacing w:after="0"/>
              <w:jc w:val="center"/>
              <w:rPr>
                <w:rFonts w:ascii="Times New Roman" w:eastAsia="Times New Roman" w:hAnsi="Times New Roman"/>
                <w:noProof/>
                <w:sz w:val="20"/>
                <w:szCs w:val="20"/>
                <w:lang w:val="ro-RO" w:eastAsia="ru-RU"/>
              </w:rPr>
            </w:pPr>
            <w:r w:rsidRPr="00F63BB8">
              <w:rPr>
                <w:rFonts w:ascii="Times New Roman" w:eastAsia="Times New Roman" w:hAnsi="Times New Roman"/>
                <w:noProof/>
                <w:sz w:val="20"/>
                <w:szCs w:val="20"/>
                <w:lang w:val="ro-RO" w:eastAsia="ru-RU"/>
              </w:rPr>
              <w:t>0</w:t>
            </w:r>
          </w:p>
        </w:tc>
        <w:tc>
          <w:tcPr>
            <w:tcW w:w="566" w:type="dxa"/>
            <w:shd w:val="clear" w:color="auto" w:fill="548DD4"/>
            <w:noWrap/>
            <w:hideMark/>
          </w:tcPr>
          <w:p w:rsidR="00F63BB8" w:rsidRPr="00F63BB8" w:rsidRDefault="00F63BB8" w:rsidP="00F63BB8">
            <w:pPr>
              <w:spacing w:after="0"/>
              <w:jc w:val="center"/>
              <w:rPr>
                <w:rFonts w:ascii="Times New Roman" w:eastAsia="Times New Roman" w:hAnsi="Times New Roman"/>
                <w:noProof/>
                <w:sz w:val="20"/>
                <w:szCs w:val="20"/>
                <w:lang w:val="ro-RO" w:eastAsia="ru-RU"/>
              </w:rPr>
            </w:pPr>
            <w:r w:rsidRPr="00F63BB8">
              <w:rPr>
                <w:rFonts w:ascii="Times New Roman" w:eastAsia="Times New Roman" w:hAnsi="Times New Roman"/>
                <w:noProof/>
                <w:sz w:val="20"/>
                <w:szCs w:val="20"/>
                <w:lang w:val="ro-RO" w:eastAsia="ru-RU"/>
              </w:rPr>
              <w:t>0</w:t>
            </w:r>
          </w:p>
        </w:tc>
      </w:tr>
      <w:tr w:rsidR="00F63BB8" w:rsidRPr="00F63BB8" w:rsidTr="00F63BB8">
        <w:trPr>
          <w:trHeight w:val="246"/>
          <w:jc w:val="center"/>
        </w:trPr>
        <w:tc>
          <w:tcPr>
            <w:tcW w:w="1908" w:type="dxa"/>
            <w:shd w:val="clear" w:color="auto" w:fill="auto"/>
            <w:noWrap/>
            <w:hideMark/>
          </w:tcPr>
          <w:p w:rsidR="00F63BB8" w:rsidRPr="00F63BB8" w:rsidRDefault="00F63BB8" w:rsidP="00F63BB8">
            <w:pPr>
              <w:spacing w:after="0"/>
              <w:ind w:left="-90" w:right="-108"/>
              <w:rPr>
                <w:rFonts w:ascii="Times New Roman" w:eastAsia="Times New Roman" w:hAnsi="Times New Roman"/>
                <w:noProof/>
                <w:sz w:val="20"/>
                <w:szCs w:val="20"/>
                <w:lang w:val="ro-RO" w:eastAsia="ru-RU"/>
              </w:rPr>
            </w:pPr>
            <w:r w:rsidRPr="00F63BB8">
              <w:rPr>
                <w:rFonts w:ascii="Times New Roman" w:eastAsia="Times New Roman" w:hAnsi="Times New Roman"/>
                <w:noProof/>
                <w:sz w:val="20"/>
                <w:szCs w:val="20"/>
                <w:lang w:val="ro-RO" w:eastAsia="ru-RU"/>
              </w:rPr>
              <w:t xml:space="preserve">r.Prut – or.Ungheni </w:t>
            </w:r>
          </w:p>
        </w:tc>
        <w:tc>
          <w:tcPr>
            <w:tcW w:w="566" w:type="dxa"/>
            <w:shd w:val="clear" w:color="auto" w:fill="548DD4"/>
            <w:noWrap/>
            <w:hideMark/>
          </w:tcPr>
          <w:p w:rsidR="00F63BB8" w:rsidRPr="00F63BB8" w:rsidRDefault="00F63BB8" w:rsidP="00F63BB8">
            <w:pPr>
              <w:spacing w:after="0"/>
              <w:jc w:val="center"/>
              <w:rPr>
                <w:rFonts w:ascii="Times New Roman" w:eastAsia="Times New Roman" w:hAnsi="Times New Roman"/>
                <w:noProof/>
                <w:sz w:val="20"/>
                <w:szCs w:val="20"/>
                <w:lang w:val="ro-RO" w:eastAsia="ru-RU"/>
              </w:rPr>
            </w:pPr>
            <w:r w:rsidRPr="00F63BB8">
              <w:rPr>
                <w:rFonts w:ascii="Times New Roman" w:eastAsia="Times New Roman" w:hAnsi="Times New Roman"/>
                <w:noProof/>
                <w:sz w:val="20"/>
                <w:szCs w:val="20"/>
                <w:lang w:val="ro-RO" w:eastAsia="ru-RU"/>
              </w:rPr>
              <w:t>0,17</w:t>
            </w:r>
          </w:p>
        </w:tc>
        <w:tc>
          <w:tcPr>
            <w:tcW w:w="604" w:type="dxa"/>
            <w:shd w:val="clear" w:color="auto" w:fill="548DD4"/>
            <w:noWrap/>
            <w:hideMark/>
          </w:tcPr>
          <w:p w:rsidR="00F63BB8" w:rsidRPr="00F63BB8" w:rsidRDefault="00F63BB8" w:rsidP="00F63BB8">
            <w:pPr>
              <w:spacing w:after="0"/>
              <w:jc w:val="center"/>
              <w:rPr>
                <w:rFonts w:ascii="Times New Roman" w:eastAsia="Times New Roman" w:hAnsi="Times New Roman"/>
                <w:noProof/>
                <w:sz w:val="20"/>
                <w:szCs w:val="20"/>
                <w:lang w:val="ro-RO" w:eastAsia="ru-RU"/>
              </w:rPr>
            </w:pPr>
            <w:r w:rsidRPr="00F63BB8">
              <w:rPr>
                <w:rFonts w:ascii="Times New Roman" w:eastAsia="Times New Roman" w:hAnsi="Times New Roman"/>
                <w:noProof/>
                <w:sz w:val="20"/>
                <w:szCs w:val="20"/>
                <w:lang w:val="ro-RO" w:eastAsia="ru-RU"/>
              </w:rPr>
              <w:t>0,23</w:t>
            </w:r>
          </w:p>
        </w:tc>
        <w:tc>
          <w:tcPr>
            <w:tcW w:w="566" w:type="dxa"/>
            <w:shd w:val="clear" w:color="auto" w:fill="548DD4"/>
            <w:noWrap/>
            <w:hideMark/>
          </w:tcPr>
          <w:p w:rsidR="00F63BB8" w:rsidRPr="00F63BB8" w:rsidRDefault="00F63BB8" w:rsidP="00F63BB8">
            <w:pPr>
              <w:spacing w:after="0"/>
              <w:jc w:val="center"/>
              <w:rPr>
                <w:rFonts w:ascii="Times New Roman" w:eastAsia="Times New Roman" w:hAnsi="Times New Roman"/>
                <w:noProof/>
                <w:sz w:val="20"/>
                <w:szCs w:val="20"/>
                <w:lang w:val="ro-RO" w:eastAsia="ru-RU"/>
              </w:rPr>
            </w:pPr>
            <w:r w:rsidRPr="00F63BB8">
              <w:rPr>
                <w:rFonts w:ascii="Times New Roman" w:eastAsia="Times New Roman" w:hAnsi="Times New Roman"/>
                <w:noProof/>
                <w:sz w:val="20"/>
                <w:szCs w:val="20"/>
                <w:lang w:val="ro-RO" w:eastAsia="ru-RU"/>
              </w:rPr>
              <w:t>0,1</w:t>
            </w:r>
          </w:p>
        </w:tc>
        <w:tc>
          <w:tcPr>
            <w:tcW w:w="688" w:type="dxa"/>
            <w:shd w:val="clear" w:color="auto" w:fill="548DD4"/>
            <w:noWrap/>
            <w:hideMark/>
          </w:tcPr>
          <w:p w:rsidR="00F63BB8" w:rsidRPr="00F63BB8" w:rsidRDefault="00F63BB8" w:rsidP="00F63BB8">
            <w:pPr>
              <w:spacing w:after="0"/>
              <w:jc w:val="center"/>
              <w:rPr>
                <w:rFonts w:ascii="Times New Roman" w:eastAsia="Times New Roman" w:hAnsi="Times New Roman"/>
                <w:noProof/>
                <w:sz w:val="20"/>
                <w:szCs w:val="20"/>
                <w:lang w:val="ro-RO" w:eastAsia="ru-RU"/>
              </w:rPr>
            </w:pPr>
            <w:r w:rsidRPr="00F63BB8">
              <w:rPr>
                <w:rFonts w:ascii="Times New Roman" w:eastAsia="Times New Roman" w:hAnsi="Times New Roman"/>
                <w:noProof/>
                <w:sz w:val="20"/>
                <w:szCs w:val="20"/>
                <w:lang w:val="ro-RO" w:eastAsia="ru-RU"/>
              </w:rPr>
              <w:t>0,37</w:t>
            </w:r>
          </w:p>
        </w:tc>
        <w:tc>
          <w:tcPr>
            <w:tcW w:w="688" w:type="dxa"/>
            <w:shd w:val="clear" w:color="auto" w:fill="548DD4"/>
            <w:noWrap/>
            <w:hideMark/>
          </w:tcPr>
          <w:p w:rsidR="00F63BB8" w:rsidRPr="00F63BB8" w:rsidRDefault="00F63BB8" w:rsidP="00F63BB8">
            <w:pPr>
              <w:spacing w:after="0"/>
              <w:jc w:val="center"/>
              <w:rPr>
                <w:rFonts w:ascii="Times New Roman" w:eastAsia="Times New Roman" w:hAnsi="Times New Roman"/>
                <w:noProof/>
                <w:sz w:val="20"/>
                <w:szCs w:val="20"/>
                <w:lang w:val="ro-RO" w:eastAsia="ru-RU"/>
              </w:rPr>
            </w:pPr>
            <w:r w:rsidRPr="00F63BB8">
              <w:rPr>
                <w:rFonts w:ascii="Times New Roman" w:eastAsia="Times New Roman" w:hAnsi="Times New Roman"/>
                <w:noProof/>
                <w:sz w:val="20"/>
                <w:szCs w:val="20"/>
                <w:lang w:val="ro-RO" w:eastAsia="ru-RU"/>
              </w:rPr>
              <w:t>0,12</w:t>
            </w:r>
          </w:p>
        </w:tc>
        <w:tc>
          <w:tcPr>
            <w:tcW w:w="578" w:type="dxa"/>
            <w:shd w:val="clear" w:color="auto" w:fill="548DD4"/>
            <w:noWrap/>
            <w:hideMark/>
          </w:tcPr>
          <w:p w:rsidR="00F63BB8" w:rsidRPr="00F63BB8" w:rsidRDefault="00F63BB8" w:rsidP="00F63BB8">
            <w:pPr>
              <w:spacing w:after="0"/>
              <w:jc w:val="center"/>
              <w:rPr>
                <w:rFonts w:ascii="Times New Roman" w:eastAsia="Times New Roman" w:hAnsi="Times New Roman"/>
                <w:noProof/>
                <w:sz w:val="20"/>
                <w:szCs w:val="20"/>
                <w:lang w:val="ro-RO" w:eastAsia="ru-RU"/>
              </w:rPr>
            </w:pPr>
            <w:r w:rsidRPr="00F63BB8">
              <w:rPr>
                <w:rFonts w:ascii="Times New Roman" w:eastAsia="Times New Roman" w:hAnsi="Times New Roman"/>
                <w:noProof/>
                <w:sz w:val="20"/>
                <w:szCs w:val="20"/>
                <w:lang w:val="ro-RO" w:eastAsia="ru-RU"/>
              </w:rPr>
              <w:t>0,07</w:t>
            </w:r>
          </w:p>
        </w:tc>
        <w:tc>
          <w:tcPr>
            <w:tcW w:w="688" w:type="dxa"/>
            <w:shd w:val="clear" w:color="auto" w:fill="548DD4"/>
            <w:noWrap/>
            <w:hideMark/>
          </w:tcPr>
          <w:p w:rsidR="00F63BB8" w:rsidRPr="00F63BB8" w:rsidRDefault="00F63BB8" w:rsidP="00F63BB8">
            <w:pPr>
              <w:spacing w:after="0"/>
              <w:jc w:val="center"/>
              <w:rPr>
                <w:rFonts w:ascii="Times New Roman" w:eastAsia="Times New Roman" w:hAnsi="Times New Roman"/>
                <w:noProof/>
                <w:sz w:val="20"/>
                <w:szCs w:val="20"/>
                <w:lang w:val="ro-RO" w:eastAsia="ru-RU"/>
              </w:rPr>
            </w:pPr>
            <w:r w:rsidRPr="00F63BB8">
              <w:rPr>
                <w:rFonts w:ascii="Times New Roman" w:eastAsia="Times New Roman" w:hAnsi="Times New Roman"/>
                <w:noProof/>
                <w:sz w:val="20"/>
                <w:szCs w:val="20"/>
                <w:lang w:val="ro-RO" w:eastAsia="ru-RU"/>
              </w:rPr>
              <w:t>0,13</w:t>
            </w:r>
          </w:p>
        </w:tc>
        <w:tc>
          <w:tcPr>
            <w:tcW w:w="572" w:type="dxa"/>
            <w:shd w:val="clear" w:color="auto" w:fill="548DD4"/>
            <w:noWrap/>
            <w:hideMark/>
          </w:tcPr>
          <w:p w:rsidR="00F63BB8" w:rsidRPr="00F63BB8" w:rsidRDefault="00F63BB8" w:rsidP="00F63BB8">
            <w:pPr>
              <w:spacing w:after="0"/>
              <w:jc w:val="center"/>
              <w:rPr>
                <w:rFonts w:ascii="Times New Roman" w:eastAsia="Times New Roman" w:hAnsi="Times New Roman"/>
                <w:noProof/>
                <w:sz w:val="20"/>
                <w:szCs w:val="20"/>
                <w:lang w:val="ro-RO" w:eastAsia="ru-RU"/>
              </w:rPr>
            </w:pPr>
            <w:r w:rsidRPr="00F63BB8">
              <w:rPr>
                <w:rFonts w:ascii="Times New Roman" w:eastAsia="Times New Roman" w:hAnsi="Times New Roman"/>
                <w:noProof/>
                <w:sz w:val="20"/>
                <w:szCs w:val="20"/>
                <w:lang w:val="ro-RO" w:eastAsia="ru-RU"/>
              </w:rPr>
              <w:t>0</w:t>
            </w:r>
          </w:p>
        </w:tc>
        <w:tc>
          <w:tcPr>
            <w:tcW w:w="566" w:type="dxa"/>
            <w:shd w:val="clear" w:color="auto" w:fill="548DD4"/>
            <w:noWrap/>
            <w:hideMark/>
          </w:tcPr>
          <w:p w:rsidR="00F63BB8" w:rsidRPr="00F63BB8" w:rsidRDefault="00F63BB8" w:rsidP="00F63BB8">
            <w:pPr>
              <w:spacing w:after="0"/>
              <w:jc w:val="center"/>
              <w:rPr>
                <w:rFonts w:ascii="Times New Roman" w:eastAsia="Times New Roman" w:hAnsi="Times New Roman"/>
                <w:noProof/>
                <w:sz w:val="20"/>
                <w:szCs w:val="20"/>
                <w:lang w:val="ro-RO" w:eastAsia="ru-RU"/>
              </w:rPr>
            </w:pPr>
            <w:r w:rsidRPr="00F63BB8">
              <w:rPr>
                <w:rFonts w:ascii="Times New Roman" w:eastAsia="Times New Roman" w:hAnsi="Times New Roman"/>
                <w:noProof/>
                <w:sz w:val="20"/>
                <w:szCs w:val="20"/>
                <w:lang w:val="ro-RO" w:eastAsia="ru-RU"/>
              </w:rPr>
              <w:t>0</w:t>
            </w:r>
          </w:p>
        </w:tc>
        <w:tc>
          <w:tcPr>
            <w:tcW w:w="566" w:type="dxa"/>
            <w:shd w:val="clear" w:color="auto" w:fill="548DD4"/>
            <w:noWrap/>
            <w:hideMark/>
          </w:tcPr>
          <w:p w:rsidR="00F63BB8" w:rsidRPr="00F63BB8" w:rsidRDefault="00F63BB8" w:rsidP="00F63BB8">
            <w:pPr>
              <w:spacing w:after="0"/>
              <w:jc w:val="center"/>
              <w:rPr>
                <w:rFonts w:ascii="Times New Roman" w:eastAsia="Times New Roman" w:hAnsi="Times New Roman"/>
                <w:noProof/>
                <w:sz w:val="20"/>
                <w:szCs w:val="20"/>
                <w:lang w:val="ro-RO" w:eastAsia="ru-RU"/>
              </w:rPr>
            </w:pPr>
            <w:r w:rsidRPr="00F63BB8">
              <w:rPr>
                <w:rFonts w:ascii="Times New Roman" w:eastAsia="Times New Roman" w:hAnsi="Times New Roman"/>
                <w:noProof/>
                <w:sz w:val="20"/>
                <w:szCs w:val="20"/>
                <w:lang w:val="ro-RO" w:eastAsia="ru-RU"/>
              </w:rPr>
              <w:t>0,08</w:t>
            </w:r>
          </w:p>
        </w:tc>
        <w:tc>
          <w:tcPr>
            <w:tcW w:w="578" w:type="dxa"/>
            <w:shd w:val="clear" w:color="auto" w:fill="548DD4"/>
            <w:noWrap/>
            <w:hideMark/>
          </w:tcPr>
          <w:p w:rsidR="00F63BB8" w:rsidRPr="00F63BB8" w:rsidRDefault="00F63BB8" w:rsidP="00F63BB8">
            <w:pPr>
              <w:spacing w:after="0"/>
              <w:jc w:val="center"/>
              <w:rPr>
                <w:rFonts w:ascii="Times New Roman" w:eastAsia="Times New Roman" w:hAnsi="Times New Roman"/>
                <w:noProof/>
                <w:sz w:val="20"/>
                <w:szCs w:val="20"/>
                <w:lang w:val="ro-RO" w:eastAsia="ru-RU"/>
              </w:rPr>
            </w:pPr>
            <w:r w:rsidRPr="00F63BB8">
              <w:rPr>
                <w:rFonts w:ascii="Times New Roman" w:eastAsia="Times New Roman" w:hAnsi="Times New Roman"/>
                <w:noProof/>
                <w:sz w:val="20"/>
                <w:szCs w:val="20"/>
                <w:lang w:val="ro-RO" w:eastAsia="ru-RU"/>
              </w:rPr>
              <w:t>0</w:t>
            </w:r>
          </w:p>
        </w:tc>
        <w:tc>
          <w:tcPr>
            <w:tcW w:w="566" w:type="dxa"/>
            <w:shd w:val="clear" w:color="auto" w:fill="548DD4"/>
            <w:noWrap/>
            <w:hideMark/>
          </w:tcPr>
          <w:p w:rsidR="00F63BB8" w:rsidRPr="00F63BB8" w:rsidRDefault="00F63BB8" w:rsidP="00F63BB8">
            <w:pPr>
              <w:spacing w:after="0"/>
              <w:jc w:val="center"/>
              <w:rPr>
                <w:rFonts w:ascii="Times New Roman" w:eastAsia="Times New Roman" w:hAnsi="Times New Roman"/>
                <w:noProof/>
                <w:sz w:val="20"/>
                <w:szCs w:val="20"/>
                <w:lang w:val="ro-RO" w:eastAsia="ru-RU"/>
              </w:rPr>
            </w:pPr>
            <w:r w:rsidRPr="00F63BB8">
              <w:rPr>
                <w:rFonts w:ascii="Times New Roman" w:eastAsia="Times New Roman" w:hAnsi="Times New Roman"/>
                <w:noProof/>
                <w:sz w:val="20"/>
                <w:szCs w:val="20"/>
                <w:lang w:val="ro-RO" w:eastAsia="ru-RU"/>
              </w:rPr>
              <w:t>0,04</w:t>
            </w:r>
          </w:p>
        </w:tc>
      </w:tr>
      <w:tr w:rsidR="00F63BB8" w:rsidRPr="00F63BB8" w:rsidTr="00F63BB8">
        <w:trPr>
          <w:trHeight w:val="246"/>
          <w:jc w:val="center"/>
        </w:trPr>
        <w:tc>
          <w:tcPr>
            <w:tcW w:w="1908" w:type="dxa"/>
            <w:shd w:val="clear" w:color="auto" w:fill="auto"/>
            <w:noWrap/>
            <w:hideMark/>
          </w:tcPr>
          <w:p w:rsidR="00F63BB8" w:rsidRPr="00F63BB8" w:rsidRDefault="00F63BB8" w:rsidP="00F63BB8">
            <w:pPr>
              <w:spacing w:after="0"/>
              <w:ind w:left="-90" w:right="-108"/>
              <w:rPr>
                <w:rFonts w:ascii="Times New Roman" w:eastAsia="Times New Roman" w:hAnsi="Times New Roman"/>
                <w:noProof/>
                <w:sz w:val="20"/>
                <w:szCs w:val="20"/>
                <w:lang w:val="ro-RO" w:eastAsia="ru-RU"/>
              </w:rPr>
            </w:pPr>
            <w:r w:rsidRPr="00F63BB8">
              <w:rPr>
                <w:rFonts w:ascii="Times New Roman" w:eastAsia="Times New Roman" w:hAnsi="Times New Roman"/>
                <w:noProof/>
                <w:sz w:val="20"/>
                <w:szCs w:val="20"/>
                <w:lang w:val="ro-RO" w:eastAsia="ru-RU"/>
              </w:rPr>
              <w:t xml:space="preserve">r.Prut – s.V.Mare </w:t>
            </w:r>
          </w:p>
        </w:tc>
        <w:tc>
          <w:tcPr>
            <w:tcW w:w="566" w:type="dxa"/>
            <w:shd w:val="clear" w:color="auto" w:fill="548DD4"/>
            <w:noWrap/>
            <w:hideMark/>
          </w:tcPr>
          <w:p w:rsidR="00F63BB8" w:rsidRPr="00F63BB8" w:rsidRDefault="00F63BB8" w:rsidP="00F63BB8">
            <w:pPr>
              <w:spacing w:after="0"/>
              <w:jc w:val="center"/>
              <w:rPr>
                <w:rFonts w:ascii="Times New Roman" w:eastAsia="Times New Roman" w:hAnsi="Times New Roman"/>
                <w:noProof/>
                <w:sz w:val="20"/>
                <w:szCs w:val="20"/>
                <w:lang w:val="ro-RO" w:eastAsia="ru-RU"/>
              </w:rPr>
            </w:pPr>
            <w:r w:rsidRPr="00F63BB8">
              <w:rPr>
                <w:rFonts w:ascii="Times New Roman" w:eastAsia="Times New Roman" w:hAnsi="Times New Roman"/>
                <w:noProof/>
                <w:sz w:val="20"/>
                <w:szCs w:val="20"/>
                <w:lang w:val="ro-RO" w:eastAsia="ru-RU"/>
              </w:rPr>
              <w:t>0,31</w:t>
            </w:r>
          </w:p>
        </w:tc>
        <w:tc>
          <w:tcPr>
            <w:tcW w:w="604" w:type="dxa"/>
            <w:shd w:val="clear" w:color="auto" w:fill="548DD4"/>
            <w:noWrap/>
            <w:hideMark/>
          </w:tcPr>
          <w:p w:rsidR="00F63BB8" w:rsidRPr="00F63BB8" w:rsidRDefault="00F63BB8" w:rsidP="00F63BB8">
            <w:pPr>
              <w:spacing w:after="0"/>
              <w:jc w:val="center"/>
              <w:rPr>
                <w:rFonts w:ascii="Times New Roman" w:eastAsia="Times New Roman" w:hAnsi="Times New Roman"/>
                <w:noProof/>
                <w:sz w:val="20"/>
                <w:szCs w:val="20"/>
                <w:lang w:val="ro-RO" w:eastAsia="ru-RU"/>
              </w:rPr>
            </w:pPr>
            <w:r w:rsidRPr="00F63BB8">
              <w:rPr>
                <w:rFonts w:ascii="Times New Roman" w:eastAsia="Times New Roman" w:hAnsi="Times New Roman"/>
                <w:noProof/>
                <w:sz w:val="20"/>
                <w:szCs w:val="20"/>
                <w:lang w:val="ro-RO" w:eastAsia="ru-RU"/>
              </w:rPr>
              <w:t>0,36</w:t>
            </w:r>
          </w:p>
        </w:tc>
        <w:tc>
          <w:tcPr>
            <w:tcW w:w="566" w:type="dxa"/>
            <w:shd w:val="clear" w:color="auto" w:fill="548DD4"/>
            <w:noWrap/>
            <w:hideMark/>
          </w:tcPr>
          <w:p w:rsidR="00F63BB8" w:rsidRPr="00F63BB8" w:rsidRDefault="00F63BB8" w:rsidP="00F63BB8">
            <w:pPr>
              <w:spacing w:after="0"/>
              <w:jc w:val="center"/>
              <w:rPr>
                <w:rFonts w:ascii="Times New Roman" w:eastAsia="Times New Roman" w:hAnsi="Times New Roman"/>
                <w:noProof/>
                <w:sz w:val="20"/>
                <w:szCs w:val="20"/>
                <w:lang w:val="ro-RO" w:eastAsia="ru-RU"/>
              </w:rPr>
            </w:pPr>
            <w:r w:rsidRPr="00F63BB8">
              <w:rPr>
                <w:rFonts w:ascii="Times New Roman" w:eastAsia="Times New Roman" w:hAnsi="Times New Roman"/>
                <w:noProof/>
                <w:sz w:val="20"/>
                <w:szCs w:val="20"/>
                <w:lang w:val="ro-RO" w:eastAsia="ru-RU"/>
              </w:rPr>
              <w:t>0,17</w:t>
            </w:r>
          </w:p>
        </w:tc>
        <w:tc>
          <w:tcPr>
            <w:tcW w:w="688" w:type="dxa"/>
            <w:shd w:val="clear" w:color="auto" w:fill="548DD4"/>
            <w:noWrap/>
            <w:hideMark/>
          </w:tcPr>
          <w:p w:rsidR="00F63BB8" w:rsidRPr="00F63BB8" w:rsidRDefault="00F63BB8" w:rsidP="00F63BB8">
            <w:pPr>
              <w:spacing w:after="0"/>
              <w:jc w:val="center"/>
              <w:rPr>
                <w:rFonts w:ascii="Times New Roman" w:eastAsia="Times New Roman" w:hAnsi="Times New Roman"/>
                <w:noProof/>
                <w:sz w:val="20"/>
                <w:szCs w:val="20"/>
                <w:lang w:val="ro-RO" w:eastAsia="ru-RU"/>
              </w:rPr>
            </w:pPr>
            <w:r w:rsidRPr="00F63BB8">
              <w:rPr>
                <w:rFonts w:ascii="Times New Roman" w:eastAsia="Times New Roman" w:hAnsi="Times New Roman"/>
                <w:noProof/>
                <w:sz w:val="20"/>
                <w:szCs w:val="20"/>
                <w:lang w:val="ro-RO" w:eastAsia="ru-RU"/>
              </w:rPr>
              <w:t>0,3</w:t>
            </w:r>
          </w:p>
        </w:tc>
        <w:tc>
          <w:tcPr>
            <w:tcW w:w="688" w:type="dxa"/>
            <w:shd w:val="clear" w:color="auto" w:fill="548DD4"/>
            <w:noWrap/>
            <w:hideMark/>
          </w:tcPr>
          <w:p w:rsidR="00F63BB8" w:rsidRPr="00F63BB8" w:rsidRDefault="00F63BB8" w:rsidP="00F63BB8">
            <w:pPr>
              <w:spacing w:after="0"/>
              <w:jc w:val="center"/>
              <w:rPr>
                <w:rFonts w:ascii="Times New Roman" w:eastAsia="Times New Roman" w:hAnsi="Times New Roman"/>
                <w:noProof/>
                <w:sz w:val="20"/>
                <w:szCs w:val="20"/>
                <w:lang w:val="ro-RO" w:eastAsia="ru-RU"/>
              </w:rPr>
            </w:pPr>
            <w:r w:rsidRPr="00F63BB8">
              <w:rPr>
                <w:rFonts w:ascii="Times New Roman" w:eastAsia="Times New Roman" w:hAnsi="Times New Roman"/>
                <w:noProof/>
                <w:sz w:val="20"/>
                <w:szCs w:val="20"/>
                <w:lang w:val="ro-RO" w:eastAsia="ru-RU"/>
              </w:rPr>
              <w:t>0</w:t>
            </w:r>
          </w:p>
        </w:tc>
        <w:tc>
          <w:tcPr>
            <w:tcW w:w="578" w:type="dxa"/>
            <w:shd w:val="clear" w:color="auto" w:fill="548DD4"/>
            <w:noWrap/>
            <w:hideMark/>
          </w:tcPr>
          <w:p w:rsidR="00F63BB8" w:rsidRPr="00F63BB8" w:rsidRDefault="00F63BB8" w:rsidP="00F63BB8">
            <w:pPr>
              <w:spacing w:after="0"/>
              <w:jc w:val="center"/>
              <w:rPr>
                <w:rFonts w:ascii="Times New Roman" w:eastAsia="Times New Roman" w:hAnsi="Times New Roman"/>
                <w:noProof/>
                <w:sz w:val="20"/>
                <w:szCs w:val="20"/>
                <w:lang w:val="ro-RO" w:eastAsia="ru-RU"/>
              </w:rPr>
            </w:pPr>
            <w:r w:rsidRPr="00F63BB8">
              <w:rPr>
                <w:rFonts w:ascii="Times New Roman" w:eastAsia="Times New Roman" w:hAnsi="Times New Roman"/>
                <w:noProof/>
                <w:sz w:val="20"/>
                <w:szCs w:val="20"/>
                <w:lang w:val="ro-RO" w:eastAsia="ru-RU"/>
              </w:rPr>
              <w:t>0,2</w:t>
            </w:r>
          </w:p>
        </w:tc>
        <w:tc>
          <w:tcPr>
            <w:tcW w:w="688" w:type="dxa"/>
            <w:shd w:val="clear" w:color="auto" w:fill="548DD4"/>
            <w:noWrap/>
            <w:hideMark/>
          </w:tcPr>
          <w:p w:rsidR="00F63BB8" w:rsidRPr="00F63BB8" w:rsidRDefault="00F63BB8" w:rsidP="00F63BB8">
            <w:pPr>
              <w:spacing w:after="0"/>
              <w:jc w:val="center"/>
              <w:rPr>
                <w:rFonts w:ascii="Times New Roman" w:eastAsia="Times New Roman" w:hAnsi="Times New Roman"/>
                <w:noProof/>
                <w:sz w:val="20"/>
                <w:szCs w:val="20"/>
                <w:lang w:val="ro-RO" w:eastAsia="ru-RU"/>
              </w:rPr>
            </w:pPr>
            <w:r w:rsidRPr="00F63BB8">
              <w:rPr>
                <w:rFonts w:ascii="Times New Roman" w:eastAsia="Times New Roman" w:hAnsi="Times New Roman"/>
                <w:noProof/>
                <w:sz w:val="20"/>
                <w:szCs w:val="20"/>
                <w:lang w:val="ro-RO" w:eastAsia="ru-RU"/>
              </w:rPr>
              <w:t>0,23</w:t>
            </w:r>
          </w:p>
        </w:tc>
        <w:tc>
          <w:tcPr>
            <w:tcW w:w="572" w:type="dxa"/>
            <w:shd w:val="clear" w:color="auto" w:fill="548DD4"/>
            <w:noWrap/>
            <w:hideMark/>
          </w:tcPr>
          <w:p w:rsidR="00F63BB8" w:rsidRPr="00F63BB8" w:rsidRDefault="00F63BB8" w:rsidP="00F63BB8">
            <w:pPr>
              <w:spacing w:after="0"/>
              <w:jc w:val="center"/>
              <w:rPr>
                <w:rFonts w:ascii="Times New Roman" w:eastAsia="Times New Roman" w:hAnsi="Times New Roman"/>
                <w:noProof/>
                <w:sz w:val="20"/>
                <w:szCs w:val="20"/>
                <w:lang w:val="ro-RO" w:eastAsia="ru-RU"/>
              </w:rPr>
            </w:pPr>
            <w:r w:rsidRPr="00F63BB8">
              <w:rPr>
                <w:rFonts w:ascii="Times New Roman" w:eastAsia="Times New Roman" w:hAnsi="Times New Roman"/>
                <w:noProof/>
                <w:sz w:val="20"/>
                <w:szCs w:val="20"/>
                <w:lang w:val="ro-RO" w:eastAsia="ru-RU"/>
              </w:rPr>
              <w:t>0,07</w:t>
            </w:r>
          </w:p>
        </w:tc>
        <w:tc>
          <w:tcPr>
            <w:tcW w:w="566" w:type="dxa"/>
            <w:shd w:val="clear" w:color="auto" w:fill="548DD4"/>
            <w:noWrap/>
            <w:hideMark/>
          </w:tcPr>
          <w:p w:rsidR="00F63BB8" w:rsidRPr="00F63BB8" w:rsidRDefault="00F63BB8" w:rsidP="00F63BB8">
            <w:pPr>
              <w:spacing w:after="0"/>
              <w:jc w:val="center"/>
              <w:rPr>
                <w:rFonts w:ascii="Times New Roman" w:eastAsia="Times New Roman" w:hAnsi="Times New Roman"/>
                <w:noProof/>
                <w:sz w:val="20"/>
                <w:szCs w:val="20"/>
                <w:lang w:val="ro-RO" w:eastAsia="ru-RU"/>
              </w:rPr>
            </w:pPr>
            <w:r w:rsidRPr="00F63BB8">
              <w:rPr>
                <w:rFonts w:ascii="Times New Roman" w:eastAsia="Times New Roman" w:hAnsi="Times New Roman"/>
                <w:noProof/>
                <w:sz w:val="20"/>
                <w:szCs w:val="20"/>
                <w:lang w:val="ro-RO" w:eastAsia="ru-RU"/>
              </w:rPr>
              <w:t>0</w:t>
            </w:r>
          </w:p>
        </w:tc>
        <w:tc>
          <w:tcPr>
            <w:tcW w:w="566" w:type="dxa"/>
            <w:shd w:val="clear" w:color="auto" w:fill="548DD4"/>
            <w:noWrap/>
            <w:hideMark/>
          </w:tcPr>
          <w:p w:rsidR="00F63BB8" w:rsidRPr="00F63BB8" w:rsidRDefault="00F63BB8" w:rsidP="00F63BB8">
            <w:pPr>
              <w:spacing w:after="0"/>
              <w:jc w:val="center"/>
              <w:rPr>
                <w:rFonts w:ascii="Times New Roman" w:eastAsia="Times New Roman" w:hAnsi="Times New Roman"/>
                <w:noProof/>
                <w:sz w:val="20"/>
                <w:szCs w:val="20"/>
                <w:lang w:val="ro-RO" w:eastAsia="ru-RU"/>
              </w:rPr>
            </w:pPr>
            <w:r w:rsidRPr="00F63BB8">
              <w:rPr>
                <w:rFonts w:ascii="Times New Roman" w:eastAsia="Times New Roman" w:hAnsi="Times New Roman"/>
                <w:noProof/>
                <w:sz w:val="20"/>
                <w:szCs w:val="20"/>
                <w:lang w:val="ro-RO" w:eastAsia="ru-RU"/>
              </w:rPr>
              <w:t>0,13</w:t>
            </w:r>
          </w:p>
        </w:tc>
        <w:tc>
          <w:tcPr>
            <w:tcW w:w="578" w:type="dxa"/>
            <w:shd w:val="clear" w:color="auto" w:fill="548DD4"/>
            <w:noWrap/>
            <w:hideMark/>
          </w:tcPr>
          <w:p w:rsidR="00F63BB8" w:rsidRPr="00F63BB8" w:rsidRDefault="00F63BB8" w:rsidP="00F63BB8">
            <w:pPr>
              <w:spacing w:after="0"/>
              <w:jc w:val="center"/>
              <w:rPr>
                <w:rFonts w:ascii="Times New Roman" w:eastAsia="Times New Roman" w:hAnsi="Times New Roman"/>
                <w:noProof/>
                <w:sz w:val="20"/>
                <w:szCs w:val="20"/>
                <w:lang w:val="ro-RO" w:eastAsia="ru-RU"/>
              </w:rPr>
            </w:pPr>
            <w:r w:rsidRPr="00F63BB8">
              <w:rPr>
                <w:rFonts w:ascii="Times New Roman" w:eastAsia="Times New Roman" w:hAnsi="Times New Roman"/>
                <w:noProof/>
                <w:sz w:val="20"/>
                <w:szCs w:val="20"/>
                <w:lang w:val="ro-RO" w:eastAsia="ru-RU"/>
              </w:rPr>
              <w:t>0,33</w:t>
            </w:r>
          </w:p>
        </w:tc>
        <w:tc>
          <w:tcPr>
            <w:tcW w:w="566" w:type="dxa"/>
            <w:shd w:val="clear" w:color="auto" w:fill="548DD4"/>
            <w:noWrap/>
            <w:hideMark/>
          </w:tcPr>
          <w:p w:rsidR="00F63BB8" w:rsidRPr="00F63BB8" w:rsidRDefault="00F63BB8" w:rsidP="00F63BB8">
            <w:pPr>
              <w:spacing w:after="0"/>
              <w:jc w:val="center"/>
              <w:rPr>
                <w:rFonts w:ascii="Times New Roman" w:eastAsia="Times New Roman" w:hAnsi="Times New Roman"/>
                <w:noProof/>
                <w:sz w:val="20"/>
                <w:szCs w:val="20"/>
                <w:lang w:val="ro-RO" w:eastAsia="ru-RU"/>
              </w:rPr>
            </w:pPr>
            <w:r w:rsidRPr="00F63BB8">
              <w:rPr>
                <w:rFonts w:ascii="Times New Roman" w:eastAsia="Times New Roman" w:hAnsi="Times New Roman"/>
                <w:noProof/>
                <w:sz w:val="20"/>
                <w:szCs w:val="20"/>
                <w:lang w:val="ro-RO" w:eastAsia="ru-RU"/>
              </w:rPr>
              <w:t>0,17</w:t>
            </w:r>
          </w:p>
        </w:tc>
      </w:tr>
      <w:tr w:rsidR="00F63BB8" w:rsidRPr="00F63BB8" w:rsidTr="00F63BB8">
        <w:trPr>
          <w:trHeight w:val="246"/>
          <w:jc w:val="center"/>
        </w:trPr>
        <w:tc>
          <w:tcPr>
            <w:tcW w:w="1908" w:type="dxa"/>
            <w:shd w:val="clear" w:color="auto" w:fill="auto"/>
            <w:noWrap/>
            <w:hideMark/>
          </w:tcPr>
          <w:p w:rsidR="00F63BB8" w:rsidRPr="00F63BB8" w:rsidRDefault="00F63BB8" w:rsidP="00F63BB8">
            <w:pPr>
              <w:spacing w:after="0"/>
              <w:ind w:left="-90" w:right="-108"/>
              <w:rPr>
                <w:rFonts w:ascii="Times New Roman" w:eastAsia="Times New Roman" w:hAnsi="Times New Roman"/>
                <w:noProof/>
                <w:sz w:val="20"/>
                <w:szCs w:val="20"/>
                <w:lang w:val="ro-RO" w:eastAsia="ru-RU"/>
              </w:rPr>
            </w:pPr>
            <w:r w:rsidRPr="00F63BB8">
              <w:rPr>
                <w:rFonts w:ascii="Times New Roman" w:eastAsia="Times New Roman" w:hAnsi="Times New Roman"/>
                <w:noProof/>
                <w:sz w:val="20"/>
                <w:szCs w:val="20"/>
                <w:lang w:val="ro-RO" w:eastAsia="ru-RU"/>
              </w:rPr>
              <w:t xml:space="preserve">r.Prut – s.Leova </w:t>
            </w:r>
          </w:p>
        </w:tc>
        <w:tc>
          <w:tcPr>
            <w:tcW w:w="566" w:type="dxa"/>
            <w:shd w:val="clear" w:color="auto" w:fill="548DD4"/>
            <w:noWrap/>
            <w:hideMark/>
          </w:tcPr>
          <w:p w:rsidR="00F63BB8" w:rsidRPr="00F63BB8" w:rsidRDefault="00F63BB8" w:rsidP="00F63BB8">
            <w:pPr>
              <w:spacing w:after="0"/>
              <w:jc w:val="center"/>
              <w:rPr>
                <w:rFonts w:ascii="Times New Roman" w:eastAsia="Times New Roman" w:hAnsi="Times New Roman"/>
                <w:noProof/>
                <w:sz w:val="20"/>
                <w:szCs w:val="20"/>
                <w:lang w:val="ro-RO" w:eastAsia="ru-RU"/>
              </w:rPr>
            </w:pPr>
            <w:r w:rsidRPr="00F63BB8">
              <w:rPr>
                <w:rFonts w:ascii="Times New Roman" w:eastAsia="Times New Roman" w:hAnsi="Times New Roman"/>
                <w:noProof/>
                <w:sz w:val="20"/>
                <w:szCs w:val="20"/>
                <w:lang w:val="ro-RO" w:eastAsia="ru-RU"/>
              </w:rPr>
              <w:t>0,3</w:t>
            </w:r>
          </w:p>
        </w:tc>
        <w:tc>
          <w:tcPr>
            <w:tcW w:w="604" w:type="dxa"/>
            <w:shd w:val="clear" w:color="auto" w:fill="548DD4"/>
            <w:noWrap/>
            <w:hideMark/>
          </w:tcPr>
          <w:p w:rsidR="00F63BB8" w:rsidRPr="00F63BB8" w:rsidRDefault="00F63BB8" w:rsidP="00F63BB8">
            <w:pPr>
              <w:spacing w:after="0"/>
              <w:jc w:val="center"/>
              <w:rPr>
                <w:rFonts w:ascii="Times New Roman" w:eastAsia="Times New Roman" w:hAnsi="Times New Roman"/>
                <w:noProof/>
                <w:sz w:val="20"/>
                <w:szCs w:val="20"/>
                <w:lang w:val="ro-RO" w:eastAsia="ru-RU"/>
              </w:rPr>
            </w:pPr>
            <w:r w:rsidRPr="00F63BB8">
              <w:rPr>
                <w:rFonts w:ascii="Times New Roman" w:eastAsia="Times New Roman" w:hAnsi="Times New Roman"/>
                <w:noProof/>
                <w:sz w:val="20"/>
                <w:szCs w:val="20"/>
                <w:lang w:val="ro-RO" w:eastAsia="ru-RU"/>
              </w:rPr>
              <w:t>0,2</w:t>
            </w:r>
          </w:p>
        </w:tc>
        <w:tc>
          <w:tcPr>
            <w:tcW w:w="566" w:type="dxa"/>
            <w:shd w:val="clear" w:color="auto" w:fill="548DD4"/>
            <w:noWrap/>
            <w:hideMark/>
          </w:tcPr>
          <w:p w:rsidR="00F63BB8" w:rsidRPr="00F63BB8" w:rsidRDefault="00F63BB8" w:rsidP="00F63BB8">
            <w:pPr>
              <w:spacing w:after="0"/>
              <w:jc w:val="center"/>
              <w:rPr>
                <w:rFonts w:ascii="Times New Roman" w:eastAsia="Times New Roman" w:hAnsi="Times New Roman"/>
                <w:noProof/>
                <w:sz w:val="20"/>
                <w:szCs w:val="20"/>
                <w:lang w:val="ro-RO" w:eastAsia="ru-RU"/>
              </w:rPr>
            </w:pPr>
            <w:r w:rsidRPr="00F63BB8">
              <w:rPr>
                <w:rFonts w:ascii="Times New Roman" w:eastAsia="Times New Roman" w:hAnsi="Times New Roman"/>
                <w:noProof/>
                <w:sz w:val="20"/>
                <w:szCs w:val="20"/>
                <w:lang w:val="ro-RO" w:eastAsia="ru-RU"/>
              </w:rPr>
              <w:t>0,23</w:t>
            </w:r>
          </w:p>
        </w:tc>
        <w:tc>
          <w:tcPr>
            <w:tcW w:w="688" w:type="dxa"/>
            <w:shd w:val="clear" w:color="auto" w:fill="548DD4"/>
            <w:noWrap/>
            <w:hideMark/>
          </w:tcPr>
          <w:p w:rsidR="00F63BB8" w:rsidRPr="00F63BB8" w:rsidRDefault="00F63BB8" w:rsidP="00F63BB8">
            <w:pPr>
              <w:spacing w:after="0"/>
              <w:jc w:val="center"/>
              <w:rPr>
                <w:rFonts w:ascii="Times New Roman" w:eastAsia="Times New Roman" w:hAnsi="Times New Roman"/>
                <w:noProof/>
                <w:sz w:val="20"/>
                <w:szCs w:val="20"/>
                <w:lang w:val="ro-RO" w:eastAsia="ru-RU"/>
              </w:rPr>
            </w:pPr>
            <w:r w:rsidRPr="00F63BB8">
              <w:rPr>
                <w:rFonts w:ascii="Times New Roman" w:eastAsia="Times New Roman" w:hAnsi="Times New Roman"/>
                <w:noProof/>
                <w:sz w:val="20"/>
                <w:szCs w:val="20"/>
                <w:lang w:val="ro-RO" w:eastAsia="ru-RU"/>
              </w:rPr>
              <w:t>0,31</w:t>
            </w:r>
          </w:p>
        </w:tc>
        <w:tc>
          <w:tcPr>
            <w:tcW w:w="688" w:type="dxa"/>
            <w:shd w:val="clear" w:color="auto" w:fill="548DD4"/>
            <w:noWrap/>
            <w:hideMark/>
          </w:tcPr>
          <w:p w:rsidR="00F63BB8" w:rsidRPr="00F63BB8" w:rsidRDefault="00F63BB8" w:rsidP="00F63BB8">
            <w:pPr>
              <w:spacing w:after="0"/>
              <w:jc w:val="center"/>
              <w:rPr>
                <w:rFonts w:ascii="Times New Roman" w:eastAsia="Times New Roman" w:hAnsi="Times New Roman"/>
                <w:noProof/>
                <w:sz w:val="20"/>
                <w:szCs w:val="20"/>
                <w:lang w:val="ro-RO" w:eastAsia="ru-RU"/>
              </w:rPr>
            </w:pPr>
            <w:r w:rsidRPr="00F63BB8">
              <w:rPr>
                <w:rFonts w:ascii="Times New Roman" w:eastAsia="Times New Roman" w:hAnsi="Times New Roman"/>
                <w:noProof/>
                <w:sz w:val="20"/>
                <w:szCs w:val="20"/>
                <w:lang w:val="ro-RO" w:eastAsia="ru-RU"/>
              </w:rPr>
              <w:t>0,17</w:t>
            </w:r>
          </w:p>
        </w:tc>
        <w:tc>
          <w:tcPr>
            <w:tcW w:w="578" w:type="dxa"/>
            <w:shd w:val="clear" w:color="auto" w:fill="548DD4"/>
            <w:noWrap/>
            <w:hideMark/>
          </w:tcPr>
          <w:p w:rsidR="00F63BB8" w:rsidRPr="00F63BB8" w:rsidRDefault="00F63BB8" w:rsidP="00F63BB8">
            <w:pPr>
              <w:spacing w:after="0"/>
              <w:jc w:val="center"/>
              <w:rPr>
                <w:rFonts w:ascii="Times New Roman" w:eastAsia="Times New Roman" w:hAnsi="Times New Roman"/>
                <w:noProof/>
                <w:sz w:val="20"/>
                <w:szCs w:val="20"/>
                <w:lang w:val="ro-RO" w:eastAsia="ru-RU"/>
              </w:rPr>
            </w:pPr>
            <w:r w:rsidRPr="00F63BB8">
              <w:rPr>
                <w:rFonts w:ascii="Times New Roman" w:eastAsia="Times New Roman" w:hAnsi="Times New Roman"/>
                <w:noProof/>
                <w:sz w:val="20"/>
                <w:szCs w:val="20"/>
                <w:lang w:val="ro-RO" w:eastAsia="ru-RU"/>
              </w:rPr>
              <w:t>0</w:t>
            </w:r>
          </w:p>
        </w:tc>
        <w:tc>
          <w:tcPr>
            <w:tcW w:w="688" w:type="dxa"/>
            <w:shd w:val="clear" w:color="auto" w:fill="548DD4"/>
            <w:noWrap/>
            <w:hideMark/>
          </w:tcPr>
          <w:p w:rsidR="00F63BB8" w:rsidRPr="00F63BB8" w:rsidRDefault="00F63BB8" w:rsidP="00F63BB8">
            <w:pPr>
              <w:spacing w:after="0"/>
              <w:jc w:val="center"/>
              <w:rPr>
                <w:rFonts w:ascii="Times New Roman" w:eastAsia="Times New Roman" w:hAnsi="Times New Roman"/>
                <w:noProof/>
                <w:sz w:val="20"/>
                <w:szCs w:val="20"/>
                <w:lang w:val="ro-RO" w:eastAsia="ru-RU"/>
              </w:rPr>
            </w:pPr>
            <w:r w:rsidRPr="00F63BB8">
              <w:rPr>
                <w:rFonts w:ascii="Times New Roman" w:eastAsia="Times New Roman" w:hAnsi="Times New Roman"/>
                <w:noProof/>
                <w:sz w:val="20"/>
                <w:szCs w:val="20"/>
                <w:lang w:val="ro-RO" w:eastAsia="ru-RU"/>
              </w:rPr>
              <w:t>0</w:t>
            </w:r>
          </w:p>
        </w:tc>
        <w:tc>
          <w:tcPr>
            <w:tcW w:w="572" w:type="dxa"/>
            <w:shd w:val="clear" w:color="auto" w:fill="548DD4"/>
            <w:noWrap/>
            <w:hideMark/>
          </w:tcPr>
          <w:p w:rsidR="00F63BB8" w:rsidRPr="00F63BB8" w:rsidRDefault="00F63BB8" w:rsidP="00F63BB8">
            <w:pPr>
              <w:spacing w:after="0"/>
              <w:jc w:val="center"/>
              <w:rPr>
                <w:rFonts w:ascii="Times New Roman" w:eastAsia="Times New Roman" w:hAnsi="Times New Roman"/>
                <w:noProof/>
                <w:sz w:val="20"/>
                <w:szCs w:val="20"/>
                <w:lang w:val="ro-RO" w:eastAsia="ru-RU"/>
              </w:rPr>
            </w:pPr>
            <w:r w:rsidRPr="00F63BB8">
              <w:rPr>
                <w:rFonts w:ascii="Times New Roman" w:eastAsia="Times New Roman" w:hAnsi="Times New Roman"/>
                <w:noProof/>
                <w:sz w:val="20"/>
                <w:szCs w:val="20"/>
                <w:lang w:val="ro-RO" w:eastAsia="ru-RU"/>
              </w:rPr>
              <w:t>0</w:t>
            </w:r>
          </w:p>
        </w:tc>
        <w:tc>
          <w:tcPr>
            <w:tcW w:w="566" w:type="dxa"/>
            <w:shd w:val="clear" w:color="auto" w:fill="548DD4"/>
            <w:noWrap/>
            <w:hideMark/>
          </w:tcPr>
          <w:p w:rsidR="00F63BB8" w:rsidRPr="00F63BB8" w:rsidRDefault="00F63BB8" w:rsidP="00F63BB8">
            <w:pPr>
              <w:spacing w:after="0"/>
              <w:jc w:val="center"/>
              <w:rPr>
                <w:rFonts w:ascii="Times New Roman" w:eastAsia="Times New Roman" w:hAnsi="Times New Roman"/>
                <w:noProof/>
                <w:sz w:val="20"/>
                <w:szCs w:val="20"/>
                <w:lang w:val="ro-RO" w:eastAsia="ru-RU"/>
              </w:rPr>
            </w:pPr>
            <w:r w:rsidRPr="00F63BB8">
              <w:rPr>
                <w:rFonts w:ascii="Times New Roman" w:eastAsia="Times New Roman" w:hAnsi="Times New Roman"/>
                <w:noProof/>
                <w:sz w:val="20"/>
                <w:szCs w:val="20"/>
                <w:lang w:val="ro-RO" w:eastAsia="ru-RU"/>
              </w:rPr>
              <w:t>0</w:t>
            </w:r>
          </w:p>
        </w:tc>
        <w:tc>
          <w:tcPr>
            <w:tcW w:w="566" w:type="dxa"/>
            <w:shd w:val="clear" w:color="auto" w:fill="548DD4"/>
            <w:noWrap/>
            <w:hideMark/>
          </w:tcPr>
          <w:p w:rsidR="00F63BB8" w:rsidRPr="00F63BB8" w:rsidRDefault="00F63BB8" w:rsidP="00F63BB8">
            <w:pPr>
              <w:spacing w:after="0"/>
              <w:jc w:val="center"/>
              <w:rPr>
                <w:rFonts w:ascii="Times New Roman" w:eastAsia="Times New Roman" w:hAnsi="Times New Roman"/>
                <w:noProof/>
                <w:sz w:val="20"/>
                <w:szCs w:val="20"/>
                <w:lang w:val="ro-RO" w:eastAsia="ru-RU"/>
              </w:rPr>
            </w:pPr>
            <w:r w:rsidRPr="00F63BB8">
              <w:rPr>
                <w:rFonts w:ascii="Times New Roman" w:eastAsia="Times New Roman" w:hAnsi="Times New Roman"/>
                <w:noProof/>
                <w:sz w:val="20"/>
                <w:szCs w:val="20"/>
                <w:lang w:val="ro-RO" w:eastAsia="ru-RU"/>
              </w:rPr>
              <w:t>0</w:t>
            </w:r>
          </w:p>
        </w:tc>
        <w:tc>
          <w:tcPr>
            <w:tcW w:w="578" w:type="dxa"/>
            <w:shd w:val="clear" w:color="auto" w:fill="548DD4"/>
            <w:noWrap/>
            <w:hideMark/>
          </w:tcPr>
          <w:p w:rsidR="00F63BB8" w:rsidRPr="00F63BB8" w:rsidRDefault="00F63BB8" w:rsidP="00F63BB8">
            <w:pPr>
              <w:spacing w:after="0"/>
              <w:jc w:val="center"/>
              <w:rPr>
                <w:rFonts w:ascii="Times New Roman" w:eastAsia="Times New Roman" w:hAnsi="Times New Roman"/>
                <w:noProof/>
                <w:sz w:val="20"/>
                <w:szCs w:val="20"/>
                <w:lang w:val="ro-RO" w:eastAsia="ru-RU"/>
              </w:rPr>
            </w:pPr>
            <w:r w:rsidRPr="00F63BB8">
              <w:rPr>
                <w:rFonts w:ascii="Times New Roman" w:eastAsia="Times New Roman" w:hAnsi="Times New Roman"/>
                <w:noProof/>
                <w:sz w:val="20"/>
                <w:szCs w:val="20"/>
                <w:lang w:val="ro-RO" w:eastAsia="ru-RU"/>
              </w:rPr>
              <w:t>0,1</w:t>
            </w:r>
          </w:p>
        </w:tc>
        <w:tc>
          <w:tcPr>
            <w:tcW w:w="566" w:type="dxa"/>
            <w:shd w:val="clear" w:color="auto" w:fill="548DD4"/>
            <w:noWrap/>
            <w:hideMark/>
          </w:tcPr>
          <w:p w:rsidR="00F63BB8" w:rsidRPr="00F63BB8" w:rsidRDefault="00F63BB8" w:rsidP="00F63BB8">
            <w:pPr>
              <w:spacing w:after="0"/>
              <w:jc w:val="center"/>
              <w:rPr>
                <w:rFonts w:ascii="Times New Roman" w:eastAsia="Times New Roman" w:hAnsi="Times New Roman"/>
                <w:noProof/>
                <w:sz w:val="20"/>
                <w:szCs w:val="20"/>
                <w:lang w:val="ro-RO" w:eastAsia="ru-RU"/>
              </w:rPr>
            </w:pPr>
            <w:r w:rsidRPr="00F63BB8">
              <w:rPr>
                <w:rFonts w:ascii="Times New Roman" w:eastAsia="Times New Roman" w:hAnsi="Times New Roman"/>
                <w:noProof/>
                <w:sz w:val="20"/>
                <w:szCs w:val="20"/>
                <w:lang w:val="ro-RO" w:eastAsia="ru-RU"/>
              </w:rPr>
              <w:t>0,08</w:t>
            </w:r>
          </w:p>
        </w:tc>
      </w:tr>
      <w:tr w:rsidR="00F63BB8" w:rsidRPr="00F63BB8" w:rsidTr="00F63BB8">
        <w:trPr>
          <w:trHeight w:val="246"/>
          <w:jc w:val="center"/>
        </w:trPr>
        <w:tc>
          <w:tcPr>
            <w:tcW w:w="1908" w:type="dxa"/>
            <w:shd w:val="clear" w:color="auto" w:fill="auto"/>
            <w:noWrap/>
            <w:hideMark/>
          </w:tcPr>
          <w:p w:rsidR="00F63BB8" w:rsidRPr="00F63BB8" w:rsidRDefault="00F63BB8" w:rsidP="00F63BB8">
            <w:pPr>
              <w:spacing w:after="0"/>
              <w:ind w:left="-90" w:right="-108"/>
              <w:rPr>
                <w:rFonts w:ascii="Times New Roman" w:eastAsia="Times New Roman" w:hAnsi="Times New Roman"/>
                <w:noProof/>
                <w:sz w:val="20"/>
                <w:szCs w:val="20"/>
                <w:lang w:val="ro-RO" w:eastAsia="ru-RU"/>
              </w:rPr>
            </w:pPr>
            <w:r w:rsidRPr="00F63BB8">
              <w:rPr>
                <w:rFonts w:ascii="Times New Roman" w:eastAsia="Times New Roman" w:hAnsi="Times New Roman"/>
                <w:noProof/>
                <w:sz w:val="20"/>
                <w:szCs w:val="20"/>
                <w:lang w:val="ro-RO" w:eastAsia="ru-RU"/>
              </w:rPr>
              <w:t xml:space="preserve">r.Prut – s.Cahul </w:t>
            </w:r>
          </w:p>
        </w:tc>
        <w:tc>
          <w:tcPr>
            <w:tcW w:w="566" w:type="dxa"/>
            <w:shd w:val="clear" w:color="auto" w:fill="auto"/>
            <w:noWrap/>
            <w:hideMark/>
          </w:tcPr>
          <w:p w:rsidR="00F63BB8" w:rsidRPr="00F63BB8" w:rsidRDefault="00F63BB8" w:rsidP="00F63BB8">
            <w:pPr>
              <w:spacing w:after="0"/>
              <w:jc w:val="center"/>
              <w:rPr>
                <w:rFonts w:ascii="Times New Roman" w:eastAsia="Times New Roman" w:hAnsi="Times New Roman"/>
                <w:noProof/>
                <w:sz w:val="20"/>
                <w:szCs w:val="20"/>
                <w:lang w:val="ro-RO" w:eastAsia="ru-RU"/>
              </w:rPr>
            </w:pPr>
            <w:r w:rsidRPr="00F63BB8">
              <w:rPr>
                <w:rFonts w:ascii="Times New Roman" w:eastAsia="Times New Roman" w:hAnsi="Times New Roman"/>
                <w:noProof/>
                <w:sz w:val="20"/>
                <w:szCs w:val="20"/>
                <w:lang w:val="ro-RO" w:eastAsia="ru-RU"/>
              </w:rPr>
              <w:t>-</w:t>
            </w:r>
          </w:p>
        </w:tc>
        <w:tc>
          <w:tcPr>
            <w:tcW w:w="604" w:type="dxa"/>
            <w:shd w:val="clear" w:color="auto" w:fill="548DD4"/>
            <w:noWrap/>
            <w:hideMark/>
          </w:tcPr>
          <w:p w:rsidR="00F63BB8" w:rsidRPr="00F63BB8" w:rsidRDefault="00F63BB8" w:rsidP="00F63BB8">
            <w:pPr>
              <w:spacing w:after="0"/>
              <w:jc w:val="center"/>
              <w:rPr>
                <w:rFonts w:ascii="Times New Roman" w:eastAsia="Times New Roman" w:hAnsi="Times New Roman"/>
                <w:noProof/>
                <w:sz w:val="20"/>
                <w:szCs w:val="20"/>
                <w:lang w:val="ro-RO" w:eastAsia="ru-RU"/>
              </w:rPr>
            </w:pPr>
            <w:r w:rsidRPr="00F63BB8">
              <w:rPr>
                <w:rFonts w:ascii="Times New Roman" w:eastAsia="Times New Roman" w:hAnsi="Times New Roman"/>
                <w:noProof/>
                <w:sz w:val="20"/>
                <w:szCs w:val="20"/>
                <w:lang w:val="ro-RO" w:eastAsia="ru-RU"/>
              </w:rPr>
              <w:t>0,2</w:t>
            </w:r>
          </w:p>
        </w:tc>
        <w:tc>
          <w:tcPr>
            <w:tcW w:w="566" w:type="dxa"/>
            <w:shd w:val="clear" w:color="auto" w:fill="auto"/>
            <w:noWrap/>
            <w:hideMark/>
          </w:tcPr>
          <w:p w:rsidR="00F63BB8" w:rsidRPr="00F63BB8" w:rsidRDefault="00F63BB8" w:rsidP="00F63BB8">
            <w:pPr>
              <w:spacing w:after="0"/>
              <w:jc w:val="center"/>
              <w:rPr>
                <w:rFonts w:ascii="Times New Roman" w:eastAsia="Times New Roman" w:hAnsi="Times New Roman"/>
                <w:noProof/>
                <w:sz w:val="20"/>
                <w:szCs w:val="20"/>
                <w:lang w:val="ro-RO" w:eastAsia="ru-RU"/>
              </w:rPr>
            </w:pPr>
            <w:r w:rsidRPr="00F63BB8">
              <w:rPr>
                <w:rFonts w:ascii="Times New Roman" w:eastAsia="Times New Roman" w:hAnsi="Times New Roman"/>
                <w:noProof/>
                <w:sz w:val="20"/>
                <w:szCs w:val="20"/>
                <w:lang w:val="ro-RO" w:eastAsia="ru-RU"/>
              </w:rPr>
              <w:t>-</w:t>
            </w:r>
          </w:p>
        </w:tc>
        <w:tc>
          <w:tcPr>
            <w:tcW w:w="688" w:type="dxa"/>
            <w:shd w:val="clear" w:color="auto" w:fill="auto"/>
            <w:noWrap/>
            <w:hideMark/>
          </w:tcPr>
          <w:p w:rsidR="00F63BB8" w:rsidRPr="00F63BB8" w:rsidRDefault="00F63BB8" w:rsidP="00F63BB8">
            <w:pPr>
              <w:spacing w:after="0"/>
              <w:jc w:val="center"/>
              <w:rPr>
                <w:rFonts w:ascii="Times New Roman" w:eastAsia="Times New Roman" w:hAnsi="Times New Roman"/>
                <w:noProof/>
                <w:sz w:val="20"/>
                <w:szCs w:val="20"/>
                <w:lang w:val="ro-RO" w:eastAsia="ru-RU"/>
              </w:rPr>
            </w:pPr>
            <w:r w:rsidRPr="00F63BB8">
              <w:rPr>
                <w:rFonts w:ascii="Times New Roman" w:eastAsia="Times New Roman" w:hAnsi="Times New Roman"/>
                <w:noProof/>
                <w:sz w:val="20"/>
                <w:szCs w:val="20"/>
                <w:lang w:val="ro-RO" w:eastAsia="ru-RU"/>
              </w:rPr>
              <w:t>-</w:t>
            </w:r>
          </w:p>
        </w:tc>
        <w:tc>
          <w:tcPr>
            <w:tcW w:w="688" w:type="dxa"/>
            <w:shd w:val="clear" w:color="auto" w:fill="548DD4"/>
            <w:noWrap/>
            <w:hideMark/>
          </w:tcPr>
          <w:p w:rsidR="00F63BB8" w:rsidRPr="00F63BB8" w:rsidRDefault="00F63BB8" w:rsidP="00F63BB8">
            <w:pPr>
              <w:spacing w:after="0"/>
              <w:jc w:val="center"/>
              <w:rPr>
                <w:rFonts w:ascii="Times New Roman" w:eastAsia="Times New Roman" w:hAnsi="Times New Roman"/>
                <w:noProof/>
                <w:sz w:val="20"/>
                <w:szCs w:val="20"/>
                <w:lang w:val="ro-RO" w:eastAsia="ru-RU"/>
              </w:rPr>
            </w:pPr>
            <w:r w:rsidRPr="00F63BB8">
              <w:rPr>
                <w:rFonts w:ascii="Times New Roman" w:eastAsia="Times New Roman" w:hAnsi="Times New Roman"/>
                <w:noProof/>
                <w:sz w:val="20"/>
                <w:szCs w:val="20"/>
                <w:lang w:val="ro-RO" w:eastAsia="ru-RU"/>
              </w:rPr>
              <w:t>0,2</w:t>
            </w:r>
          </w:p>
        </w:tc>
        <w:tc>
          <w:tcPr>
            <w:tcW w:w="578" w:type="dxa"/>
            <w:shd w:val="clear" w:color="auto" w:fill="auto"/>
            <w:noWrap/>
            <w:hideMark/>
          </w:tcPr>
          <w:p w:rsidR="00F63BB8" w:rsidRPr="00F63BB8" w:rsidRDefault="00F63BB8" w:rsidP="00F63BB8">
            <w:pPr>
              <w:spacing w:after="0"/>
              <w:jc w:val="center"/>
              <w:rPr>
                <w:rFonts w:ascii="Times New Roman" w:eastAsia="Times New Roman" w:hAnsi="Times New Roman"/>
                <w:noProof/>
                <w:sz w:val="20"/>
                <w:szCs w:val="20"/>
                <w:lang w:val="ro-RO" w:eastAsia="ru-RU"/>
              </w:rPr>
            </w:pPr>
            <w:r w:rsidRPr="00F63BB8">
              <w:rPr>
                <w:rFonts w:ascii="Times New Roman" w:eastAsia="Times New Roman" w:hAnsi="Times New Roman"/>
                <w:noProof/>
                <w:sz w:val="20"/>
                <w:szCs w:val="20"/>
                <w:lang w:val="ro-RO" w:eastAsia="ru-RU"/>
              </w:rPr>
              <w:t>-</w:t>
            </w:r>
          </w:p>
        </w:tc>
        <w:tc>
          <w:tcPr>
            <w:tcW w:w="688" w:type="dxa"/>
            <w:shd w:val="clear" w:color="auto" w:fill="auto"/>
            <w:noWrap/>
            <w:hideMark/>
          </w:tcPr>
          <w:p w:rsidR="00F63BB8" w:rsidRPr="00F63BB8" w:rsidRDefault="00F63BB8" w:rsidP="00F63BB8">
            <w:pPr>
              <w:spacing w:after="0"/>
              <w:jc w:val="center"/>
              <w:rPr>
                <w:rFonts w:ascii="Times New Roman" w:eastAsia="Times New Roman" w:hAnsi="Times New Roman"/>
                <w:noProof/>
                <w:sz w:val="20"/>
                <w:szCs w:val="20"/>
                <w:lang w:val="ro-RO" w:eastAsia="ru-RU"/>
              </w:rPr>
            </w:pPr>
            <w:r w:rsidRPr="00F63BB8">
              <w:rPr>
                <w:rFonts w:ascii="Times New Roman" w:eastAsia="Times New Roman" w:hAnsi="Times New Roman"/>
                <w:noProof/>
                <w:sz w:val="20"/>
                <w:szCs w:val="20"/>
                <w:lang w:val="ro-RO" w:eastAsia="ru-RU"/>
              </w:rPr>
              <w:t>-</w:t>
            </w:r>
          </w:p>
        </w:tc>
        <w:tc>
          <w:tcPr>
            <w:tcW w:w="572" w:type="dxa"/>
            <w:shd w:val="clear" w:color="auto" w:fill="548DD4"/>
            <w:noWrap/>
            <w:hideMark/>
          </w:tcPr>
          <w:p w:rsidR="00F63BB8" w:rsidRPr="00F63BB8" w:rsidRDefault="00F63BB8" w:rsidP="00F63BB8">
            <w:pPr>
              <w:spacing w:after="0"/>
              <w:jc w:val="center"/>
              <w:rPr>
                <w:rFonts w:ascii="Times New Roman" w:eastAsia="Times New Roman" w:hAnsi="Times New Roman"/>
                <w:noProof/>
                <w:sz w:val="20"/>
                <w:szCs w:val="20"/>
                <w:lang w:val="ro-RO" w:eastAsia="ru-RU"/>
              </w:rPr>
            </w:pPr>
            <w:r w:rsidRPr="00F63BB8">
              <w:rPr>
                <w:rFonts w:ascii="Times New Roman" w:eastAsia="Times New Roman" w:hAnsi="Times New Roman"/>
                <w:noProof/>
                <w:sz w:val="20"/>
                <w:szCs w:val="20"/>
                <w:lang w:val="ro-RO" w:eastAsia="ru-RU"/>
              </w:rPr>
              <w:t>0</w:t>
            </w:r>
          </w:p>
        </w:tc>
        <w:tc>
          <w:tcPr>
            <w:tcW w:w="566" w:type="dxa"/>
            <w:shd w:val="clear" w:color="auto" w:fill="548DD4"/>
            <w:noWrap/>
            <w:hideMark/>
          </w:tcPr>
          <w:p w:rsidR="00F63BB8" w:rsidRPr="00F63BB8" w:rsidRDefault="00F63BB8" w:rsidP="00F63BB8">
            <w:pPr>
              <w:spacing w:after="0"/>
              <w:jc w:val="center"/>
              <w:rPr>
                <w:rFonts w:ascii="Times New Roman" w:eastAsia="Times New Roman" w:hAnsi="Times New Roman"/>
                <w:noProof/>
                <w:sz w:val="20"/>
                <w:szCs w:val="20"/>
                <w:lang w:val="ro-RO" w:eastAsia="ru-RU"/>
              </w:rPr>
            </w:pPr>
            <w:r w:rsidRPr="00F63BB8">
              <w:rPr>
                <w:rFonts w:ascii="Times New Roman" w:eastAsia="Times New Roman" w:hAnsi="Times New Roman"/>
                <w:noProof/>
                <w:sz w:val="20"/>
                <w:szCs w:val="20"/>
                <w:lang w:val="ro-RO" w:eastAsia="ru-RU"/>
              </w:rPr>
              <w:t>0</w:t>
            </w:r>
          </w:p>
        </w:tc>
        <w:tc>
          <w:tcPr>
            <w:tcW w:w="566" w:type="dxa"/>
            <w:shd w:val="clear" w:color="auto" w:fill="auto"/>
            <w:noWrap/>
            <w:hideMark/>
          </w:tcPr>
          <w:p w:rsidR="00F63BB8" w:rsidRPr="00F63BB8" w:rsidRDefault="00F63BB8" w:rsidP="00F63BB8">
            <w:pPr>
              <w:spacing w:after="0"/>
              <w:jc w:val="center"/>
              <w:rPr>
                <w:rFonts w:ascii="Times New Roman" w:eastAsia="Times New Roman" w:hAnsi="Times New Roman"/>
                <w:noProof/>
                <w:sz w:val="20"/>
                <w:szCs w:val="20"/>
                <w:lang w:val="ro-RO" w:eastAsia="ru-RU"/>
              </w:rPr>
            </w:pPr>
            <w:r w:rsidRPr="00F63BB8">
              <w:rPr>
                <w:rFonts w:ascii="Times New Roman" w:eastAsia="Times New Roman" w:hAnsi="Times New Roman"/>
                <w:noProof/>
                <w:sz w:val="20"/>
                <w:szCs w:val="20"/>
                <w:lang w:val="ro-RO" w:eastAsia="ru-RU"/>
              </w:rPr>
              <w:t>-</w:t>
            </w:r>
          </w:p>
        </w:tc>
        <w:tc>
          <w:tcPr>
            <w:tcW w:w="578" w:type="dxa"/>
            <w:shd w:val="clear" w:color="auto" w:fill="548DD4"/>
            <w:noWrap/>
            <w:hideMark/>
          </w:tcPr>
          <w:p w:rsidR="00F63BB8" w:rsidRPr="00F63BB8" w:rsidRDefault="00F63BB8" w:rsidP="00F63BB8">
            <w:pPr>
              <w:spacing w:after="0"/>
              <w:jc w:val="center"/>
              <w:rPr>
                <w:rFonts w:ascii="Times New Roman" w:eastAsia="Times New Roman" w:hAnsi="Times New Roman"/>
                <w:noProof/>
                <w:sz w:val="20"/>
                <w:szCs w:val="20"/>
                <w:lang w:val="ro-RO" w:eastAsia="ru-RU"/>
              </w:rPr>
            </w:pPr>
            <w:r w:rsidRPr="00F63BB8">
              <w:rPr>
                <w:rFonts w:ascii="Times New Roman" w:eastAsia="Times New Roman" w:hAnsi="Times New Roman"/>
                <w:noProof/>
                <w:sz w:val="20"/>
                <w:szCs w:val="20"/>
                <w:lang w:val="ro-RO" w:eastAsia="ru-RU"/>
              </w:rPr>
              <w:t>0,07</w:t>
            </w:r>
          </w:p>
        </w:tc>
        <w:tc>
          <w:tcPr>
            <w:tcW w:w="566" w:type="dxa"/>
            <w:shd w:val="clear" w:color="auto" w:fill="auto"/>
            <w:noWrap/>
            <w:hideMark/>
          </w:tcPr>
          <w:p w:rsidR="00F63BB8" w:rsidRPr="00F63BB8" w:rsidRDefault="00F63BB8" w:rsidP="00F63BB8">
            <w:pPr>
              <w:spacing w:after="0"/>
              <w:jc w:val="center"/>
              <w:rPr>
                <w:rFonts w:ascii="Times New Roman" w:eastAsia="Times New Roman" w:hAnsi="Times New Roman"/>
                <w:noProof/>
                <w:sz w:val="20"/>
                <w:szCs w:val="20"/>
                <w:lang w:val="ro-RO" w:eastAsia="ru-RU"/>
              </w:rPr>
            </w:pPr>
            <w:r w:rsidRPr="00F63BB8">
              <w:rPr>
                <w:rFonts w:ascii="Times New Roman" w:eastAsia="Times New Roman" w:hAnsi="Times New Roman"/>
                <w:noProof/>
                <w:sz w:val="20"/>
                <w:szCs w:val="20"/>
                <w:lang w:val="ro-RO" w:eastAsia="ru-RU"/>
              </w:rPr>
              <w:t>-</w:t>
            </w:r>
          </w:p>
        </w:tc>
      </w:tr>
      <w:tr w:rsidR="00F63BB8" w:rsidRPr="00F63BB8" w:rsidTr="00F63BB8">
        <w:trPr>
          <w:trHeight w:val="246"/>
          <w:jc w:val="center"/>
        </w:trPr>
        <w:tc>
          <w:tcPr>
            <w:tcW w:w="1908" w:type="dxa"/>
            <w:shd w:val="clear" w:color="auto" w:fill="auto"/>
            <w:noWrap/>
            <w:hideMark/>
          </w:tcPr>
          <w:p w:rsidR="00F63BB8" w:rsidRPr="00F63BB8" w:rsidRDefault="00F63BB8" w:rsidP="00F63BB8">
            <w:pPr>
              <w:spacing w:after="0"/>
              <w:ind w:left="-90" w:right="-108"/>
              <w:rPr>
                <w:rFonts w:ascii="Times New Roman" w:eastAsia="Times New Roman" w:hAnsi="Times New Roman"/>
                <w:noProof/>
                <w:sz w:val="20"/>
                <w:szCs w:val="20"/>
                <w:lang w:val="ro-RO" w:eastAsia="ru-RU"/>
              </w:rPr>
            </w:pPr>
            <w:r w:rsidRPr="00F63BB8">
              <w:rPr>
                <w:rFonts w:ascii="Times New Roman" w:eastAsia="Times New Roman" w:hAnsi="Times New Roman"/>
                <w:noProof/>
                <w:sz w:val="20"/>
                <w:szCs w:val="20"/>
                <w:lang w:val="ro-RO" w:eastAsia="ru-RU"/>
              </w:rPr>
              <w:t>r.Prut – s.Giurgiule</w:t>
            </w:r>
            <w:r w:rsidR="00CA1237">
              <w:rPr>
                <w:rFonts w:ascii="Times New Roman" w:eastAsia="Times New Roman" w:hAnsi="Times New Roman"/>
                <w:noProof/>
                <w:sz w:val="20"/>
                <w:szCs w:val="20"/>
                <w:lang w:val="ro-RO" w:eastAsia="ru-RU"/>
              </w:rPr>
              <w:t>ş</w:t>
            </w:r>
            <w:r w:rsidRPr="00F63BB8">
              <w:rPr>
                <w:rFonts w:ascii="Times New Roman" w:eastAsia="Times New Roman" w:hAnsi="Times New Roman"/>
                <w:noProof/>
                <w:sz w:val="20"/>
                <w:szCs w:val="20"/>
                <w:lang w:val="ro-RO" w:eastAsia="ru-RU"/>
              </w:rPr>
              <w:t xml:space="preserve">ti </w:t>
            </w:r>
          </w:p>
        </w:tc>
        <w:tc>
          <w:tcPr>
            <w:tcW w:w="566" w:type="dxa"/>
            <w:shd w:val="clear" w:color="auto" w:fill="548DD4"/>
            <w:noWrap/>
            <w:hideMark/>
          </w:tcPr>
          <w:p w:rsidR="00F63BB8" w:rsidRPr="00F63BB8" w:rsidRDefault="00F63BB8" w:rsidP="00F63BB8">
            <w:pPr>
              <w:spacing w:after="0"/>
              <w:jc w:val="center"/>
              <w:rPr>
                <w:rFonts w:ascii="Times New Roman" w:eastAsia="Times New Roman" w:hAnsi="Times New Roman"/>
                <w:noProof/>
                <w:sz w:val="20"/>
                <w:szCs w:val="20"/>
                <w:lang w:val="ro-RO" w:eastAsia="ru-RU"/>
              </w:rPr>
            </w:pPr>
            <w:r w:rsidRPr="00F63BB8">
              <w:rPr>
                <w:rFonts w:ascii="Times New Roman" w:eastAsia="Times New Roman" w:hAnsi="Times New Roman"/>
                <w:noProof/>
                <w:sz w:val="20"/>
                <w:szCs w:val="20"/>
                <w:lang w:val="ro-RO" w:eastAsia="ru-RU"/>
              </w:rPr>
              <w:t>0,03</w:t>
            </w:r>
          </w:p>
        </w:tc>
        <w:tc>
          <w:tcPr>
            <w:tcW w:w="604" w:type="dxa"/>
            <w:shd w:val="clear" w:color="auto" w:fill="548DD4"/>
            <w:noWrap/>
            <w:hideMark/>
          </w:tcPr>
          <w:p w:rsidR="00F63BB8" w:rsidRPr="00F63BB8" w:rsidRDefault="00F63BB8" w:rsidP="00F63BB8">
            <w:pPr>
              <w:spacing w:after="0"/>
              <w:jc w:val="center"/>
              <w:rPr>
                <w:rFonts w:ascii="Times New Roman" w:eastAsia="Times New Roman" w:hAnsi="Times New Roman"/>
                <w:noProof/>
                <w:sz w:val="20"/>
                <w:szCs w:val="20"/>
                <w:lang w:val="ro-RO" w:eastAsia="ru-RU"/>
              </w:rPr>
            </w:pPr>
            <w:r w:rsidRPr="00F63BB8">
              <w:rPr>
                <w:rFonts w:ascii="Times New Roman" w:eastAsia="Times New Roman" w:hAnsi="Times New Roman"/>
                <w:noProof/>
                <w:sz w:val="20"/>
                <w:szCs w:val="20"/>
                <w:lang w:val="ro-RO" w:eastAsia="ru-RU"/>
              </w:rPr>
              <w:t>0,2</w:t>
            </w:r>
          </w:p>
        </w:tc>
        <w:tc>
          <w:tcPr>
            <w:tcW w:w="566" w:type="dxa"/>
            <w:shd w:val="clear" w:color="auto" w:fill="548DD4"/>
            <w:noWrap/>
            <w:hideMark/>
          </w:tcPr>
          <w:p w:rsidR="00F63BB8" w:rsidRPr="00F63BB8" w:rsidRDefault="00F63BB8" w:rsidP="00F63BB8">
            <w:pPr>
              <w:spacing w:after="0"/>
              <w:jc w:val="center"/>
              <w:rPr>
                <w:rFonts w:ascii="Times New Roman" w:eastAsia="Times New Roman" w:hAnsi="Times New Roman"/>
                <w:noProof/>
                <w:sz w:val="20"/>
                <w:szCs w:val="20"/>
                <w:lang w:val="ro-RO" w:eastAsia="ru-RU"/>
              </w:rPr>
            </w:pPr>
            <w:r w:rsidRPr="00F63BB8">
              <w:rPr>
                <w:rFonts w:ascii="Times New Roman" w:eastAsia="Times New Roman" w:hAnsi="Times New Roman"/>
                <w:noProof/>
                <w:sz w:val="20"/>
                <w:szCs w:val="20"/>
                <w:lang w:val="ro-RO" w:eastAsia="ru-RU"/>
              </w:rPr>
              <w:t>0,2</w:t>
            </w:r>
          </w:p>
        </w:tc>
        <w:tc>
          <w:tcPr>
            <w:tcW w:w="688" w:type="dxa"/>
            <w:shd w:val="clear" w:color="auto" w:fill="548DD4"/>
            <w:noWrap/>
            <w:hideMark/>
          </w:tcPr>
          <w:p w:rsidR="00F63BB8" w:rsidRPr="00F63BB8" w:rsidRDefault="00F63BB8" w:rsidP="00F63BB8">
            <w:pPr>
              <w:spacing w:after="0"/>
              <w:jc w:val="center"/>
              <w:rPr>
                <w:rFonts w:ascii="Times New Roman" w:eastAsia="Times New Roman" w:hAnsi="Times New Roman"/>
                <w:noProof/>
                <w:sz w:val="20"/>
                <w:szCs w:val="20"/>
                <w:lang w:val="ro-RO" w:eastAsia="ru-RU"/>
              </w:rPr>
            </w:pPr>
            <w:r w:rsidRPr="00F63BB8">
              <w:rPr>
                <w:rFonts w:ascii="Times New Roman" w:eastAsia="Times New Roman" w:hAnsi="Times New Roman"/>
                <w:noProof/>
                <w:sz w:val="20"/>
                <w:szCs w:val="20"/>
                <w:lang w:val="ro-RO" w:eastAsia="ru-RU"/>
              </w:rPr>
              <w:t>0,17</w:t>
            </w:r>
          </w:p>
        </w:tc>
        <w:tc>
          <w:tcPr>
            <w:tcW w:w="688" w:type="dxa"/>
            <w:shd w:val="clear" w:color="auto" w:fill="548DD4"/>
            <w:noWrap/>
            <w:hideMark/>
          </w:tcPr>
          <w:p w:rsidR="00F63BB8" w:rsidRPr="00F63BB8" w:rsidRDefault="00F63BB8" w:rsidP="00F63BB8">
            <w:pPr>
              <w:spacing w:after="0"/>
              <w:jc w:val="center"/>
              <w:rPr>
                <w:rFonts w:ascii="Times New Roman" w:eastAsia="Times New Roman" w:hAnsi="Times New Roman"/>
                <w:noProof/>
                <w:sz w:val="20"/>
                <w:szCs w:val="20"/>
                <w:lang w:val="ro-RO" w:eastAsia="ru-RU"/>
              </w:rPr>
            </w:pPr>
            <w:r w:rsidRPr="00F63BB8">
              <w:rPr>
                <w:rFonts w:ascii="Times New Roman" w:eastAsia="Times New Roman" w:hAnsi="Times New Roman"/>
                <w:noProof/>
                <w:sz w:val="20"/>
                <w:szCs w:val="20"/>
                <w:lang w:val="ro-RO" w:eastAsia="ru-RU"/>
              </w:rPr>
              <w:t>0,17</w:t>
            </w:r>
          </w:p>
        </w:tc>
        <w:tc>
          <w:tcPr>
            <w:tcW w:w="578" w:type="dxa"/>
            <w:shd w:val="clear" w:color="auto" w:fill="548DD4"/>
            <w:noWrap/>
            <w:hideMark/>
          </w:tcPr>
          <w:p w:rsidR="00F63BB8" w:rsidRPr="00F63BB8" w:rsidRDefault="00F63BB8" w:rsidP="00F63BB8">
            <w:pPr>
              <w:spacing w:after="0"/>
              <w:jc w:val="center"/>
              <w:rPr>
                <w:rFonts w:ascii="Times New Roman" w:eastAsia="Times New Roman" w:hAnsi="Times New Roman"/>
                <w:noProof/>
                <w:sz w:val="20"/>
                <w:szCs w:val="20"/>
                <w:lang w:val="ro-RO" w:eastAsia="ru-RU"/>
              </w:rPr>
            </w:pPr>
            <w:r w:rsidRPr="00F63BB8">
              <w:rPr>
                <w:rFonts w:ascii="Times New Roman" w:eastAsia="Times New Roman" w:hAnsi="Times New Roman"/>
                <w:noProof/>
                <w:sz w:val="20"/>
                <w:szCs w:val="20"/>
                <w:lang w:val="ro-RO" w:eastAsia="ru-RU"/>
              </w:rPr>
              <w:t>0</w:t>
            </w:r>
          </w:p>
        </w:tc>
        <w:tc>
          <w:tcPr>
            <w:tcW w:w="688" w:type="dxa"/>
            <w:shd w:val="clear" w:color="auto" w:fill="548DD4"/>
            <w:noWrap/>
            <w:hideMark/>
          </w:tcPr>
          <w:p w:rsidR="00F63BB8" w:rsidRPr="00F63BB8" w:rsidRDefault="00F63BB8" w:rsidP="00F63BB8">
            <w:pPr>
              <w:spacing w:after="0"/>
              <w:jc w:val="center"/>
              <w:rPr>
                <w:rFonts w:ascii="Times New Roman" w:eastAsia="Times New Roman" w:hAnsi="Times New Roman"/>
                <w:noProof/>
                <w:sz w:val="20"/>
                <w:szCs w:val="20"/>
                <w:lang w:val="ro-RO" w:eastAsia="ru-RU"/>
              </w:rPr>
            </w:pPr>
            <w:r w:rsidRPr="00F63BB8">
              <w:rPr>
                <w:rFonts w:ascii="Times New Roman" w:eastAsia="Times New Roman" w:hAnsi="Times New Roman"/>
                <w:noProof/>
                <w:sz w:val="20"/>
                <w:szCs w:val="20"/>
                <w:lang w:val="ro-RO" w:eastAsia="ru-RU"/>
              </w:rPr>
              <w:t>0</w:t>
            </w:r>
          </w:p>
        </w:tc>
        <w:tc>
          <w:tcPr>
            <w:tcW w:w="572" w:type="dxa"/>
            <w:shd w:val="clear" w:color="auto" w:fill="548DD4"/>
            <w:noWrap/>
            <w:hideMark/>
          </w:tcPr>
          <w:p w:rsidR="00F63BB8" w:rsidRPr="00F63BB8" w:rsidRDefault="00F63BB8" w:rsidP="00F63BB8">
            <w:pPr>
              <w:spacing w:after="0"/>
              <w:jc w:val="center"/>
              <w:rPr>
                <w:rFonts w:ascii="Times New Roman" w:eastAsia="Times New Roman" w:hAnsi="Times New Roman"/>
                <w:noProof/>
                <w:sz w:val="20"/>
                <w:szCs w:val="20"/>
                <w:lang w:val="ro-RO" w:eastAsia="ru-RU"/>
              </w:rPr>
            </w:pPr>
            <w:r w:rsidRPr="00F63BB8">
              <w:rPr>
                <w:rFonts w:ascii="Times New Roman" w:eastAsia="Times New Roman" w:hAnsi="Times New Roman"/>
                <w:noProof/>
                <w:sz w:val="20"/>
                <w:szCs w:val="20"/>
                <w:lang w:val="ro-RO" w:eastAsia="ru-RU"/>
              </w:rPr>
              <w:t>0</w:t>
            </w:r>
          </w:p>
        </w:tc>
        <w:tc>
          <w:tcPr>
            <w:tcW w:w="566" w:type="dxa"/>
            <w:shd w:val="clear" w:color="auto" w:fill="548DD4"/>
            <w:noWrap/>
            <w:hideMark/>
          </w:tcPr>
          <w:p w:rsidR="00F63BB8" w:rsidRPr="00F63BB8" w:rsidRDefault="00F63BB8" w:rsidP="00F63BB8">
            <w:pPr>
              <w:spacing w:after="0"/>
              <w:jc w:val="center"/>
              <w:rPr>
                <w:rFonts w:ascii="Times New Roman" w:eastAsia="Times New Roman" w:hAnsi="Times New Roman"/>
                <w:noProof/>
                <w:sz w:val="20"/>
                <w:szCs w:val="20"/>
                <w:lang w:val="ro-RO" w:eastAsia="ru-RU"/>
              </w:rPr>
            </w:pPr>
            <w:r w:rsidRPr="00F63BB8">
              <w:rPr>
                <w:rFonts w:ascii="Times New Roman" w:eastAsia="Times New Roman" w:hAnsi="Times New Roman"/>
                <w:noProof/>
                <w:sz w:val="20"/>
                <w:szCs w:val="20"/>
                <w:lang w:val="ro-RO" w:eastAsia="ru-RU"/>
              </w:rPr>
              <w:t>0</w:t>
            </w:r>
          </w:p>
        </w:tc>
        <w:tc>
          <w:tcPr>
            <w:tcW w:w="566" w:type="dxa"/>
            <w:shd w:val="clear" w:color="auto" w:fill="548DD4"/>
            <w:noWrap/>
            <w:hideMark/>
          </w:tcPr>
          <w:p w:rsidR="00F63BB8" w:rsidRPr="00F63BB8" w:rsidRDefault="00F63BB8" w:rsidP="00F63BB8">
            <w:pPr>
              <w:spacing w:after="0"/>
              <w:jc w:val="center"/>
              <w:rPr>
                <w:rFonts w:ascii="Times New Roman" w:eastAsia="Times New Roman" w:hAnsi="Times New Roman"/>
                <w:noProof/>
                <w:sz w:val="20"/>
                <w:szCs w:val="20"/>
                <w:lang w:val="ro-RO" w:eastAsia="ru-RU"/>
              </w:rPr>
            </w:pPr>
            <w:r w:rsidRPr="00F63BB8">
              <w:rPr>
                <w:rFonts w:ascii="Times New Roman" w:eastAsia="Times New Roman" w:hAnsi="Times New Roman"/>
                <w:noProof/>
                <w:sz w:val="20"/>
                <w:szCs w:val="20"/>
                <w:lang w:val="ro-RO" w:eastAsia="ru-RU"/>
              </w:rPr>
              <w:t>0</w:t>
            </w:r>
          </w:p>
        </w:tc>
        <w:tc>
          <w:tcPr>
            <w:tcW w:w="578" w:type="dxa"/>
            <w:shd w:val="clear" w:color="auto" w:fill="548DD4"/>
            <w:noWrap/>
            <w:hideMark/>
          </w:tcPr>
          <w:p w:rsidR="00F63BB8" w:rsidRPr="00F63BB8" w:rsidRDefault="00F63BB8" w:rsidP="00F63BB8">
            <w:pPr>
              <w:spacing w:after="0"/>
              <w:jc w:val="center"/>
              <w:rPr>
                <w:rFonts w:ascii="Times New Roman" w:eastAsia="Times New Roman" w:hAnsi="Times New Roman"/>
                <w:noProof/>
                <w:sz w:val="20"/>
                <w:szCs w:val="20"/>
                <w:lang w:val="ro-RO" w:eastAsia="ru-RU"/>
              </w:rPr>
            </w:pPr>
            <w:r w:rsidRPr="00F63BB8">
              <w:rPr>
                <w:rFonts w:ascii="Times New Roman" w:eastAsia="Times New Roman" w:hAnsi="Times New Roman"/>
                <w:noProof/>
                <w:sz w:val="20"/>
                <w:szCs w:val="20"/>
                <w:lang w:val="ro-RO" w:eastAsia="ru-RU"/>
              </w:rPr>
              <w:t>0,1</w:t>
            </w:r>
          </w:p>
        </w:tc>
        <w:tc>
          <w:tcPr>
            <w:tcW w:w="566" w:type="dxa"/>
            <w:shd w:val="clear" w:color="auto" w:fill="548DD4"/>
            <w:noWrap/>
            <w:hideMark/>
          </w:tcPr>
          <w:p w:rsidR="00F63BB8" w:rsidRPr="00F63BB8" w:rsidRDefault="00F63BB8" w:rsidP="00F63BB8">
            <w:pPr>
              <w:spacing w:after="0"/>
              <w:jc w:val="center"/>
              <w:rPr>
                <w:rFonts w:ascii="Times New Roman" w:eastAsia="Times New Roman" w:hAnsi="Times New Roman"/>
                <w:noProof/>
                <w:sz w:val="20"/>
                <w:szCs w:val="20"/>
                <w:lang w:val="ro-RO" w:eastAsia="ru-RU"/>
              </w:rPr>
            </w:pPr>
            <w:r w:rsidRPr="00F63BB8">
              <w:rPr>
                <w:rFonts w:ascii="Times New Roman" w:eastAsia="Times New Roman" w:hAnsi="Times New Roman"/>
                <w:noProof/>
                <w:sz w:val="20"/>
                <w:szCs w:val="20"/>
                <w:lang w:val="ro-RO" w:eastAsia="ru-RU"/>
              </w:rPr>
              <w:t>0,17</w:t>
            </w:r>
          </w:p>
        </w:tc>
      </w:tr>
      <w:tr w:rsidR="00F63BB8" w:rsidRPr="00F63BB8" w:rsidTr="00F63BB8">
        <w:trPr>
          <w:trHeight w:val="246"/>
          <w:jc w:val="center"/>
        </w:trPr>
        <w:tc>
          <w:tcPr>
            <w:tcW w:w="1908" w:type="dxa"/>
            <w:shd w:val="clear" w:color="auto" w:fill="auto"/>
            <w:noWrap/>
          </w:tcPr>
          <w:p w:rsidR="00F63BB8" w:rsidRPr="00F63BB8" w:rsidRDefault="00F63BB8" w:rsidP="00F63BB8">
            <w:pPr>
              <w:spacing w:after="0"/>
              <w:ind w:left="-90" w:right="-108"/>
              <w:rPr>
                <w:rFonts w:ascii="Times New Roman" w:eastAsia="Times New Roman" w:hAnsi="Times New Roman"/>
                <w:noProof/>
                <w:sz w:val="20"/>
                <w:szCs w:val="20"/>
                <w:lang w:val="ro-RO" w:eastAsia="ru-RU"/>
              </w:rPr>
            </w:pPr>
          </w:p>
        </w:tc>
        <w:tc>
          <w:tcPr>
            <w:tcW w:w="566" w:type="dxa"/>
            <w:shd w:val="clear" w:color="auto" w:fill="auto"/>
            <w:noWrap/>
          </w:tcPr>
          <w:p w:rsidR="00F63BB8" w:rsidRPr="00F63BB8" w:rsidRDefault="00F63BB8" w:rsidP="00F63BB8">
            <w:pPr>
              <w:spacing w:after="0"/>
              <w:jc w:val="center"/>
              <w:rPr>
                <w:rFonts w:ascii="Times New Roman" w:eastAsia="Times New Roman" w:hAnsi="Times New Roman"/>
                <w:noProof/>
                <w:sz w:val="20"/>
                <w:szCs w:val="20"/>
                <w:lang w:val="ro-RO" w:eastAsia="ru-RU"/>
              </w:rPr>
            </w:pPr>
          </w:p>
        </w:tc>
        <w:tc>
          <w:tcPr>
            <w:tcW w:w="604" w:type="dxa"/>
            <w:shd w:val="clear" w:color="auto" w:fill="auto"/>
            <w:noWrap/>
          </w:tcPr>
          <w:p w:rsidR="00F63BB8" w:rsidRPr="00F63BB8" w:rsidRDefault="00F63BB8" w:rsidP="00F63BB8">
            <w:pPr>
              <w:spacing w:after="0"/>
              <w:jc w:val="center"/>
              <w:rPr>
                <w:rFonts w:ascii="Times New Roman" w:eastAsia="Times New Roman" w:hAnsi="Times New Roman"/>
                <w:noProof/>
                <w:sz w:val="20"/>
                <w:szCs w:val="20"/>
                <w:lang w:val="ro-RO" w:eastAsia="ru-RU"/>
              </w:rPr>
            </w:pPr>
          </w:p>
        </w:tc>
        <w:tc>
          <w:tcPr>
            <w:tcW w:w="566" w:type="dxa"/>
            <w:shd w:val="clear" w:color="auto" w:fill="auto"/>
            <w:noWrap/>
          </w:tcPr>
          <w:p w:rsidR="00F63BB8" w:rsidRPr="00F63BB8" w:rsidRDefault="00F63BB8" w:rsidP="00F63BB8">
            <w:pPr>
              <w:spacing w:after="0"/>
              <w:jc w:val="center"/>
              <w:rPr>
                <w:rFonts w:ascii="Times New Roman" w:eastAsia="Times New Roman" w:hAnsi="Times New Roman"/>
                <w:noProof/>
                <w:sz w:val="20"/>
                <w:szCs w:val="20"/>
                <w:lang w:val="ro-RO" w:eastAsia="ru-RU"/>
              </w:rPr>
            </w:pPr>
          </w:p>
        </w:tc>
        <w:tc>
          <w:tcPr>
            <w:tcW w:w="688" w:type="dxa"/>
            <w:shd w:val="clear" w:color="auto" w:fill="auto"/>
            <w:noWrap/>
          </w:tcPr>
          <w:p w:rsidR="00F63BB8" w:rsidRPr="00F63BB8" w:rsidRDefault="00F63BB8" w:rsidP="00F63BB8">
            <w:pPr>
              <w:spacing w:after="0"/>
              <w:jc w:val="center"/>
              <w:rPr>
                <w:rFonts w:ascii="Times New Roman" w:eastAsia="Times New Roman" w:hAnsi="Times New Roman"/>
                <w:noProof/>
                <w:sz w:val="20"/>
                <w:szCs w:val="20"/>
                <w:lang w:val="ro-RO" w:eastAsia="ru-RU"/>
              </w:rPr>
            </w:pPr>
          </w:p>
        </w:tc>
        <w:tc>
          <w:tcPr>
            <w:tcW w:w="688" w:type="dxa"/>
            <w:shd w:val="clear" w:color="auto" w:fill="auto"/>
            <w:noWrap/>
          </w:tcPr>
          <w:p w:rsidR="00F63BB8" w:rsidRPr="00F63BB8" w:rsidRDefault="00F63BB8" w:rsidP="00F63BB8">
            <w:pPr>
              <w:spacing w:after="0"/>
              <w:jc w:val="center"/>
              <w:rPr>
                <w:rFonts w:ascii="Times New Roman" w:eastAsia="Times New Roman" w:hAnsi="Times New Roman"/>
                <w:noProof/>
                <w:sz w:val="20"/>
                <w:szCs w:val="20"/>
                <w:lang w:val="ro-RO" w:eastAsia="ru-RU"/>
              </w:rPr>
            </w:pPr>
          </w:p>
        </w:tc>
        <w:tc>
          <w:tcPr>
            <w:tcW w:w="578" w:type="dxa"/>
            <w:shd w:val="clear" w:color="auto" w:fill="auto"/>
            <w:noWrap/>
          </w:tcPr>
          <w:p w:rsidR="00F63BB8" w:rsidRPr="00F63BB8" w:rsidRDefault="00F63BB8" w:rsidP="00F63BB8">
            <w:pPr>
              <w:spacing w:after="0"/>
              <w:jc w:val="center"/>
              <w:rPr>
                <w:rFonts w:ascii="Times New Roman" w:eastAsia="Times New Roman" w:hAnsi="Times New Roman"/>
                <w:noProof/>
                <w:sz w:val="20"/>
                <w:szCs w:val="20"/>
                <w:lang w:val="ro-RO" w:eastAsia="ru-RU"/>
              </w:rPr>
            </w:pPr>
          </w:p>
        </w:tc>
        <w:tc>
          <w:tcPr>
            <w:tcW w:w="688" w:type="dxa"/>
            <w:shd w:val="clear" w:color="auto" w:fill="auto"/>
            <w:noWrap/>
          </w:tcPr>
          <w:p w:rsidR="00F63BB8" w:rsidRPr="00F63BB8" w:rsidRDefault="00F63BB8" w:rsidP="00F63BB8">
            <w:pPr>
              <w:spacing w:after="0"/>
              <w:jc w:val="center"/>
              <w:rPr>
                <w:rFonts w:ascii="Times New Roman" w:eastAsia="Times New Roman" w:hAnsi="Times New Roman"/>
                <w:noProof/>
                <w:sz w:val="20"/>
                <w:szCs w:val="20"/>
                <w:lang w:val="ro-RO" w:eastAsia="ru-RU"/>
              </w:rPr>
            </w:pPr>
          </w:p>
        </w:tc>
        <w:tc>
          <w:tcPr>
            <w:tcW w:w="572" w:type="dxa"/>
            <w:shd w:val="clear" w:color="auto" w:fill="auto"/>
            <w:noWrap/>
          </w:tcPr>
          <w:p w:rsidR="00F63BB8" w:rsidRPr="00F63BB8" w:rsidRDefault="00F63BB8" w:rsidP="00F63BB8">
            <w:pPr>
              <w:spacing w:after="0"/>
              <w:jc w:val="center"/>
              <w:rPr>
                <w:rFonts w:ascii="Times New Roman" w:eastAsia="Times New Roman" w:hAnsi="Times New Roman"/>
                <w:noProof/>
                <w:sz w:val="20"/>
                <w:szCs w:val="20"/>
                <w:lang w:val="ro-RO" w:eastAsia="ru-RU"/>
              </w:rPr>
            </w:pPr>
          </w:p>
        </w:tc>
        <w:tc>
          <w:tcPr>
            <w:tcW w:w="566" w:type="dxa"/>
            <w:shd w:val="clear" w:color="auto" w:fill="auto"/>
            <w:noWrap/>
          </w:tcPr>
          <w:p w:rsidR="00F63BB8" w:rsidRPr="00F63BB8" w:rsidRDefault="00F63BB8" w:rsidP="00F63BB8">
            <w:pPr>
              <w:spacing w:after="0"/>
              <w:jc w:val="center"/>
              <w:rPr>
                <w:rFonts w:ascii="Times New Roman" w:eastAsia="Times New Roman" w:hAnsi="Times New Roman"/>
                <w:noProof/>
                <w:sz w:val="20"/>
                <w:szCs w:val="20"/>
                <w:lang w:val="ro-RO" w:eastAsia="ru-RU"/>
              </w:rPr>
            </w:pPr>
          </w:p>
        </w:tc>
        <w:tc>
          <w:tcPr>
            <w:tcW w:w="566" w:type="dxa"/>
            <w:shd w:val="clear" w:color="auto" w:fill="auto"/>
            <w:noWrap/>
          </w:tcPr>
          <w:p w:rsidR="00F63BB8" w:rsidRPr="00F63BB8" w:rsidRDefault="00F63BB8" w:rsidP="00F63BB8">
            <w:pPr>
              <w:spacing w:after="0"/>
              <w:jc w:val="center"/>
              <w:rPr>
                <w:rFonts w:ascii="Times New Roman" w:eastAsia="Times New Roman" w:hAnsi="Times New Roman"/>
                <w:noProof/>
                <w:sz w:val="20"/>
                <w:szCs w:val="20"/>
                <w:lang w:val="ro-RO" w:eastAsia="ru-RU"/>
              </w:rPr>
            </w:pPr>
          </w:p>
        </w:tc>
        <w:tc>
          <w:tcPr>
            <w:tcW w:w="578" w:type="dxa"/>
            <w:shd w:val="clear" w:color="auto" w:fill="auto"/>
            <w:noWrap/>
          </w:tcPr>
          <w:p w:rsidR="00F63BB8" w:rsidRPr="00F63BB8" w:rsidRDefault="00F63BB8" w:rsidP="00F63BB8">
            <w:pPr>
              <w:spacing w:after="0"/>
              <w:jc w:val="center"/>
              <w:rPr>
                <w:rFonts w:ascii="Times New Roman" w:eastAsia="Times New Roman" w:hAnsi="Times New Roman"/>
                <w:noProof/>
                <w:sz w:val="20"/>
                <w:szCs w:val="20"/>
                <w:lang w:val="ro-RO" w:eastAsia="ru-RU"/>
              </w:rPr>
            </w:pPr>
          </w:p>
        </w:tc>
        <w:tc>
          <w:tcPr>
            <w:tcW w:w="566" w:type="dxa"/>
            <w:shd w:val="clear" w:color="auto" w:fill="auto"/>
            <w:noWrap/>
          </w:tcPr>
          <w:p w:rsidR="00F63BB8" w:rsidRPr="00F63BB8" w:rsidRDefault="00F63BB8" w:rsidP="00F63BB8">
            <w:pPr>
              <w:spacing w:after="0"/>
              <w:jc w:val="center"/>
              <w:rPr>
                <w:rFonts w:ascii="Times New Roman" w:eastAsia="Times New Roman" w:hAnsi="Times New Roman"/>
                <w:noProof/>
                <w:sz w:val="20"/>
                <w:szCs w:val="20"/>
                <w:lang w:val="ro-RO" w:eastAsia="ru-RU"/>
              </w:rPr>
            </w:pPr>
          </w:p>
        </w:tc>
      </w:tr>
      <w:tr w:rsidR="00F63BB8" w:rsidRPr="00F63BB8" w:rsidTr="00F63BB8">
        <w:trPr>
          <w:trHeight w:val="246"/>
          <w:jc w:val="center"/>
        </w:trPr>
        <w:tc>
          <w:tcPr>
            <w:tcW w:w="1908" w:type="dxa"/>
            <w:shd w:val="clear" w:color="auto" w:fill="auto"/>
            <w:noWrap/>
            <w:hideMark/>
          </w:tcPr>
          <w:p w:rsidR="00F63BB8" w:rsidRPr="00F63BB8" w:rsidRDefault="00F63BB8" w:rsidP="00F63BB8">
            <w:pPr>
              <w:spacing w:after="0"/>
              <w:ind w:left="-90" w:right="-108"/>
              <w:rPr>
                <w:rFonts w:ascii="Times New Roman" w:eastAsia="Times New Roman" w:hAnsi="Times New Roman"/>
                <w:noProof/>
                <w:sz w:val="20"/>
                <w:szCs w:val="20"/>
                <w:lang w:val="ro-RO" w:eastAsia="ru-RU"/>
              </w:rPr>
            </w:pPr>
            <w:r w:rsidRPr="00F63BB8">
              <w:rPr>
                <w:rFonts w:ascii="Times New Roman" w:eastAsia="Times New Roman" w:hAnsi="Times New Roman"/>
                <w:noProof/>
                <w:sz w:val="20"/>
                <w:szCs w:val="20"/>
                <w:lang w:val="ro-RO" w:eastAsia="ru-RU"/>
              </w:rPr>
              <w:t xml:space="preserve">r.Ciuhur </w:t>
            </w:r>
          </w:p>
        </w:tc>
        <w:tc>
          <w:tcPr>
            <w:tcW w:w="566" w:type="dxa"/>
            <w:shd w:val="clear" w:color="auto" w:fill="auto"/>
            <w:noWrap/>
            <w:hideMark/>
          </w:tcPr>
          <w:p w:rsidR="00F63BB8" w:rsidRPr="00F63BB8" w:rsidRDefault="00F63BB8" w:rsidP="00F63BB8">
            <w:pPr>
              <w:spacing w:after="0"/>
              <w:jc w:val="center"/>
              <w:rPr>
                <w:rFonts w:ascii="Times New Roman" w:eastAsia="Times New Roman" w:hAnsi="Times New Roman"/>
                <w:noProof/>
                <w:sz w:val="20"/>
                <w:szCs w:val="20"/>
                <w:lang w:val="ro-RO" w:eastAsia="ru-RU"/>
              </w:rPr>
            </w:pPr>
            <w:r w:rsidRPr="00F63BB8">
              <w:rPr>
                <w:rFonts w:ascii="Times New Roman" w:eastAsia="Times New Roman" w:hAnsi="Times New Roman"/>
                <w:noProof/>
                <w:sz w:val="20"/>
                <w:szCs w:val="20"/>
                <w:lang w:val="ro-RO" w:eastAsia="ru-RU"/>
              </w:rPr>
              <w:t>-</w:t>
            </w:r>
          </w:p>
        </w:tc>
        <w:tc>
          <w:tcPr>
            <w:tcW w:w="604" w:type="dxa"/>
            <w:shd w:val="clear" w:color="auto" w:fill="FF0000"/>
            <w:noWrap/>
            <w:hideMark/>
          </w:tcPr>
          <w:p w:rsidR="00F63BB8" w:rsidRPr="00F63BB8" w:rsidRDefault="00F63BB8" w:rsidP="00F63BB8">
            <w:pPr>
              <w:spacing w:after="0"/>
              <w:jc w:val="center"/>
              <w:rPr>
                <w:rFonts w:ascii="Times New Roman" w:eastAsia="Times New Roman" w:hAnsi="Times New Roman"/>
                <w:noProof/>
                <w:sz w:val="20"/>
                <w:szCs w:val="20"/>
                <w:lang w:val="ro-RO" w:eastAsia="ru-RU"/>
              </w:rPr>
            </w:pPr>
            <w:r w:rsidRPr="00F63BB8">
              <w:rPr>
                <w:rFonts w:ascii="Times New Roman" w:eastAsia="Times New Roman" w:hAnsi="Times New Roman"/>
                <w:noProof/>
                <w:sz w:val="20"/>
                <w:szCs w:val="20"/>
                <w:lang w:val="ro-RO" w:eastAsia="ru-RU"/>
              </w:rPr>
              <w:t>0,63</w:t>
            </w:r>
          </w:p>
        </w:tc>
        <w:tc>
          <w:tcPr>
            <w:tcW w:w="566" w:type="dxa"/>
            <w:shd w:val="clear" w:color="auto" w:fill="auto"/>
            <w:noWrap/>
            <w:hideMark/>
          </w:tcPr>
          <w:p w:rsidR="00F63BB8" w:rsidRPr="00F63BB8" w:rsidRDefault="00F63BB8" w:rsidP="00F63BB8">
            <w:pPr>
              <w:spacing w:after="0"/>
              <w:jc w:val="center"/>
              <w:rPr>
                <w:rFonts w:ascii="Times New Roman" w:eastAsia="Times New Roman" w:hAnsi="Times New Roman"/>
                <w:noProof/>
                <w:sz w:val="20"/>
                <w:szCs w:val="20"/>
                <w:lang w:val="ro-RO" w:eastAsia="ru-RU"/>
              </w:rPr>
            </w:pPr>
            <w:r w:rsidRPr="00F63BB8">
              <w:rPr>
                <w:rFonts w:ascii="Times New Roman" w:eastAsia="Times New Roman" w:hAnsi="Times New Roman"/>
                <w:noProof/>
                <w:sz w:val="20"/>
                <w:szCs w:val="20"/>
                <w:lang w:val="ro-RO" w:eastAsia="ru-RU"/>
              </w:rPr>
              <w:t>-</w:t>
            </w:r>
          </w:p>
        </w:tc>
        <w:tc>
          <w:tcPr>
            <w:tcW w:w="688" w:type="dxa"/>
            <w:shd w:val="clear" w:color="auto" w:fill="548DD4"/>
            <w:noWrap/>
            <w:hideMark/>
          </w:tcPr>
          <w:p w:rsidR="00F63BB8" w:rsidRPr="00F63BB8" w:rsidRDefault="00F63BB8" w:rsidP="00F63BB8">
            <w:pPr>
              <w:spacing w:after="0"/>
              <w:jc w:val="center"/>
              <w:rPr>
                <w:rFonts w:ascii="Times New Roman" w:eastAsia="Times New Roman" w:hAnsi="Times New Roman"/>
                <w:noProof/>
                <w:sz w:val="20"/>
                <w:szCs w:val="20"/>
                <w:lang w:val="ro-RO" w:eastAsia="ru-RU"/>
              </w:rPr>
            </w:pPr>
            <w:r w:rsidRPr="00F63BB8">
              <w:rPr>
                <w:rFonts w:ascii="Times New Roman" w:eastAsia="Times New Roman" w:hAnsi="Times New Roman"/>
                <w:noProof/>
                <w:sz w:val="20"/>
                <w:szCs w:val="20"/>
                <w:lang w:val="ro-RO" w:eastAsia="ru-RU"/>
              </w:rPr>
              <w:t>0,17</w:t>
            </w:r>
          </w:p>
        </w:tc>
        <w:tc>
          <w:tcPr>
            <w:tcW w:w="688" w:type="dxa"/>
            <w:shd w:val="clear" w:color="auto" w:fill="auto"/>
            <w:noWrap/>
            <w:hideMark/>
          </w:tcPr>
          <w:p w:rsidR="00F63BB8" w:rsidRPr="00F63BB8" w:rsidRDefault="00F63BB8" w:rsidP="00F63BB8">
            <w:pPr>
              <w:spacing w:after="0"/>
              <w:jc w:val="center"/>
              <w:rPr>
                <w:rFonts w:ascii="Times New Roman" w:eastAsia="Times New Roman" w:hAnsi="Times New Roman"/>
                <w:noProof/>
                <w:sz w:val="20"/>
                <w:szCs w:val="20"/>
                <w:lang w:val="ro-RO" w:eastAsia="ru-RU"/>
              </w:rPr>
            </w:pPr>
            <w:r w:rsidRPr="00F63BB8">
              <w:rPr>
                <w:rFonts w:ascii="Times New Roman" w:eastAsia="Times New Roman" w:hAnsi="Times New Roman"/>
                <w:noProof/>
                <w:sz w:val="20"/>
                <w:szCs w:val="20"/>
                <w:lang w:val="ro-RO" w:eastAsia="ru-RU"/>
              </w:rPr>
              <w:t>-</w:t>
            </w:r>
          </w:p>
        </w:tc>
        <w:tc>
          <w:tcPr>
            <w:tcW w:w="578" w:type="dxa"/>
            <w:shd w:val="clear" w:color="auto" w:fill="auto"/>
            <w:noWrap/>
            <w:hideMark/>
          </w:tcPr>
          <w:p w:rsidR="00F63BB8" w:rsidRPr="00F63BB8" w:rsidRDefault="00F63BB8" w:rsidP="00F63BB8">
            <w:pPr>
              <w:spacing w:after="0"/>
              <w:jc w:val="center"/>
              <w:rPr>
                <w:rFonts w:ascii="Times New Roman" w:eastAsia="Times New Roman" w:hAnsi="Times New Roman"/>
                <w:noProof/>
                <w:sz w:val="20"/>
                <w:szCs w:val="20"/>
                <w:lang w:val="ro-RO" w:eastAsia="ru-RU"/>
              </w:rPr>
            </w:pPr>
            <w:r w:rsidRPr="00F63BB8">
              <w:rPr>
                <w:rFonts w:ascii="Times New Roman" w:eastAsia="Times New Roman" w:hAnsi="Times New Roman"/>
                <w:noProof/>
                <w:sz w:val="20"/>
                <w:szCs w:val="20"/>
                <w:lang w:val="ro-RO" w:eastAsia="ru-RU"/>
              </w:rPr>
              <w:t>-</w:t>
            </w:r>
          </w:p>
        </w:tc>
        <w:tc>
          <w:tcPr>
            <w:tcW w:w="688" w:type="dxa"/>
            <w:shd w:val="clear" w:color="auto" w:fill="548DD4"/>
            <w:noWrap/>
            <w:hideMark/>
          </w:tcPr>
          <w:p w:rsidR="00F63BB8" w:rsidRPr="00F63BB8" w:rsidRDefault="00F63BB8" w:rsidP="00F63BB8">
            <w:pPr>
              <w:spacing w:after="0"/>
              <w:jc w:val="center"/>
              <w:rPr>
                <w:rFonts w:ascii="Times New Roman" w:eastAsia="Times New Roman" w:hAnsi="Times New Roman"/>
                <w:noProof/>
                <w:sz w:val="20"/>
                <w:szCs w:val="20"/>
                <w:lang w:val="ro-RO" w:eastAsia="ru-RU"/>
              </w:rPr>
            </w:pPr>
            <w:r w:rsidRPr="00F63BB8">
              <w:rPr>
                <w:rFonts w:ascii="Times New Roman" w:eastAsia="Times New Roman" w:hAnsi="Times New Roman"/>
                <w:noProof/>
                <w:sz w:val="20"/>
                <w:szCs w:val="20"/>
                <w:lang w:val="ro-RO" w:eastAsia="ru-RU"/>
              </w:rPr>
              <w:t>0,1</w:t>
            </w:r>
          </w:p>
        </w:tc>
        <w:tc>
          <w:tcPr>
            <w:tcW w:w="572" w:type="dxa"/>
            <w:shd w:val="clear" w:color="auto" w:fill="auto"/>
            <w:noWrap/>
            <w:hideMark/>
          </w:tcPr>
          <w:p w:rsidR="00F63BB8" w:rsidRPr="00F63BB8" w:rsidRDefault="00F63BB8" w:rsidP="00F63BB8">
            <w:pPr>
              <w:spacing w:after="0"/>
              <w:jc w:val="center"/>
              <w:rPr>
                <w:rFonts w:ascii="Times New Roman" w:eastAsia="Times New Roman" w:hAnsi="Times New Roman"/>
                <w:noProof/>
                <w:sz w:val="20"/>
                <w:szCs w:val="20"/>
                <w:lang w:val="ro-RO" w:eastAsia="ru-RU"/>
              </w:rPr>
            </w:pPr>
            <w:r w:rsidRPr="00F63BB8">
              <w:rPr>
                <w:rFonts w:ascii="Times New Roman" w:eastAsia="Times New Roman" w:hAnsi="Times New Roman"/>
                <w:noProof/>
                <w:sz w:val="20"/>
                <w:szCs w:val="20"/>
                <w:lang w:val="ro-RO" w:eastAsia="ru-RU"/>
              </w:rPr>
              <w:t>-</w:t>
            </w:r>
          </w:p>
        </w:tc>
        <w:tc>
          <w:tcPr>
            <w:tcW w:w="566" w:type="dxa"/>
            <w:shd w:val="clear" w:color="auto" w:fill="auto"/>
            <w:noWrap/>
            <w:hideMark/>
          </w:tcPr>
          <w:p w:rsidR="00F63BB8" w:rsidRPr="00F63BB8" w:rsidRDefault="00F63BB8" w:rsidP="00F63BB8">
            <w:pPr>
              <w:spacing w:after="0"/>
              <w:jc w:val="center"/>
              <w:rPr>
                <w:rFonts w:ascii="Times New Roman" w:eastAsia="Times New Roman" w:hAnsi="Times New Roman"/>
                <w:noProof/>
                <w:sz w:val="20"/>
                <w:szCs w:val="20"/>
                <w:lang w:val="ro-RO" w:eastAsia="ru-RU"/>
              </w:rPr>
            </w:pPr>
            <w:r w:rsidRPr="00F63BB8">
              <w:rPr>
                <w:rFonts w:ascii="Times New Roman" w:eastAsia="Times New Roman" w:hAnsi="Times New Roman"/>
                <w:noProof/>
                <w:sz w:val="20"/>
                <w:szCs w:val="20"/>
                <w:lang w:val="ro-RO" w:eastAsia="ru-RU"/>
              </w:rPr>
              <w:t>-</w:t>
            </w:r>
          </w:p>
        </w:tc>
        <w:tc>
          <w:tcPr>
            <w:tcW w:w="566" w:type="dxa"/>
            <w:shd w:val="clear" w:color="auto" w:fill="548DD4"/>
            <w:noWrap/>
            <w:hideMark/>
          </w:tcPr>
          <w:p w:rsidR="00F63BB8" w:rsidRPr="00F63BB8" w:rsidRDefault="00F63BB8" w:rsidP="00F63BB8">
            <w:pPr>
              <w:spacing w:after="0"/>
              <w:jc w:val="center"/>
              <w:rPr>
                <w:rFonts w:ascii="Times New Roman" w:eastAsia="Times New Roman" w:hAnsi="Times New Roman"/>
                <w:noProof/>
                <w:sz w:val="20"/>
                <w:szCs w:val="20"/>
                <w:lang w:val="ro-RO" w:eastAsia="ru-RU"/>
              </w:rPr>
            </w:pPr>
            <w:r w:rsidRPr="00F63BB8">
              <w:rPr>
                <w:rFonts w:ascii="Times New Roman" w:eastAsia="Times New Roman" w:hAnsi="Times New Roman"/>
                <w:noProof/>
                <w:sz w:val="20"/>
                <w:szCs w:val="20"/>
                <w:lang w:val="ro-RO" w:eastAsia="ru-RU"/>
              </w:rPr>
              <w:t>0,07</w:t>
            </w:r>
          </w:p>
        </w:tc>
        <w:tc>
          <w:tcPr>
            <w:tcW w:w="578" w:type="dxa"/>
            <w:shd w:val="clear" w:color="auto" w:fill="auto"/>
            <w:noWrap/>
            <w:hideMark/>
          </w:tcPr>
          <w:p w:rsidR="00F63BB8" w:rsidRPr="00F63BB8" w:rsidRDefault="00F63BB8" w:rsidP="00F63BB8">
            <w:pPr>
              <w:spacing w:after="0"/>
              <w:jc w:val="center"/>
              <w:rPr>
                <w:rFonts w:ascii="Times New Roman" w:eastAsia="Times New Roman" w:hAnsi="Times New Roman"/>
                <w:noProof/>
                <w:sz w:val="20"/>
                <w:szCs w:val="20"/>
                <w:lang w:val="ro-RO" w:eastAsia="ru-RU"/>
              </w:rPr>
            </w:pPr>
            <w:r w:rsidRPr="00F63BB8">
              <w:rPr>
                <w:rFonts w:ascii="Times New Roman" w:eastAsia="Times New Roman" w:hAnsi="Times New Roman"/>
                <w:noProof/>
                <w:sz w:val="20"/>
                <w:szCs w:val="20"/>
                <w:lang w:val="ro-RO" w:eastAsia="ru-RU"/>
              </w:rPr>
              <w:t>-</w:t>
            </w:r>
          </w:p>
        </w:tc>
        <w:tc>
          <w:tcPr>
            <w:tcW w:w="566" w:type="dxa"/>
            <w:shd w:val="clear" w:color="auto" w:fill="auto"/>
            <w:noWrap/>
            <w:hideMark/>
          </w:tcPr>
          <w:p w:rsidR="00F63BB8" w:rsidRPr="00F63BB8" w:rsidRDefault="00F63BB8" w:rsidP="00F63BB8">
            <w:pPr>
              <w:spacing w:after="0"/>
              <w:jc w:val="center"/>
              <w:rPr>
                <w:rFonts w:ascii="Times New Roman" w:eastAsia="Times New Roman" w:hAnsi="Times New Roman"/>
                <w:noProof/>
                <w:sz w:val="20"/>
                <w:szCs w:val="20"/>
                <w:lang w:val="ro-RO" w:eastAsia="ru-RU"/>
              </w:rPr>
            </w:pPr>
            <w:r w:rsidRPr="00F63BB8">
              <w:rPr>
                <w:rFonts w:ascii="Times New Roman" w:eastAsia="Times New Roman" w:hAnsi="Times New Roman"/>
                <w:noProof/>
                <w:sz w:val="20"/>
                <w:szCs w:val="20"/>
                <w:lang w:val="ro-RO" w:eastAsia="ru-RU"/>
              </w:rPr>
              <w:t>-</w:t>
            </w:r>
          </w:p>
        </w:tc>
      </w:tr>
      <w:tr w:rsidR="00F63BB8" w:rsidRPr="00F63BB8" w:rsidTr="00F63BB8">
        <w:trPr>
          <w:trHeight w:val="246"/>
          <w:jc w:val="center"/>
        </w:trPr>
        <w:tc>
          <w:tcPr>
            <w:tcW w:w="1908" w:type="dxa"/>
            <w:shd w:val="clear" w:color="auto" w:fill="auto"/>
            <w:noWrap/>
            <w:hideMark/>
          </w:tcPr>
          <w:p w:rsidR="00F63BB8" w:rsidRPr="00F63BB8" w:rsidRDefault="00F63BB8" w:rsidP="00F63BB8">
            <w:pPr>
              <w:spacing w:after="0"/>
              <w:ind w:left="-90" w:right="-108"/>
              <w:rPr>
                <w:rFonts w:ascii="Times New Roman" w:eastAsia="Times New Roman" w:hAnsi="Times New Roman"/>
                <w:noProof/>
                <w:sz w:val="20"/>
                <w:szCs w:val="20"/>
                <w:lang w:val="ro-RO" w:eastAsia="ru-RU"/>
              </w:rPr>
            </w:pPr>
            <w:r w:rsidRPr="00F63BB8">
              <w:rPr>
                <w:rFonts w:ascii="Times New Roman" w:eastAsia="Times New Roman" w:hAnsi="Times New Roman"/>
                <w:noProof/>
                <w:sz w:val="20"/>
                <w:szCs w:val="20"/>
                <w:lang w:val="ro-RO" w:eastAsia="ru-RU"/>
              </w:rPr>
              <w:t xml:space="preserve">r.Sărata </w:t>
            </w:r>
          </w:p>
        </w:tc>
        <w:tc>
          <w:tcPr>
            <w:tcW w:w="566" w:type="dxa"/>
            <w:shd w:val="clear" w:color="auto" w:fill="auto"/>
            <w:noWrap/>
            <w:hideMark/>
          </w:tcPr>
          <w:p w:rsidR="00F63BB8" w:rsidRPr="00F63BB8" w:rsidRDefault="00F63BB8" w:rsidP="00F63BB8">
            <w:pPr>
              <w:spacing w:after="0"/>
              <w:jc w:val="center"/>
              <w:rPr>
                <w:rFonts w:ascii="Times New Roman" w:eastAsia="Times New Roman" w:hAnsi="Times New Roman"/>
                <w:noProof/>
                <w:sz w:val="20"/>
                <w:szCs w:val="20"/>
                <w:lang w:val="ro-RO" w:eastAsia="ru-RU"/>
              </w:rPr>
            </w:pPr>
            <w:r w:rsidRPr="00F63BB8">
              <w:rPr>
                <w:rFonts w:ascii="Times New Roman" w:eastAsia="Times New Roman" w:hAnsi="Times New Roman"/>
                <w:noProof/>
                <w:sz w:val="20"/>
                <w:szCs w:val="20"/>
                <w:lang w:val="ro-RO" w:eastAsia="ru-RU"/>
              </w:rPr>
              <w:t>-</w:t>
            </w:r>
          </w:p>
        </w:tc>
        <w:tc>
          <w:tcPr>
            <w:tcW w:w="604" w:type="dxa"/>
            <w:shd w:val="clear" w:color="auto" w:fill="548DD4"/>
            <w:noWrap/>
            <w:hideMark/>
          </w:tcPr>
          <w:p w:rsidR="00F63BB8" w:rsidRPr="00F63BB8" w:rsidRDefault="00F63BB8" w:rsidP="00F63BB8">
            <w:pPr>
              <w:spacing w:after="0"/>
              <w:jc w:val="center"/>
              <w:rPr>
                <w:rFonts w:ascii="Times New Roman" w:eastAsia="Times New Roman" w:hAnsi="Times New Roman"/>
                <w:noProof/>
                <w:sz w:val="20"/>
                <w:szCs w:val="20"/>
                <w:lang w:val="ro-RO" w:eastAsia="ru-RU"/>
              </w:rPr>
            </w:pPr>
            <w:r w:rsidRPr="00F63BB8">
              <w:rPr>
                <w:rFonts w:ascii="Times New Roman" w:eastAsia="Times New Roman" w:hAnsi="Times New Roman"/>
                <w:noProof/>
                <w:sz w:val="20"/>
                <w:szCs w:val="20"/>
                <w:lang w:val="ro-RO" w:eastAsia="ru-RU"/>
              </w:rPr>
              <w:t>0,23</w:t>
            </w:r>
          </w:p>
        </w:tc>
        <w:tc>
          <w:tcPr>
            <w:tcW w:w="566" w:type="dxa"/>
            <w:shd w:val="clear" w:color="auto" w:fill="auto"/>
            <w:noWrap/>
            <w:hideMark/>
          </w:tcPr>
          <w:p w:rsidR="00F63BB8" w:rsidRPr="00F63BB8" w:rsidRDefault="00F63BB8" w:rsidP="00F63BB8">
            <w:pPr>
              <w:spacing w:after="0"/>
              <w:jc w:val="center"/>
              <w:rPr>
                <w:rFonts w:ascii="Times New Roman" w:eastAsia="Times New Roman" w:hAnsi="Times New Roman"/>
                <w:noProof/>
                <w:sz w:val="20"/>
                <w:szCs w:val="20"/>
                <w:lang w:val="ro-RO" w:eastAsia="ru-RU"/>
              </w:rPr>
            </w:pPr>
            <w:r w:rsidRPr="00F63BB8">
              <w:rPr>
                <w:rFonts w:ascii="Times New Roman" w:eastAsia="Times New Roman" w:hAnsi="Times New Roman"/>
                <w:noProof/>
                <w:sz w:val="20"/>
                <w:szCs w:val="20"/>
                <w:lang w:val="ro-RO" w:eastAsia="ru-RU"/>
              </w:rPr>
              <w:t>-</w:t>
            </w:r>
          </w:p>
        </w:tc>
        <w:tc>
          <w:tcPr>
            <w:tcW w:w="688" w:type="dxa"/>
            <w:shd w:val="clear" w:color="auto" w:fill="548DD4"/>
            <w:noWrap/>
            <w:hideMark/>
          </w:tcPr>
          <w:p w:rsidR="00F63BB8" w:rsidRPr="00F63BB8" w:rsidRDefault="00F63BB8" w:rsidP="00F63BB8">
            <w:pPr>
              <w:spacing w:after="0"/>
              <w:jc w:val="center"/>
              <w:rPr>
                <w:rFonts w:ascii="Times New Roman" w:eastAsia="Times New Roman" w:hAnsi="Times New Roman"/>
                <w:noProof/>
                <w:sz w:val="20"/>
                <w:szCs w:val="20"/>
                <w:lang w:val="ro-RO" w:eastAsia="ru-RU"/>
              </w:rPr>
            </w:pPr>
            <w:r w:rsidRPr="00F63BB8">
              <w:rPr>
                <w:rFonts w:ascii="Times New Roman" w:eastAsia="Times New Roman" w:hAnsi="Times New Roman"/>
                <w:noProof/>
                <w:sz w:val="20"/>
                <w:szCs w:val="20"/>
                <w:lang w:val="ro-RO" w:eastAsia="ru-RU"/>
              </w:rPr>
              <w:t>0,2</w:t>
            </w:r>
          </w:p>
        </w:tc>
        <w:tc>
          <w:tcPr>
            <w:tcW w:w="688" w:type="dxa"/>
            <w:shd w:val="clear" w:color="auto" w:fill="auto"/>
            <w:noWrap/>
            <w:hideMark/>
          </w:tcPr>
          <w:p w:rsidR="00F63BB8" w:rsidRPr="00F63BB8" w:rsidRDefault="00F63BB8" w:rsidP="00F63BB8">
            <w:pPr>
              <w:spacing w:after="0"/>
              <w:jc w:val="center"/>
              <w:rPr>
                <w:rFonts w:ascii="Times New Roman" w:eastAsia="Times New Roman" w:hAnsi="Times New Roman"/>
                <w:noProof/>
                <w:sz w:val="20"/>
                <w:szCs w:val="20"/>
                <w:lang w:val="ro-RO" w:eastAsia="ru-RU"/>
              </w:rPr>
            </w:pPr>
            <w:r w:rsidRPr="00F63BB8">
              <w:rPr>
                <w:rFonts w:ascii="Times New Roman" w:eastAsia="Times New Roman" w:hAnsi="Times New Roman"/>
                <w:noProof/>
                <w:sz w:val="20"/>
                <w:szCs w:val="20"/>
                <w:lang w:val="ro-RO" w:eastAsia="ru-RU"/>
              </w:rPr>
              <w:t>-</w:t>
            </w:r>
          </w:p>
        </w:tc>
        <w:tc>
          <w:tcPr>
            <w:tcW w:w="578" w:type="dxa"/>
            <w:shd w:val="clear" w:color="auto" w:fill="auto"/>
            <w:noWrap/>
            <w:hideMark/>
          </w:tcPr>
          <w:p w:rsidR="00F63BB8" w:rsidRPr="00F63BB8" w:rsidRDefault="00F63BB8" w:rsidP="00F63BB8">
            <w:pPr>
              <w:spacing w:after="0"/>
              <w:jc w:val="center"/>
              <w:rPr>
                <w:rFonts w:ascii="Times New Roman" w:eastAsia="Times New Roman" w:hAnsi="Times New Roman"/>
                <w:noProof/>
                <w:sz w:val="20"/>
                <w:szCs w:val="20"/>
                <w:lang w:val="ro-RO" w:eastAsia="ru-RU"/>
              </w:rPr>
            </w:pPr>
            <w:r w:rsidRPr="00F63BB8">
              <w:rPr>
                <w:rFonts w:ascii="Times New Roman" w:eastAsia="Times New Roman" w:hAnsi="Times New Roman"/>
                <w:noProof/>
                <w:sz w:val="20"/>
                <w:szCs w:val="20"/>
                <w:lang w:val="ro-RO" w:eastAsia="ru-RU"/>
              </w:rPr>
              <w:t>-</w:t>
            </w:r>
          </w:p>
        </w:tc>
        <w:tc>
          <w:tcPr>
            <w:tcW w:w="688" w:type="dxa"/>
            <w:shd w:val="clear" w:color="auto" w:fill="548DD4"/>
            <w:noWrap/>
            <w:hideMark/>
          </w:tcPr>
          <w:p w:rsidR="00F63BB8" w:rsidRPr="00F63BB8" w:rsidRDefault="00F63BB8" w:rsidP="00F63BB8">
            <w:pPr>
              <w:spacing w:after="0"/>
              <w:jc w:val="center"/>
              <w:rPr>
                <w:rFonts w:ascii="Times New Roman" w:eastAsia="Times New Roman" w:hAnsi="Times New Roman"/>
                <w:noProof/>
                <w:sz w:val="20"/>
                <w:szCs w:val="20"/>
                <w:lang w:val="ro-RO" w:eastAsia="ru-RU"/>
              </w:rPr>
            </w:pPr>
            <w:r w:rsidRPr="00F63BB8">
              <w:rPr>
                <w:rFonts w:ascii="Times New Roman" w:eastAsia="Times New Roman" w:hAnsi="Times New Roman"/>
                <w:noProof/>
                <w:sz w:val="20"/>
                <w:szCs w:val="20"/>
                <w:lang w:val="ro-RO" w:eastAsia="ru-RU"/>
              </w:rPr>
              <w:t>0,17</w:t>
            </w:r>
          </w:p>
        </w:tc>
        <w:tc>
          <w:tcPr>
            <w:tcW w:w="572" w:type="dxa"/>
            <w:shd w:val="clear" w:color="auto" w:fill="auto"/>
            <w:noWrap/>
            <w:hideMark/>
          </w:tcPr>
          <w:p w:rsidR="00F63BB8" w:rsidRPr="00F63BB8" w:rsidRDefault="00F63BB8" w:rsidP="00F63BB8">
            <w:pPr>
              <w:spacing w:after="0"/>
              <w:jc w:val="center"/>
              <w:rPr>
                <w:rFonts w:ascii="Times New Roman" w:eastAsia="Times New Roman" w:hAnsi="Times New Roman"/>
                <w:noProof/>
                <w:sz w:val="20"/>
                <w:szCs w:val="20"/>
                <w:lang w:val="ro-RO" w:eastAsia="ru-RU"/>
              </w:rPr>
            </w:pPr>
            <w:r w:rsidRPr="00F63BB8">
              <w:rPr>
                <w:rFonts w:ascii="Times New Roman" w:eastAsia="Times New Roman" w:hAnsi="Times New Roman"/>
                <w:noProof/>
                <w:sz w:val="20"/>
                <w:szCs w:val="20"/>
                <w:lang w:val="ro-RO" w:eastAsia="ru-RU"/>
              </w:rPr>
              <w:t>-</w:t>
            </w:r>
          </w:p>
        </w:tc>
        <w:tc>
          <w:tcPr>
            <w:tcW w:w="566" w:type="dxa"/>
            <w:shd w:val="clear" w:color="auto" w:fill="auto"/>
            <w:noWrap/>
            <w:hideMark/>
          </w:tcPr>
          <w:p w:rsidR="00F63BB8" w:rsidRPr="00F63BB8" w:rsidRDefault="00F63BB8" w:rsidP="00F63BB8">
            <w:pPr>
              <w:spacing w:after="0"/>
              <w:jc w:val="center"/>
              <w:rPr>
                <w:rFonts w:ascii="Times New Roman" w:eastAsia="Times New Roman" w:hAnsi="Times New Roman"/>
                <w:noProof/>
                <w:sz w:val="20"/>
                <w:szCs w:val="20"/>
                <w:lang w:val="ro-RO" w:eastAsia="ru-RU"/>
              </w:rPr>
            </w:pPr>
            <w:r w:rsidRPr="00F63BB8">
              <w:rPr>
                <w:rFonts w:ascii="Times New Roman" w:eastAsia="Times New Roman" w:hAnsi="Times New Roman"/>
                <w:noProof/>
                <w:sz w:val="20"/>
                <w:szCs w:val="20"/>
                <w:lang w:val="ro-RO" w:eastAsia="ru-RU"/>
              </w:rPr>
              <w:t>-</w:t>
            </w:r>
          </w:p>
        </w:tc>
        <w:tc>
          <w:tcPr>
            <w:tcW w:w="566" w:type="dxa"/>
            <w:shd w:val="clear" w:color="auto" w:fill="548DD4"/>
            <w:noWrap/>
            <w:hideMark/>
          </w:tcPr>
          <w:p w:rsidR="00F63BB8" w:rsidRPr="00F63BB8" w:rsidRDefault="00F63BB8" w:rsidP="00F63BB8">
            <w:pPr>
              <w:spacing w:after="0"/>
              <w:jc w:val="center"/>
              <w:rPr>
                <w:rFonts w:ascii="Times New Roman" w:eastAsia="Times New Roman" w:hAnsi="Times New Roman"/>
                <w:noProof/>
                <w:sz w:val="20"/>
                <w:szCs w:val="20"/>
                <w:lang w:val="ro-RO" w:eastAsia="ru-RU"/>
              </w:rPr>
            </w:pPr>
            <w:r w:rsidRPr="00F63BB8">
              <w:rPr>
                <w:rFonts w:ascii="Times New Roman" w:eastAsia="Times New Roman" w:hAnsi="Times New Roman"/>
                <w:noProof/>
                <w:sz w:val="20"/>
                <w:szCs w:val="20"/>
                <w:lang w:val="ro-RO" w:eastAsia="ru-RU"/>
              </w:rPr>
              <w:t>0,33</w:t>
            </w:r>
          </w:p>
        </w:tc>
        <w:tc>
          <w:tcPr>
            <w:tcW w:w="578" w:type="dxa"/>
            <w:shd w:val="clear" w:color="auto" w:fill="auto"/>
            <w:noWrap/>
            <w:hideMark/>
          </w:tcPr>
          <w:p w:rsidR="00F63BB8" w:rsidRPr="00F63BB8" w:rsidRDefault="00F63BB8" w:rsidP="00F63BB8">
            <w:pPr>
              <w:spacing w:after="0"/>
              <w:jc w:val="center"/>
              <w:rPr>
                <w:rFonts w:ascii="Times New Roman" w:eastAsia="Times New Roman" w:hAnsi="Times New Roman"/>
                <w:noProof/>
                <w:sz w:val="20"/>
                <w:szCs w:val="20"/>
                <w:lang w:val="ro-RO" w:eastAsia="ru-RU"/>
              </w:rPr>
            </w:pPr>
            <w:r w:rsidRPr="00F63BB8">
              <w:rPr>
                <w:rFonts w:ascii="Times New Roman" w:eastAsia="Times New Roman" w:hAnsi="Times New Roman"/>
                <w:noProof/>
                <w:sz w:val="20"/>
                <w:szCs w:val="20"/>
                <w:lang w:val="ro-RO" w:eastAsia="ru-RU"/>
              </w:rPr>
              <w:t>-</w:t>
            </w:r>
          </w:p>
        </w:tc>
        <w:tc>
          <w:tcPr>
            <w:tcW w:w="566" w:type="dxa"/>
            <w:shd w:val="clear" w:color="auto" w:fill="auto"/>
            <w:noWrap/>
            <w:hideMark/>
          </w:tcPr>
          <w:p w:rsidR="00F63BB8" w:rsidRPr="00F63BB8" w:rsidRDefault="00F63BB8" w:rsidP="00F63BB8">
            <w:pPr>
              <w:spacing w:after="0"/>
              <w:jc w:val="center"/>
              <w:rPr>
                <w:rFonts w:ascii="Times New Roman" w:eastAsia="Times New Roman" w:hAnsi="Times New Roman"/>
                <w:noProof/>
                <w:sz w:val="20"/>
                <w:szCs w:val="20"/>
                <w:lang w:val="ro-RO" w:eastAsia="ru-RU"/>
              </w:rPr>
            </w:pPr>
            <w:r w:rsidRPr="00F63BB8">
              <w:rPr>
                <w:rFonts w:ascii="Times New Roman" w:eastAsia="Times New Roman" w:hAnsi="Times New Roman"/>
                <w:noProof/>
                <w:sz w:val="20"/>
                <w:szCs w:val="20"/>
                <w:lang w:val="ro-RO" w:eastAsia="ru-RU"/>
              </w:rPr>
              <w:t>-</w:t>
            </w:r>
          </w:p>
        </w:tc>
      </w:tr>
      <w:tr w:rsidR="00F63BB8" w:rsidRPr="00F63BB8" w:rsidTr="00F63BB8">
        <w:trPr>
          <w:trHeight w:val="315"/>
          <w:jc w:val="center"/>
        </w:trPr>
        <w:tc>
          <w:tcPr>
            <w:tcW w:w="1908" w:type="dxa"/>
            <w:shd w:val="clear" w:color="auto" w:fill="D99594"/>
            <w:noWrap/>
          </w:tcPr>
          <w:p w:rsidR="00F63BB8" w:rsidRPr="00F63BB8" w:rsidRDefault="00F63BB8" w:rsidP="00F63BB8">
            <w:pPr>
              <w:spacing w:after="0" w:line="240" w:lineRule="auto"/>
              <w:ind w:left="-90" w:right="-108"/>
              <w:rPr>
                <w:rFonts w:ascii="Times New Roman" w:eastAsia="Times New Roman" w:hAnsi="Times New Roman"/>
                <w:noProof/>
                <w:sz w:val="20"/>
                <w:szCs w:val="20"/>
                <w:lang w:val="ro-RO" w:eastAsia="ru-RU"/>
              </w:rPr>
            </w:pPr>
            <w:r w:rsidRPr="00F63BB8">
              <w:rPr>
                <w:rFonts w:ascii="Times New Roman" w:eastAsia="Times New Roman" w:hAnsi="Times New Roman"/>
                <w:noProof/>
                <w:sz w:val="20"/>
                <w:szCs w:val="20"/>
                <w:lang w:val="ro-RO" w:eastAsia="ru-RU"/>
              </w:rPr>
              <w:t>CMA</w:t>
            </w:r>
          </w:p>
        </w:tc>
        <w:tc>
          <w:tcPr>
            <w:tcW w:w="566" w:type="dxa"/>
            <w:shd w:val="clear" w:color="auto" w:fill="D99594"/>
            <w:noWrap/>
          </w:tcPr>
          <w:p w:rsidR="00F63BB8" w:rsidRPr="00F63BB8" w:rsidRDefault="00F63BB8" w:rsidP="00F63BB8">
            <w:pPr>
              <w:spacing w:after="0" w:line="240" w:lineRule="auto"/>
              <w:jc w:val="center"/>
              <w:rPr>
                <w:rFonts w:ascii="Times New Roman" w:eastAsia="Times New Roman" w:hAnsi="Times New Roman"/>
                <w:noProof/>
                <w:sz w:val="20"/>
                <w:szCs w:val="20"/>
                <w:lang w:val="ro-RO" w:eastAsia="ru-RU"/>
              </w:rPr>
            </w:pPr>
            <w:r w:rsidRPr="00F63BB8">
              <w:rPr>
                <w:rFonts w:ascii="Times New Roman" w:eastAsia="Times New Roman" w:hAnsi="Times New Roman"/>
                <w:noProof/>
                <w:sz w:val="20"/>
                <w:szCs w:val="20"/>
                <w:lang w:val="ro-RO" w:eastAsia="ru-RU"/>
              </w:rPr>
              <w:t>0,39</w:t>
            </w:r>
          </w:p>
        </w:tc>
        <w:tc>
          <w:tcPr>
            <w:tcW w:w="604" w:type="dxa"/>
            <w:shd w:val="clear" w:color="auto" w:fill="D99594"/>
            <w:noWrap/>
          </w:tcPr>
          <w:p w:rsidR="00F63BB8" w:rsidRPr="00F63BB8" w:rsidRDefault="00F63BB8" w:rsidP="00F63BB8">
            <w:pPr>
              <w:spacing w:after="0" w:line="240" w:lineRule="auto"/>
              <w:rPr>
                <w:rFonts w:ascii="Times New Roman" w:hAnsi="Times New Roman"/>
                <w:noProof/>
                <w:sz w:val="20"/>
                <w:szCs w:val="20"/>
                <w:lang w:val="ro-RO"/>
              </w:rPr>
            </w:pPr>
            <w:r w:rsidRPr="00F63BB8">
              <w:rPr>
                <w:rFonts w:ascii="Times New Roman" w:eastAsia="Times New Roman" w:hAnsi="Times New Roman"/>
                <w:noProof/>
                <w:sz w:val="20"/>
                <w:szCs w:val="20"/>
                <w:lang w:val="ro-RO" w:eastAsia="ru-RU"/>
              </w:rPr>
              <w:t>0,39</w:t>
            </w:r>
          </w:p>
        </w:tc>
        <w:tc>
          <w:tcPr>
            <w:tcW w:w="566" w:type="dxa"/>
            <w:shd w:val="clear" w:color="auto" w:fill="D99594"/>
            <w:noWrap/>
          </w:tcPr>
          <w:p w:rsidR="00F63BB8" w:rsidRPr="00F63BB8" w:rsidRDefault="00F63BB8" w:rsidP="00F63BB8">
            <w:pPr>
              <w:spacing w:after="0" w:line="240" w:lineRule="auto"/>
              <w:rPr>
                <w:rFonts w:ascii="Times New Roman" w:hAnsi="Times New Roman"/>
                <w:noProof/>
                <w:sz w:val="20"/>
                <w:szCs w:val="20"/>
                <w:lang w:val="ro-RO"/>
              </w:rPr>
            </w:pPr>
            <w:r w:rsidRPr="00F63BB8">
              <w:rPr>
                <w:rFonts w:ascii="Times New Roman" w:eastAsia="Times New Roman" w:hAnsi="Times New Roman"/>
                <w:noProof/>
                <w:sz w:val="20"/>
                <w:szCs w:val="20"/>
                <w:lang w:val="ro-RO" w:eastAsia="ru-RU"/>
              </w:rPr>
              <w:t>0,39</w:t>
            </w:r>
          </w:p>
        </w:tc>
        <w:tc>
          <w:tcPr>
            <w:tcW w:w="688" w:type="dxa"/>
            <w:shd w:val="clear" w:color="auto" w:fill="D99594"/>
            <w:noWrap/>
          </w:tcPr>
          <w:p w:rsidR="00F63BB8" w:rsidRPr="00F63BB8" w:rsidRDefault="00F63BB8" w:rsidP="00F63BB8">
            <w:pPr>
              <w:spacing w:after="0" w:line="240" w:lineRule="auto"/>
              <w:rPr>
                <w:rFonts w:ascii="Times New Roman" w:hAnsi="Times New Roman"/>
                <w:noProof/>
                <w:sz w:val="20"/>
                <w:szCs w:val="20"/>
                <w:lang w:val="ro-RO"/>
              </w:rPr>
            </w:pPr>
            <w:r w:rsidRPr="00F63BB8">
              <w:rPr>
                <w:rFonts w:ascii="Times New Roman" w:eastAsia="Times New Roman" w:hAnsi="Times New Roman"/>
                <w:noProof/>
                <w:sz w:val="20"/>
                <w:szCs w:val="20"/>
                <w:lang w:val="ro-RO" w:eastAsia="ru-RU"/>
              </w:rPr>
              <w:t>0,39</w:t>
            </w:r>
          </w:p>
        </w:tc>
        <w:tc>
          <w:tcPr>
            <w:tcW w:w="688" w:type="dxa"/>
            <w:shd w:val="clear" w:color="auto" w:fill="D99594"/>
            <w:noWrap/>
          </w:tcPr>
          <w:p w:rsidR="00F63BB8" w:rsidRPr="00F63BB8" w:rsidRDefault="00F63BB8" w:rsidP="00F63BB8">
            <w:pPr>
              <w:spacing w:after="0" w:line="240" w:lineRule="auto"/>
              <w:rPr>
                <w:rFonts w:ascii="Times New Roman" w:hAnsi="Times New Roman"/>
                <w:noProof/>
                <w:sz w:val="20"/>
                <w:szCs w:val="20"/>
                <w:lang w:val="ro-RO"/>
              </w:rPr>
            </w:pPr>
            <w:r w:rsidRPr="00F63BB8">
              <w:rPr>
                <w:rFonts w:ascii="Times New Roman" w:eastAsia="Times New Roman" w:hAnsi="Times New Roman"/>
                <w:noProof/>
                <w:sz w:val="20"/>
                <w:szCs w:val="20"/>
                <w:lang w:val="ro-RO" w:eastAsia="ru-RU"/>
              </w:rPr>
              <w:t>0,39</w:t>
            </w:r>
          </w:p>
        </w:tc>
        <w:tc>
          <w:tcPr>
            <w:tcW w:w="578" w:type="dxa"/>
            <w:shd w:val="clear" w:color="auto" w:fill="D99594"/>
            <w:noWrap/>
          </w:tcPr>
          <w:p w:rsidR="00F63BB8" w:rsidRPr="00F63BB8" w:rsidRDefault="00F63BB8" w:rsidP="00F63BB8">
            <w:pPr>
              <w:spacing w:after="0" w:line="240" w:lineRule="auto"/>
              <w:rPr>
                <w:rFonts w:ascii="Times New Roman" w:hAnsi="Times New Roman"/>
                <w:noProof/>
                <w:sz w:val="20"/>
                <w:szCs w:val="20"/>
                <w:lang w:val="ro-RO"/>
              </w:rPr>
            </w:pPr>
            <w:r w:rsidRPr="00F63BB8">
              <w:rPr>
                <w:rFonts w:ascii="Times New Roman" w:eastAsia="Times New Roman" w:hAnsi="Times New Roman"/>
                <w:noProof/>
                <w:sz w:val="20"/>
                <w:szCs w:val="20"/>
                <w:lang w:val="ro-RO" w:eastAsia="ru-RU"/>
              </w:rPr>
              <w:t>0,39</w:t>
            </w:r>
          </w:p>
        </w:tc>
        <w:tc>
          <w:tcPr>
            <w:tcW w:w="688" w:type="dxa"/>
            <w:shd w:val="clear" w:color="auto" w:fill="D99594"/>
            <w:noWrap/>
          </w:tcPr>
          <w:p w:rsidR="00F63BB8" w:rsidRPr="00F63BB8" w:rsidRDefault="00F63BB8" w:rsidP="00F63BB8">
            <w:pPr>
              <w:spacing w:after="0" w:line="240" w:lineRule="auto"/>
              <w:rPr>
                <w:rFonts w:ascii="Times New Roman" w:hAnsi="Times New Roman"/>
                <w:noProof/>
                <w:sz w:val="20"/>
                <w:szCs w:val="20"/>
                <w:lang w:val="ro-RO"/>
              </w:rPr>
            </w:pPr>
            <w:r w:rsidRPr="00F63BB8">
              <w:rPr>
                <w:rFonts w:ascii="Times New Roman" w:eastAsia="Times New Roman" w:hAnsi="Times New Roman"/>
                <w:noProof/>
                <w:sz w:val="20"/>
                <w:szCs w:val="20"/>
                <w:lang w:val="ro-RO" w:eastAsia="ru-RU"/>
              </w:rPr>
              <w:t>0,39</w:t>
            </w:r>
          </w:p>
        </w:tc>
        <w:tc>
          <w:tcPr>
            <w:tcW w:w="572" w:type="dxa"/>
            <w:shd w:val="clear" w:color="auto" w:fill="D99594"/>
            <w:noWrap/>
          </w:tcPr>
          <w:p w:rsidR="00F63BB8" w:rsidRPr="00F63BB8" w:rsidRDefault="00F63BB8" w:rsidP="00F63BB8">
            <w:pPr>
              <w:spacing w:after="0" w:line="240" w:lineRule="auto"/>
              <w:rPr>
                <w:rFonts w:ascii="Times New Roman" w:hAnsi="Times New Roman"/>
                <w:noProof/>
                <w:sz w:val="20"/>
                <w:szCs w:val="20"/>
                <w:lang w:val="ro-RO"/>
              </w:rPr>
            </w:pPr>
            <w:r w:rsidRPr="00F63BB8">
              <w:rPr>
                <w:rFonts w:ascii="Times New Roman" w:eastAsia="Times New Roman" w:hAnsi="Times New Roman"/>
                <w:noProof/>
                <w:sz w:val="20"/>
                <w:szCs w:val="20"/>
                <w:lang w:val="ro-RO" w:eastAsia="ru-RU"/>
              </w:rPr>
              <w:t>0,39</w:t>
            </w:r>
          </w:p>
        </w:tc>
        <w:tc>
          <w:tcPr>
            <w:tcW w:w="566" w:type="dxa"/>
            <w:shd w:val="clear" w:color="auto" w:fill="D99594"/>
            <w:noWrap/>
          </w:tcPr>
          <w:p w:rsidR="00F63BB8" w:rsidRPr="00F63BB8" w:rsidRDefault="00F63BB8" w:rsidP="00F63BB8">
            <w:pPr>
              <w:spacing w:after="0" w:line="240" w:lineRule="auto"/>
              <w:rPr>
                <w:rFonts w:ascii="Times New Roman" w:hAnsi="Times New Roman"/>
                <w:noProof/>
                <w:sz w:val="20"/>
                <w:szCs w:val="20"/>
                <w:lang w:val="ro-RO"/>
              </w:rPr>
            </w:pPr>
            <w:r w:rsidRPr="00F63BB8">
              <w:rPr>
                <w:rFonts w:ascii="Times New Roman" w:eastAsia="Times New Roman" w:hAnsi="Times New Roman"/>
                <w:noProof/>
                <w:sz w:val="20"/>
                <w:szCs w:val="20"/>
                <w:lang w:val="ro-RO" w:eastAsia="ru-RU"/>
              </w:rPr>
              <w:t>0,39</w:t>
            </w:r>
          </w:p>
        </w:tc>
        <w:tc>
          <w:tcPr>
            <w:tcW w:w="566" w:type="dxa"/>
            <w:shd w:val="clear" w:color="auto" w:fill="D99594"/>
            <w:noWrap/>
          </w:tcPr>
          <w:p w:rsidR="00F63BB8" w:rsidRPr="00F63BB8" w:rsidRDefault="00F63BB8" w:rsidP="00F63BB8">
            <w:pPr>
              <w:spacing w:after="0" w:line="240" w:lineRule="auto"/>
              <w:rPr>
                <w:rFonts w:ascii="Times New Roman" w:hAnsi="Times New Roman"/>
                <w:noProof/>
                <w:sz w:val="20"/>
                <w:szCs w:val="20"/>
                <w:lang w:val="ro-RO"/>
              </w:rPr>
            </w:pPr>
            <w:r w:rsidRPr="00F63BB8">
              <w:rPr>
                <w:rFonts w:ascii="Times New Roman" w:eastAsia="Times New Roman" w:hAnsi="Times New Roman"/>
                <w:noProof/>
                <w:sz w:val="20"/>
                <w:szCs w:val="20"/>
                <w:lang w:val="ro-RO" w:eastAsia="ru-RU"/>
              </w:rPr>
              <w:t>0,39</w:t>
            </w:r>
          </w:p>
        </w:tc>
        <w:tc>
          <w:tcPr>
            <w:tcW w:w="578" w:type="dxa"/>
            <w:shd w:val="clear" w:color="auto" w:fill="D99594"/>
            <w:noWrap/>
          </w:tcPr>
          <w:p w:rsidR="00F63BB8" w:rsidRPr="00F63BB8" w:rsidRDefault="00F63BB8" w:rsidP="00F63BB8">
            <w:pPr>
              <w:spacing w:after="0" w:line="240" w:lineRule="auto"/>
              <w:rPr>
                <w:rFonts w:ascii="Times New Roman" w:hAnsi="Times New Roman"/>
                <w:noProof/>
                <w:sz w:val="20"/>
                <w:szCs w:val="20"/>
                <w:lang w:val="ro-RO"/>
              </w:rPr>
            </w:pPr>
            <w:r w:rsidRPr="00F63BB8">
              <w:rPr>
                <w:rFonts w:ascii="Times New Roman" w:eastAsia="Times New Roman" w:hAnsi="Times New Roman"/>
                <w:noProof/>
                <w:sz w:val="20"/>
                <w:szCs w:val="20"/>
                <w:lang w:val="ro-RO" w:eastAsia="ru-RU"/>
              </w:rPr>
              <w:t>0,39</w:t>
            </w:r>
          </w:p>
        </w:tc>
        <w:tc>
          <w:tcPr>
            <w:tcW w:w="566" w:type="dxa"/>
            <w:shd w:val="clear" w:color="auto" w:fill="D99594"/>
            <w:noWrap/>
          </w:tcPr>
          <w:p w:rsidR="00F63BB8" w:rsidRPr="00F63BB8" w:rsidRDefault="00F63BB8" w:rsidP="00F63BB8">
            <w:pPr>
              <w:spacing w:after="0" w:line="240" w:lineRule="auto"/>
              <w:rPr>
                <w:rFonts w:ascii="Times New Roman" w:hAnsi="Times New Roman"/>
                <w:noProof/>
                <w:sz w:val="20"/>
                <w:szCs w:val="20"/>
                <w:lang w:val="ro-RO"/>
              </w:rPr>
            </w:pPr>
            <w:r w:rsidRPr="00F63BB8">
              <w:rPr>
                <w:rFonts w:ascii="Times New Roman" w:eastAsia="Times New Roman" w:hAnsi="Times New Roman"/>
                <w:noProof/>
                <w:sz w:val="20"/>
                <w:szCs w:val="20"/>
                <w:lang w:val="ro-RO" w:eastAsia="ru-RU"/>
              </w:rPr>
              <w:t>0,39</w:t>
            </w:r>
          </w:p>
        </w:tc>
      </w:tr>
    </w:tbl>
    <w:p w:rsidR="009C7A5C" w:rsidRPr="00F63BB8" w:rsidRDefault="00F63BB8" w:rsidP="009C7A5C">
      <w:pPr>
        <w:spacing w:after="0"/>
        <w:jc w:val="right"/>
        <w:rPr>
          <w:rFonts w:ascii="Times New Roman" w:hAnsi="Times New Roman"/>
          <w:b/>
          <w:i/>
          <w:iCs/>
        </w:rPr>
      </w:pPr>
      <w:r w:rsidRPr="00F63BB8">
        <w:rPr>
          <w:rFonts w:ascii="Times New Roman" w:hAnsi="Times New Roman"/>
          <w:i/>
          <w:noProof/>
          <w:sz w:val="20"/>
          <w:szCs w:val="20"/>
          <w:lang w:val="ro-RO"/>
        </w:rPr>
        <w:t>Sursa: Serviciul Hidrometeorologic de Stat</w:t>
      </w:r>
    </w:p>
    <w:p w:rsidR="009C7A5C" w:rsidRPr="00F63BB8" w:rsidRDefault="00F63BB8" w:rsidP="009C7A5C">
      <w:pPr>
        <w:spacing w:after="0"/>
        <w:jc w:val="right"/>
        <w:rPr>
          <w:rFonts w:ascii="Times New Roman" w:hAnsi="Times New Roman"/>
          <w:b/>
          <w:i/>
          <w:iCs/>
        </w:rPr>
      </w:pPr>
      <w:r w:rsidRPr="00F63BB8">
        <w:rPr>
          <w:rFonts w:ascii="Times New Roman" w:hAnsi="Times New Roman"/>
          <w:b/>
          <w:i/>
          <w:iCs/>
        </w:rPr>
        <w:t>Anexa</w:t>
      </w:r>
      <w:r w:rsidR="009C7A5C" w:rsidRPr="00F63BB8">
        <w:rPr>
          <w:rFonts w:ascii="Times New Roman" w:hAnsi="Times New Roman"/>
          <w:b/>
          <w:i/>
          <w:iCs/>
        </w:rPr>
        <w:t xml:space="preserve"> 4.</w:t>
      </w:r>
      <w:r w:rsidR="00AE61AA" w:rsidRPr="00F63BB8">
        <w:rPr>
          <w:rFonts w:ascii="Times New Roman" w:hAnsi="Times New Roman"/>
          <w:b/>
          <w:i/>
          <w:iCs/>
        </w:rPr>
        <w:t>5</w:t>
      </w:r>
    </w:p>
    <w:p w:rsidR="00F63BB8" w:rsidRPr="00F63BB8" w:rsidRDefault="00F63BB8" w:rsidP="00F63BB8">
      <w:pPr>
        <w:spacing w:after="0"/>
        <w:jc w:val="center"/>
        <w:rPr>
          <w:rFonts w:ascii="Times New Roman" w:hAnsi="Times New Roman"/>
          <w:noProof/>
          <w:sz w:val="24"/>
          <w:szCs w:val="24"/>
          <w:lang w:val="ro-RO"/>
        </w:rPr>
      </w:pPr>
      <w:r w:rsidRPr="00F63BB8">
        <w:rPr>
          <w:rFonts w:ascii="Times New Roman" w:eastAsia="Times New Roman" w:hAnsi="Times New Roman"/>
          <w:b/>
          <w:bCs/>
          <w:iCs/>
          <w:noProof/>
          <w:sz w:val="24"/>
          <w:szCs w:val="24"/>
          <w:lang w:val="ro-RO" w:eastAsia="en-GB"/>
        </w:rPr>
        <w:t>Varia</w:t>
      </w:r>
      <w:r w:rsidR="00CA1237">
        <w:rPr>
          <w:rFonts w:ascii="Times New Roman" w:eastAsia="Times New Roman" w:hAnsi="Times New Roman"/>
          <w:b/>
          <w:bCs/>
          <w:iCs/>
          <w:noProof/>
          <w:sz w:val="24"/>
          <w:szCs w:val="24"/>
          <w:lang w:val="ro-RO" w:eastAsia="en-GB"/>
        </w:rPr>
        <w:t>ţ</w:t>
      </w:r>
      <w:r w:rsidRPr="00F63BB8">
        <w:rPr>
          <w:rFonts w:ascii="Times New Roman" w:eastAsia="Times New Roman" w:hAnsi="Times New Roman"/>
          <w:b/>
          <w:bCs/>
          <w:iCs/>
          <w:noProof/>
          <w:sz w:val="24"/>
          <w:szCs w:val="24"/>
          <w:lang w:val="ro-RO" w:eastAsia="en-GB"/>
        </w:rPr>
        <w:t>ia concentra</w:t>
      </w:r>
      <w:r w:rsidR="00CA1237">
        <w:rPr>
          <w:rFonts w:ascii="Times New Roman" w:eastAsia="Times New Roman" w:hAnsi="Times New Roman"/>
          <w:b/>
          <w:bCs/>
          <w:iCs/>
          <w:noProof/>
          <w:sz w:val="24"/>
          <w:szCs w:val="24"/>
          <w:lang w:val="ro-RO" w:eastAsia="en-GB"/>
        </w:rPr>
        <w:t>ţ</w:t>
      </w:r>
      <w:r w:rsidRPr="00F63BB8">
        <w:rPr>
          <w:rFonts w:ascii="Times New Roman" w:eastAsia="Times New Roman" w:hAnsi="Times New Roman"/>
          <w:b/>
          <w:bCs/>
          <w:iCs/>
          <w:noProof/>
          <w:sz w:val="24"/>
          <w:szCs w:val="24"/>
          <w:lang w:val="ro-RO" w:eastAsia="en-GB"/>
        </w:rPr>
        <w:t xml:space="preserve">iilor de </w:t>
      </w:r>
      <w:r w:rsidRPr="00F63BB8">
        <w:rPr>
          <w:rFonts w:ascii="Times New Roman" w:eastAsia="Times New Roman" w:hAnsi="Times New Roman"/>
          <w:b/>
          <w:noProof/>
          <w:sz w:val="24"/>
          <w:szCs w:val="24"/>
          <w:lang w:val="ro-RO" w:eastAsia="en-GB"/>
        </w:rPr>
        <w:t>CBO</w:t>
      </w:r>
      <w:r w:rsidRPr="00F63BB8">
        <w:rPr>
          <w:rFonts w:ascii="Times New Roman" w:eastAsia="Times New Roman" w:hAnsi="Times New Roman"/>
          <w:b/>
          <w:noProof/>
          <w:sz w:val="24"/>
          <w:szCs w:val="24"/>
          <w:vertAlign w:val="subscript"/>
          <w:lang w:val="ro-RO" w:eastAsia="en-GB"/>
        </w:rPr>
        <w:t>5</w:t>
      </w:r>
      <w:r w:rsidRPr="00F63BB8">
        <w:rPr>
          <w:rFonts w:ascii="Times New Roman" w:eastAsia="Times New Roman" w:hAnsi="Times New Roman"/>
          <w:b/>
          <w:bCs/>
          <w:iCs/>
          <w:noProof/>
          <w:sz w:val="24"/>
          <w:szCs w:val="24"/>
          <w:lang w:val="ro-RO" w:eastAsia="en-GB"/>
        </w:rPr>
        <w:t xml:space="preserve"> în râul Prut, pe parcursul anului 2013, </w:t>
      </w:r>
      <w:r w:rsidRPr="00F63BB8">
        <w:rPr>
          <w:rFonts w:ascii="Times New Roman" w:hAnsi="Times New Roman"/>
          <w:b/>
          <w:noProof/>
          <w:sz w:val="24"/>
          <w:szCs w:val="24"/>
          <w:lang w:val="ro-RO"/>
        </w:rPr>
        <w:t>mgO2/l</w:t>
      </w:r>
    </w:p>
    <w:tbl>
      <w:tblPr>
        <w:tblW w:w="93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566"/>
        <w:gridCol w:w="604"/>
        <w:gridCol w:w="566"/>
        <w:gridCol w:w="604"/>
        <w:gridCol w:w="691"/>
        <w:gridCol w:w="691"/>
        <w:gridCol w:w="691"/>
        <w:gridCol w:w="691"/>
        <w:gridCol w:w="691"/>
        <w:gridCol w:w="595"/>
        <w:gridCol w:w="624"/>
        <w:gridCol w:w="566"/>
      </w:tblGrid>
      <w:tr w:rsidR="00F63BB8" w:rsidRPr="00F63BB8" w:rsidTr="00F63BB8">
        <w:trPr>
          <w:trHeight w:val="248"/>
          <w:jc w:val="center"/>
        </w:trPr>
        <w:tc>
          <w:tcPr>
            <w:tcW w:w="1818" w:type="dxa"/>
            <w:shd w:val="clear" w:color="auto" w:fill="auto"/>
            <w:noWrap/>
            <w:hideMark/>
          </w:tcPr>
          <w:p w:rsidR="00F63BB8" w:rsidRPr="00F63BB8" w:rsidRDefault="00F63BB8" w:rsidP="00F63BB8">
            <w:pPr>
              <w:spacing w:after="0"/>
              <w:ind w:left="-90" w:right="-108"/>
              <w:rPr>
                <w:rFonts w:ascii="Times New Roman" w:eastAsia="Times New Roman" w:hAnsi="Times New Roman"/>
                <w:noProof/>
                <w:sz w:val="20"/>
                <w:szCs w:val="20"/>
                <w:lang w:val="ro-RO" w:eastAsia="ru-RU"/>
              </w:rPr>
            </w:pPr>
            <w:r w:rsidRPr="00F63BB8">
              <w:rPr>
                <w:rFonts w:ascii="Times New Roman" w:eastAsia="Times New Roman" w:hAnsi="Times New Roman"/>
                <w:noProof/>
                <w:sz w:val="20"/>
                <w:szCs w:val="20"/>
                <w:lang w:val="ro-RO" w:eastAsia="ru-RU"/>
              </w:rPr>
              <w:t> </w:t>
            </w:r>
          </w:p>
        </w:tc>
        <w:tc>
          <w:tcPr>
            <w:tcW w:w="566" w:type="dxa"/>
            <w:shd w:val="clear" w:color="auto" w:fill="auto"/>
            <w:noWrap/>
            <w:hideMark/>
          </w:tcPr>
          <w:p w:rsidR="00F63BB8" w:rsidRPr="00F63BB8" w:rsidRDefault="00F63BB8" w:rsidP="00F63BB8">
            <w:pPr>
              <w:spacing w:after="0"/>
              <w:jc w:val="center"/>
              <w:rPr>
                <w:rFonts w:ascii="Times New Roman" w:eastAsia="Times New Roman" w:hAnsi="Times New Roman"/>
                <w:noProof/>
                <w:sz w:val="20"/>
                <w:szCs w:val="20"/>
                <w:lang w:val="ro-RO" w:eastAsia="ru-RU"/>
              </w:rPr>
            </w:pPr>
            <w:r w:rsidRPr="00F63BB8">
              <w:rPr>
                <w:rFonts w:ascii="Times New Roman" w:eastAsia="Times New Roman" w:hAnsi="Times New Roman"/>
                <w:noProof/>
                <w:sz w:val="20"/>
                <w:szCs w:val="20"/>
                <w:lang w:val="ro-RO" w:eastAsia="ru-RU"/>
              </w:rPr>
              <w:t>I</w:t>
            </w:r>
          </w:p>
        </w:tc>
        <w:tc>
          <w:tcPr>
            <w:tcW w:w="604" w:type="dxa"/>
            <w:shd w:val="clear" w:color="auto" w:fill="auto"/>
            <w:noWrap/>
            <w:hideMark/>
          </w:tcPr>
          <w:p w:rsidR="00F63BB8" w:rsidRPr="00F63BB8" w:rsidRDefault="00F63BB8" w:rsidP="00F63BB8">
            <w:pPr>
              <w:spacing w:after="0"/>
              <w:jc w:val="center"/>
              <w:rPr>
                <w:rFonts w:ascii="Times New Roman" w:eastAsia="Times New Roman" w:hAnsi="Times New Roman"/>
                <w:noProof/>
                <w:sz w:val="20"/>
                <w:szCs w:val="20"/>
                <w:lang w:val="ro-RO" w:eastAsia="ru-RU"/>
              </w:rPr>
            </w:pPr>
            <w:r w:rsidRPr="00F63BB8">
              <w:rPr>
                <w:rFonts w:ascii="Times New Roman" w:eastAsia="Times New Roman" w:hAnsi="Times New Roman"/>
                <w:noProof/>
                <w:sz w:val="20"/>
                <w:szCs w:val="20"/>
                <w:lang w:val="ro-RO" w:eastAsia="ru-RU"/>
              </w:rPr>
              <w:t>II</w:t>
            </w:r>
          </w:p>
        </w:tc>
        <w:tc>
          <w:tcPr>
            <w:tcW w:w="566" w:type="dxa"/>
            <w:shd w:val="clear" w:color="auto" w:fill="auto"/>
            <w:noWrap/>
            <w:hideMark/>
          </w:tcPr>
          <w:p w:rsidR="00F63BB8" w:rsidRPr="00F63BB8" w:rsidRDefault="00F63BB8" w:rsidP="00F63BB8">
            <w:pPr>
              <w:spacing w:after="0"/>
              <w:jc w:val="center"/>
              <w:rPr>
                <w:rFonts w:ascii="Times New Roman" w:eastAsia="Times New Roman" w:hAnsi="Times New Roman"/>
                <w:noProof/>
                <w:sz w:val="20"/>
                <w:szCs w:val="20"/>
                <w:lang w:val="ro-RO" w:eastAsia="ru-RU"/>
              </w:rPr>
            </w:pPr>
            <w:r w:rsidRPr="00F63BB8">
              <w:rPr>
                <w:rFonts w:ascii="Times New Roman" w:eastAsia="Times New Roman" w:hAnsi="Times New Roman"/>
                <w:noProof/>
                <w:sz w:val="20"/>
                <w:szCs w:val="20"/>
                <w:lang w:val="ro-RO" w:eastAsia="ru-RU"/>
              </w:rPr>
              <w:t>III</w:t>
            </w:r>
          </w:p>
        </w:tc>
        <w:tc>
          <w:tcPr>
            <w:tcW w:w="604" w:type="dxa"/>
            <w:shd w:val="clear" w:color="auto" w:fill="auto"/>
            <w:noWrap/>
            <w:hideMark/>
          </w:tcPr>
          <w:p w:rsidR="00F63BB8" w:rsidRPr="00F63BB8" w:rsidRDefault="00F63BB8" w:rsidP="00F63BB8">
            <w:pPr>
              <w:spacing w:after="0"/>
              <w:jc w:val="center"/>
              <w:rPr>
                <w:rFonts w:ascii="Times New Roman" w:eastAsia="Times New Roman" w:hAnsi="Times New Roman"/>
                <w:noProof/>
                <w:sz w:val="20"/>
                <w:szCs w:val="20"/>
                <w:lang w:val="ro-RO" w:eastAsia="ru-RU"/>
              </w:rPr>
            </w:pPr>
            <w:r w:rsidRPr="00F63BB8">
              <w:rPr>
                <w:rFonts w:ascii="Times New Roman" w:eastAsia="Times New Roman" w:hAnsi="Times New Roman"/>
                <w:noProof/>
                <w:sz w:val="20"/>
                <w:szCs w:val="20"/>
                <w:lang w:val="ro-RO" w:eastAsia="ru-RU"/>
              </w:rPr>
              <w:t>IV</w:t>
            </w:r>
          </w:p>
        </w:tc>
        <w:tc>
          <w:tcPr>
            <w:tcW w:w="691" w:type="dxa"/>
            <w:shd w:val="clear" w:color="auto" w:fill="auto"/>
            <w:noWrap/>
            <w:hideMark/>
          </w:tcPr>
          <w:p w:rsidR="00F63BB8" w:rsidRPr="00F63BB8" w:rsidRDefault="00F63BB8" w:rsidP="00F63BB8">
            <w:pPr>
              <w:spacing w:after="0"/>
              <w:jc w:val="center"/>
              <w:rPr>
                <w:rFonts w:ascii="Times New Roman" w:eastAsia="Times New Roman" w:hAnsi="Times New Roman"/>
                <w:noProof/>
                <w:sz w:val="20"/>
                <w:szCs w:val="20"/>
                <w:lang w:val="ro-RO" w:eastAsia="ru-RU"/>
              </w:rPr>
            </w:pPr>
            <w:r w:rsidRPr="00F63BB8">
              <w:rPr>
                <w:rFonts w:ascii="Times New Roman" w:eastAsia="Times New Roman" w:hAnsi="Times New Roman"/>
                <w:noProof/>
                <w:sz w:val="20"/>
                <w:szCs w:val="20"/>
                <w:lang w:val="ro-RO" w:eastAsia="ru-RU"/>
              </w:rPr>
              <w:t>V</w:t>
            </w:r>
          </w:p>
        </w:tc>
        <w:tc>
          <w:tcPr>
            <w:tcW w:w="691" w:type="dxa"/>
            <w:shd w:val="clear" w:color="auto" w:fill="auto"/>
            <w:noWrap/>
            <w:hideMark/>
          </w:tcPr>
          <w:p w:rsidR="00F63BB8" w:rsidRPr="00F63BB8" w:rsidRDefault="00F63BB8" w:rsidP="00F63BB8">
            <w:pPr>
              <w:spacing w:after="0"/>
              <w:jc w:val="center"/>
              <w:rPr>
                <w:rFonts w:ascii="Times New Roman" w:eastAsia="Times New Roman" w:hAnsi="Times New Roman"/>
                <w:noProof/>
                <w:sz w:val="20"/>
                <w:szCs w:val="20"/>
                <w:lang w:val="ro-RO" w:eastAsia="ru-RU"/>
              </w:rPr>
            </w:pPr>
            <w:r w:rsidRPr="00F63BB8">
              <w:rPr>
                <w:rFonts w:ascii="Times New Roman" w:eastAsia="Times New Roman" w:hAnsi="Times New Roman"/>
                <w:noProof/>
                <w:sz w:val="20"/>
                <w:szCs w:val="20"/>
                <w:lang w:val="ro-RO" w:eastAsia="ru-RU"/>
              </w:rPr>
              <w:t>VI</w:t>
            </w:r>
          </w:p>
        </w:tc>
        <w:tc>
          <w:tcPr>
            <w:tcW w:w="691" w:type="dxa"/>
            <w:shd w:val="clear" w:color="auto" w:fill="auto"/>
            <w:noWrap/>
            <w:hideMark/>
          </w:tcPr>
          <w:p w:rsidR="00F63BB8" w:rsidRPr="00F63BB8" w:rsidRDefault="00F63BB8" w:rsidP="00F63BB8">
            <w:pPr>
              <w:spacing w:after="0"/>
              <w:jc w:val="center"/>
              <w:rPr>
                <w:rFonts w:ascii="Times New Roman" w:eastAsia="Times New Roman" w:hAnsi="Times New Roman"/>
                <w:noProof/>
                <w:sz w:val="20"/>
                <w:szCs w:val="20"/>
                <w:lang w:val="ro-RO" w:eastAsia="ru-RU"/>
              </w:rPr>
            </w:pPr>
            <w:r w:rsidRPr="00F63BB8">
              <w:rPr>
                <w:rFonts w:ascii="Times New Roman" w:eastAsia="Times New Roman" w:hAnsi="Times New Roman"/>
                <w:noProof/>
                <w:sz w:val="20"/>
                <w:szCs w:val="20"/>
                <w:lang w:val="ro-RO" w:eastAsia="ru-RU"/>
              </w:rPr>
              <w:t>VII</w:t>
            </w:r>
          </w:p>
        </w:tc>
        <w:tc>
          <w:tcPr>
            <w:tcW w:w="691" w:type="dxa"/>
            <w:shd w:val="clear" w:color="auto" w:fill="auto"/>
            <w:noWrap/>
            <w:hideMark/>
          </w:tcPr>
          <w:p w:rsidR="00F63BB8" w:rsidRPr="00F63BB8" w:rsidRDefault="00F63BB8" w:rsidP="00F63BB8">
            <w:pPr>
              <w:spacing w:after="0"/>
              <w:jc w:val="center"/>
              <w:rPr>
                <w:rFonts w:ascii="Times New Roman" w:eastAsia="Times New Roman" w:hAnsi="Times New Roman"/>
                <w:noProof/>
                <w:sz w:val="20"/>
                <w:szCs w:val="20"/>
                <w:lang w:val="ro-RO" w:eastAsia="ru-RU"/>
              </w:rPr>
            </w:pPr>
            <w:r w:rsidRPr="00F63BB8">
              <w:rPr>
                <w:rFonts w:ascii="Times New Roman" w:eastAsia="Times New Roman" w:hAnsi="Times New Roman"/>
                <w:noProof/>
                <w:sz w:val="20"/>
                <w:szCs w:val="20"/>
                <w:lang w:val="ro-RO" w:eastAsia="ru-RU"/>
              </w:rPr>
              <w:t>VIII</w:t>
            </w:r>
          </w:p>
        </w:tc>
        <w:tc>
          <w:tcPr>
            <w:tcW w:w="691" w:type="dxa"/>
            <w:shd w:val="clear" w:color="auto" w:fill="auto"/>
            <w:noWrap/>
            <w:hideMark/>
          </w:tcPr>
          <w:p w:rsidR="00F63BB8" w:rsidRPr="00F63BB8" w:rsidRDefault="00F63BB8" w:rsidP="00F63BB8">
            <w:pPr>
              <w:spacing w:after="0"/>
              <w:jc w:val="center"/>
              <w:rPr>
                <w:rFonts w:ascii="Times New Roman" w:eastAsia="Times New Roman" w:hAnsi="Times New Roman"/>
                <w:noProof/>
                <w:sz w:val="20"/>
                <w:szCs w:val="20"/>
                <w:lang w:val="ro-RO" w:eastAsia="ru-RU"/>
              </w:rPr>
            </w:pPr>
            <w:r w:rsidRPr="00F63BB8">
              <w:rPr>
                <w:rFonts w:ascii="Times New Roman" w:eastAsia="Times New Roman" w:hAnsi="Times New Roman"/>
                <w:noProof/>
                <w:sz w:val="20"/>
                <w:szCs w:val="20"/>
                <w:lang w:val="ro-RO" w:eastAsia="ru-RU"/>
              </w:rPr>
              <w:t>IX</w:t>
            </w:r>
          </w:p>
        </w:tc>
        <w:tc>
          <w:tcPr>
            <w:tcW w:w="595" w:type="dxa"/>
            <w:shd w:val="clear" w:color="auto" w:fill="auto"/>
            <w:noWrap/>
            <w:hideMark/>
          </w:tcPr>
          <w:p w:rsidR="00F63BB8" w:rsidRPr="00F63BB8" w:rsidRDefault="00F63BB8" w:rsidP="00F63BB8">
            <w:pPr>
              <w:spacing w:after="0"/>
              <w:jc w:val="center"/>
              <w:rPr>
                <w:rFonts w:ascii="Times New Roman" w:eastAsia="Times New Roman" w:hAnsi="Times New Roman"/>
                <w:noProof/>
                <w:sz w:val="20"/>
                <w:szCs w:val="20"/>
                <w:lang w:val="ro-RO" w:eastAsia="ru-RU"/>
              </w:rPr>
            </w:pPr>
            <w:r w:rsidRPr="00F63BB8">
              <w:rPr>
                <w:rFonts w:ascii="Times New Roman" w:eastAsia="Times New Roman" w:hAnsi="Times New Roman"/>
                <w:noProof/>
                <w:sz w:val="20"/>
                <w:szCs w:val="20"/>
                <w:lang w:val="ro-RO" w:eastAsia="ru-RU"/>
              </w:rPr>
              <w:t>X</w:t>
            </w:r>
          </w:p>
        </w:tc>
        <w:tc>
          <w:tcPr>
            <w:tcW w:w="624" w:type="dxa"/>
            <w:shd w:val="clear" w:color="auto" w:fill="auto"/>
            <w:noWrap/>
            <w:hideMark/>
          </w:tcPr>
          <w:p w:rsidR="00F63BB8" w:rsidRPr="00F63BB8" w:rsidRDefault="00F63BB8" w:rsidP="00F63BB8">
            <w:pPr>
              <w:spacing w:after="0"/>
              <w:jc w:val="center"/>
              <w:rPr>
                <w:rFonts w:ascii="Times New Roman" w:eastAsia="Times New Roman" w:hAnsi="Times New Roman"/>
                <w:noProof/>
                <w:sz w:val="20"/>
                <w:szCs w:val="20"/>
                <w:lang w:val="ro-RO" w:eastAsia="ru-RU"/>
              </w:rPr>
            </w:pPr>
            <w:r w:rsidRPr="00F63BB8">
              <w:rPr>
                <w:rFonts w:ascii="Times New Roman" w:eastAsia="Times New Roman" w:hAnsi="Times New Roman"/>
                <w:noProof/>
                <w:sz w:val="20"/>
                <w:szCs w:val="20"/>
                <w:lang w:val="ro-RO" w:eastAsia="ru-RU"/>
              </w:rPr>
              <w:t>XI</w:t>
            </w:r>
          </w:p>
        </w:tc>
        <w:tc>
          <w:tcPr>
            <w:tcW w:w="566" w:type="dxa"/>
            <w:shd w:val="clear" w:color="auto" w:fill="auto"/>
            <w:noWrap/>
            <w:hideMark/>
          </w:tcPr>
          <w:p w:rsidR="00F63BB8" w:rsidRPr="00F63BB8" w:rsidRDefault="00F63BB8" w:rsidP="00F63BB8">
            <w:pPr>
              <w:spacing w:after="0"/>
              <w:jc w:val="center"/>
              <w:rPr>
                <w:rFonts w:ascii="Times New Roman" w:eastAsia="Times New Roman" w:hAnsi="Times New Roman"/>
                <w:noProof/>
                <w:sz w:val="20"/>
                <w:szCs w:val="20"/>
                <w:lang w:val="ro-RO" w:eastAsia="ru-RU"/>
              </w:rPr>
            </w:pPr>
            <w:r w:rsidRPr="00F63BB8">
              <w:rPr>
                <w:rFonts w:ascii="Times New Roman" w:eastAsia="Times New Roman" w:hAnsi="Times New Roman"/>
                <w:noProof/>
                <w:sz w:val="20"/>
                <w:szCs w:val="20"/>
                <w:lang w:val="ro-RO" w:eastAsia="ru-RU"/>
              </w:rPr>
              <w:t>XII</w:t>
            </w:r>
          </w:p>
        </w:tc>
      </w:tr>
      <w:tr w:rsidR="00F63BB8" w:rsidRPr="00F63BB8" w:rsidTr="00F63BB8">
        <w:trPr>
          <w:trHeight w:val="248"/>
          <w:jc w:val="center"/>
        </w:trPr>
        <w:tc>
          <w:tcPr>
            <w:tcW w:w="1818" w:type="dxa"/>
            <w:shd w:val="clear" w:color="auto" w:fill="auto"/>
            <w:noWrap/>
            <w:hideMark/>
          </w:tcPr>
          <w:p w:rsidR="00F63BB8" w:rsidRPr="00F63BB8" w:rsidRDefault="00F63BB8" w:rsidP="00F63BB8">
            <w:pPr>
              <w:spacing w:after="0"/>
              <w:ind w:left="-90" w:right="-108"/>
              <w:rPr>
                <w:rFonts w:ascii="Times New Roman" w:eastAsia="Times New Roman" w:hAnsi="Times New Roman"/>
                <w:noProof/>
                <w:sz w:val="20"/>
                <w:szCs w:val="20"/>
                <w:lang w:val="ro-RO" w:eastAsia="ru-RU"/>
              </w:rPr>
            </w:pPr>
            <w:r w:rsidRPr="00F63BB8">
              <w:rPr>
                <w:rFonts w:ascii="Times New Roman" w:eastAsia="Times New Roman" w:hAnsi="Times New Roman"/>
                <w:noProof/>
                <w:sz w:val="20"/>
                <w:szCs w:val="20"/>
                <w:lang w:val="ro-RO" w:eastAsia="ru-RU"/>
              </w:rPr>
              <w:t xml:space="preserve">r.Prut – s.Criva </w:t>
            </w:r>
          </w:p>
        </w:tc>
        <w:tc>
          <w:tcPr>
            <w:tcW w:w="566" w:type="dxa"/>
            <w:shd w:val="clear" w:color="auto" w:fill="auto"/>
            <w:noWrap/>
            <w:hideMark/>
          </w:tcPr>
          <w:p w:rsidR="00F63BB8" w:rsidRPr="00F63BB8" w:rsidRDefault="00F63BB8" w:rsidP="00F63BB8">
            <w:pPr>
              <w:spacing w:after="0"/>
              <w:jc w:val="center"/>
              <w:rPr>
                <w:rFonts w:ascii="Times New Roman" w:eastAsia="Times New Roman" w:hAnsi="Times New Roman"/>
                <w:noProof/>
                <w:sz w:val="20"/>
                <w:szCs w:val="20"/>
                <w:lang w:val="ro-RO"/>
              </w:rPr>
            </w:pPr>
            <w:r w:rsidRPr="00F63BB8">
              <w:rPr>
                <w:rFonts w:ascii="Times New Roman" w:eastAsia="Times New Roman" w:hAnsi="Times New Roman"/>
                <w:noProof/>
                <w:sz w:val="20"/>
                <w:szCs w:val="20"/>
                <w:lang w:val="ro-RO"/>
              </w:rPr>
              <w:t>-</w:t>
            </w:r>
          </w:p>
        </w:tc>
        <w:tc>
          <w:tcPr>
            <w:tcW w:w="604" w:type="dxa"/>
            <w:shd w:val="clear" w:color="auto" w:fill="548DD4"/>
            <w:noWrap/>
            <w:hideMark/>
          </w:tcPr>
          <w:p w:rsidR="00F63BB8" w:rsidRPr="00F63BB8" w:rsidRDefault="00F63BB8" w:rsidP="00F63BB8">
            <w:pPr>
              <w:spacing w:after="0"/>
              <w:jc w:val="center"/>
              <w:rPr>
                <w:rFonts w:ascii="Times New Roman" w:eastAsia="Times New Roman" w:hAnsi="Times New Roman"/>
                <w:noProof/>
                <w:sz w:val="20"/>
                <w:szCs w:val="20"/>
                <w:lang w:val="ro-RO"/>
              </w:rPr>
            </w:pPr>
            <w:r w:rsidRPr="00F63BB8">
              <w:rPr>
                <w:rFonts w:ascii="Times New Roman" w:eastAsia="Times New Roman" w:hAnsi="Times New Roman"/>
                <w:noProof/>
                <w:sz w:val="20"/>
                <w:szCs w:val="20"/>
                <w:lang w:val="ro-RO"/>
              </w:rPr>
              <w:t>2,36</w:t>
            </w:r>
          </w:p>
        </w:tc>
        <w:tc>
          <w:tcPr>
            <w:tcW w:w="566" w:type="dxa"/>
            <w:shd w:val="clear" w:color="auto" w:fill="auto"/>
            <w:noWrap/>
            <w:hideMark/>
          </w:tcPr>
          <w:p w:rsidR="00F63BB8" w:rsidRPr="00F63BB8" w:rsidRDefault="00F63BB8" w:rsidP="00F63BB8">
            <w:pPr>
              <w:spacing w:after="0"/>
              <w:jc w:val="center"/>
              <w:rPr>
                <w:rFonts w:ascii="Times New Roman" w:eastAsia="Times New Roman" w:hAnsi="Times New Roman"/>
                <w:noProof/>
                <w:sz w:val="20"/>
                <w:szCs w:val="20"/>
                <w:lang w:val="ro-RO"/>
              </w:rPr>
            </w:pPr>
            <w:r w:rsidRPr="00F63BB8">
              <w:rPr>
                <w:rFonts w:ascii="Times New Roman" w:eastAsia="Times New Roman" w:hAnsi="Times New Roman"/>
                <w:noProof/>
                <w:sz w:val="20"/>
                <w:szCs w:val="20"/>
                <w:lang w:val="ro-RO"/>
              </w:rPr>
              <w:t>-</w:t>
            </w:r>
          </w:p>
        </w:tc>
        <w:tc>
          <w:tcPr>
            <w:tcW w:w="604" w:type="dxa"/>
            <w:shd w:val="clear" w:color="auto" w:fill="auto"/>
            <w:noWrap/>
            <w:hideMark/>
          </w:tcPr>
          <w:p w:rsidR="00F63BB8" w:rsidRPr="00F63BB8" w:rsidRDefault="00F63BB8" w:rsidP="00F63BB8">
            <w:pPr>
              <w:spacing w:after="0"/>
              <w:jc w:val="center"/>
              <w:rPr>
                <w:rFonts w:ascii="Times New Roman" w:eastAsia="Times New Roman" w:hAnsi="Times New Roman"/>
                <w:noProof/>
                <w:sz w:val="20"/>
                <w:szCs w:val="20"/>
                <w:lang w:val="ro-RO"/>
              </w:rPr>
            </w:pPr>
            <w:r w:rsidRPr="00F63BB8">
              <w:rPr>
                <w:rFonts w:ascii="Times New Roman" w:eastAsia="Times New Roman" w:hAnsi="Times New Roman"/>
                <w:noProof/>
                <w:sz w:val="20"/>
                <w:szCs w:val="20"/>
                <w:lang w:val="ro-RO"/>
              </w:rPr>
              <w:t>-</w:t>
            </w:r>
          </w:p>
        </w:tc>
        <w:tc>
          <w:tcPr>
            <w:tcW w:w="691" w:type="dxa"/>
            <w:shd w:val="clear" w:color="auto" w:fill="548DD4"/>
            <w:noWrap/>
            <w:hideMark/>
          </w:tcPr>
          <w:p w:rsidR="00F63BB8" w:rsidRPr="00F63BB8" w:rsidRDefault="00F63BB8" w:rsidP="00F63BB8">
            <w:pPr>
              <w:spacing w:after="0"/>
              <w:jc w:val="center"/>
              <w:rPr>
                <w:rFonts w:ascii="Times New Roman" w:eastAsia="Times New Roman" w:hAnsi="Times New Roman"/>
                <w:noProof/>
                <w:sz w:val="20"/>
                <w:szCs w:val="20"/>
                <w:lang w:val="ro-RO"/>
              </w:rPr>
            </w:pPr>
            <w:r w:rsidRPr="00F63BB8">
              <w:rPr>
                <w:rFonts w:ascii="Times New Roman" w:eastAsia="Times New Roman" w:hAnsi="Times New Roman"/>
                <w:noProof/>
                <w:sz w:val="20"/>
                <w:szCs w:val="20"/>
                <w:lang w:val="ro-RO"/>
              </w:rPr>
              <w:t>2</w:t>
            </w:r>
          </w:p>
        </w:tc>
        <w:tc>
          <w:tcPr>
            <w:tcW w:w="691" w:type="dxa"/>
            <w:shd w:val="clear" w:color="auto" w:fill="auto"/>
            <w:noWrap/>
            <w:hideMark/>
          </w:tcPr>
          <w:p w:rsidR="00F63BB8" w:rsidRPr="00F63BB8" w:rsidRDefault="00F63BB8" w:rsidP="00F63BB8">
            <w:pPr>
              <w:spacing w:after="0"/>
              <w:jc w:val="center"/>
              <w:rPr>
                <w:rFonts w:ascii="Times New Roman" w:eastAsia="Times New Roman" w:hAnsi="Times New Roman"/>
                <w:noProof/>
                <w:sz w:val="20"/>
                <w:szCs w:val="20"/>
                <w:lang w:val="ro-RO"/>
              </w:rPr>
            </w:pPr>
            <w:r w:rsidRPr="00F63BB8">
              <w:rPr>
                <w:rFonts w:ascii="Times New Roman" w:eastAsia="Times New Roman" w:hAnsi="Times New Roman"/>
                <w:noProof/>
                <w:sz w:val="20"/>
                <w:szCs w:val="20"/>
                <w:lang w:val="ro-RO"/>
              </w:rPr>
              <w:t>-</w:t>
            </w:r>
          </w:p>
        </w:tc>
        <w:tc>
          <w:tcPr>
            <w:tcW w:w="691" w:type="dxa"/>
            <w:shd w:val="clear" w:color="auto" w:fill="auto"/>
            <w:noWrap/>
            <w:hideMark/>
          </w:tcPr>
          <w:p w:rsidR="00F63BB8" w:rsidRPr="00F63BB8" w:rsidRDefault="00F63BB8" w:rsidP="00F63BB8">
            <w:pPr>
              <w:spacing w:after="0"/>
              <w:jc w:val="center"/>
              <w:rPr>
                <w:rFonts w:ascii="Times New Roman" w:eastAsia="Times New Roman" w:hAnsi="Times New Roman"/>
                <w:noProof/>
                <w:sz w:val="20"/>
                <w:szCs w:val="20"/>
                <w:lang w:val="ro-RO"/>
              </w:rPr>
            </w:pPr>
            <w:r w:rsidRPr="00F63BB8">
              <w:rPr>
                <w:rFonts w:ascii="Times New Roman" w:eastAsia="Times New Roman" w:hAnsi="Times New Roman"/>
                <w:noProof/>
                <w:sz w:val="20"/>
                <w:szCs w:val="20"/>
                <w:lang w:val="ro-RO"/>
              </w:rPr>
              <w:t>-</w:t>
            </w:r>
          </w:p>
        </w:tc>
        <w:tc>
          <w:tcPr>
            <w:tcW w:w="691" w:type="dxa"/>
            <w:shd w:val="clear" w:color="auto" w:fill="548DD4"/>
            <w:noWrap/>
            <w:hideMark/>
          </w:tcPr>
          <w:p w:rsidR="00F63BB8" w:rsidRPr="00F63BB8" w:rsidRDefault="00F63BB8" w:rsidP="00F63BB8">
            <w:pPr>
              <w:spacing w:after="0"/>
              <w:jc w:val="center"/>
              <w:rPr>
                <w:rFonts w:ascii="Times New Roman" w:eastAsia="Times New Roman" w:hAnsi="Times New Roman"/>
                <w:noProof/>
                <w:sz w:val="20"/>
                <w:szCs w:val="20"/>
                <w:lang w:val="ro-RO"/>
              </w:rPr>
            </w:pPr>
            <w:r w:rsidRPr="00F63BB8">
              <w:rPr>
                <w:rFonts w:ascii="Times New Roman" w:eastAsia="Times New Roman" w:hAnsi="Times New Roman"/>
                <w:noProof/>
                <w:sz w:val="20"/>
                <w:szCs w:val="20"/>
                <w:lang w:val="ro-RO"/>
              </w:rPr>
              <w:t>2,35</w:t>
            </w:r>
          </w:p>
        </w:tc>
        <w:tc>
          <w:tcPr>
            <w:tcW w:w="691" w:type="dxa"/>
            <w:shd w:val="clear" w:color="auto" w:fill="auto"/>
            <w:noWrap/>
            <w:hideMark/>
          </w:tcPr>
          <w:p w:rsidR="00F63BB8" w:rsidRPr="00F63BB8" w:rsidRDefault="00F63BB8" w:rsidP="00F63BB8">
            <w:pPr>
              <w:spacing w:after="0"/>
              <w:jc w:val="center"/>
              <w:rPr>
                <w:rFonts w:ascii="Times New Roman" w:eastAsia="Times New Roman" w:hAnsi="Times New Roman"/>
                <w:noProof/>
                <w:sz w:val="20"/>
                <w:szCs w:val="20"/>
                <w:lang w:val="ro-RO"/>
              </w:rPr>
            </w:pPr>
            <w:r w:rsidRPr="00F63BB8">
              <w:rPr>
                <w:rFonts w:ascii="Times New Roman" w:eastAsia="Times New Roman" w:hAnsi="Times New Roman"/>
                <w:noProof/>
                <w:sz w:val="20"/>
                <w:szCs w:val="20"/>
                <w:lang w:val="ro-RO"/>
              </w:rPr>
              <w:t>-</w:t>
            </w:r>
          </w:p>
        </w:tc>
        <w:tc>
          <w:tcPr>
            <w:tcW w:w="595" w:type="dxa"/>
            <w:shd w:val="clear" w:color="auto" w:fill="auto"/>
            <w:noWrap/>
            <w:hideMark/>
          </w:tcPr>
          <w:p w:rsidR="00F63BB8" w:rsidRPr="00F63BB8" w:rsidRDefault="00F63BB8" w:rsidP="00F63BB8">
            <w:pPr>
              <w:spacing w:after="0"/>
              <w:jc w:val="center"/>
              <w:rPr>
                <w:rFonts w:ascii="Times New Roman" w:eastAsia="Times New Roman" w:hAnsi="Times New Roman"/>
                <w:noProof/>
                <w:sz w:val="20"/>
                <w:szCs w:val="20"/>
                <w:lang w:val="ro-RO"/>
              </w:rPr>
            </w:pPr>
            <w:r w:rsidRPr="00F63BB8">
              <w:rPr>
                <w:rFonts w:ascii="Times New Roman" w:eastAsia="Times New Roman" w:hAnsi="Times New Roman"/>
                <w:noProof/>
                <w:sz w:val="20"/>
                <w:szCs w:val="20"/>
                <w:lang w:val="ro-RO"/>
              </w:rPr>
              <w:t>-</w:t>
            </w:r>
          </w:p>
        </w:tc>
        <w:tc>
          <w:tcPr>
            <w:tcW w:w="624" w:type="dxa"/>
            <w:shd w:val="clear" w:color="auto" w:fill="548DD4"/>
            <w:noWrap/>
            <w:hideMark/>
          </w:tcPr>
          <w:p w:rsidR="00F63BB8" w:rsidRPr="00F63BB8" w:rsidRDefault="00F63BB8" w:rsidP="00F63BB8">
            <w:pPr>
              <w:spacing w:after="0"/>
              <w:jc w:val="center"/>
              <w:rPr>
                <w:rFonts w:ascii="Times New Roman" w:eastAsia="Times New Roman" w:hAnsi="Times New Roman"/>
                <w:noProof/>
                <w:sz w:val="20"/>
                <w:szCs w:val="20"/>
                <w:lang w:val="ro-RO"/>
              </w:rPr>
            </w:pPr>
            <w:r w:rsidRPr="00F63BB8">
              <w:rPr>
                <w:rFonts w:ascii="Times New Roman" w:eastAsia="Times New Roman" w:hAnsi="Times New Roman"/>
                <w:noProof/>
                <w:sz w:val="20"/>
                <w:szCs w:val="20"/>
                <w:lang w:val="ro-RO"/>
              </w:rPr>
              <w:t>2,36</w:t>
            </w:r>
          </w:p>
        </w:tc>
        <w:tc>
          <w:tcPr>
            <w:tcW w:w="566" w:type="dxa"/>
            <w:shd w:val="clear" w:color="auto" w:fill="auto"/>
            <w:noWrap/>
            <w:hideMark/>
          </w:tcPr>
          <w:p w:rsidR="00F63BB8" w:rsidRPr="00F63BB8" w:rsidRDefault="00F63BB8" w:rsidP="00F63BB8">
            <w:pPr>
              <w:spacing w:after="0"/>
              <w:jc w:val="center"/>
              <w:rPr>
                <w:rFonts w:ascii="Times New Roman" w:eastAsia="Times New Roman" w:hAnsi="Times New Roman"/>
                <w:noProof/>
                <w:sz w:val="20"/>
                <w:szCs w:val="20"/>
                <w:lang w:val="ro-RO"/>
              </w:rPr>
            </w:pPr>
            <w:r w:rsidRPr="00F63BB8">
              <w:rPr>
                <w:rFonts w:ascii="Times New Roman" w:eastAsia="Times New Roman" w:hAnsi="Times New Roman"/>
                <w:noProof/>
                <w:sz w:val="20"/>
                <w:szCs w:val="20"/>
                <w:lang w:val="ro-RO"/>
              </w:rPr>
              <w:t>-</w:t>
            </w:r>
          </w:p>
        </w:tc>
      </w:tr>
      <w:tr w:rsidR="00F63BB8" w:rsidRPr="00F63BB8" w:rsidTr="00F63BB8">
        <w:trPr>
          <w:trHeight w:val="248"/>
          <w:jc w:val="center"/>
        </w:trPr>
        <w:tc>
          <w:tcPr>
            <w:tcW w:w="1818" w:type="dxa"/>
            <w:shd w:val="clear" w:color="auto" w:fill="auto"/>
            <w:noWrap/>
            <w:hideMark/>
          </w:tcPr>
          <w:p w:rsidR="00F63BB8" w:rsidRPr="00F63BB8" w:rsidRDefault="00F63BB8" w:rsidP="00F63BB8">
            <w:pPr>
              <w:spacing w:after="0"/>
              <w:ind w:left="-90" w:right="-108"/>
              <w:rPr>
                <w:rFonts w:ascii="Times New Roman" w:eastAsia="Times New Roman" w:hAnsi="Times New Roman"/>
                <w:noProof/>
                <w:sz w:val="20"/>
                <w:szCs w:val="20"/>
                <w:lang w:val="ro-RO" w:eastAsia="ru-RU"/>
              </w:rPr>
            </w:pPr>
            <w:r w:rsidRPr="00F63BB8">
              <w:rPr>
                <w:rFonts w:ascii="Times New Roman" w:eastAsia="Times New Roman" w:hAnsi="Times New Roman"/>
                <w:noProof/>
                <w:sz w:val="20"/>
                <w:szCs w:val="20"/>
                <w:lang w:val="ro-RO" w:eastAsia="ru-RU"/>
              </w:rPr>
              <w:t>r.Prut – s.</w:t>
            </w:r>
            <w:r w:rsidR="00CA1237">
              <w:rPr>
                <w:rFonts w:ascii="Times New Roman" w:eastAsia="Times New Roman" w:hAnsi="Times New Roman"/>
                <w:noProof/>
                <w:sz w:val="20"/>
                <w:szCs w:val="20"/>
                <w:lang w:val="ro-RO" w:eastAsia="ru-RU"/>
              </w:rPr>
              <w:t>Ş</w:t>
            </w:r>
            <w:r w:rsidRPr="00F63BB8">
              <w:rPr>
                <w:rFonts w:ascii="Times New Roman" w:eastAsia="Times New Roman" w:hAnsi="Times New Roman"/>
                <w:noProof/>
                <w:sz w:val="20"/>
                <w:szCs w:val="20"/>
                <w:lang w:val="ro-RO" w:eastAsia="ru-RU"/>
              </w:rPr>
              <w:t>irău</w:t>
            </w:r>
            <w:r w:rsidR="00CA1237">
              <w:rPr>
                <w:rFonts w:ascii="Times New Roman" w:eastAsia="Times New Roman" w:hAnsi="Times New Roman"/>
                <w:noProof/>
                <w:sz w:val="20"/>
                <w:szCs w:val="20"/>
                <w:lang w:val="ro-RO" w:eastAsia="ru-RU"/>
              </w:rPr>
              <w:t>ţ</w:t>
            </w:r>
            <w:r w:rsidRPr="00F63BB8">
              <w:rPr>
                <w:rFonts w:ascii="Times New Roman" w:eastAsia="Times New Roman" w:hAnsi="Times New Roman"/>
                <w:noProof/>
                <w:sz w:val="20"/>
                <w:szCs w:val="20"/>
                <w:lang w:val="ro-RO" w:eastAsia="ru-RU"/>
              </w:rPr>
              <w:t xml:space="preserve">i </w:t>
            </w:r>
          </w:p>
        </w:tc>
        <w:tc>
          <w:tcPr>
            <w:tcW w:w="566" w:type="dxa"/>
            <w:shd w:val="clear" w:color="auto" w:fill="FF0000"/>
            <w:noWrap/>
            <w:hideMark/>
          </w:tcPr>
          <w:p w:rsidR="00F63BB8" w:rsidRPr="00F63BB8" w:rsidRDefault="00F63BB8" w:rsidP="00F63BB8">
            <w:pPr>
              <w:spacing w:after="0"/>
              <w:jc w:val="center"/>
              <w:rPr>
                <w:rFonts w:ascii="Times New Roman" w:eastAsia="Times New Roman" w:hAnsi="Times New Roman"/>
                <w:noProof/>
                <w:sz w:val="20"/>
                <w:szCs w:val="20"/>
                <w:lang w:val="ro-RO"/>
              </w:rPr>
            </w:pPr>
            <w:r w:rsidRPr="00F63BB8">
              <w:rPr>
                <w:rFonts w:ascii="Times New Roman" w:eastAsia="Times New Roman" w:hAnsi="Times New Roman"/>
                <w:noProof/>
                <w:sz w:val="20"/>
                <w:szCs w:val="20"/>
                <w:lang w:val="ro-RO"/>
              </w:rPr>
              <w:t>3</w:t>
            </w:r>
          </w:p>
        </w:tc>
        <w:tc>
          <w:tcPr>
            <w:tcW w:w="604" w:type="dxa"/>
            <w:shd w:val="clear" w:color="auto" w:fill="FF0000"/>
            <w:noWrap/>
            <w:hideMark/>
          </w:tcPr>
          <w:p w:rsidR="00F63BB8" w:rsidRPr="00F63BB8" w:rsidRDefault="00F63BB8" w:rsidP="00F63BB8">
            <w:pPr>
              <w:spacing w:after="0"/>
              <w:jc w:val="center"/>
              <w:rPr>
                <w:rFonts w:ascii="Times New Roman" w:eastAsia="Times New Roman" w:hAnsi="Times New Roman"/>
                <w:noProof/>
                <w:sz w:val="20"/>
                <w:szCs w:val="20"/>
                <w:lang w:val="ro-RO"/>
              </w:rPr>
            </w:pPr>
            <w:r w:rsidRPr="00F63BB8">
              <w:rPr>
                <w:rFonts w:ascii="Times New Roman" w:eastAsia="Times New Roman" w:hAnsi="Times New Roman"/>
                <w:noProof/>
                <w:sz w:val="20"/>
                <w:szCs w:val="20"/>
                <w:lang w:val="ro-RO"/>
              </w:rPr>
              <w:t>3,66</w:t>
            </w:r>
          </w:p>
        </w:tc>
        <w:tc>
          <w:tcPr>
            <w:tcW w:w="566" w:type="dxa"/>
            <w:shd w:val="clear" w:color="auto" w:fill="548DD4"/>
            <w:noWrap/>
            <w:hideMark/>
          </w:tcPr>
          <w:p w:rsidR="00F63BB8" w:rsidRPr="00F63BB8" w:rsidRDefault="00F63BB8" w:rsidP="00F63BB8">
            <w:pPr>
              <w:spacing w:after="0"/>
              <w:jc w:val="center"/>
              <w:rPr>
                <w:rFonts w:ascii="Times New Roman" w:eastAsia="Times New Roman" w:hAnsi="Times New Roman"/>
                <w:noProof/>
                <w:sz w:val="20"/>
                <w:szCs w:val="20"/>
                <w:lang w:val="ro-RO"/>
              </w:rPr>
            </w:pPr>
            <w:r w:rsidRPr="00F63BB8">
              <w:rPr>
                <w:rFonts w:ascii="Times New Roman" w:eastAsia="Times New Roman" w:hAnsi="Times New Roman"/>
                <w:noProof/>
                <w:sz w:val="20"/>
                <w:szCs w:val="20"/>
                <w:lang w:val="ro-RO"/>
              </w:rPr>
              <w:t>2,33</w:t>
            </w:r>
          </w:p>
        </w:tc>
        <w:tc>
          <w:tcPr>
            <w:tcW w:w="604" w:type="dxa"/>
            <w:shd w:val="clear" w:color="auto" w:fill="FF0000"/>
            <w:noWrap/>
            <w:hideMark/>
          </w:tcPr>
          <w:p w:rsidR="00F63BB8" w:rsidRPr="00F63BB8" w:rsidRDefault="00F63BB8" w:rsidP="00F63BB8">
            <w:pPr>
              <w:spacing w:after="0"/>
              <w:jc w:val="center"/>
              <w:rPr>
                <w:rFonts w:ascii="Times New Roman" w:eastAsia="Times New Roman" w:hAnsi="Times New Roman"/>
                <w:noProof/>
                <w:sz w:val="20"/>
                <w:szCs w:val="20"/>
                <w:lang w:val="ro-RO"/>
              </w:rPr>
            </w:pPr>
            <w:r w:rsidRPr="00F63BB8">
              <w:rPr>
                <w:rFonts w:ascii="Times New Roman" w:eastAsia="Times New Roman" w:hAnsi="Times New Roman"/>
                <w:noProof/>
                <w:sz w:val="20"/>
                <w:szCs w:val="20"/>
                <w:lang w:val="ro-RO"/>
              </w:rPr>
              <w:t>3,3</w:t>
            </w:r>
          </w:p>
        </w:tc>
        <w:tc>
          <w:tcPr>
            <w:tcW w:w="691" w:type="dxa"/>
            <w:shd w:val="clear" w:color="auto" w:fill="548DD4"/>
            <w:noWrap/>
            <w:hideMark/>
          </w:tcPr>
          <w:p w:rsidR="00F63BB8" w:rsidRPr="00F63BB8" w:rsidRDefault="00F63BB8" w:rsidP="00F63BB8">
            <w:pPr>
              <w:spacing w:after="0"/>
              <w:jc w:val="center"/>
              <w:rPr>
                <w:rFonts w:ascii="Times New Roman" w:eastAsia="Times New Roman" w:hAnsi="Times New Roman"/>
                <w:noProof/>
                <w:sz w:val="20"/>
                <w:szCs w:val="20"/>
                <w:lang w:val="ro-RO"/>
              </w:rPr>
            </w:pPr>
            <w:r w:rsidRPr="00F63BB8">
              <w:rPr>
                <w:rFonts w:ascii="Times New Roman" w:eastAsia="Times New Roman" w:hAnsi="Times New Roman"/>
                <w:noProof/>
                <w:sz w:val="20"/>
                <w:szCs w:val="20"/>
                <w:lang w:val="ro-RO"/>
              </w:rPr>
              <w:t>2</w:t>
            </w:r>
          </w:p>
        </w:tc>
        <w:tc>
          <w:tcPr>
            <w:tcW w:w="691" w:type="dxa"/>
            <w:shd w:val="clear" w:color="auto" w:fill="548DD4"/>
            <w:noWrap/>
            <w:hideMark/>
          </w:tcPr>
          <w:p w:rsidR="00F63BB8" w:rsidRPr="00F63BB8" w:rsidRDefault="00F63BB8" w:rsidP="00F63BB8">
            <w:pPr>
              <w:spacing w:after="0"/>
              <w:jc w:val="center"/>
              <w:rPr>
                <w:rFonts w:ascii="Times New Roman" w:eastAsia="Times New Roman" w:hAnsi="Times New Roman"/>
                <w:noProof/>
                <w:sz w:val="20"/>
                <w:szCs w:val="20"/>
                <w:lang w:val="ro-RO"/>
              </w:rPr>
            </w:pPr>
            <w:r w:rsidRPr="00F63BB8">
              <w:rPr>
                <w:rFonts w:ascii="Times New Roman" w:eastAsia="Times New Roman" w:hAnsi="Times New Roman"/>
                <w:noProof/>
                <w:sz w:val="20"/>
                <w:szCs w:val="20"/>
                <w:lang w:val="ro-RO"/>
              </w:rPr>
              <w:t>2,99</w:t>
            </w:r>
          </w:p>
        </w:tc>
        <w:tc>
          <w:tcPr>
            <w:tcW w:w="691" w:type="dxa"/>
            <w:shd w:val="clear" w:color="auto" w:fill="548DD4"/>
            <w:noWrap/>
            <w:hideMark/>
          </w:tcPr>
          <w:p w:rsidR="00F63BB8" w:rsidRPr="00F63BB8" w:rsidRDefault="00F63BB8" w:rsidP="00F63BB8">
            <w:pPr>
              <w:spacing w:after="0"/>
              <w:jc w:val="center"/>
              <w:rPr>
                <w:rFonts w:ascii="Times New Roman" w:eastAsia="Times New Roman" w:hAnsi="Times New Roman"/>
                <w:noProof/>
                <w:sz w:val="20"/>
                <w:szCs w:val="20"/>
                <w:lang w:val="ro-RO"/>
              </w:rPr>
            </w:pPr>
            <w:r w:rsidRPr="00F63BB8">
              <w:rPr>
                <w:rFonts w:ascii="Times New Roman" w:eastAsia="Times New Roman" w:hAnsi="Times New Roman"/>
                <w:noProof/>
                <w:sz w:val="20"/>
                <w:szCs w:val="20"/>
                <w:lang w:val="ro-RO"/>
              </w:rPr>
              <w:t>2,32</w:t>
            </w:r>
          </w:p>
        </w:tc>
        <w:tc>
          <w:tcPr>
            <w:tcW w:w="691" w:type="dxa"/>
            <w:shd w:val="clear" w:color="auto" w:fill="548DD4"/>
            <w:noWrap/>
            <w:hideMark/>
          </w:tcPr>
          <w:p w:rsidR="00F63BB8" w:rsidRPr="00F63BB8" w:rsidRDefault="00F63BB8" w:rsidP="00F63BB8">
            <w:pPr>
              <w:spacing w:after="0"/>
              <w:jc w:val="center"/>
              <w:rPr>
                <w:rFonts w:ascii="Times New Roman" w:eastAsia="Times New Roman" w:hAnsi="Times New Roman"/>
                <w:noProof/>
                <w:sz w:val="20"/>
                <w:szCs w:val="20"/>
                <w:lang w:val="ro-RO"/>
              </w:rPr>
            </w:pPr>
            <w:r w:rsidRPr="00F63BB8">
              <w:rPr>
                <w:rFonts w:ascii="Times New Roman" w:eastAsia="Times New Roman" w:hAnsi="Times New Roman"/>
                <w:noProof/>
                <w:sz w:val="20"/>
                <w:szCs w:val="20"/>
                <w:lang w:val="ro-RO"/>
              </w:rPr>
              <w:t>2,67</w:t>
            </w:r>
          </w:p>
        </w:tc>
        <w:tc>
          <w:tcPr>
            <w:tcW w:w="691" w:type="dxa"/>
            <w:shd w:val="clear" w:color="auto" w:fill="548DD4"/>
            <w:noWrap/>
            <w:hideMark/>
          </w:tcPr>
          <w:p w:rsidR="00F63BB8" w:rsidRPr="00F63BB8" w:rsidRDefault="00F63BB8" w:rsidP="00F63BB8">
            <w:pPr>
              <w:spacing w:after="0"/>
              <w:jc w:val="center"/>
              <w:rPr>
                <w:rFonts w:ascii="Times New Roman" w:eastAsia="Times New Roman" w:hAnsi="Times New Roman"/>
                <w:noProof/>
                <w:sz w:val="20"/>
                <w:szCs w:val="20"/>
                <w:lang w:val="ro-RO"/>
              </w:rPr>
            </w:pPr>
            <w:r w:rsidRPr="00F63BB8">
              <w:rPr>
                <w:rFonts w:ascii="Times New Roman" w:eastAsia="Times New Roman" w:hAnsi="Times New Roman"/>
                <w:noProof/>
                <w:sz w:val="20"/>
                <w:szCs w:val="20"/>
                <w:lang w:val="ro-RO"/>
              </w:rPr>
              <w:t>2</w:t>
            </w:r>
          </w:p>
        </w:tc>
        <w:tc>
          <w:tcPr>
            <w:tcW w:w="595" w:type="dxa"/>
            <w:shd w:val="clear" w:color="auto" w:fill="548DD4"/>
            <w:noWrap/>
            <w:hideMark/>
          </w:tcPr>
          <w:p w:rsidR="00F63BB8" w:rsidRPr="00F63BB8" w:rsidRDefault="00F63BB8" w:rsidP="00F63BB8">
            <w:pPr>
              <w:spacing w:after="0"/>
              <w:jc w:val="center"/>
              <w:rPr>
                <w:rFonts w:ascii="Times New Roman" w:eastAsia="Times New Roman" w:hAnsi="Times New Roman"/>
                <w:noProof/>
                <w:sz w:val="20"/>
                <w:szCs w:val="20"/>
                <w:lang w:val="ro-RO"/>
              </w:rPr>
            </w:pPr>
            <w:r w:rsidRPr="00F63BB8">
              <w:rPr>
                <w:rFonts w:ascii="Times New Roman" w:eastAsia="Times New Roman" w:hAnsi="Times New Roman"/>
                <w:noProof/>
                <w:sz w:val="20"/>
                <w:szCs w:val="20"/>
                <w:lang w:val="ro-RO"/>
              </w:rPr>
              <w:t>2,04</w:t>
            </w:r>
          </w:p>
        </w:tc>
        <w:tc>
          <w:tcPr>
            <w:tcW w:w="624" w:type="dxa"/>
            <w:shd w:val="clear" w:color="auto" w:fill="548DD4"/>
            <w:noWrap/>
            <w:hideMark/>
          </w:tcPr>
          <w:p w:rsidR="00F63BB8" w:rsidRPr="00F63BB8" w:rsidRDefault="00F63BB8" w:rsidP="00F63BB8">
            <w:pPr>
              <w:spacing w:after="0"/>
              <w:jc w:val="center"/>
              <w:rPr>
                <w:rFonts w:ascii="Times New Roman" w:eastAsia="Times New Roman" w:hAnsi="Times New Roman"/>
                <w:noProof/>
                <w:sz w:val="20"/>
                <w:szCs w:val="20"/>
                <w:lang w:val="ro-RO"/>
              </w:rPr>
            </w:pPr>
            <w:r w:rsidRPr="00F63BB8">
              <w:rPr>
                <w:rFonts w:ascii="Times New Roman" w:eastAsia="Times New Roman" w:hAnsi="Times New Roman"/>
                <w:noProof/>
                <w:sz w:val="20"/>
                <w:szCs w:val="20"/>
                <w:lang w:val="ro-RO"/>
              </w:rPr>
              <w:t>2,33</w:t>
            </w:r>
          </w:p>
        </w:tc>
        <w:tc>
          <w:tcPr>
            <w:tcW w:w="566" w:type="dxa"/>
            <w:shd w:val="clear" w:color="auto" w:fill="548DD4"/>
            <w:noWrap/>
            <w:hideMark/>
          </w:tcPr>
          <w:p w:rsidR="00F63BB8" w:rsidRPr="00F63BB8" w:rsidRDefault="00F63BB8" w:rsidP="00F63BB8">
            <w:pPr>
              <w:spacing w:after="0"/>
              <w:jc w:val="center"/>
              <w:rPr>
                <w:rFonts w:ascii="Times New Roman" w:eastAsia="Times New Roman" w:hAnsi="Times New Roman"/>
                <w:noProof/>
                <w:sz w:val="20"/>
                <w:szCs w:val="20"/>
                <w:lang w:val="ro-RO"/>
              </w:rPr>
            </w:pPr>
            <w:r w:rsidRPr="00F63BB8">
              <w:rPr>
                <w:rFonts w:ascii="Times New Roman" w:eastAsia="Times New Roman" w:hAnsi="Times New Roman"/>
                <w:noProof/>
                <w:sz w:val="20"/>
                <w:szCs w:val="20"/>
                <w:lang w:val="ro-RO"/>
              </w:rPr>
              <w:t>2,35</w:t>
            </w:r>
          </w:p>
        </w:tc>
      </w:tr>
      <w:tr w:rsidR="00F63BB8" w:rsidRPr="00F63BB8" w:rsidTr="00F63BB8">
        <w:trPr>
          <w:trHeight w:val="248"/>
          <w:jc w:val="center"/>
        </w:trPr>
        <w:tc>
          <w:tcPr>
            <w:tcW w:w="1818" w:type="dxa"/>
            <w:shd w:val="clear" w:color="auto" w:fill="auto"/>
            <w:noWrap/>
            <w:hideMark/>
          </w:tcPr>
          <w:p w:rsidR="00F63BB8" w:rsidRPr="00F63BB8" w:rsidRDefault="00F63BB8" w:rsidP="00F63BB8">
            <w:pPr>
              <w:spacing w:after="0"/>
              <w:ind w:left="-90" w:right="-108"/>
              <w:rPr>
                <w:rFonts w:ascii="Times New Roman" w:eastAsia="Times New Roman" w:hAnsi="Times New Roman"/>
                <w:noProof/>
                <w:sz w:val="20"/>
                <w:szCs w:val="20"/>
                <w:lang w:val="ro-RO" w:eastAsia="ru-RU"/>
              </w:rPr>
            </w:pPr>
            <w:r w:rsidRPr="00F63BB8">
              <w:rPr>
                <w:rFonts w:ascii="Times New Roman" w:eastAsia="Times New Roman" w:hAnsi="Times New Roman"/>
                <w:noProof/>
                <w:sz w:val="20"/>
                <w:szCs w:val="20"/>
                <w:lang w:val="ro-RO" w:eastAsia="ru-RU"/>
              </w:rPr>
              <w:t>r.Prut – s. Brani</w:t>
            </w:r>
            <w:r w:rsidR="00CA1237">
              <w:rPr>
                <w:rFonts w:ascii="Times New Roman" w:eastAsia="Times New Roman" w:hAnsi="Times New Roman"/>
                <w:noProof/>
                <w:sz w:val="20"/>
                <w:szCs w:val="20"/>
                <w:lang w:val="ro-RO" w:eastAsia="ru-RU"/>
              </w:rPr>
              <w:t>ş</w:t>
            </w:r>
            <w:r w:rsidRPr="00F63BB8">
              <w:rPr>
                <w:rFonts w:ascii="Times New Roman" w:eastAsia="Times New Roman" w:hAnsi="Times New Roman"/>
                <w:noProof/>
                <w:sz w:val="20"/>
                <w:szCs w:val="20"/>
                <w:lang w:val="ro-RO" w:eastAsia="ru-RU"/>
              </w:rPr>
              <w:t xml:space="preserve">te </w:t>
            </w:r>
          </w:p>
        </w:tc>
        <w:tc>
          <w:tcPr>
            <w:tcW w:w="566" w:type="dxa"/>
            <w:shd w:val="clear" w:color="auto" w:fill="548DD4"/>
            <w:noWrap/>
            <w:hideMark/>
          </w:tcPr>
          <w:p w:rsidR="00F63BB8" w:rsidRPr="00F63BB8" w:rsidRDefault="00F63BB8" w:rsidP="00F63BB8">
            <w:pPr>
              <w:spacing w:after="0"/>
              <w:jc w:val="center"/>
              <w:rPr>
                <w:rFonts w:ascii="Times New Roman" w:eastAsia="Times New Roman" w:hAnsi="Times New Roman"/>
                <w:noProof/>
                <w:sz w:val="20"/>
                <w:szCs w:val="20"/>
                <w:lang w:val="ro-RO"/>
              </w:rPr>
            </w:pPr>
            <w:r w:rsidRPr="00F63BB8">
              <w:rPr>
                <w:rFonts w:ascii="Times New Roman" w:eastAsia="Times New Roman" w:hAnsi="Times New Roman"/>
                <w:noProof/>
                <w:sz w:val="20"/>
                <w:szCs w:val="20"/>
                <w:lang w:val="ro-RO"/>
              </w:rPr>
              <w:t>1,7</w:t>
            </w:r>
          </w:p>
        </w:tc>
        <w:tc>
          <w:tcPr>
            <w:tcW w:w="604" w:type="dxa"/>
            <w:shd w:val="clear" w:color="auto" w:fill="FF0000"/>
            <w:noWrap/>
            <w:hideMark/>
          </w:tcPr>
          <w:p w:rsidR="00F63BB8" w:rsidRPr="00F63BB8" w:rsidRDefault="00F63BB8" w:rsidP="00F63BB8">
            <w:pPr>
              <w:spacing w:after="0"/>
              <w:jc w:val="center"/>
              <w:rPr>
                <w:rFonts w:ascii="Times New Roman" w:eastAsia="Times New Roman" w:hAnsi="Times New Roman"/>
                <w:noProof/>
                <w:sz w:val="20"/>
                <w:szCs w:val="20"/>
                <w:lang w:val="ro-RO"/>
              </w:rPr>
            </w:pPr>
            <w:r w:rsidRPr="00F63BB8">
              <w:rPr>
                <w:rFonts w:ascii="Times New Roman" w:eastAsia="Times New Roman" w:hAnsi="Times New Roman"/>
                <w:noProof/>
                <w:sz w:val="20"/>
                <w:szCs w:val="20"/>
                <w:lang w:val="ro-RO"/>
              </w:rPr>
              <w:t>3,01</w:t>
            </w:r>
          </w:p>
        </w:tc>
        <w:tc>
          <w:tcPr>
            <w:tcW w:w="566" w:type="dxa"/>
            <w:shd w:val="clear" w:color="auto" w:fill="548DD4"/>
            <w:noWrap/>
            <w:hideMark/>
          </w:tcPr>
          <w:p w:rsidR="00F63BB8" w:rsidRPr="00F63BB8" w:rsidRDefault="00F63BB8" w:rsidP="00F63BB8">
            <w:pPr>
              <w:spacing w:after="0"/>
              <w:jc w:val="center"/>
              <w:rPr>
                <w:rFonts w:ascii="Times New Roman" w:eastAsia="Times New Roman" w:hAnsi="Times New Roman"/>
                <w:noProof/>
                <w:sz w:val="20"/>
                <w:szCs w:val="20"/>
                <w:lang w:val="ro-RO"/>
              </w:rPr>
            </w:pPr>
            <w:r w:rsidRPr="00F63BB8">
              <w:rPr>
                <w:rFonts w:ascii="Times New Roman" w:eastAsia="Times New Roman" w:hAnsi="Times New Roman"/>
                <w:noProof/>
                <w:sz w:val="20"/>
                <w:szCs w:val="20"/>
                <w:lang w:val="ro-RO"/>
              </w:rPr>
              <w:t>1,7</w:t>
            </w:r>
          </w:p>
        </w:tc>
        <w:tc>
          <w:tcPr>
            <w:tcW w:w="604" w:type="dxa"/>
            <w:shd w:val="clear" w:color="auto" w:fill="548DD4"/>
            <w:noWrap/>
            <w:hideMark/>
          </w:tcPr>
          <w:p w:rsidR="00F63BB8" w:rsidRPr="00F63BB8" w:rsidRDefault="00F63BB8" w:rsidP="00F63BB8">
            <w:pPr>
              <w:spacing w:after="0"/>
              <w:jc w:val="center"/>
              <w:rPr>
                <w:rFonts w:ascii="Times New Roman" w:eastAsia="Times New Roman" w:hAnsi="Times New Roman"/>
                <w:noProof/>
                <w:sz w:val="20"/>
                <w:szCs w:val="20"/>
                <w:lang w:val="ro-RO"/>
              </w:rPr>
            </w:pPr>
            <w:r w:rsidRPr="00F63BB8">
              <w:rPr>
                <w:rFonts w:ascii="Times New Roman" w:eastAsia="Times New Roman" w:hAnsi="Times New Roman"/>
                <w:noProof/>
                <w:sz w:val="20"/>
                <w:szCs w:val="20"/>
                <w:lang w:val="ro-RO"/>
              </w:rPr>
              <w:t>2,64</w:t>
            </w:r>
          </w:p>
        </w:tc>
        <w:tc>
          <w:tcPr>
            <w:tcW w:w="691" w:type="dxa"/>
            <w:shd w:val="clear" w:color="auto" w:fill="548DD4"/>
            <w:noWrap/>
            <w:hideMark/>
          </w:tcPr>
          <w:p w:rsidR="00F63BB8" w:rsidRPr="00F63BB8" w:rsidRDefault="00F63BB8" w:rsidP="00F63BB8">
            <w:pPr>
              <w:spacing w:after="0"/>
              <w:jc w:val="center"/>
              <w:rPr>
                <w:rFonts w:ascii="Times New Roman" w:eastAsia="Times New Roman" w:hAnsi="Times New Roman"/>
                <w:noProof/>
                <w:sz w:val="20"/>
                <w:szCs w:val="20"/>
                <w:lang w:val="ro-RO"/>
              </w:rPr>
            </w:pPr>
            <w:r w:rsidRPr="00F63BB8">
              <w:rPr>
                <w:rFonts w:ascii="Times New Roman" w:eastAsia="Times New Roman" w:hAnsi="Times New Roman"/>
                <w:noProof/>
                <w:sz w:val="20"/>
                <w:szCs w:val="20"/>
                <w:lang w:val="ro-RO"/>
              </w:rPr>
              <w:t>2</w:t>
            </w:r>
          </w:p>
        </w:tc>
        <w:tc>
          <w:tcPr>
            <w:tcW w:w="691" w:type="dxa"/>
            <w:shd w:val="clear" w:color="auto" w:fill="548DD4"/>
            <w:noWrap/>
            <w:hideMark/>
          </w:tcPr>
          <w:p w:rsidR="00F63BB8" w:rsidRPr="00F63BB8" w:rsidRDefault="00F63BB8" w:rsidP="00F63BB8">
            <w:pPr>
              <w:spacing w:after="0"/>
              <w:jc w:val="center"/>
              <w:rPr>
                <w:rFonts w:ascii="Times New Roman" w:eastAsia="Times New Roman" w:hAnsi="Times New Roman"/>
                <w:noProof/>
                <w:sz w:val="20"/>
                <w:szCs w:val="20"/>
                <w:lang w:val="ro-RO"/>
              </w:rPr>
            </w:pPr>
            <w:r w:rsidRPr="00F63BB8">
              <w:rPr>
                <w:rFonts w:ascii="Times New Roman" w:eastAsia="Times New Roman" w:hAnsi="Times New Roman"/>
                <w:noProof/>
                <w:sz w:val="20"/>
                <w:szCs w:val="20"/>
                <w:lang w:val="ro-RO"/>
              </w:rPr>
              <w:t>2,01</w:t>
            </w:r>
          </w:p>
        </w:tc>
        <w:tc>
          <w:tcPr>
            <w:tcW w:w="691" w:type="dxa"/>
            <w:shd w:val="clear" w:color="auto" w:fill="548DD4"/>
            <w:noWrap/>
            <w:hideMark/>
          </w:tcPr>
          <w:p w:rsidR="00F63BB8" w:rsidRPr="00F63BB8" w:rsidRDefault="00F63BB8" w:rsidP="00F63BB8">
            <w:pPr>
              <w:spacing w:after="0"/>
              <w:jc w:val="center"/>
              <w:rPr>
                <w:rFonts w:ascii="Times New Roman" w:eastAsia="Times New Roman" w:hAnsi="Times New Roman"/>
                <w:noProof/>
                <w:sz w:val="20"/>
                <w:szCs w:val="20"/>
                <w:lang w:val="ro-RO"/>
              </w:rPr>
            </w:pPr>
            <w:r w:rsidRPr="00F63BB8">
              <w:rPr>
                <w:rFonts w:ascii="Times New Roman" w:eastAsia="Times New Roman" w:hAnsi="Times New Roman"/>
                <w:noProof/>
                <w:sz w:val="20"/>
                <w:szCs w:val="20"/>
                <w:lang w:val="ro-RO"/>
              </w:rPr>
              <w:t>1,99</w:t>
            </w:r>
          </w:p>
        </w:tc>
        <w:tc>
          <w:tcPr>
            <w:tcW w:w="691" w:type="dxa"/>
            <w:shd w:val="clear" w:color="auto" w:fill="548DD4"/>
            <w:noWrap/>
            <w:hideMark/>
          </w:tcPr>
          <w:p w:rsidR="00F63BB8" w:rsidRPr="00F63BB8" w:rsidRDefault="00F63BB8" w:rsidP="00F63BB8">
            <w:pPr>
              <w:spacing w:after="0"/>
              <w:jc w:val="center"/>
              <w:rPr>
                <w:rFonts w:ascii="Times New Roman" w:eastAsia="Times New Roman" w:hAnsi="Times New Roman"/>
                <w:noProof/>
                <w:sz w:val="20"/>
                <w:szCs w:val="20"/>
                <w:lang w:val="ro-RO"/>
              </w:rPr>
            </w:pPr>
            <w:r w:rsidRPr="00F63BB8">
              <w:rPr>
                <w:rFonts w:ascii="Times New Roman" w:eastAsia="Times New Roman" w:hAnsi="Times New Roman"/>
                <w:noProof/>
                <w:sz w:val="20"/>
                <w:szCs w:val="20"/>
                <w:lang w:val="ro-RO"/>
              </w:rPr>
              <w:t>2,02</w:t>
            </w:r>
          </w:p>
        </w:tc>
        <w:tc>
          <w:tcPr>
            <w:tcW w:w="691" w:type="dxa"/>
            <w:shd w:val="clear" w:color="auto" w:fill="548DD4"/>
            <w:noWrap/>
            <w:hideMark/>
          </w:tcPr>
          <w:p w:rsidR="00F63BB8" w:rsidRPr="00F63BB8" w:rsidRDefault="00F63BB8" w:rsidP="00F63BB8">
            <w:pPr>
              <w:spacing w:after="0"/>
              <w:jc w:val="center"/>
              <w:rPr>
                <w:rFonts w:ascii="Times New Roman" w:eastAsia="Times New Roman" w:hAnsi="Times New Roman"/>
                <w:noProof/>
                <w:sz w:val="20"/>
                <w:szCs w:val="20"/>
                <w:lang w:val="ro-RO"/>
              </w:rPr>
            </w:pPr>
            <w:r w:rsidRPr="00F63BB8">
              <w:rPr>
                <w:rFonts w:ascii="Times New Roman" w:eastAsia="Times New Roman" w:hAnsi="Times New Roman"/>
                <w:noProof/>
                <w:sz w:val="20"/>
                <w:szCs w:val="20"/>
                <w:lang w:val="ro-RO"/>
              </w:rPr>
              <w:t>2,32</w:t>
            </w:r>
          </w:p>
        </w:tc>
        <w:tc>
          <w:tcPr>
            <w:tcW w:w="595" w:type="dxa"/>
            <w:shd w:val="clear" w:color="auto" w:fill="548DD4"/>
            <w:noWrap/>
            <w:hideMark/>
          </w:tcPr>
          <w:p w:rsidR="00F63BB8" w:rsidRPr="00F63BB8" w:rsidRDefault="00F63BB8" w:rsidP="00F63BB8">
            <w:pPr>
              <w:spacing w:after="0"/>
              <w:jc w:val="center"/>
              <w:rPr>
                <w:rFonts w:ascii="Times New Roman" w:eastAsia="Times New Roman" w:hAnsi="Times New Roman"/>
                <w:noProof/>
                <w:sz w:val="20"/>
                <w:szCs w:val="20"/>
                <w:lang w:val="ro-RO"/>
              </w:rPr>
            </w:pPr>
            <w:r w:rsidRPr="00F63BB8">
              <w:rPr>
                <w:rFonts w:ascii="Times New Roman" w:eastAsia="Times New Roman" w:hAnsi="Times New Roman"/>
                <w:noProof/>
                <w:sz w:val="20"/>
                <w:szCs w:val="20"/>
                <w:lang w:val="ro-RO"/>
              </w:rPr>
              <w:t>2,02</w:t>
            </w:r>
          </w:p>
        </w:tc>
        <w:tc>
          <w:tcPr>
            <w:tcW w:w="624" w:type="dxa"/>
            <w:shd w:val="clear" w:color="auto" w:fill="548DD4"/>
            <w:noWrap/>
            <w:hideMark/>
          </w:tcPr>
          <w:p w:rsidR="00F63BB8" w:rsidRPr="00F63BB8" w:rsidRDefault="00F63BB8" w:rsidP="00F63BB8">
            <w:pPr>
              <w:spacing w:after="0"/>
              <w:jc w:val="center"/>
              <w:rPr>
                <w:rFonts w:ascii="Times New Roman" w:eastAsia="Times New Roman" w:hAnsi="Times New Roman"/>
                <w:noProof/>
                <w:sz w:val="20"/>
                <w:szCs w:val="20"/>
                <w:lang w:val="ro-RO"/>
              </w:rPr>
            </w:pPr>
            <w:r w:rsidRPr="00F63BB8">
              <w:rPr>
                <w:rFonts w:ascii="Times New Roman" w:eastAsia="Times New Roman" w:hAnsi="Times New Roman"/>
                <w:noProof/>
                <w:sz w:val="20"/>
                <w:szCs w:val="20"/>
                <w:lang w:val="ro-RO"/>
              </w:rPr>
              <w:t>1,71</w:t>
            </w:r>
          </w:p>
        </w:tc>
        <w:tc>
          <w:tcPr>
            <w:tcW w:w="566" w:type="dxa"/>
            <w:shd w:val="clear" w:color="auto" w:fill="548DD4"/>
            <w:noWrap/>
            <w:hideMark/>
          </w:tcPr>
          <w:p w:rsidR="00F63BB8" w:rsidRPr="00F63BB8" w:rsidRDefault="00F63BB8" w:rsidP="00F63BB8">
            <w:pPr>
              <w:spacing w:after="0"/>
              <w:jc w:val="center"/>
              <w:rPr>
                <w:rFonts w:ascii="Times New Roman" w:eastAsia="Times New Roman" w:hAnsi="Times New Roman"/>
                <w:noProof/>
                <w:sz w:val="20"/>
                <w:szCs w:val="20"/>
                <w:lang w:val="ro-RO"/>
              </w:rPr>
            </w:pPr>
            <w:r w:rsidRPr="00F63BB8">
              <w:rPr>
                <w:rFonts w:ascii="Times New Roman" w:eastAsia="Times New Roman" w:hAnsi="Times New Roman"/>
                <w:noProof/>
                <w:sz w:val="20"/>
                <w:szCs w:val="20"/>
                <w:lang w:val="ro-RO"/>
              </w:rPr>
              <w:t>2,01</w:t>
            </w:r>
          </w:p>
        </w:tc>
      </w:tr>
      <w:tr w:rsidR="00F63BB8" w:rsidRPr="00F63BB8" w:rsidTr="00F63BB8">
        <w:trPr>
          <w:trHeight w:val="248"/>
          <w:jc w:val="center"/>
        </w:trPr>
        <w:tc>
          <w:tcPr>
            <w:tcW w:w="1818" w:type="dxa"/>
            <w:shd w:val="clear" w:color="auto" w:fill="auto"/>
            <w:noWrap/>
            <w:hideMark/>
          </w:tcPr>
          <w:p w:rsidR="00F63BB8" w:rsidRPr="00F63BB8" w:rsidRDefault="00F63BB8" w:rsidP="00F63BB8">
            <w:pPr>
              <w:spacing w:after="0"/>
              <w:ind w:left="-90" w:right="-108"/>
              <w:rPr>
                <w:rFonts w:ascii="Times New Roman" w:eastAsia="Times New Roman" w:hAnsi="Times New Roman"/>
                <w:noProof/>
                <w:sz w:val="20"/>
                <w:szCs w:val="20"/>
                <w:lang w:val="ro-RO" w:eastAsia="ru-RU"/>
              </w:rPr>
            </w:pPr>
            <w:r w:rsidRPr="00F63BB8">
              <w:rPr>
                <w:rFonts w:ascii="Times New Roman" w:eastAsia="Times New Roman" w:hAnsi="Times New Roman"/>
                <w:noProof/>
                <w:sz w:val="20"/>
                <w:szCs w:val="20"/>
                <w:lang w:val="ro-RO" w:eastAsia="ru-RU"/>
              </w:rPr>
              <w:t xml:space="preserve">r.Prut – or.Ungheni </w:t>
            </w:r>
          </w:p>
        </w:tc>
        <w:tc>
          <w:tcPr>
            <w:tcW w:w="566" w:type="dxa"/>
            <w:shd w:val="clear" w:color="auto" w:fill="548DD4"/>
            <w:noWrap/>
            <w:hideMark/>
          </w:tcPr>
          <w:p w:rsidR="00F63BB8" w:rsidRPr="00F63BB8" w:rsidRDefault="00F63BB8" w:rsidP="00F63BB8">
            <w:pPr>
              <w:spacing w:after="0"/>
              <w:jc w:val="center"/>
              <w:rPr>
                <w:rFonts w:ascii="Times New Roman" w:eastAsia="Times New Roman" w:hAnsi="Times New Roman"/>
                <w:noProof/>
                <w:sz w:val="20"/>
                <w:szCs w:val="20"/>
                <w:lang w:val="ro-RO"/>
              </w:rPr>
            </w:pPr>
            <w:r w:rsidRPr="00F63BB8">
              <w:rPr>
                <w:rFonts w:ascii="Times New Roman" w:eastAsia="Times New Roman" w:hAnsi="Times New Roman"/>
                <w:noProof/>
                <w:sz w:val="20"/>
                <w:szCs w:val="20"/>
                <w:lang w:val="ro-RO"/>
              </w:rPr>
              <w:t>1,74</w:t>
            </w:r>
          </w:p>
        </w:tc>
        <w:tc>
          <w:tcPr>
            <w:tcW w:w="604" w:type="dxa"/>
            <w:shd w:val="clear" w:color="auto" w:fill="548DD4"/>
            <w:noWrap/>
            <w:hideMark/>
          </w:tcPr>
          <w:p w:rsidR="00F63BB8" w:rsidRPr="00F63BB8" w:rsidRDefault="00F63BB8" w:rsidP="00F63BB8">
            <w:pPr>
              <w:spacing w:after="0"/>
              <w:jc w:val="center"/>
              <w:rPr>
                <w:rFonts w:ascii="Times New Roman" w:eastAsia="Times New Roman" w:hAnsi="Times New Roman"/>
                <w:noProof/>
                <w:sz w:val="20"/>
                <w:szCs w:val="20"/>
                <w:lang w:val="ro-RO"/>
              </w:rPr>
            </w:pPr>
            <w:r w:rsidRPr="00F63BB8">
              <w:rPr>
                <w:rFonts w:ascii="Times New Roman" w:eastAsia="Times New Roman" w:hAnsi="Times New Roman"/>
                <w:noProof/>
                <w:sz w:val="20"/>
                <w:szCs w:val="20"/>
                <w:lang w:val="ro-RO"/>
              </w:rPr>
              <w:t>2,67</w:t>
            </w:r>
          </w:p>
        </w:tc>
        <w:tc>
          <w:tcPr>
            <w:tcW w:w="566" w:type="dxa"/>
            <w:shd w:val="clear" w:color="auto" w:fill="548DD4"/>
            <w:noWrap/>
            <w:hideMark/>
          </w:tcPr>
          <w:p w:rsidR="00F63BB8" w:rsidRPr="00F63BB8" w:rsidRDefault="00F63BB8" w:rsidP="00F63BB8">
            <w:pPr>
              <w:spacing w:after="0"/>
              <w:jc w:val="center"/>
              <w:rPr>
                <w:rFonts w:ascii="Times New Roman" w:eastAsia="Times New Roman" w:hAnsi="Times New Roman"/>
                <w:noProof/>
                <w:sz w:val="20"/>
                <w:szCs w:val="20"/>
                <w:lang w:val="ro-RO"/>
              </w:rPr>
            </w:pPr>
            <w:r w:rsidRPr="00F63BB8">
              <w:rPr>
                <w:rFonts w:ascii="Times New Roman" w:eastAsia="Times New Roman" w:hAnsi="Times New Roman"/>
                <w:noProof/>
                <w:sz w:val="20"/>
                <w:szCs w:val="20"/>
                <w:lang w:val="ro-RO"/>
              </w:rPr>
              <w:t>2,64</w:t>
            </w:r>
          </w:p>
        </w:tc>
        <w:tc>
          <w:tcPr>
            <w:tcW w:w="604" w:type="dxa"/>
            <w:shd w:val="clear" w:color="auto" w:fill="548DD4"/>
            <w:noWrap/>
            <w:hideMark/>
          </w:tcPr>
          <w:p w:rsidR="00F63BB8" w:rsidRPr="00F63BB8" w:rsidRDefault="00F63BB8" w:rsidP="00F63BB8">
            <w:pPr>
              <w:spacing w:after="0"/>
              <w:jc w:val="center"/>
              <w:rPr>
                <w:rFonts w:ascii="Times New Roman" w:eastAsia="Times New Roman" w:hAnsi="Times New Roman"/>
                <w:noProof/>
                <w:sz w:val="20"/>
                <w:szCs w:val="20"/>
                <w:lang w:val="ro-RO"/>
              </w:rPr>
            </w:pPr>
            <w:r w:rsidRPr="00F63BB8">
              <w:rPr>
                <w:rFonts w:ascii="Times New Roman" w:eastAsia="Times New Roman" w:hAnsi="Times New Roman"/>
                <w:noProof/>
                <w:sz w:val="20"/>
                <w:szCs w:val="20"/>
                <w:lang w:val="ro-RO"/>
              </w:rPr>
              <w:t>2,97</w:t>
            </w:r>
          </w:p>
        </w:tc>
        <w:tc>
          <w:tcPr>
            <w:tcW w:w="691" w:type="dxa"/>
            <w:shd w:val="clear" w:color="auto" w:fill="548DD4"/>
            <w:noWrap/>
            <w:hideMark/>
          </w:tcPr>
          <w:p w:rsidR="00F63BB8" w:rsidRPr="00F63BB8" w:rsidRDefault="00F63BB8" w:rsidP="00F63BB8">
            <w:pPr>
              <w:spacing w:after="0"/>
              <w:jc w:val="center"/>
              <w:rPr>
                <w:rFonts w:ascii="Times New Roman" w:eastAsia="Times New Roman" w:hAnsi="Times New Roman"/>
                <w:noProof/>
                <w:sz w:val="20"/>
                <w:szCs w:val="20"/>
                <w:lang w:val="ro-RO"/>
              </w:rPr>
            </w:pPr>
            <w:r w:rsidRPr="00F63BB8">
              <w:rPr>
                <w:rFonts w:ascii="Times New Roman" w:eastAsia="Times New Roman" w:hAnsi="Times New Roman"/>
                <w:noProof/>
                <w:sz w:val="20"/>
                <w:szCs w:val="20"/>
                <w:lang w:val="ro-RO"/>
              </w:rPr>
              <w:t>1,84</w:t>
            </w:r>
          </w:p>
        </w:tc>
        <w:tc>
          <w:tcPr>
            <w:tcW w:w="691" w:type="dxa"/>
            <w:shd w:val="clear" w:color="auto" w:fill="548DD4"/>
            <w:noWrap/>
            <w:hideMark/>
          </w:tcPr>
          <w:p w:rsidR="00F63BB8" w:rsidRPr="00F63BB8" w:rsidRDefault="00F63BB8" w:rsidP="00F63BB8">
            <w:pPr>
              <w:spacing w:after="0"/>
              <w:jc w:val="center"/>
              <w:rPr>
                <w:rFonts w:ascii="Times New Roman" w:eastAsia="Times New Roman" w:hAnsi="Times New Roman"/>
                <w:noProof/>
                <w:sz w:val="20"/>
                <w:szCs w:val="20"/>
                <w:lang w:val="ro-RO"/>
              </w:rPr>
            </w:pPr>
            <w:r w:rsidRPr="00F63BB8">
              <w:rPr>
                <w:rFonts w:ascii="Times New Roman" w:eastAsia="Times New Roman" w:hAnsi="Times New Roman"/>
                <w:noProof/>
                <w:sz w:val="20"/>
                <w:szCs w:val="20"/>
                <w:lang w:val="ro-RO"/>
              </w:rPr>
              <w:t>1,99</w:t>
            </w:r>
          </w:p>
        </w:tc>
        <w:tc>
          <w:tcPr>
            <w:tcW w:w="691" w:type="dxa"/>
            <w:shd w:val="clear" w:color="auto" w:fill="548DD4"/>
            <w:noWrap/>
            <w:hideMark/>
          </w:tcPr>
          <w:p w:rsidR="00F63BB8" w:rsidRPr="00F63BB8" w:rsidRDefault="00F63BB8" w:rsidP="00F63BB8">
            <w:pPr>
              <w:spacing w:after="0"/>
              <w:jc w:val="center"/>
              <w:rPr>
                <w:rFonts w:ascii="Times New Roman" w:eastAsia="Times New Roman" w:hAnsi="Times New Roman"/>
                <w:noProof/>
                <w:sz w:val="20"/>
                <w:szCs w:val="20"/>
                <w:lang w:val="ro-RO"/>
              </w:rPr>
            </w:pPr>
            <w:r w:rsidRPr="00F63BB8">
              <w:rPr>
                <w:rFonts w:ascii="Times New Roman" w:eastAsia="Times New Roman" w:hAnsi="Times New Roman"/>
                <w:noProof/>
                <w:sz w:val="20"/>
                <w:szCs w:val="20"/>
                <w:lang w:val="ro-RO"/>
              </w:rPr>
              <w:t>2,32</w:t>
            </w:r>
          </w:p>
        </w:tc>
        <w:tc>
          <w:tcPr>
            <w:tcW w:w="691" w:type="dxa"/>
            <w:shd w:val="clear" w:color="auto" w:fill="548DD4"/>
            <w:noWrap/>
            <w:hideMark/>
          </w:tcPr>
          <w:p w:rsidR="00F63BB8" w:rsidRPr="00F63BB8" w:rsidRDefault="00F63BB8" w:rsidP="00F63BB8">
            <w:pPr>
              <w:spacing w:after="0"/>
              <w:jc w:val="center"/>
              <w:rPr>
                <w:rFonts w:ascii="Times New Roman" w:eastAsia="Times New Roman" w:hAnsi="Times New Roman"/>
                <w:noProof/>
                <w:sz w:val="20"/>
                <w:szCs w:val="20"/>
                <w:lang w:val="ro-RO"/>
              </w:rPr>
            </w:pPr>
            <w:r w:rsidRPr="00F63BB8">
              <w:rPr>
                <w:rFonts w:ascii="Times New Roman" w:eastAsia="Times New Roman" w:hAnsi="Times New Roman"/>
                <w:noProof/>
                <w:sz w:val="20"/>
                <w:szCs w:val="20"/>
                <w:lang w:val="ro-RO"/>
              </w:rPr>
              <w:t>2,33</w:t>
            </w:r>
          </w:p>
        </w:tc>
        <w:tc>
          <w:tcPr>
            <w:tcW w:w="691" w:type="dxa"/>
            <w:shd w:val="clear" w:color="auto" w:fill="548DD4"/>
            <w:noWrap/>
            <w:hideMark/>
          </w:tcPr>
          <w:p w:rsidR="00F63BB8" w:rsidRPr="00F63BB8" w:rsidRDefault="00F63BB8" w:rsidP="00F63BB8">
            <w:pPr>
              <w:spacing w:after="0"/>
              <w:jc w:val="center"/>
              <w:rPr>
                <w:rFonts w:ascii="Times New Roman" w:eastAsia="Times New Roman" w:hAnsi="Times New Roman"/>
                <w:noProof/>
                <w:sz w:val="20"/>
                <w:szCs w:val="20"/>
                <w:lang w:val="ro-RO"/>
              </w:rPr>
            </w:pPr>
            <w:r w:rsidRPr="00F63BB8">
              <w:rPr>
                <w:rFonts w:ascii="Times New Roman" w:eastAsia="Times New Roman" w:hAnsi="Times New Roman"/>
                <w:noProof/>
                <w:sz w:val="20"/>
                <w:szCs w:val="20"/>
                <w:lang w:val="ro-RO"/>
              </w:rPr>
              <w:t>1,99</w:t>
            </w:r>
          </w:p>
        </w:tc>
        <w:tc>
          <w:tcPr>
            <w:tcW w:w="595" w:type="dxa"/>
            <w:shd w:val="clear" w:color="auto" w:fill="548DD4"/>
            <w:noWrap/>
            <w:hideMark/>
          </w:tcPr>
          <w:p w:rsidR="00F63BB8" w:rsidRPr="00F63BB8" w:rsidRDefault="00F63BB8" w:rsidP="00F63BB8">
            <w:pPr>
              <w:spacing w:after="0"/>
              <w:jc w:val="center"/>
              <w:rPr>
                <w:rFonts w:ascii="Times New Roman" w:eastAsia="Times New Roman" w:hAnsi="Times New Roman"/>
                <w:noProof/>
                <w:sz w:val="20"/>
                <w:szCs w:val="20"/>
                <w:lang w:val="ro-RO"/>
              </w:rPr>
            </w:pPr>
            <w:r w:rsidRPr="00F63BB8">
              <w:rPr>
                <w:rFonts w:ascii="Times New Roman" w:eastAsia="Times New Roman" w:hAnsi="Times New Roman"/>
                <w:noProof/>
                <w:sz w:val="20"/>
                <w:szCs w:val="20"/>
                <w:lang w:val="ro-RO"/>
              </w:rPr>
              <w:t>2,17</w:t>
            </w:r>
          </w:p>
        </w:tc>
        <w:tc>
          <w:tcPr>
            <w:tcW w:w="624" w:type="dxa"/>
            <w:shd w:val="clear" w:color="auto" w:fill="548DD4"/>
            <w:noWrap/>
            <w:hideMark/>
          </w:tcPr>
          <w:p w:rsidR="00F63BB8" w:rsidRPr="00F63BB8" w:rsidRDefault="00F63BB8" w:rsidP="00F63BB8">
            <w:pPr>
              <w:spacing w:after="0"/>
              <w:jc w:val="center"/>
              <w:rPr>
                <w:rFonts w:ascii="Times New Roman" w:eastAsia="Times New Roman" w:hAnsi="Times New Roman"/>
                <w:noProof/>
                <w:sz w:val="20"/>
                <w:szCs w:val="20"/>
                <w:lang w:val="ro-RO"/>
              </w:rPr>
            </w:pPr>
            <w:r w:rsidRPr="00F63BB8">
              <w:rPr>
                <w:rFonts w:ascii="Times New Roman" w:eastAsia="Times New Roman" w:hAnsi="Times New Roman"/>
                <w:noProof/>
                <w:sz w:val="20"/>
                <w:szCs w:val="20"/>
                <w:lang w:val="ro-RO"/>
              </w:rPr>
              <w:t>2,02</w:t>
            </w:r>
          </w:p>
        </w:tc>
        <w:tc>
          <w:tcPr>
            <w:tcW w:w="566" w:type="dxa"/>
            <w:shd w:val="clear" w:color="auto" w:fill="548DD4"/>
            <w:noWrap/>
            <w:hideMark/>
          </w:tcPr>
          <w:p w:rsidR="00F63BB8" w:rsidRPr="00F63BB8" w:rsidRDefault="00F63BB8" w:rsidP="00F63BB8">
            <w:pPr>
              <w:spacing w:after="0"/>
              <w:jc w:val="center"/>
              <w:rPr>
                <w:rFonts w:ascii="Times New Roman" w:eastAsia="Times New Roman" w:hAnsi="Times New Roman"/>
                <w:noProof/>
                <w:sz w:val="20"/>
                <w:szCs w:val="20"/>
                <w:lang w:val="ro-RO"/>
              </w:rPr>
            </w:pPr>
            <w:r w:rsidRPr="00F63BB8">
              <w:rPr>
                <w:rFonts w:ascii="Times New Roman" w:eastAsia="Times New Roman" w:hAnsi="Times New Roman"/>
                <w:noProof/>
                <w:sz w:val="20"/>
                <w:szCs w:val="20"/>
                <w:lang w:val="ro-RO"/>
              </w:rPr>
              <w:t>2,35</w:t>
            </w:r>
          </w:p>
        </w:tc>
      </w:tr>
      <w:tr w:rsidR="00F63BB8" w:rsidRPr="00F63BB8" w:rsidTr="00F63BB8">
        <w:trPr>
          <w:trHeight w:val="248"/>
          <w:jc w:val="center"/>
        </w:trPr>
        <w:tc>
          <w:tcPr>
            <w:tcW w:w="1818" w:type="dxa"/>
            <w:shd w:val="clear" w:color="auto" w:fill="auto"/>
            <w:noWrap/>
            <w:hideMark/>
          </w:tcPr>
          <w:p w:rsidR="00F63BB8" w:rsidRPr="00F63BB8" w:rsidRDefault="00F63BB8" w:rsidP="00F63BB8">
            <w:pPr>
              <w:spacing w:after="0"/>
              <w:ind w:left="-90" w:right="-108"/>
              <w:rPr>
                <w:rFonts w:ascii="Times New Roman" w:eastAsia="Times New Roman" w:hAnsi="Times New Roman"/>
                <w:noProof/>
                <w:sz w:val="20"/>
                <w:szCs w:val="20"/>
                <w:lang w:val="ro-RO" w:eastAsia="ru-RU"/>
              </w:rPr>
            </w:pPr>
            <w:r w:rsidRPr="00F63BB8">
              <w:rPr>
                <w:rFonts w:ascii="Times New Roman" w:eastAsia="Times New Roman" w:hAnsi="Times New Roman"/>
                <w:noProof/>
                <w:sz w:val="20"/>
                <w:szCs w:val="20"/>
                <w:lang w:val="ro-RO" w:eastAsia="ru-RU"/>
              </w:rPr>
              <w:t xml:space="preserve">r.Prut – s.V.Mare </w:t>
            </w:r>
          </w:p>
        </w:tc>
        <w:tc>
          <w:tcPr>
            <w:tcW w:w="566" w:type="dxa"/>
            <w:shd w:val="clear" w:color="auto" w:fill="548DD4"/>
            <w:noWrap/>
            <w:hideMark/>
          </w:tcPr>
          <w:p w:rsidR="00F63BB8" w:rsidRPr="00F63BB8" w:rsidRDefault="00F63BB8" w:rsidP="00F63BB8">
            <w:pPr>
              <w:spacing w:after="0"/>
              <w:jc w:val="center"/>
              <w:rPr>
                <w:rFonts w:ascii="Times New Roman" w:eastAsia="Times New Roman" w:hAnsi="Times New Roman"/>
                <w:noProof/>
                <w:sz w:val="20"/>
                <w:szCs w:val="20"/>
                <w:lang w:val="ro-RO"/>
              </w:rPr>
            </w:pPr>
            <w:r w:rsidRPr="00F63BB8">
              <w:rPr>
                <w:rFonts w:ascii="Times New Roman" w:eastAsia="Times New Roman" w:hAnsi="Times New Roman"/>
                <w:noProof/>
                <w:sz w:val="20"/>
                <w:szCs w:val="20"/>
                <w:lang w:val="ro-RO"/>
              </w:rPr>
              <w:t>2,52</w:t>
            </w:r>
          </w:p>
        </w:tc>
        <w:tc>
          <w:tcPr>
            <w:tcW w:w="604" w:type="dxa"/>
            <w:shd w:val="clear" w:color="auto" w:fill="FF0000"/>
            <w:noWrap/>
            <w:hideMark/>
          </w:tcPr>
          <w:p w:rsidR="00F63BB8" w:rsidRPr="00F63BB8" w:rsidRDefault="00F63BB8" w:rsidP="00F63BB8">
            <w:pPr>
              <w:spacing w:after="0"/>
              <w:jc w:val="center"/>
              <w:rPr>
                <w:rFonts w:ascii="Times New Roman" w:eastAsia="Times New Roman" w:hAnsi="Times New Roman"/>
                <w:noProof/>
                <w:sz w:val="20"/>
                <w:szCs w:val="20"/>
                <w:lang w:val="ro-RO"/>
              </w:rPr>
            </w:pPr>
            <w:r w:rsidRPr="00F63BB8">
              <w:rPr>
                <w:rFonts w:ascii="Times New Roman" w:eastAsia="Times New Roman" w:hAnsi="Times New Roman"/>
                <w:noProof/>
                <w:sz w:val="20"/>
                <w:szCs w:val="20"/>
                <w:lang w:val="ro-RO"/>
              </w:rPr>
              <w:t>3,61</w:t>
            </w:r>
          </w:p>
        </w:tc>
        <w:tc>
          <w:tcPr>
            <w:tcW w:w="566" w:type="dxa"/>
            <w:shd w:val="clear" w:color="auto" w:fill="FF0000"/>
            <w:noWrap/>
            <w:hideMark/>
          </w:tcPr>
          <w:p w:rsidR="00F63BB8" w:rsidRPr="00F63BB8" w:rsidRDefault="00F63BB8" w:rsidP="00F63BB8">
            <w:pPr>
              <w:spacing w:after="0"/>
              <w:jc w:val="center"/>
              <w:rPr>
                <w:rFonts w:ascii="Times New Roman" w:eastAsia="Times New Roman" w:hAnsi="Times New Roman"/>
                <w:noProof/>
                <w:sz w:val="20"/>
                <w:szCs w:val="20"/>
                <w:lang w:val="ro-RO"/>
              </w:rPr>
            </w:pPr>
            <w:r w:rsidRPr="00F63BB8">
              <w:rPr>
                <w:rFonts w:ascii="Times New Roman" w:eastAsia="Times New Roman" w:hAnsi="Times New Roman"/>
                <w:noProof/>
                <w:sz w:val="20"/>
                <w:szCs w:val="20"/>
                <w:lang w:val="ro-RO"/>
              </w:rPr>
              <w:t>3,32</w:t>
            </w:r>
          </w:p>
        </w:tc>
        <w:tc>
          <w:tcPr>
            <w:tcW w:w="604" w:type="dxa"/>
            <w:shd w:val="clear" w:color="auto" w:fill="FF0000"/>
            <w:noWrap/>
            <w:hideMark/>
          </w:tcPr>
          <w:p w:rsidR="00F63BB8" w:rsidRPr="00F63BB8" w:rsidRDefault="00F63BB8" w:rsidP="00F63BB8">
            <w:pPr>
              <w:spacing w:after="0"/>
              <w:jc w:val="center"/>
              <w:rPr>
                <w:rFonts w:ascii="Times New Roman" w:eastAsia="Times New Roman" w:hAnsi="Times New Roman"/>
                <w:noProof/>
                <w:sz w:val="20"/>
                <w:szCs w:val="20"/>
                <w:lang w:val="ro-RO"/>
              </w:rPr>
            </w:pPr>
            <w:r w:rsidRPr="00F63BB8">
              <w:rPr>
                <w:rFonts w:ascii="Times New Roman" w:eastAsia="Times New Roman" w:hAnsi="Times New Roman"/>
                <w:noProof/>
                <w:sz w:val="20"/>
                <w:szCs w:val="20"/>
                <w:lang w:val="ro-RO"/>
              </w:rPr>
              <w:t>3,96</w:t>
            </w:r>
          </w:p>
        </w:tc>
        <w:tc>
          <w:tcPr>
            <w:tcW w:w="691" w:type="dxa"/>
            <w:shd w:val="clear" w:color="auto" w:fill="548DD4"/>
            <w:noWrap/>
            <w:hideMark/>
          </w:tcPr>
          <w:p w:rsidR="00F63BB8" w:rsidRPr="00F63BB8" w:rsidRDefault="00F63BB8" w:rsidP="00F63BB8">
            <w:pPr>
              <w:spacing w:after="0"/>
              <w:jc w:val="center"/>
              <w:rPr>
                <w:rFonts w:ascii="Times New Roman" w:eastAsia="Times New Roman" w:hAnsi="Times New Roman"/>
                <w:noProof/>
                <w:sz w:val="20"/>
                <w:szCs w:val="20"/>
                <w:lang w:val="ro-RO"/>
              </w:rPr>
            </w:pPr>
            <w:r w:rsidRPr="00F63BB8">
              <w:rPr>
                <w:rFonts w:ascii="Times New Roman" w:eastAsia="Times New Roman" w:hAnsi="Times New Roman"/>
                <w:noProof/>
                <w:sz w:val="20"/>
                <w:szCs w:val="20"/>
                <w:lang w:val="ro-RO"/>
              </w:rPr>
              <w:t>2,15</w:t>
            </w:r>
          </w:p>
        </w:tc>
        <w:tc>
          <w:tcPr>
            <w:tcW w:w="691" w:type="dxa"/>
            <w:shd w:val="clear" w:color="auto" w:fill="548DD4"/>
            <w:noWrap/>
            <w:hideMark/>
          </w:tcPr>
          <w:p w:rsidR="00F63BB8" w:rsidRPr="00F63BB8" w:rsidRDefault="00F63BB8" w:rsidP="00F63BB8">
            <w:pPr>
              <w:spacing w:after="0"/>
              <w:jc w:val="center"/>
              <w:rPr>
                <w:rFonts w:ascii="Times New Roman" w:eastAsia="Times New Roman" w:hAnsi="Times New Roman"/>
                <w:noProof/>
                <w:sz w:val="20"/>
                <w:szCs w:val="20"/>
                <w:lang w:val="ro-RO"/>
              </w:rPr>
            </w:pPr>
            <w:r w:rsidRPr="00F63BB8">
              <w:rPr>
                <w:rFonts w:ascii="Times New Roman" w:eastAsia="Times New Roman" w:hAnsi="Times New Roman"/>
                <w:noProof/>
                <w:sz w:val="20"/>
                <w:szCs w:val="20"/>
                <w:lang w:val="ro-RO"/>
              </w:rPr>
              <w:t>2,64</w:t>
            </w:r>
          </w:p>
        </w:tc>
        <w:tc>
          <w:tcPr>
            <w:tcW w:w="691" w:type="dxa"/>
            <w:shd w:val="clear" w:color="auto" w:fill="548DD4"/>
            <w:noWrap/>
            <w:hideMark/>
          </w:tcPr>
          <w:p w:rsidR="00F63BB8" w:rsidRPr="00F63BB8" w:rsidRDefault="00F63BB8" w:rsidP="00F63BB8">
            <w:pPr>
              <w:spacing w:after="0"/>
              <w:jc w:val="center"/>
              <w:rPr>
                <w:rFonts w:ascii="Times New Roman" w:eastAsia="Times New Roman" w:hAnsi="Times New Roman"/>
                <w:noProof/>
                <w:sz w:val="20"/>
                <w:szCs w:val="20"/>
                <w:lang w:val="ro-RO"/>
              </w:rPr>
            </w:pPr>
            <w:r w:rsidRPr="00F63BB8">
              <w:rPr>
                <w:rFonts w:ascii="Times New Roman" w:eastAsia="Times New Roman" w:hAnsi="Times New Roman"/>
                <w:noProof/>
                <w:sz w:val="20"/>
                <w:szCs w:val="20"/>
                <w:lang w:val="ro-RO"/>
              </w:rPr>
              <w:t>2,97</w:t>
            </w:r>
          </w:p>
        </w:tc>
        <w:tc>
          <w:tcPr>
            <w:tcW w:w="691" w:type="dxa"/>
            <w:shd w:val="clear" w:color="auto" w:fill="548DD4"/>
            <w:noWrap/>
            <w:hideMark/>
          </w:tcPr>
          <w:p w:rsidR="00F63BB8" w:rsidRPr="00F63BB8" w:rsidRDefault="00F63BB8" w:rsidP="00F63BB8">
            <w:pPr>
              <w:spacing w:after="0"/>
              <w:jc w:val="center"/>
              <w:rPr>
                <w:rFonts w:ascii="Times New Roman" w:eastAsia="Times New Roman" w:hAnsi="Times New Roman"/>
                <w:noProof/>
                <w:sz w:val="20"/>
                <w:szCs w:val="20"/>
                <w:lang w:val="ro-RO"/>
              </w:rPr>
            </w:pPr>
            <w:r w:rsidRPr="00F63BB8">
              <w:rPr>
                <w:rFonts w:ascii="Times New Roman" w:eastAsia="Times New Roman" w:hAnsi="Times New Roman"/>
                <w:noProof/>
                <w:sz w:val="20"/>
                <w:szCs w:val="20"/>
                <w:lang w:val="ro-RO"/>
              </w:rPr>
              <w:t>2,98</w:t>
            </w:r>
          </w:p>
        </w:tc>
        <w:tc>
          <w:tcPr>
            <w:tcW w:w="691" w:type="dxa"/>
            <w:shd w:val="clear" w:color="auto" w:fill="548DD4"/>
            <w:noWrap/>
            <w:hideMark/>
          </w:tcPr>
          <w:p w:rsidR="00F63BB8" w:rsidRPr="00F63BB8" w:rsidRDefault="00F63BB8" w:rsidP="00F63BB8">
            <w:pPr>
              <w:spacing w:after="0"/>
              <w:jc w:val="center"/>
              <w:rPr>
                <w:rFonts w:ascii="Times New Roman" w:eastAsia="Times New Roman" w:hAnsi="Times New Roman"/>
                <w:noProof/>
                <w:sz w:val="20"/>
                <w:szCs w:val="20"/>
                <w:lang w:val="ro-RO"/>
              </w:rPr>
            </w:pPr>
            <w:r w:rsidRPr="00F63BB8">
              <w:rPr>
                <w:rFonts w:ascii="Times New Roman" w:eastAsia="Times New Roman" w:hAnsi="Times New Roman"/>
                <w:noProof/>
                <w:sz w:val="20"/>
                <w:szCs w:val="20"/>
                <w:lang w:val="ro-RO"/>
              </w:rPr>
              <w:t>2,63</w:t>
            </w:r>
          </w:p>
        </w:tc>
        <w:tc>
          <w:tcPr>
            <w:tcW w:w="595" w:type="dxa"/>
            <w:shd w:val="clear" w:color="auto" w:fill="548DD4"/>
            <w:noWrap/>
            <w:hideMark/>
          </w:tcPr>
          <w:p w:rsidR="00F63BB8" w:rsidRPr="00F63BB8" w:rsidRDefault="00F63BB8" w:rsidP="00F63BB8">
            <w:pPr>
              <w:spacing w:after="0"/>
              <w:jc w:val="center"/>
              <w:rPr>
                <w:rFonts w:ascii="Times New Roman" w:eastAsia="Times New Roman" w:hAnsi="Times New Roman"/>
                <w:noProof/>
                <w:sz w:val="20"/>
                <w:szCs w:val="20"/>
                <w:lang w:val="ro-RO"/>
              </w:rPr>
            </w:pPr>
            <w:r w:rsidRPr="00F63BB8">
              <w:rPr>
                <w:rFonts w:ascii="Times New Roman" w:eastAsia="Times New Roman" w:hAnsi="Times New Roman"/>
                <w:noProof/>
                <w:sz w:val="20"/>
                <w:szCs w:val="20"/>
                <w:lang w:val="ro-RO"/>
              </w:rPr>
              <w:t>2,49</w:t>
            </w:r>
          </w:p>
        </w:tc>
        <w:tc>
          <w:tcPr>
            <w:tcW w:w="624" w:type="dxa"/>
            <w:shd w:val="clear" w:color="auto" w:fill="548DD4"/>
            <w:noWrap/>
            <w:hideMark/>
          </w:tcPr>
          <w:p w:rsidR="00F63BB8" w:rsidRPr="00F63BB8" w:rsidRDefault="00F63BB8" w:rsidP="00F63BB8">
            <w:pPr>
              <w:spacing w:after="0"/>
              <w:jc w:val="center"/>
              <w:rPr>
                <w:rFonts w:ascii="Times New Roman" w:eastAsia="Times New Roman" w:hAnsi="Times New Roman"/>
                <w:noProof/>
                <w:sz w:val="20"/>
                <w:szCs w:val="20"/>
                <w:lang w:val="ro-RO"/>
              </w:rPr>
            </w:pPr>
            <w:r w:rsidRPr="00F63BB8">
              <w:rPr>
                <w:rFonts w:ascii="Times New Roman" w:eastAsia="Times New Roman" w:hAnsi="Times New Roman"/>
                <w:noProof/>
                <w:sz w:val="20"/>
                <w:szCs w:val="20"/>
                <w:lang w:val="ro-RO"/>
              </w:rPr>
              <w:t>2,65</w:t>
            </w:r>
          </w:p>
        </w:tc>
        <w:tc>
          <w:tcPr>
            <w:tcW w:w="566" w:type="dxa"/>
            <w:shd w:val="clear" w:color="auto" w:fill="FF0000"/>
            <w:noWrap/>
            <w:hideMark/>
          </w:tcPr>
          <w:p w:rsidR="00F63BB8" w:rsidRPr="00F63BB8" w:rsidRDefault="00F63BB8" w:rsidP="00F63BB8">
            <w:pPr>
              <w:spacing w:after="0"/>
              <w:jc w:val="center"/>
              <w:rPr>
                <w:rFonts w:ascii="Times New Roman" w:eastAsia="Times New Roman" w:hAnsi="Times New Roman"/>
                <w:noProof/>
                <w:sz w:val="20"/>
                <w:szCs w:val="20"/>
                <w:lang w:val="ro-RO"/>
              </w:rPr>
            </w:pPr>
            <w:r w:rsidRPr="00F63BB8">
              <w:rPr>
                <w:rFonts w:ascii="Times New Roman" w:eastAsia="Times New Roman" w:hAnsi="Times New Roman"/>
                <w:noProof/>
                <w:sz w:val="20"/>
                <w:szCs w:val="20"/>
                <w:lang w:val="ro-RO"/>
              </w:rPr>
              <w:t>3,02</w:t>
            </w:r>
          </w:p>
        </w:tc>
      </w:tr>
      <w:tr w:rsidR="00F63BB8" w:rsidRPr="00F63BB8" w:rsidTr="00F63BB8">
        <w:trPr>
          <w:trHeight w:val="248"/>
          <w:jc w:val="center"/>
        </w:trPr>
        <w:tc>
          <w:tcPr>
            <w:tcW w:w="1818" w:type="dxa"/>
            <w:shd w:val="clear" w:color="auto" w:fill="auto"/>
            <w:noWrap/>
            <w:hideMark/>
          </w:tcPr>
          <w:p w:rsidR="00F63BB8" w:rsidRPr="00F63BB8" w:rsidRDefault="00F63BB8" w:rsidP="00F63BB8">
            <w:pPr>
              <w:spacing w:after="0"/>
              <w:ind w:left="-90" w:right="-108"/>
              <w:rPr>
                <w:rFonts w:ascii="Times New Roman" w:eastAsia="Times New Roman" w:hAnsi="Times New Roman"/>
                <w:noProof/>
                <w:sz w:val="20"/>
                <w:szCs w:val="20"/>
                <w:lang w:val="ro-RO" w:eastAsia="ru-RU"/>
              </w:rPr>
            </w:pPr>
            <w:r w:rsidRPr="00F63BB8">
              <w:rPr>
                <w:rFonts w:ascii="Times New Roman" w:eastAsia="Times New Roman" w:hAnsi="Times New Roman"/>
                <w:noProof/>
                <w:sz w:val="20"/>
                <w:szCs w:val="20"/>
                <w:lang w:val="ro-RO" w:eastAsia="ru-RU"/>
              </w:rPr>
              <w:t xml:space="preserve">r.Prut – s.Leova </w:t>
            </w:r>
          </w:p>
        </w:tc>
        <w:tc>
          <w:tcPr>
            <w:tcW w:w="566" w:type="dxa"/>
            <w:shd w:val="clear" w:color="auto" w:fill="548DD4"/>
            <w:noWrap/>
            <w:hideMark/>
          </w:tcPr>
          <w:p w:rsidR="00F63BB8" w:rsidRPr="00F63BB8" w:rsidRDefault="00F63BB8" w:rsidP="00F63BB8">
            <w:pPr>
              <w:spacing w:after="0"/>
              <w:jc w:val="center"/>
              <w:rPr>
                <w:rFonts w:ascii="Times New Roman" w:eastAsia="Times New Roman" w:hAnsi="Times New Roman"/>
                <w:noProof/>
                <w:sz w:val="20"/>
                <w:szCs w:val="20"/>
                <w:lang w:val="ro-RO"/>
              </w:rPr>
            </w:pPr>
            <w:r w:rsidRPr="00F63BB8">
              <w:rPr>
                <w:rFonts w:ascii="Times New Roman" w:eastAsia="Times New Roman" w:hAnsi="Times New Roman"/>
                <w:noProof/>
                <w:sz w:val="20"/>
                <w:szCs w:val="20"/>
                <w:lang w:val="ro-RO"/>
              </w:rPr>
              <w:t>2,38</w:t>
            </w:r>
          </w:p>
        </w:tc>
        <w:tc>
          <w:tcPr>
            <w:tcW w:w="604" w:type="dxa"/>
            <w:shd w:val="clear" w:color="auto" w:fill="548DD4"/>
            <w:noWrap/>
            <w:hideMark/>
          </w:tcPr>
          <w:p w:rsidR="00F63BB8" w:rsidRPr="00F63BB8" w:rsidRDefault="00F63BB8" w:rsidP="00F63BB8">
            <w:pPr>
              <w:spacing w:after="0"/>
              <w:jc w:val="center"/>
              <w:rPr>
                <w:rFonts w:ascii="Times New Roman" w:eastAsia="Times New Roman" w:hAnsi="Times New Roman"/>
                <w:noProof/>
                <w:sz w:val="20"/>
                <w:szCs w:val="20"/>
                <w:lang w:val="ro-RO"/>
              </w:rPr>
            </w:pPr>
            <w:r w:rsidRPr="00F63BB8">
              <w:rPr>
                <w:rFonts w:ascii="Times New Roman" w:eastAsia="Times New Roman" w:hAnsi="Times New Roman"/>
                <w:noProof/>
                <w:sz w:val="20"/>
                <w:szCs w:val="20"/>
                <w:lang w:val="ro-RO"/>
              </w:rPr>
              <w:t>1,68</w:t>
            </w:r>
          </w:p>
        </w:tc>
        <w:tc>
          <w:tcPr>
            <w:tcW w:w="566" w:type="dxa"/>
            <w:shd w:val="clear" w:color="auto" w:fill="548DD4"/>
            <w:noWrap/>
            <w:hideMark/>
          </w:tcPr>
          <w:p w:rsidR="00F63BB8" w:rsidRPr="00F63BB8" w:rsidRDefault="00F63BB8" w:rsidP="00F63BB8">
            <w:pPr>
              <w:spacing w:after="0"/>
              <w:jc w:val="center"/>
              <w:rPr>
                <w:rFonts w:ascii="Times New Roman" w:eastAsia="Times New Roman" w:hAnsi="Times New Roman"/>
                <w:noProof/>
                <w:sz w:val="20"/>
                <w:szCs w:val="20"/>
                <w:lang w:val="ro-RO"/>
              </w:rPr>
            </w:pPr>
            <w:r w:rsidRPr="00F63BB8">
              <w:rPr>
                <w:rFonts w:ascii="Times New Roman" w:eastAsia="Times New Roman" w:hAnsi="Times New Roman"/>
                <w:noProof/>
                <w:sz w:val="20"/>
                <w:szCs w:val="20"/>
                <w:lang w:val="ro-RO"/>
              </w:rPr>
              <w:t>1,84</w:t>
            </w:r>
          </w:p>
        </w:tc>
        <w:tc>
          <w:tcPr>
            <w:tcW w:w="604" w:type="dxa"/>
            <w:shd w:val="clear" w:color="auto" w:fill="548DD4"/>
            <w:noWrap/>
            <w:hideMark/>
          </w:tcPr>
          <w:p w:rsidR="00F63BB8" w:rsidRPr="00F63BB8" w:rsidRDefault="00F63BB8" w:rsidP="00F63BB8">
            <w:pPr>
              <w:spacing w:after="0"/>
              <w:jc w:val="center"/>
              <w:rPr>
                <w:rFonts w:ascii="Times New Roman" w:eastAsia="Times New Roman" w:hAnsi="Times New Roman"/>
                <w:noProof/>
                <w:sz w:val="20"/>
                <w:szCs w:val="20"/>
                <w:lang w:val="ro-RO"/>
              </w:rPr>
            </w:pPr>
            <w:r w:rsidRPr="00F63BB8">
              <w:rPr>
                <w:rFonts w:ascii="Times New Roman" w:eastAsia="Times New Roman" w:hAnsi="Times New Roman"/>
                <w:noProof/>
                <w:sz w:val="20"/>
                <w:szCs w:val="20"/>
                <w:lang w:val="ro-RO"/>
              </w:rPr>
              <w:t>2,03</w:t>
            </w:r>
          </w:p>
        </w:tc>
        <w:tc>
          <w:tcPr>
            <w:tcW w:w="691" w:type="dxa"/>
            <w:shd w:val="clear" w:color="auto" w:fill="548DD4"/>
            <w:noWrap/>
            <w:hideMark/>
          </w:tcPr>
          <w:p w:rsidR="00F63BB8" w:rsidRPr="00F63BB8" w:rsidRDefault="00F63BB8" w:rsidP="00F63BB8">
            <w:pPr>
              <w:spacing w:after="0"/>
              <w:jc w:val="center"/>
              <w:rPr>
                <w:rFonts w:ascii="Times New Roman" w:eastAsia="Times New Roman" w:hAnsi="Times New Roman"/>
                <w:noProof/>
                <w:sz w:val="20"/>
                <w:szCs w:val="20"/>
                <w:lang w:val="ro-RO"/>
              </w:rPr>
            </w:pPr>
            <w:r w:rsidRPr="00F63BB8">
              <w:rPr>
                <w:rFonts w:ascii="Times New Roman" w:eastAsia="Times New Roman" w:hAnsi="Times New Roman"/>
                <w:noProof/>
                <w:sz w:val="20"/>
                <w:szCs w:val="20"/>
                <w:lang w:val="ro-RO"/>
              </w:rPr>
              <w:t>1,68</w:t>
            </w:r>
          </w:p>
        </w:tc>
        <w:tc>
          <w:tcPr>
            <w:tcW w:w="691" w:type="dxa"/>
            <w:shd w:val="clear" w:color="auto" w:fill="548DD4"/>
            <w:noWrap/>
            <w:hideMark/>
          </w:tcPr>
          <w:p w:rsidR="00F63BB8" w:rsidRPr="00F63BB8" w:rsidRDefault="00F63BB8" w:rsidP="00F63BB8">
            <w:pPr>
              <w:spacing w:after="0"/>
              <w:jc w:val="center"/>
              <w:rPr>
                <w:rFonts w:ascii="Times New Roman" w:eastAsia="Times New Roman" w:hAnsi="Times New Roman"/>
                <w:noProof/>
                <w:sz w:val="20"/>
                <w:szCs w:val="20"/>
                <w:lang w:val="ro-RO"/>
              </w:rPr>
            </w:pPr>
            <w:r w:rsidRPr="00F63BB8">
              <w:rPr>
                <w:rFonts w:ascii="Times New Roman" w:eastAsia="Times New Roman" w:hAnsi="Times New Roman"/>
                <w:noProof/>
                <w:sz w:val="20"/>
                <w:szCs w:val="20"/>
                <w:lang w:val="ro-RO"/>
              </w:rPr>
              <w:t>2,48</w:t>
            </w:r>
          </w:p>
        </w:tc>
        <w:tc>
          <w:tcPr>
            <w:tcW w:w="691" w:type="dxa"/>
            <w:shd w:val="clear" w:color="auto" w:fill="548DD4"/>
            <w:noWrap/>
            <w:hideMark/>
          </w:tcPr>
          <w:p w:rsidR="00F63BB8" w:rsidRPr="00F63BB8" w:rsidRDefault="00F63BB8" w:rsidP="00F63BB8">
            <w:pPr>
              <w:spacing w:after="0"/>
              <w:jc w:val="center"/>
              <w:rPr>
                <w:rFonts w:ascii="Times New Roman" w:eastAsia="Times New Roman" w:hAnsi="Times New Roman"/>
                <w:noProof/>
                <w:sz w:val="20"/>
                <w:szCs w:val="20"/>
                <w:lang w:val="ro-RO"/>
              </w:rPr>
            </w:pPr>
            <w:r w:rsidRPr="00F63BB8">
              <w:rPr>
                <w:rFonts w:ascii="Times New Roman" w:eastAsia="Times New Roman" w:hAnsi="Times New Roman"/>
                <w:noProof/>
                <w:sz w:val="20"/>
                <w:szCs w:val="20"/>
                <w:lang w:val="ro-RO"/>
              </w:rPr>
              <w:t>2,32</w:t>
            </w:r>
          </w:p>
        </w:tc>
        <w:tc>
          <w:tcPr>
            <w:tcW w:w="691" w:type="dxa"/>
            <w:shd w:val="clear" w:color="auto" w:fill="548DD4"/>
            <w:noWrap/>
            <w:hideMark/>
          </w:tcPr>
          <w:p w:rsidR="00F63BB8" w:rsidRPr="00F63BB8" w:rsidRDefault="00F63BB8" w:rsidP="00F63BB8">
            <w:pPr>
              <w:spacing w:after="0"/>
              <w:jc w:val="center"/>
              <w:rPr>
                <w:rFonts w:ascii="Times New Roman" w:eastAsia="Times New Roman" w:hAnsi="Times New Roman"/>
                <w:noProof/>
                <w:sz w:val="20"/>
                <w:szCs w:val="20"/>
                <w:lang w:val="ro-RO"/>
              </w:rPr>
            </w:pPr>
            <w:r w:rsidRPr="00F63BB8">
              <w:rPr>
                <w:rFonts w:ascii="Times New Roman" w:eastAsia="Times New Roman" w:hAnsi="Times New Roman"/>
                <w:noProof/>
                <w:sz w:val="20"/>
                <w:szCs w:val="20"/>
                <w:lang w:val="ro-RO"/>
              </w:rPr>
              <w:t>2,17</w:t>
            </w:r>
          </w:p>
        </w:tc>
        <w:tc>
          <w:tcPr>
            <w:tcW w:w="691" w:type="dxa"/>
            <w:shd w:val="clear" w:color="auto" w:fill="548DD4"/>
            <w:noWrap/>
            <w:hideMark/>
          </w:tcPr>
          <w:p w:rsidR="00F63BB8" w:rsidRPr="00F63BB8" w:rsidRDefault="00F63BB8" w:rsidP="00F63BB8">
            <w:pPr>
              <w:spacing w:after="0"/>
              <w:jc w:val="center"/>
              <w:rPr>
                <w:rFonts w:ascii="Times New Roman" w:eastAsia="Times New Roman" w:hAnsi="Times New Roman"/>
                <w:noProof/>
                <w:sz w:val="20"/>
                <w:szCs w:val="20"/>
                <w:lang w:val="ro-RO"/>
              </w:rPr>
            </w:pPr>
            <w:r w:rsidRPr="00F63BB8">
              <w:rPr>
                <w:rFonts w:ascii="Times New Roman" w:eastAsia="Times New Roman" w:hAnsi="Times New Roman"/>
                <w:noProof/>
                <w:sz w:val="20"/>
                <w:szCs w:val="20"/>
                <w:lang w:val="ro-RO"/>
              </w:rPr>
              <w:t>2,01</w:t>
            </w:r>
          </w:p>
        </w:tc>
        <w:tc>
          <w:tcPr>
            <w:tcW w:w="595" w:type="dxa"/>
            <w:shd w:val="clear" w:color="auto" w:fill="548DD4"/>
            <w:noWrap/>
            <w:hideMark/>
          </w:tcPr>
          <w:p w:rsidR="00F63BB8" w:rsidRPr="00F63BB8" w:rsidRDefault="00F63BB8" w:rsidP="00F63BB8">
            <w:pPr>
              <w:spacing w:after="0"/>
              <w:jc w:val="center"/>
              <w:rPr>
                <w:rFonts w:ascii="Times New Roman" w:eastAsia="Times New Roman" w:hAnsi="Times New Roman"/>
                <w:noProof/>
                <w:sz w:val="20"/>
                <w:szCs w:val="20"/>
                <w:lang w:val="ro-RO"/>
              </w:rPr>
            </w:pPr>
            <w:r w:rsidRPr="00F63BB8">
              <w:rPr>
                <w:rFonts w:ascii="Times New Roman" w:eastAsia="Times New Roman" w:hAnsi="Times New Roman"/>
                <w:noProof/>
                <w:sz w:val="20"/>
                <w:szCs w:val="20"/>
                <w:lang w:val="ro-RO"/>
              </w:rPr>
              <w:t>2,19</w:t>
            </w:r>
          </w:p>
        </w:tc>
        <w:tc>
          <w:tcPr>
            <w:tcW w:w="624" w:type="dxa"/>
            <w:shd w:val="clear" w:color="auto" w:fill="548DD4"/>
            <w:noWrap/>
            <w:hideMark/>
          </w:tcPr>
          <w:p w:rsidR="00F63BB8" w:rsidRPr="00F63BB8" w:rsidRDefault="00F63BB8" w:rsidP="00F63BB8">
            <w:pPr>
              <w:spacing w:after="0"/>
              <w:jc w:val="center"/>
              <w:rPr>
                <w:rFonts w:ascii="Times New Roman" w:eastAsia="Times New Roman" w:hAnsi="Times New Roman"/>
                <w:noProof/>
                <w:sz w:val="20"/>
                <w:szCs w:val="20"/>
                <w:lang w:val="ro-RO"/>
              </w:rPr>
            </w:pPr>
            <w:r w:rsidRPr="00F63BB8">
              <w:rPr>
                <w:rFonts w:ascii="Times New Roman" w:eastAsia="Times New Roman" w:hAnsi="Times New Roman"/>
                <w:noProof/>
                <w:sz w:val="20"/>
                <w:szCs w:val="20"/>
                <w:lang w:val="ro-RO"/>
              </w:rPr>
              <w:t>2</w:t>
            </w:r>
          </w:p>
        </w:tc>
        <w:tc>
          <w:tcPr>
            <w:tcW w:w="566" w:type="dxa"/>
            <w:shd w:val="clear" w:color="auto" w:fill="548DD4"/>
            <w:noWrap/>
            <w:hideMark/>
          </w:tcPr>
          <w:p w:rsidR="00F63BB8" w:rsidRPr="00F63BB8" w:rsidRDefault="00F63BB8" w:rsidP="00F63BB8">
            <w:pPr>
              <w:spacing w:after="0"/>
              <w:jc w:val="center"/>
              <w:rPr>
                <w:rFonts w:ascii="Times New Roman" w:eastAsia="Times New Roman" w:hAnsi="Times New Roman"/>
                <w:noProof/>
                <w:sz w:val="20"/>
                <w:szCs w:val="20"/>
                <w:lang w:val="ro-RO"/>
              </w:rPr>
            </w:pPr>
            <w:r w:rsidRPr="00F63BB8">
              <w:rPr>
                <w:rFonts w:ascii="Times New Roman" w:eastAsia="Times New Roman" w:hAnsi="Times New Roman"/>
                <w:noProof/>
                <w:sz w:val="20"/>
                <w:szCs w:val="20"/>
                <w:lang w:val="ro-RO"/>
              </w:rPr>
              <w:t>2,22</w:t>
            </w:r>
          </w:p>
        </w:tc>
      </w:tr>
      <w:tr w:rsidR="00F63BB8" w:rsidRPr="00F63BB8" w:rsidTr="00F63BB8">
        <w:trPr>
          <w:trHeight w:val="248"/>
          <w:jc w:val="center"/>
        </w:trPr>
        <w:tc>
          <w:tcPr>
            <w:tcW w:w="1818" w:type="dxa"/>
            <w:shd w:val="clear" w:color="auto" w:fill="auto"/>
            <w:noWrap/>
            <w:hideMark/>
          </w:tcPr>
          <w:p w:rsidR="00F63BB8" w:rsidRPr="00F63BB8" w:rsidRDefault="00F63BB8" w:rsidP="00F63BB8">
            <w:pPr>
              <w:spacing w:after="0"/>
              <w:ind w:left="-90" w:right="-108"/>
              <w:rPr>
                <w:rFonts w:ascii="Times New Roman" w:eastAsia="Times New Roman" w:hAnsi="Times New Roman"/>
                <w:noProof/>
                <w:sz w:val="20"/>
                <w:szCs w:val="20"/>
                <w:lang w:val="ro-RO" w:eastAsia="ru-RU"/>
              </w:rPr>
            </w:pPr>
            <w:r w:rsidRPr="00F63BB8">
              <w:rPr>
                <w:rFonts w:ascii="Times New Roman" w:eastAsia="Times New Roman" w:hAnsi="Times New Roman"/>
                <w:noProof/>
                <w:sz w:val="20"/>
                <w:szCs w:val="20"/>
                <w:lang w:val="ro-RO" w:eastAsia="ru-RU"/>
              </w:rPr>
              <w:t xml:space="preserve">r.Prut – s.Cahul </w:t>
            </w:r>
          </w:p>
        </w:tc>
        <w:tc>
          <w:tcPr>
            <w:tcW w:w="566" w:type="dxa"/>
            <w:shd w:val="clear" w:color="auto" w:fill="auto"/>
            <w:noWrap/>
            <w:hideMark/>
          </w:tcPr>
          <w:p w:rsidR="00F63BB8" w:rsidRPr="00F63BB8" w:rsidRDefault="00F63BB8" w:rsidP="00F63BB8">
            <w:pPr>
              <w:spacing w:after="0"/>
              <w:jc w:val="center"/>
              <w:rPr>
                <w:rFonts w:ascii="Times New Roman" w:eastAsia="Times New Roman" w:hAnsi="Times New Roman"/>
                <w:noProof/>
                <w:sz w:val="20"/>
                <w:szCs w:val="20"/>
                <w:lang w:val="ro-RO"/>
              </w:rPr>
            </w:pPr>
            <w:r w:rsidRPr="00F63BB8">
              <w:rPr>
                <w:rFonts w:ascii="Times New Roman" w:eastAsia="Times New Roman" w:hAnsi="Times New Roman"/>
                <w:noProof/>
                <w:sz w:val="20"/>
                <w:szCs w:val="20"/>
                <w:lang w:val="ro-RO"/>
              </w:rPr>
              <w:t>-</w:t>
            </w:r>
          </w:p>
        </w:tc>
        <w:tc>
          <w:tcPr>
            <w:tcW w:w="604" w:type="dxa"/>
            <w:shd w:val="clear" w:color="auto" w:fill="548DD4"/>
            <w:noWrap/>
            <w:hideMark/>
          </w:tcPr>
          <w:p w:rsidR="00F63BB8" w:rsidRPr="00F63BB8" w:rsidRDefault="00F63BB8" w:rsidP="00F63BB8">
            <w:pPr>
              <w:spacing w:after="0"/>
              <w:jc w:val="center"/>
              <w:rPr>
                <w:rFonts w:ascii="Times New Roman" w:eastAsia="Times New Roman" w:hAnsi="Times New Roman"/>
                <w:noProof/>
                <w:sz w:val="20"/>
                <w:szCs w:val="20"/>
                <w:lang w:val="ro-RO"/>
              </w:rPr>
            </w:pPr>
            <w:r w:rsidRPr="00F63BB8">
              <w:rPr>
                <w:rFonts w:ascii="Times New Roman" w:eastAsia="Times New Roman" w:hAnsi="Times New Roman"/>
                <w:noProof/>
                <w:sz w:val="20"/>
                <w:szCs w:val="20"/>
                <w:lang w:val="ro-RO"/>
              </w:rPr>
              <w:t>1,72</w:t>
            </w:r>
          </w:p>
        </w:tc>
        <w:tc>
          <w:tcPr>
            <w:tcW w:w="566" w:type="dxa"/>
            <w:shd w:val="clear" w:color="auto" w:fill="auto"/>
            <w:noWrap/>
            <w:hideMark/>
          </w:tcPr>
          <w:p w:rsidR="00F63BB8" w:rsidRPr="00F63BB8" w:rsidRDefault="00F63BB8" w:rsidP="00F63BB8">
            <w:pPr>
              <w:spacing w:after="0"/>
              <w:jc w:val="center"/>
              <w:rPr>
                <w:rFonts w:ascii="Times New Roman" w:eastAsia="Times New Roman" w:hAnsi="Times New Roman"/>
                <w:noProof/>
                <w:sz w:val="20"/>
                <w:szCs w:val="20"/>
                <w:lang w:val="ro-RO"/>
              </w:rPr>
            </w:pPr>
            <w:r w:rsidRPr="00F63BB8">
              <w:rPr>
                <w:rFonts w:ascii="Times New Roman" w:eastAsia="Times New Roman" w:hAnsi="Times New Roman"/>
                <w:noProof/>
                <w:sz w:val="20"/>
                <w:szCs w:val="20"/>
                <w:lang w:val="ro-RO"/>
              </w:rPr>
              <w:t>-</w:t>
            </w:r>
          </w:p>
        </w:tc>
        <w:tc>
          <w:tcPr>
            <w:tcW w:w="604" w:type="dxa"/>
            <w:shd w:val="clear" w:color="auto" w:fill="auto"/>
            <w:noWrap/>
            <w:hideMark/>
          </w:tcPr>
          <w:p w:rsidR="00F63BB8" w:rsidRPr="00F63BB8" w:rsidRDefault="00F63BB8" w:rsidP="00F63BB8">
            <w:pPr>
              <w:spacing w:after="0"/>
              <w:jc w:val="center"/>
              <w:rPr>
                <w:rFonts w:ascii="Times New Roman" w:eastAsia="Times New Roman" w:hAnsi="Times New Roman"/>
                <w:noProof/>
                <w:sz w:val="20"/>
                <w:szCs w:val="20"/>
                <w:lang w:val="ro-RO"/>
              </w:rPr>
            </w:pPr>
            <w:r w:rsidRPr="00F63BB8">
              <w:rPr>
                <w:rFonts w:ascii="Times New Roman" w:eastAsia="Times New Roman" w:hAnsi="Times New Roman"/>
                <w:noProof/>
                <w:sz w:val="20"/>
                <w:szCs w:val="20"/>
                <w:lang w:val="ro-RO"/>
              </w:rPr>
              <w:t>-</w:t>
            </w:r>
          </w:p>
        </w:tc>
        <w:tc>
          <w:tcPr>
            <w:tcW w:w="691" w:type="dxa"/>
            <w:shd w:val="clear" w:color="auto" w:fill="548DD4"/>
            <w:noWrap/>
            <w:hideMark/>
          </w:tcPr>
          <w:p w:rsidR="00F63BB8" w:rsidRPr="00F63BB8" w:rsidRDefault="00F63BB8" w:rsidP="00F63BB8">
            <w:pPr>
              <w:spacing w:after="0"/>
              <w:jc w:val="center"/>
              <w:rPr>
                <w:rFonts w:ascii="Times New Roman" w:eastAsia="Times New Roman" w:hAnsi="Times New Roman"/>
                <w:noProof/>
                <w:sz w:val="20"/>
                <w:szCs w:val="20"/>
                <w:lang w:val="ro-RO"/>
              </w:rPr>
            </w:pPr>
            <w:r w:rsidRPr="00F63BB8">
              <w:rPr>
                <w:rFonts w:ascii="Times New Roman" w:eastAsia="Times New Roman" w:hAnsi="Times New Roman"/>
                <w:noProof/>
                <w:sz w:val="20"/>
                <w:szCs w:val="20"/>
                <w:lang w:val="ro-RO"/>
              </w:rPr>
              <w:t>1,84</w:t>
            </w:r>
          </w:p>
        </w:tc>
        <w:tc>
          <w:tcPr>
            <w:tcW w:w="691" w:type="dxa"/>
            <w:shd w:val="clear" w:color="auto" w:fill="auto"/>
            <w:noWrap/>
            <w:hideMark/>
          </w:tcPr>
          <w:p w:rsidR="00F63BB8" w:rsidRPr="00F63BB8" w:rsidRDefault="00F63BB8" w:rsidP="00F63BB8">
            <w:pPr>
              <w:spacing w:after="0"/>
              <w:jc w:val="center"/>
              <w:rPr>
                <w:rFonts w:ascii="Times New Roman" w:eastAsia="Times New Roman" w:hAnsi="Times New Roman"/>
                <w:noProof/>
                <w:sz w:val="20"/>
                <w:szCs w:val="20"/>
                <w:lang w:val="ro-RO"/>
              </w:rPr>
            </w:pPr>
            <w:r w:rsidRPr="00F63BB8">
              <w:rPr>
                <w:rFonts w:ascii="Times New Roman" w:eastAsia="Times New Roman" w:hAnsi="Times New Roman"/>
                <w:noProof/>
                <w:sz w:val="20"/>
                <w:szCs w:val="20"/>
                <w:lang w:val="ro-RO"/>
              </w:rPr>
              <w:t>-</w:t>
            </w:r>
          </w:p>
        </w:tc>
        <w:tc>
          <w:tcPr>
            <w:tcW w:w="691" w:type="dxa"/>
            <w:shd w:val="clear" w:color="auto" w:fill="auto"/>
            <w:noWrap/>
            <w:hideMark/>
          </w:tcPr>
          <w:p w:rsidR="00F63BB8" w:rsidRPr="00F63BB8" w:rsidRDefault="00F63BB8" w:rsidP="00F63BB8">
            <w:pPr>
              <w:spacing w:after="0"/>
              <w:jc w:val="center"/>
              <w:rPr>
                <w:rFonts w:ascii="Times New Roman" w:eastAsia="Times New Roman" w:hAnsi="Times New Roman"/>
                <w:noProof/>
                <w:sz w:val="20"/>
                <w:szCs w:val="20"/>
                <w:lang w:val="ro-RO"/>
              </w:rPr>
            </w:pPr>
            <w:r w:rsidRPr="00F63BB8">
              <w:rPr>
                <w:rFonts w:ascii="Times New Roman" w:eastAsia="Times New Roman" w:hAnsi="Times New Roman"/>
                <w:noProof/>
                <w:sz w:val="20"/>
                <w:szCs w:val="20"/>
                <w:lang w:val="ro-RO"/>
              </w:rPr>
              <w:t>-</w:t>
            </w:r>
          </w:p>
        </w:tc>
        <w:tc>
          <w:tcPr>
            <w:tcW w:w="691" w:type="dxa"/>
            <w:shd w:val="clear" w:color="auto" w:fill="548DD4"/>
            <w:noWrap/>
            <w:hideMark/>
          </w:tcPr>
          <w:p w:rsidR="00F63BB8" w:rsidRPr="00F63BB8" w:rsidRDefault="00F63BB8" w:rsidP="00F63BB8">
            <w:pPr>
              <w:spacing w:after="0"/>
              <w:jc w:val="center"/>
              <w:rPr>
                <w:rFonts w:ascii="Times New Roman" w:eastAsia="Times New Roman" w:hAnsi="Times New Roman"/>
                <w:noProof/>
                <w:sz w:val="20"/>
                <w:szCs w:val="20"/>
                <w:lang w:val="ro-RO"/>
              </w:rPr>
            </w:pPr>
            <w:r w:rsidRPr="00F63BB8">
              <w:rPr>
                <w:rFonts w:ascii="Times New Roman" w:eastAsia="Times New Roman" w:hAnsi="Times New Roman"/>
                <w:noProof/>
                <w:sz w:val="20"/>
                <w:szCs w:val="20"/>
                <w:lang w:val="ro-RO"/>
              </w:rPr>
              <w:t>2,32</w:t>
            </w:r>
          </w:p>
        </w:tc>
        <w:tc>
          <w:tcPr>
            <w:tcW w:w="691" w:type="dxa"/>
            <w:shd w:val="clear" w:color="auto" w:fill="548DD4"/>
            <w:noWrap/>
            <w:hideMark/>
          </w:tcPr>
          <w:p w:rsidR="00F63BB8" w:rsidRPr="00F63BB8" w:rsidRDefault="00F63BB8" w:rsidP="00F63BB8">
            <w:pPr>
              <w:spacing w:after="0"/>
              <w:jc w:val="center"/>
              <w:rPr>
                <w:rFonts w:ascii="Times New Roman" w:eastAsia="Times New Roman" w:hAnsi="Times New Roman"/>
                <w:noProof/>
                <w:sz w:val="20"/>
                <w:szCs w:val="20"/>
                <w:lang w:val="ro-RO"/>
              </w:rPr>
            </w:pPr>
            <w:r w:rsidRPr="00F63BB8">
              <w:rPr>
                <w:rFonts w:ascii="Times New Roman" w:eastAsia="Times New Roman" w:hAnsi="Times New Roman"/>
                <w:noProof/>
                <w:sz w:val="20"/>
                <w:szCs w:val="20"/>
                <w:lang w:val="ro-RO"/>
              </w:rPr>
              <w:t>2,34</w:t>
            </w:r>
          </w:p>
        </w:tc>
        <w:tc>
          <w:tcPr>
            <w:tcW w:w="595" w:type="dxa"/>
            <w:shd w:val="clear" w:color="auto" w:fill="auto"/>
            <w:noWrap/>
            <w:hideMark/>
          </w:tcPr>
          <w:p w:rsidR="00F63BB8" w:rsidRPr="00F63BB8" w:rsidRDefault="00F63BB8" w:rsidP="00F63BB8">
            <w:pPr>
              <w:spacing w:after="0"/>
              <w:jc w:val="center"/>
              <w:rPr>
                <w:rFonts w:ascii="Times New Roman" w:eastAsia="Times New Roman" w:hAnsi="Times New Roman"/>
                <w:noProof/>
                <w:sz w:val="20"/>
                <w:szCs w:val="20"/>
                <w:lang w:val="ro-RO"/>
              </w:rPr>
            </w:pPr>
            <w:r w:rsidRPr="00F63BB8">
              <w:rPr>
                <w:rFonts w:ascii="Times New Roman" w:eastAsia="Times New Roman" w:hAnsi="Times New Roman"/>
                <w:noProof/>
                <w:sz w:val="20"/>
                <w:szCs w:val="20"/>
                <w:lang w:val="ro-RO"/>
              </w:rPr>
              <w:t>-</w:t>
            </w:r>
          </w:p>
        </w:tc>
        <w:tc>
          <w:tcPr>
            <w:tcW w:w="624" w:type="dxa"/>
            <w:shd w:val="clear" w:color="auto" w:fill="548DD4"/>
            <w:noWrap/>
            <w:hideMark/>
          </w:tcPr>
          <w:p w:rsidR="00F63BB8" w:rsidRPr="00F63BB8" w:rsidRDefault="00F63BB8" w:rsidP="00F63BB8">
            <w:pPr>
              <w:spacing w:after="0"/>
              <w:jc w:val="center"/>
              <w:rPr>
                <w:rFonts w:ascii="Times New Roman" w:eastAsia="Times New Roman" w:hAnsi="Times New Roman"/>
                <w:noProof/>
                <w:sz w:val="20"/>
                <w:szCs w:val="20"/>
                <w:lang w:val="ro-RO"/>
              </w:rPr>
            </w:pPr>
            <w:r w:rsidRPr="00F63BB8">
              <w:rPr>
                <w:rFonts w:ascii="Times New Roman" w:eastAsia="Times New Roman" w:hAnsi="Times New Roman"/>
                <w:noProof/>
                <w:sz w:val="20"/>
                <w:szCs w:val="20"/>
                <w:lang w:val="ro-RO"/>
              </w:rPr>
              <w:t>2,16</w:t>
            </w:r>
          </w:p>
        </w:tc>
        <w:tc>
          <w:tcPr>
            <w:tcW w:w="566" w:type="dxa"/>
            <w:shd w:val="clear" w:color="auto" w:fill="auto"/>
            <w:noWrap/>
            <w:hideMark/>
          </w:tcPr>
          <w:p w:rsidR="00F63BB8" w:rsidRPr="00F63BB8" w:rsidRDefault="00F63BB8" w:rsidP="00F63BB8">
            <w:pPr>
              <w:spacing w:after="0"/>
              <w:jc w:val="center"/>
              <w:rPr>
                <w:rFonts w:ascii="Times New Roman" w:eastAsia="Times New Roman" w:hAnsi="Times New Roman"/>
                <w:noProof/>
                <w:sz w:val="20"/>
                <w:szCs w:val="20"/>
                <w:lang w:val="ro-RO"/>
              </w:rPr>
            </w:pPr>
            <w:r w:rsidRPr="00F63BB8">
              <w:rPr>
                <w:rFonts w:ascii="Times New Roman" w:eastAsia="Times New Roman" w:hAnsi="Times New Roman"/>
                <w:noProof/>
                <w:sz w:val="20"/>
                <w:szCs w:val="20"/>
                <w:lang w:val="ro-RO"/>
              </w:rPr>
              <w:t>-</w:t>
            </w:r>
          </w:p>
        </w:tc>
      </w:tr>
      <w:tr w:rsidR="00F63BB8" w:rsidRPr="00F63BB8" w:rsidTr="00F63BB8">
        <w:trPr>
          <w:trHeight w:val="248"/>
          <w:jc w:val="center"/>
        </w:trPr>
        <w:tc>
          <w:tcPr>
            <w:tcW w:w="1818" w:type="dxa"/>
            <w:shd w:val="clear" w:color="auto" w:fill="auto"/>
            <w:noWrap/>
            <w:hideMark/>
          </w:tcPr>
          <w:p w:rsidR="00F63BB8" w:rsidRPr="00F63BB8" w:rsidRDefault="00F63BB8" w:rsidP="00F63BB8">
            <w:pPr>
              <w:spacing w:after="0"/>
              <w:ind w:left="-90" w:right="-108"/>
              <w:rPr>
                <w:rFonts w:ascii="Times New Roman" w:eastAsia="Times New Roman" w:hAnsi="Times New Roman"/>
                <w:noProof/>
                <w:sz w:val="20"/>
                <w:szCs w:val="20"/>
                <w:lang w:val="ro-RO" w:eastAsia="ru-RU"/>
              </w:rPr>
            </w:pPr>
            <w:r w:rsidRPr="00F63BB8">
              <w:rPr>
                <w:rFonts w:ascii="Times New Roman" w:eastAsia="Times New Roman" w:hAnsi="Times New Roman"/>
                <w:noProof/>
                <w:sz w:val="20"/>
                <w:szCs w:val="20"/>
                <w:lang w:val="ro-RO" w:eastAsia="ru-RU"/>
              </w:rPr>
              <w:t>r.Prut – s.Giurgiule</w:t>
            </w:r>
            <w:r w:rsidR="00CA1237">
              <w:rPr>
                <w:rFonts w:ascii="Times New Roman" w:eastAsia="Times New Roman" w:hAnsi="Times New Roman"/>
                <w:noProof/>
                <w:sz w:val="20"/>
                <w:szCs w:val="20"/>
                <w:lang w:val="ro-RO" w:eastAsia="ru-RU"/>
              </w:rPr>
              <w:t>ş</w:t>
            </w:r>
            <w:r w:rsidRPr="00F63BB8">
              <w:rPr>
                <w:rFonts w:ascii="Times New Roman" w:eastAsia="Times New Roman" w:hAnsi="Times New Roman"/>
                <w:noProof/>
                <w:sz w:val="20"/>
                <w:szCs w:val="20"/>
                <w:lang w:val="ro-RO" w:eastAsia="ru-RU"/>
              </w:rPr>
              <w:t xml:space="preserve">ti </w:t>
            </w:r>
          </w:p>
        </w:tc>
        <w:tc>
          <w:tcPr>
            <w:tcW w:w="566" w:type="dxa"/>
            <w:shd w:val="clear" w:color="auto" w:fill="548DD4"/>
            <w:noWrap/>
            <w:hideMark/>
          </w:tcPr>
          <w:p w:rsidR="00F63BB8" w:rsidRPr="00F63BB8" w:rsidRDefault="00F63BB8" w:rsidP="00F63BB8">
            <w:pPr>
              <w:spacing w:after="0"/>
              <w:jc w:val="center"/>
              <w:rPr>
                <w:rFonts w:ascii="Times New Roman" w:eastAsia="Times New Roman" w:hAnsi="Times New Roman"/>
                <w:noProof/>
                <w:sz w:val="20"/>
                <w:szCs w:val="20"/>
                <w:lang w:val="ro-RO"/>
              </w:rPr>
            </w:pPr>
            <w:r w:rsidRPr="00F63BB8">
              <w:rPr>
                <w:rFonts w:ascii="Times New Roman" w:eastAsia="Times New Roman" w:hAnsi="Times New Roman"/>
                <w:noProof/>
                <w:sz w:val="20"/>
                <w:szCs w:val="20"/>
                <w:lang w:val="ro-RO"/>
              </w:rPr>
              <w:t>2,67</w:t>
            </w:r>
          </w:p>
        </w:tc>
        <w:tc>
          <w:tcPr>
            <w:tcW w:w="604" w:type="dxa"/>
            <w:shd w:val="clear" w:color="auto" w:fill="548DD4"/>
            <w:noWrap/>
            <w:hideMark/>
          </w:tcPr>
          <w:p w:rsidR="00F63BB8" w:rsidRPr="00F63BB8" w:rsidRDefault="00F63BB8" w:rsidP="00F63BB8">
            <w:pPr>
              <w:spacing w:after="0"/>
              <w:jc w:val="center"/>
              <w:rPr>
                <w:rFonts w:ascii="Times New Roman" w:eastAsia="Times New Roman" w:hAnsi="Times New Roman"/>
                <w:noProof/>
                <w:sz w:val="20"/>
                <w:szCs w:val="20"/>
                <w:lang w:val="ro-RO"/>
              </w:rPr>
            </w:pPr>
            <w:r w:rsidRPr="00F63BB8">
              <w:rPr>
                <w:rFonts w:ascii="Times New Roman" w:eastAsia="Times New Roman" w:hAnsi="Times New Roman"/>
                <w:noProof/>
                <w:sz w:val="20"/>
                <w:szCs w:val="20"/>
                <w:lang w:val="ro-RO"/>
              </w:rPr>
              <w:t>2,02</w:t>
            </w:r>
          </w:p>
        </w:tc>
        <w:tc>
          <w:tcPr>
            <w:tcW w:w="566" w:type="dxa"/>
            <w:shd w:val="clear" w:color="auto" w:fill="548DD4"/>
            <w:noWrap/>
            <w:hideMark/>
          </w:tcPr>
          <w:p w:rsidR="00F63BB8" w:rsidRPr="00F63BB8" w:rsidRDefault="00F63BB8" w:rsidP="00F63BB8">
            <w:pPr>
              <w:spacing w:after="0"/>
              <w:jc w:val="center"/>
              <w:rPr>
                <w:rFonts w:ascii="Times New Roman" w:eastAsia="Times New Roman" w:hAnsi="Times New Roman"/>
                <w:noProof/>
                <w:sz w:val="20"/>
                <w:szCs w:val="20"/>
                <w:lang w:val="ro-RO"/>
              </w:rPr>
            </w:pPr>
            <w:r w:rsidRPr="00F63BB8">
              <w:rPr>
                <w:rFonts w:ascii="Times New Roman" w:eastAsia="Times New Roman" w:hAnsi="Times New Roman"/>
                <w:noProof/>
                <w:sz w:val="20"/>
                <w:szCs w:val="20"/>
                <w:lang w:val="ro-RO"/>
              </w:rPr>
              <w:t>2,01</w:t>
            </w:r>
          </w:p>
        </w:tc>
        <w:tc>
          <w:tcPr>
            <w:tcW w:w="604" w:type="dxa"/>
            <w:shd w:val="clear" w:color="auto" w:fill="548DD4"/>
            <w:noWrap/>
            <w:hideMark/>
          </w:tcPr>
          <w:p w:rsidR="00F63BB8" w:rsidRPr="00F63BB8" w:rsidRDefault="00F63BB8" w:rsidP="00F63BB8">
            <w:pPr>
              <w:spacing w:after="0"/>
              <w:jc w:val="center"/>
              <w:rPr>
                <w:rFonts w:ascii="Times New Roman" w:eastAsia="Times New Roman" w:hAnsi="Times New Roman"/>
                <w:noProof/>
                <w:sz w:val="20"/>
                <w:szCs w:val="20"/>
                <w:lang w:val="ro-RO"/>
              </w:rPr>
            </w:pPr>
            <w:r w:rsidRPr="00F63BB8">
              <w:rPr>
                <w:rFonts w:ascii="Times New Roman" w:eastAsia="Times New Roman" w:hAnsi="Times New Roman"/>
                <w:noProof/>
                <w:sz w:val="20"/>
                <w:szCs w:val="20"/>
                <w:lang w:val="ro-RO"/>
              </w:rPr>
              <w:t>1,67</w:t>
            </w:r>
          </w:p>
        </w:tc>
        <w:tc>
          <w:tcPr>
            <w:tcW w:w="691" w:type="dxa"/>
            <w:shd w:val="clear" w:color="auto" w:fill="548DD4"/>
            <w:noWrap/>
            <w:hideMark/>
          </w:tcPr>
          <w:p w:rsidR="00F63BB8" w:rsidRPr="00F63BB8" w:rsidRDefault="00F63BB8" w:rsidP="00F63BB8">
            <w:pPr>
              <w:spacing w:after="0"/>
              <w:jc w:val="center"/>
              <w:rPr>
                <w:rFonts w:ascii="Times New Roman" w:eastAsia="Times New Roman" w:hAnsi="Times New Roman"/>
                <w:noProof/>
                <w:sz w:val="20"/>
                <w:szCs w:val="20"/>
                <w:lang w:val="ro-RO"/>
              </w:rPr>
            </w:pPr>
            <w:r w:rsidRPr="00F63BB8">
              <w:rPr>
                <w:rFonts w:ascii="Times New Roman" w:eastAsia="Times New Roman" w:hAnsi="Times New Roman"/>
                <w:noProof/>
                <w:sz w:val="20"/>
                <w:szCs w:val="20"/>
                <w:lang w:val="ro-RO"/>
              </w:rPr>
              <w:t>2</w:t>
            </w:r>
          </w:p>
        </w:tc>
        <w:tc>
          <w:tcPr>
            <w:tcW w:w="691" w:type="dxa"/>
            <w:shd w:val="clear" w:color="auto" w:fill="548DD4"/>
            <w:noWrap/>
            <w:hideMark/>
          </w:tcPr>
          <w:p w:rsidR="00F63BB8" w:rsidRPr="00F63BB8" w:rsidRDefault="00F63BB8" w:rsidP="00F63BB8">
            <w:pPr>
              <w:spacing w:after="0"/>
              <w:jc w:val="center"/>
              <w:rPr>
                <w:rFonts w:ascii="Times New Roman" w:eastAsia="Times New Roman" w:hAnsi="Times New Roman"/>
                <w:noProof/>
                <w:sz w:val="20"/>
                <w:szCs w:val="20"/>
                <w:lang w:val="ro-RO"/>
              </w:rPr>
            </w:pPr>
            <w:r w:rsidRPr="00F63BB8">
              <w:rPr>
                <w:rFonts w:ascii="Times New Roman" w:eastAsia="Times New Roman" w:hAnsi="Times New Roman"/>
                <w:noProof/>
                <w:sz w:val="20"/>
                <w:szCs w:val="20"/>
                <w:lang w:val="ro-RO"/>
              </w:rPr>
              <w:t>2,48</w:t>
            </w:r>
          </w:p>
        </w:tc>
        <w:tc>
          <w:tcPr>
            <w:tcW w:w="691" w:type="dxa"/>
            <w:shd w:val="clear" w:color="auto" w:fill="548DD4"/>
            <w:noWrap/>
            <w:hideMark/>
          </w:tcPr>
          <w:p w:rsidR="00F63BB8" w:rsidRPr="00F63BB8" w:rsidRDefault="00F63BB8" w:rsidP="00F63BB8">
            <w:pPr>
              <w:spacing w:after="0"/>
              <w:jc w:val="center"/>
              <w:rPr>
                <w:rFonts w:ascii="Times New Roman" w:eastAsia="Times New Roman" w:hAnsi="Times New Roman"/>
                <w:noProof/>
                <w:sz w:val="20"/>
                <w:szCs w:val="20"/>
                <w:lang w:val="ro-RO"/>
              </w:rPr>
            </w:pPr>
            <w:r w:rsidRPr="00F63BB8">
              <w:rPr>
                <w:rFonts w:ascii="Times New Roman" w:eastAsia="Times New Roman" w:hAnsi="Times New Roman"/>
                <w:noProof/>
                <w:sz w:val="20"/>
                <w:szCs w:val="20"/>
                <w:lang w:val="ro-RO"/>
              </w:rPr>
              <w:t>2,31</w:t>
            </w:r>
          </w:p>
        </w:tc>
        <w:tc>
          <w:tcPr>
            <w:tcW w:w="691" w:type="dxa"/>
            <w:shd w:val="clear" w:color="auto" w:fill="548DD4"/>
            <w:noWrap/>
            <w:hideMark/>
          </w:tcPr>
          <w:p w:rsidR="00F63BB8" w:rsidRPr="00F63BB8" w:rsidRDefault="00F63BB8" w:rsidP="00F63BB8">
            <w:pPr>
              <w:spacing w:after="0"/>
              <w:jc w:val="center"/>
              <w:rPr>
                <w:rFonts w:ascii="Times New Roman" w:eastAsia="Times New Roman" w:hAnsi="Times New Roman"/>
                <w:noProof/>
                <w:sz w:val="20"/>
                <w:szCs w:val="20"/>
                <w:lang w:val="ro-RO"/>
              </w:rPr>
            </w:pPr>
            <w:r w:rsidRPr="00F63BB8">
              <w:rPr>
                <w:rFonts w:ascii="Times New Roman" w:eastAsia="Times New Roman" w:hAnsi="Times New Roman"/>
                <w:noProof/>
                <w:sz w:val="20"/>
                <w:szCs w:val="20"/>
                <w:lang w:val="ro-RO"/>
              </w:rPr>
              <w:t>2,33</w:t>
            </w:r>
          </w:p>
        </w:tc>
        <w:tc>
          <w:tcPr>
            <w:tcW w:w="691" w:type="dxa"/>
            <w:shd w:val="clear" w:color="auto" w:fill="548DD4"/>
            <w:noWrap/>
            <w:hideMark/>
          </w:tcPr>
          <w:p w:rsidR="00F63BB8" w:rsidRPr="00F63BB8" w:rsidRDefault="00F63BB8" w:rsidP="00F63BB8">
            <w:pPr>
              <w:spacing w:after="0"/>
              <w:jc w:val="center"/>
              <w:rPr>
                <w:rFonts w:ascii="Times New Roman" w:eastAsia="Times New Roman" w:hAnsi="Times New Roman"/>
                <w:noProof/>
                <w:sz w:val="20"/>
                <w:szCs w:val="20"/>
                <w:lang w:val="ro-RO"/>
              </w:rPr>
            </w:pPr>
            <w:r w:rsidRPr="00F63BB8">
              <w:rPr>
                <w:rFonts w:ascii="Times New Roman" w:eastAsia="Times New Roman" w:hAnsi="Times New Roman"/>
                <w:noProof/>
                <w:sz w:val="20"/>
                <w:szCs w:val="20"/>
                <w:lang w:val="ro-RO"/>
              </w:rPr>
              <w:t>2,32</w:t>
            </w:r>
          </w:p>
        </w:tc>
        <w:tc>
          <w:tcPr>
            <w:tcW w:w="595" w:type="dxa"/>
            <w:shd w:val="clear" w:color="auto" w:fill="548DD4"/>
            <w:noWrap/>
            <w:hideMark/>
          </w:tcPr>
          <w:p w:rsidR="00F63BB8" w:rsidRPr="00F63BB8" w:rsidRDefault="00F63BB8" w:rsidP="00F63BB8">
            <w:pPr>
              <w:spacing w:after="0"/>
              <w:jc w:val="center"/>
              <w:rPr>
                <w:rFonts w:ascii="Times New Roman" w:eastAsia="Times New Roman" w:hAnsi="Times New Roman"/>
                <w:noProof/>
                <w:sz w:val="20"/>
                <w:szCs w:val="20"/>
                <w:lang w:val="ro-RO"/>
              </w:rPr>
            </w:pPr>
            <w:r w:rsidRPr="00F63BB8">
              <w:rPr>
                <w:rFonts w:ascii="Times New Roman" w:eastAsia="Times New Roman" w:hAnsi="Times New Roman"/>
                <w:noProof/>
                <w:sz w:val="20"/>
                <w:szCs w:val="20"/>
                <w:lang w:val="ro-RO"/>
              </w:rPr>
              <w:t>2,32</w:t>
            </w:r>
          </w:p>
        </w:tc>
        <w:tc>
          <w:tcPr>
            <w:tcW w:w="624" w:type="dxa"/>
            <w:shd w:val="clear" w:color="auto" w:fill="548DD4"/>
            <w:noWrap/>
            <w:hideMark/>
          </w:tcPr>
          <w:p w:rsidR="00F63BB8" w:rsidRPr="00F63BB8" w:rsidRDefault="00F63BB8" w:rsidP="00F63BB8">
            <w:pPr>
              <w:spacing w:after="0"/>
              <w:jc w:val="center"/>
              <w:rPr>
                <w:rFonts w:ascii="Times New Roman" w:eastAsia="Times New Roman" w:hAnsi="Times New Roman"/>
                <w:noProof/>
                <w:sz w:val="20"/>
                <w:szCs w:val="20"/>
                <w:lang w:val="ro-RO"/>
              </w:rPr>
            </w:pPr>
            <w:r w:rsidRPr="00F63BB8">
              <w:rPr>
                <w:rFonts w:ascii="Times New Roman" w:eastAsia="Times New Roman" w:hAnsi="Times New Roman"/>
                <w:noProof/>
                <w:sz w:val="20"/>
                <w:szCs w:val="20"/>
                <w:lang w:val="ro-RO"/>
              </w:rPr>
              <w:t>2,33</w:t>
            </w:r>
          </w:p>
        </w:tc>
        <w:tc>
          <w:tcPr>
            <w:tcW w:w="566" w:type="dxa"/>
            <w:shd w:val="clear" w:color="auto" w:fill="548DD4"/>
            <w:noWrap/>
            <w:hideMark/>
          </w:tcPr>
          <w:p w:rsidR="00F63BB8" w:rsidRPr="00F63BB8" w:rsidRDefault="00F63BB8" w:rsidP="00F63BB8">
            <w:pPr>
              <w:spacing w:after="0"/>
              <w:jc w:val="center"/>
              <w:rPr>
                <w:rFonts w:ascii="Times New Roman" w:eastAsia="Times New Roman" w:hAnsi="Times New Roman"/>
                <w:noProof/>
                <w:sz w:val="20"/>
                <w:szCs w:val="20"/>
                <w:lang w:val="ro-RO"/>
              </w:rPr>
            </w:pPr>
            <w:r w:rsidRPr="00F63BB8">
              <w:rPr>
                <w:rFonts w:ascii="Times New Roman" w:eastAsia="Times New Roman" w:hAnsi="Times New Roman"/>
                <w:noProof/>
                <w:sz w:val="20"/>
                <w:szCs w:val="20"/>
                <w:lang w:val="ro-RO"/>
              </w:rPr>
              <w:t>2,65</w:t>
            </w:r>
          </w:p>
        </w:tc>
      </w:tr>
      <w:tr w:rsidR="00F63BB8" w:rsidRPr="00F63BB8" w:rsidTr="00F63BB8">
        <w:trPr>
          <w:trHeight w:val="248"/>
          <w:jc w:val="center"/>
        </w:trPr>
        <w:tc>
          <w:tcPr>
            <w:tcW w:w="1818" w:type="dxa"/>
            <w:shd w:val="clear" w:color="auto" w:fill="auto"/>
            <w:noWrap/>
          </w:tcPr>
          <w:p w:rsidR="00F63BB8" w:rsidRPr="00F63BB8" w:rsidRDefault="00F63BB8" w:rsidP="00F63BB8">
            <w:pPr>
              <w:spacing w:after="0"/>
              <w:ind w:left="-90" w:right="-108"/>
              <w:rPr>
                <w:rFonts w:ascii="Times New Roman" w:eastAsia="Times New Roman" w:hAnsi="Times New Roman"/>
                <w:noProof/>
                <w:sz w:val="20"/>
                <w:szCs w:val="20"/>
                <w:lang w:val="ro-RO" w:eastAsia="ru-RU"/>
              </w:rPr>
            </w:pPr>
          </w:p>
        </w:tc>
        <w:tc>
          <w:tcPr>
            <w:tcW w:w="566" w:type="dxa"/>
            <w:shd w:val="clear" w:color="auto" w:fill="auto"/>
            <w:noWrap/>
          </w:tcPr>
          <w:p w:rsidR="00F63BB8" w:rsidRPr="00F63BB8" w:rsidRDefault="00F63BB8" w:rsidP="00F63BB8">
            <w:pPr>
              <w:spacing w:after="0"/>
              <w:jc w:val="center"/>
              <w:rPr>
                <w:rFonts w:ascii="Times New Roman" w:eastAsia="Times New Roman" w:hAnsi="Times New Roman"/>
                <w:noProof/>
                <w:sz w:val="20"/>
                <w:szCs w:val="20"/>
                <w:lang w:val="ro-RO" w:eastAsia="ru-RU"/>
              </w:rPr>
            </w:pPr>
          </w:p>
        </w:tc>
        <w:tc>
          <w:tcPr>
            <w:tcW w:w="604" w:type="dxa"/>
            <w:shd w:val="clear" w:color="auto" w:fill="auto"/>
            <w:noWrap/>
          </w:tcPr>
          <w:p w:rsidR="00F63BB8" w:rsidRPr="00F63BB8" w:rsidRDefault="00F63BB8" w:rsidP="00F63BB8">
            <w:pPr>
              <w:spacing w:after="0"/>
              <w:jc w:val="center"/>
              <w:rPr>
                <w:rFonts w:ascii="Times New Roman" w:eastAsia="Times New Roman" w:hAnsi="Times New Roman"/>
                <w:noProof/>
                <w:sz w:val="20"/>
                <w:szCs w:val="20"/>
                <w:lang w:val="ro-RO" w:eastAsia="ru-RU"/>
              </w:rPr>
            </w:pPr>
          </w:p>
        </w:tc>
        <w:tc>
          <w:tcPr>
            <w:tcW w:w="566" w:type="dxa"/>
            <w:shd w:val="clear" w:color="auto" w:fill="auto"/>
            <w:noWrap/>
          </w:tcPr>
          <w:p w:rsidR="00F63BB8" w:rsidRPr="00F63BB8" w:rsidRDefault="00F63BB8" w:rsidP="00F63BB8">
            <w:pPr>
              <w:spacing w:after="0"/>
              <w:jc w:val="center"/>
              <w:rPr>
                <w:rFonts w:ascii="Times New Roman" w:eastAsia="Times New Roman" w:hAnsi="Times New Roman"/>
                <w:noProof/>
                <w:sz w:val="20"/>
                <w:szCs w:val="20"/>
                <w:lang w:val="ro-RO" w:eastAsia="ru-RU"/>
              </w:rPr>
            </w:pPr>
          </w:p>
        </w:tc>
        <w:tc>
          <w:tcPr>
            <w:tcW w:w="604" w:type="dxa"/>
            <w:shd w:val="clear" w:color="auto" w:fill="auto"/>
            <w:noWrap/>
          </w:tcPr>
          <w:p w:rsidR="00F63BB8" w:rsidRPr="00F63BB8" w:rsidRDefault="00F63BB8" w:rsidP="00F63BB8">
            <w:pPr>
              <w:spacing w:after="0"/>
              <w:jc w:val="center"/>
              <w:rPr>
                <w:rFonts w:ascii="Times New Roman" w:eastAsia="Times New Roman" w:hAnsi="Times New Roman"/>
                <w:noProof/>
                <w:sz w:val="20"/>
                <w:szCs w:val="20"/>
                <w:lang w:val="ro-RO" w:eastAsia="ru-RU"/>
              </w:rPr>
            </w:pPr>
          </w:p>
        </w:tc>
        <w:tc>
          <w:tcPr>
            <w:tcW w:w="691" w:type="dxa"/>
            <w:shd w:val="clear" w:color="auto" w:fill="auto"/>
            <w:noWrap/>
          </w:tcPr>
          <w:p w:rsidR="00F63BB8" w:rsidRPr="00F63BB8" w:rsidRDefault="00F63BB8" w:rsidP="00F63BB8">
            <w:pPr>
              <w:spacing w:after="0"/>
              <w:jc w:val="center"/>
              <w:rPr>
                <w:rFonts w:ascii="Times New Roman" w:eastAsia="Times New Roman" w:hAnsi="Times New Roman"/>
                <w:noProof/>
                <w:sz w:val="20"/>
                <w:szCs w:val="20"/>
                <w:lang w:val="ro-RO" w:eastAsia="ru-RU"/>
              </w:rPr>
            </w:pPr>
          </w:p>
        </w:tc>
        <w:tc>
          <w:tcPr>
            <w:tcW w:w="691" w:type="dxa"/>
            <w:shd w:val="clear" w:color="auto" w:fill="auto"/>
            <w:noWrap/>
          </w:tcPr>
          <w:p w:rsidR="00F63BB8" w:rsidRPr="00F63BB8" w:rsidRDefault="00F63BB8" w:rsidP="00F63BB8">
            <w:pPr>
              <w:spacing w:after="0"/>
              <w:jc w:val="center"/>
              <w:rPr>
                <w:rFonts w:ascii="Times New Roman" w:eastAsia="Times New Roman" w:hAnsi="Times New Roman"/>
                <w:noProof/>
                <w:sz w:val="20"/>
                <w:szCs w:val="20"/>
                <w:lang w:val="ro-RO" w:eastAsia="ru-RU"/>
              </w:rPr>
            </w:pPr>
          </w:p>
        </w:tc>
        <w:tc>
          <w:tcPr>
            <w:tcW w:w="691" w:type="dxa"/>
            <w:shd w:val="clear" w:color="auto" w:fill="auto"/>
            <w:noWrap/>
          </w:tcPr>
          <w:p w:rsidR="00F63BB8" w:rsidRPr="00F63BB8" w:rsidRDefault="00F63BB8" w:rsidP="00F63BB8">
            <w:pPr>
              <w:spacing w:after="0"/>
              <w:jc w:val="center"/>
              <w:rPr>
                <w:rFonts w:ascii="Times New Roman" w:eastAsia="Times New Roman" w:hAnsi="Times New Roman"/>
                <w:noProof/>
                <w:sz w:val="20"/>
                <w:szCs w:val="20"/>
                <w:lang w:val="ro-RO" w:eastAsia="ru-RU"/>
              </w:rPr>
            </w:pPr>
          </w:p>
        </w:tc>
        <w:tc>
          <w:tcPr>
            <w:tcW w:w="691" w:type="dxa"/>
            <w:shd w:val="clear" w:color="auto" w:fill="auto"/>
            <w:noWrap/>
          </w:tcPr>
          <w:p w:rsidR="00F63BB8" w:rsidRPr="00F63BB8" w:rsidRDefault="00F63BB8" w:rsidP="00F63BB8">
            <w:pPr>
              <w:spacing w:after="0"/>
              <w:jc w:val="center"/>
              <w:rPr>
                <w:rFonts w:ascii="Times New Roman" w:eastAsia="Times New Roman" w:hAnsi="Times New Roman"/>
                <w:noProof/>
                <w:sz w:val="20"/>
                <w:szCs w:val="20"/>
                <w:lang w:val="ro-RO" w:eastAsia="ru-RU"/>
              </w:rPr>
            </w:pPr>
          </w:p>
        </w:tc>
        <w:tc>
          <w:tcPr>
            <w:tcW w:w="691" w:type="dxa"/>
            <w:shd w:val="clear" w:color="auto" w:fill="auto"/>
            <w:noWrap/>
          </w:tcPr>
          <w:p w:rsidR="00F63BB8" w:rsidRPr="00F63BB8" w:rsidRDefault="00F63BB8" w:rsidP="00F63BB8">
            <w:pPr>
              <w:spacing w:after="0"/>
              <w:jc w:val="center"/>
              <w:rPr>
                <w:rFonts w:ascii="Times New Roman" w:eastAsia="Times New Roman" w:hAnsi="Times New Roman"/>
                <w:noProof/>
                <w:sz w:val="20"/>
                <w:szCs w:val="20"/>
                <w:lang w:val="ro-RO" w:eastAsia="ru-RU"/>
              </w:rPr>
            </w:pPr>
          </w:p>
        </w:tc>
        <w:tc>
          <w:tcPr>
            <w:tcW w:w="595" w:type="dxa"/>
            <w:shd w:val="clear" w:color="auto" w:fill="auto"/>
            <w:noWrap/>
          </w:tcPr>
          <w:p w:rsidR="00F63BB8" w:rsidRPr="00F63BB8" w:rsidRDefault="00F63BB8" w:rsidP="00F63BB8">
            <w:pPr>
              <w:spacing w:after="0"/>
              <w:jc w:val="center"/>
              <w:rPr>
                <w:rFonts w:ascii="Times New Roman" w:eastAsia="Times New Roman" w:hAnsi="Times New Roman"/>
                <w:noProof/>
                <w:sz w:val="20"/>
                <w:szCs w:val="20"/>
                <w:lang w:val="ro-RO" w:eastAsia="ru-RU"/>
              </w:rPr>
            </w:pPr>
          </w:p>
        </w:tc>
        <w:tc>
          <w:tcPr>
            <w:tcW w:w="624" w:type="dxa"/>
            <w:shd w:val="clear" w:color="auto" w:fill="auto"/>
            <w:noWrap/>
          </w:tcPr>
          <w:p w:rsidR="00F63BB8" w:rsidRPr="00F63BB8" w:rsidRDefault="00F63BB8" w:rsidP="00F63BB8">
            <w:pPr>
              <w:spacing w:after="0"/>
              <w:jc w:val="center"/>
              <w:rPr>
                <w:rFonts w:ascii="Times New Roman" w:eastAsia="Times New Roman" w:hAnsi="Times New Roman"/>
                <w:noProof/>
                <w:sz w:val="20"/>
                <w:szCs w:val="20"/>
                <w:lang w:val="ro-RO" w:eastAsia="ru-RU"/>
              </w:rPr>
            </w:pPr>
          </w:p>
        </w:tc>
        <w:tc>
          <w:tcPr>
            <w:tcW w:w="566" w:type="dxa"/>
            <w:shd w:val="clear" w:color="auto" w:fill="auto"/>
            <w:noWrap/>
          </w:tcPr>
          <w:p w:rsidR="00F63BB8" w:rsidRPr="00F63BB8" w:rsidRDefault="00F63BB8" w:rsidP="00F63BB8">
            <w:pPr>
              <w:spacing w:after="0"/>
              <w:jc w:val="center"/>
              <w:rPr>
                <w:rFonts w:ascii="Times New Roman" w:eastAsia="Times New Roman" w:hAnsi="Times New Roman"/>
                <w:noProof/>
                <w:sz w:val="20"/>
                <w:szCs w:val="20"/>
                <w:lang w:val="ro-RO" w:eastAsia="ru-RU"/>
              </w:rPr>
            </w:pPr>
          </w:p>
        </w:tc>
      </w:tr>
      <w:tr w:rsidR="00F63BB8" w:rsidRPr="00F63BB8" w:rsidTr="00F63BB8">
        <w:trPr>
          <w:trHeight w:val="248"/>
          <w:jc w:val="center"/>
        </w:trPr>
        <w:tc>
          <w:tcPr>
            <w:tcW w:w="1818" w:type="dxa"/>
            <w:shd w:val="clear" w:color="auto" w:fill="auto"/>
            <w:noWrap/>
            <w:hideMark/>
          </w:tcPr>
          <w:p w:rsidR="00F63BB8" w:rsidRPr="00F63BB8" w:rsidRDefault="00F63BB8" w:rsidP="00F63BB8">
            <w:pPr>
              <w:spacing w:after="0"/>
              <w:ind w:left="-90" w:right="-108"/>
              <w:rPr>
                <w:rFonts w:ascii="Times New Roman" w:eastAsia="Times New Roman" w:hAnsi="Times New Roman"/>
                <w:noProof/>
                <w:sz w:val="20"/>
                <w:szCs w:val="20"/>
                <w:lang w:val="ro-RO" w:eastAsia="ru-RU"/>
              </w:rPr>
            </w:pPr>
            <w:r w:rsidRPr="00F63BB8">
              <w:rPr>
                <w:rFonts w:ascii="Times New Roman" w:eastAsia="Times New Roman" w:hAnsi="Times New Roman"/>
                <w:noProof/>
                <w:sz w:val="20"/>
                <w:szCs w:val="20"/>
                <w:lang w:val="ro-RO" w:eastAsia="ru-RU"/>
              </w:rPr>
              <w:t xml:space="preserve">r.Ciuhur </w:t>
            </w:r>
          </w:p>
        </w:tc>
        <w:tc>
          <w:tcPr>
            <w:tcW w:w="566" w:type="dxa"/>
            <w:shd w:val="clear" w:color="auto" w:fill="auto"/>
            <w:noWrap/>
            <w:hideMark/>
          </w:tcPr>
          <w:p w:rsidR="00F63BB8" w:rsidRPr="00F63BB8" w:rsidRDefault="00F63BB8" w:rsidP="00F63BB8">
            <w:pPr>
              <w:spacing w:after="0"/>
              <w:jc w:val="center"/>
              <w:rPr>
                <w:rFonts w:ascii="Times New Roman" w:eastAsia="Times New Roman" w:hAnsi="Times New Roman"/>
                <w:noProof/>
                <w:sz w:val="20"/>
                <w:szCs w:val="20"/>
                <w:lang w:val="ro-RO"/>
              </w:rPr>
            </w:pPr>
            <w:r w:rsidRPr="00F63BB8">
              <w:rPr>
                <w:rFonts w:ascii="Times New Roman" w:eastAsia="Times New Roman" w:hAnsi="Times New Roman"/>
                <w:noProof/>
                <w:sz w:val="20"/>
                <w:szCs w:val="20"/>
                <w:lang w:val="ro-RO"/>
              </w:rPr>
              <w:t>-</w:t>
            </w:r>
          </w:p>
        </w:tc>
        <w:tc>
          <w:tcPr>
            <w:tcW w:w="604" w:type="dxa"/>
            <w:shd w:val="clear" w:color="auto" w:fill="FF0000"/>
            <w:noWrap/>
            <w:hideMark/>
          </w:tcPr>
          <w:p w:rsidR="00F63BB8" w:rsidRPr="00F63BB8" w:rsidRDefault="00F63BB8" w:rsidP="00F63BB8">
            <w:pPr>
              <w:spacing w:after="0"/>
              <w:jc w:val="center"/>
              <w:rPr>
                <w:rFonts w:ascii="Times New Roman" w:eastAsia="Times New Roman" w:hAnsi="Times New Roman"/>
                <w:noProof/>
                <w:sz w:val="20"/>
                <w:szCs w:val="20"/>
                <w:lang w:val="ro-RO"/>
              </w:rPr>
            </w:pPr>
            <w:r w:rsidRPr="00F63BB8">
              <w:rPr>
                <w:rFonts w:ascii="Times New Roman" w:eastAsia="Times New Roman" w:hAnsi="Times New Roman"/>
                <w:noProof/>
                <w:sz w:val="20"/>
                <w:szCs w:val="20"/>
                <w:lang w:val="ro-RO"/>
              </w:rPr>
              <w:t>5,9</w:t>
            </w:r>
          </w:p>
        </w:tc>
        <w:tc>
          <w:tcPr>
            <w:tcW w:w="566" w:type="dxa"/>
            <w:shd w:val="clear" w:color="auto" w:fill="auto"/>
            <w:noWrap/>
            <w:hideMark/>
          </w:tcPr>
          <w:p w:rsidR="00F63BB8" w:rsidRPr="00F63BB8" w:rsidRDefault="00F63BB8" w:rsidP="00F63BB8">
            <w:pPr>
              <w:spacing w:after="0"/>
              <w:jc w:val="center"/>
              <w:rPr>
                <w:rFonts w:ascii="Times New Roman" w:eastAsia="Times New Roman" w:hAnsi="Times New Roman"/>
                <w:noProof/>
                <w:sz w:val="20"/>
                <w:szCs w:val="20"/>
                <w:lang w:val="ro-RO"/>
              </w:rPr>
            </w:pPr>
            <w:r w:rsidRPr="00F63BB8">
              <w:rPr>
                <w:rFonts w:ascii="Times New Roman" w:eastAsia="Times New Roman" w:hAnsi="Times New Roman"/>
                <w:noProof/>
                <w:sz w:val="20"/>
                <w:szCs w:val="20"/>
                <w:lang w:val="ro-RO"/>
              </w:rPr>
              <w:t>-</w:t>
            </w:r>
          </w:p>
        </w:tc>
        <w:tc>
          <w:tcPr>
            <w:tcW w:w="604" w:type="dxa"/>
            <w:shd w:val="clear" w:color="auto" w:fill="FF0000"/>
            <w:noWrap/>
            <w:hideMark/>
          </w:tcPr>
          <w:p w:rsidR="00F63BB8" w:rsidRPr="00F63BB8" w:rsidRDefault="00F63BB8" w:rsidP="00F63BB8">
            <w:pPr>
              <w:spacing w:after="0"/>
              <w:jc w:val="center"/>
              <w:rPr>
                <w:rFonts w:ascii="Times New Roman" w:eastAsia="Times New Roman" w:hAnsi="Times New Roman"/>
                <w:noProof/>
                <w:sz w:val="20"/>
                <w:szCs w:val="20"/>
                <w:lang w:val="ro-RO"/>
              </w:rPr>
            </w:pPr>
            <w:r w:rsidRPr="00F63BB8">
              <w:rPr>
                <w:rFonts w:ascii="Times New Roman" w:eastAsia="Times New Roman" w:hAnsi="Times New Roman"/>
                <w:noProof/>
                <w:sz w:val="20"/>
                <w:szCs w:val="20"/>
                <w:lang w:val="ro-RO"/>
              </w:rPr>
              <w:t>7,18</w:t>
            </w:r>
          </w:p>
        </w:tc>
        <w:tc>
          <w:tcPr>
            <w:tcW w:w="691" w:type="dxa"/>
            <w:shd w:val="clear" w:color="auto" w:fill="auto"/>
            <w:noWrap/>
            <w:hideMark/>
          </w:tcPr>
          <w:p w:rsidR="00F63BB8" w:rsidRPr="00F63BB8" w:rsidRDefault="00F63BB8" w:rsidP="00F63BB8">
            <w:pPr>
              <w:spacing w:after="0"/>
              <w:jc w:val="center"/>
              <w:rPr>
                <w:rFonts w:ascii="Times New Roman" w:eastAsia="Times New Roman" w:hAnsi="Times New Roman"/>
                <w:noProof/>
                <w:sz w:val="20"/>
                <w:szCs w:val="20"/>
                <w:lang w:val="ro-RO"/>
              </w:rPr>
            </w:pPr>
            <w:r w:rsidRPr="00F63BB8">
              <w:rPr>
                <w:rFonts w:ascii="Times New Roman" w:eastAsia="Times New Roman" w:hAnsi="Times New Roman"/>
                <w:noProof/>
                <w:sz w:val="20"/>
                <w:szCs w:val="20"/>
                <w:lang w:val="ro-RO"/>
              </w:rPr>
              <w:t>-</w:t>
            </w:r>
          </w:p>
        </w:tc>
        <w:tc>
          <w:tcPr>
            <w:tcW w:w="691" w:type="dxa"/>
            <w:shd w:val="clear" w:color="auto" w:fill="auto"/>
            <w:noWrap/>
            <w:hideMark/>
          </w:tcPr>
          <w:p w:rsidR="00F63BB8" w:rsidRPr="00F63BB8" w:rsidRDefault="00F63BB8" w:rsidP="00F63BB8">
            <w:pPr>
              <w:spacing w:after="0"/>
              <w:jc w:val="center"/>
              <w:rPr>
                <w:rFonts w:ascii="Times New Roman" w:eastAsia="Times New Roman" w:hAnsi="Times New Roman"/>
                <w:noProof/>
                <w:sz w:val="20"/>
                <w:szCs w:val="20"/>
                <w:lang w:val="ro-RO"/>
              </w:rPr>
            </w:pPr>
            <w:r w:rsidRPr="00F63BB8">
              <w:rPr>
                <w:rFonts w:ascii="Times New Roman" w:eastAsia="Times New Roman" w:hAnsi="Times New Roman"/>
                <w:noProof/>
                <w:sz w:val="20"/>
                <w:szCs w:val="20"/>
                <w:lang w:val="ro-RO"/>
              </w:rPr>
              <w:t>-</w:t>
            </w:r>
          </w:p>
        </w:tc>
        <w:tc>
          <w:tcPr>
            <w:tcW w:w="691" w:type="dxa"/>
            <w:shd w:val="clear" w:color="auto" w:fill="FF0000"/>
            <w:noWrap/>
            <w:hideMark/>
          </w:tcPr>
          <w:p w:rsidR="00F63BB8" w:rsidRPr="00F63BB8" w:rsidRDefault="00F63BB8" w:rsidP="00F63BB8">
            <w:pPr>
              <w:spacing w:after="0"/>
              <w:jc w:val="center"/>
              <w:rPr>
                <w:rFonts w:ascii="Times New Roman" w:eastAsia="Times New Roman" w:hAnsi="Times New Roman"/>
                <w:noProof/>
                <w:sz w:val="20"/>
                <w:szCs w:val="20"/>
                <w:lang w:val="ro-RO"/>
              </w:rPr>
            </w:pPr>
            <w:r w:rsidRPr="00F63BB8">
              <w:rPr>
                <w:rFonts w:ascii="Times New Roman" w:eastAsia="Times New Roman" w:hAnsi="Times New Roman"/>
                <w:noProof/>
                <w:sz w:val="20"/>
                <w:szCs w:val="20"/>
                <w:lang w:val="ro-RO"/>
              </w:rPr>
              <w:t>4,91</w:t>
            </w:r>
          </w:p>
        </w:tc>
        <w:tc>
          <w:tcPr>
            <w:tcW w:w="691" w:type="dxa"/>
            <w:shd w:val="clear" w:color="auto" w:fill="auto"/>
            <w:noWrap/>
            <w:hideMark/>
          </w:tcPr>
          <w:p w:rsidR="00F63BB8" w:rsidRPr="00F63BB8" w:rsidRDefault="00F63BB8" w:rsidP="00F63BB8">
            <w:pPr>
              <w:spacing w:after="0"/>
              <w:jc w:val="center"/>
              <w:rPr>
                <w:rFonts w:ascii="Times New Roman" w:eastAsia="Times New Roman" w:hAnsi="Times New Roman"/>
                <w:noProof/>
                <w:sz w:val="20"/>
                <w:szCs w:val="20"/>
                <w:lang w:val="ro-RO"/>
              </w:rPr>
            </w:pPr>
            <w:r w:rsidRPr="00F63BB8">
              <w:rPr>
                <w:rFonts w:ascii="Times New Roman" w:eastAsia="Times New Roman" w:hAnsi="Times New Roman"/>
                <w:noProof/>
                <w:sz w:val="20"/>
                <w:szCs w:val="20"/>
                <w:lang w:val="ro-RO"/>
              </w:rPr>
              <w:t>-</w:t>
            </w:r>
          </w:p>
        </w:tc>
        <w:tc>
          <w:tcPr>
            <w:tcW w:w="691" w:type="dxa"/>
            <w:shd w:val="clear" w:color="auto" w:fill="auto"/>
            <w:noWrap/>
            <w:hideMark/>
          </w:tcPr>
          <w:p w:rsidR="00F63BB8" w:rsidRPr="00F63BB8" w:rsidRDefault="00F63BB8" w:rsidP="00F63BB8">
            <w:pPr>
              <w:spacing w:after="0"/>
              <w:jc w:val="center"/>
              <w:rPr>
                <w:rFonts w:ascii="Times New Roman" w:eastAsia="Times New Roman" w:hAnsi="Times New Roman"/>
                <w:noProof/>
                <w:sz w:val="20"/>
                <w:szCs w:val="20"/>
                <w:lang w:val="ro-RO"/>
              </w:rPr>
            </w:pPr>
            <w:r w:rsidRPr="00F63BB8">
              <w:rPr>
                <w:rFonts w:ascii="Times New Roman" w:eastAsia="Times New Roman" w:hAnsi="Times New Roman"/>
                <w:noProof/>
                <w:sz w:val="20"/>
                <w:szCs w:val="20"/>
                <w:lang w:val="ro-RO"/>
              </w:rPr>
              <w:t>-</w:t>
            </w:r>
          </w:p>
        </w:tc>
        <w:tc>
          <w:tcPr>
            <w:tcW w:w="595" w:type="dxa"/>
            <w:shd w:val="clear" w:color="auto" w:fill="FF0000"/>
            <w:noWrap/>
            <w:hideMark/>
          </w:tcPr>
          <w:p w:rsidR="00F63BB8" w:rsidRPr="00F63BB8" w:rsidRDefault="00F63BB8" w:rsidP="00F63BB8">
            <w:pPr>
              <w:spacing w:after="0"/>
              <w:jc w:val="center"/>
              <w:rPr>
                <w:rFonts w:ascii="Times New Roman" w:eastAsia="Times New Roman" w:hAnsi="Times New Roman"/>
                <w:noProof/>
                <w:sz w:val="20"/>
                <w:szCs w:val="20"/>
                <w:lang w:val="ro-RO"/>
              </w:rPr>
            </w:pPr>
            <w:r w:rsidRPr="00F63BB8">
              <w:rPr>
                <w:rFonts w:ascii="Times New Roman" w:eastAsia="Times New Roman" w:hAnsi="Times New Roman"/>
                <w:noProof/>
                <w:sz w:val="20"/>
                <w:szCs w:val="20"/>
                <w:lang w:val="ro-RO"/>
              </w:rPr>
              <w:t>5,59</w:t>
            </w:r>
          </w:p>
        </w:tc>
        <w:tc>
          <w:tcPr>
            <w:tcW w:w="624" w:type="dxa"/>
            <w:shd w:val="clear" w:color="auto" w:fill="auto"/>
            <w:noWrap/>
            <w:hideMark/>
          </w:tcPr>
          <w:p w:rsidR="00F63BB8" w:rsidRPr="00F63BB8" w:rsidRDefault="00F63BB8" w:rsidP="00F63BB8">
            <w:pPr>
              <w:spacing w:after="0"/>
              <w:jc w:val="center"/>
              <w:rPr>
                <w:rFonts w:ascii="Times New Roman" w:eastAsia="Times New Roman" w:hAnsi="Times New Roman"/>
                <w:noProof/>
                <w:sz w:val="20"/>
                <w:szCs w:val="20"/>
                <w:lang w:val="ro-RO"/>
              </w:rPr>
            </w:pPr>
            <w:r w:rsidRPr="00F63BB8">
              <w:rPr>
                <w:rFonts w:ascii="Times New Roman" w:eastAsia="Times New Roman" w:hAnsi="Times New Roman"/>
                <w:noProof/>
                <w:sz w:val="20"/>
                <w:szCs w:val="20"/>
                <w:lang w:val="ro-RO"/>
              </w:rPr>
              <w:t>-</w:t>
            </w:r>
          </w:p>
        </w:tc>
        <w:tc>
          <w:tcPr>
            <w:tcW w:w="566" w:type="dxa"/>
            <w:shd w:val="clear" w:color="auto" w:fill="auto"/>
            <w:noWrap/>
            <w:hideMark/>
          </w:tcPr>
          <w:p w:rsidR="00F63BB8" w:rsidRPr="00F63BB8" w:rsidRDefault="00F63BB8" w:rsidP="00F63BB8">
            <w:pPr>
              <w:spacing w:after="0"/>
              <w:jc w:val="center"/>
              <w:rPr>
                <w:rFonts w:ascii="Times New Roman" w:eastAsia="Times New Roman" w:hAnsi="Times New Roman"/>
                <w:noProof/>
                <w:sz w:val="20"/>
                <w:szCs w:val="20"/>
                <w:lang w:val="ro-RO"/>
              </w:rPr>
            </w:pPr>
            <w:r w:rsidRPr="00F63BB8">
              <w:rPr>
                <w:rFonts w:ascii="Times New Roman" w:eastAsia="Times New Roman" w:hAnsi="Times New Roman"/>
                <w:noProof/>
                <w:sz w:val="20"/>
                <w:szCs w:val="20"/>
                <w:lang w:val="ro-RO"/>
              </w:rPr>
              <w:t>-</w:t>
            </w:r>
          </w:p>
        </w:tc>
      </w:tr>
      <w:tr w:rsidR="00F63BB8" w:rsidRPr="00F63BB8" w:rsidTr="00F63BB8">
        <w:trPr>
          <w:trHeight w:val="248"/>
          <w:jc w:val="center"/>
        </w:trPr>
        <w:tc>
          <w:tcPr>
            <w:tcW w:w="1818" w:type="dxa"/>
            <w:shd w:val="clear" w:color="auto" w:fill="auto"/>
            <w:noWrap/>
            <w:hideMark/>
          </w:tcPr>
          <w:p w:rsidR="00F63BB8" w:rsidRPr="00F63BB8" w:rsidRDefault="00F63BB8" w:rsidP="00F63BB8">
            <w:pPr>
              <w:spacing w:after="0"/>
              <w:ind w:left="-90" w:right="-108"/>
              <w:rPr>
                <w:rFonts w:ascii="Times New Roman" w:eastAsia="Times New Roman" w:hAnsi="Times New Roman"/>
                <w:noProof/>
                <w:sz w:val="20"/>
                <w:szCs w:val="20"/>
                <w:lang w:val="ro-RO" w:eastAsia="ru-RU"/>
              </w:rPr>
            </w:pPr>
            <w:r w:rsidRPr="00F63BB8">
              <w:rPr>
                <w:rFonts w:ascii="Times New Roman" w:eastAsia="Times New Roman" w:hAnsi="Times New Roman"/>
                <w:noProof/>
                <w:sz w:val="20"/>
                <w:szCs w:val="20"/>
                <w:lang w:val="ro-RO" w:eastAsia="ru-RU"/>
              </w:rPr>
              <w:lastRenderedPageBreak/>
              <w:t xml:space="preserve">r.Sărata </w:t>
            </w:r>
          </w:p>
        </w:tc>
        <w:tc>
          <w:tcPr>
            <w:tcW w:w="566" w:type="dxa"/>
            <w:shd w:val="clear" w:color="auto" w:fill="auto"/>
            <w:noWrap/>
            <w:hideMark/>
          </w:tcPr>
          <w:p w:rsidR="00F63BB8" w:rsidRPr="00F63BB8" w:rsidRDefault="00F63BB8" w:rsidP="00F63BB8">
            <w:pPr>
              <w:spacing w:after="0"/>
              <w:jc w:val="center"/>
              <w:rPr>
                <w:rFonts w:ascii="Times New Roman" w:eastAsia="Times New Roman" w:hAnsi="Times New Roman"/>
                <w:noProof/>
                <w:sz w:val="20"/>
                <w:szCs w:val="20"/>
                <w:lang w:val="ro-RO"/>
              </w:rPr>
            </w:pPr>
            <w:r w:rsidRPr="00F63BB8">
              <w:rPr>
                <w:rFonts w:ascii="Times New Roman" w:eastAsia="Times New Roman" w:hAnsi="Times New Roman"/>
                <w:noProof/>
                <w:sz w:val="20"/>
                <w:szCs w:val="20"/>
                <w:lang w:val="ro-RO"/>
              </w:rPr>
              <w:t>-</w:t>
            </w:r>
          </w:p>
        </w:tc>
        <w:tc>
          <w:tcPr>
            <w:tcW w:w="604" w:type="dxa"/>
            <w:shd w:val="clear" w:color="auto" w:fill="FF0000"/>
            <w:noWrap/>
            <w:hideMark/>
          </w:tcPr>
          <w:p w:rsidR="00F63BB8" w:rsidRPr="00F63BB8" w:rsidRDefault="00F63BB8" w:rsidP="00F63BB8">
            <w:pPr>
              <w:spacing w:after="0"/>
              <w:jc w:val="center"/>
              <w:rPr>
                <w:rFonts w:ascii="Times New Roman" w:eastAsia="Times New Roman" w:hAnsi="Times New Roman"/>
                <w:noProof/>
                <w:sz w:val="20"/>
                <w:szCs w:val="20"/>
                <w:lang w:val="ro-RO"/>
              </w:rPr>
            </w:pPr>
            <w:r w:rsidRPr="00F63BB8">
              <w:rPr>
                <w:rFonts w:ascii="Times New Roman" w:eastAsia="Times New Roman" w:hAnsi="Times New Roman"/>
                <w:noProof/>
                <w:sz w:val="20"/>
                <w:szCs w:val="20"/>
                <w:lang w:val="ro-RO"/>
              </w:rPr>
              <w:t>6,21</w:t>
            </w:r>
          </w:p>
        </w:tc>
        <w:tc>
          <w:tcPr>
            <w:tcW w:w="566" w:type="dxa"/>
            <w:shd w:val="clear" w:color="auto" w:fill="auto"/>
            <w:noWrap/>
            <w:hideMark/>
          </w:tcPr>
          <w:p w:rsidR="00F63BB8" w:rsidRPr="00F63BB8" w:rsidRDefault="00F63BB8" w:rsidP="00F63BB8">
            <w:pPr>
              <w:spacing w:after="0"/>
              <w:jc w:val="center"/>
              <w:rPr>
                <w:rFonts w:ascii="Times New Roman" w:eastAsia="Times New Roman" w:hAnsi="Times New Roman"/>
                <w:noProof/>
                <w:sz w:val="20"/>
                <w:szCs w:val="20"/>
                <w:lang w:val="ro-RO"/>
              </w:rPr>
            </w:pPr>
            <w:r w:rsidRPr="00F63BB8">
              <w:rPr>
                <w:rFonts w:ascii="Times New Roman" w:eastAsia="Times New Roman" w:hAnsi="Times New Roman"/>
                <w:noProof/>
                <w:sz w:val="20"/>
                <w:szCs w:val="20"/>
                <w:lang w:val="ro-RO"/>
              </w:rPr>
              <w:t>-</w:t>
            </w:r>
          </w:p>
        </w:tc>
        <w:tc>
          <w:tcPr>
            <w:tcW w:w="604" w:type="dxa"/>
            <w:shd w:val="clear" w:color="auto" w:fill="FF0000"/>
            <w:noWrap/>
            <w:hideMark/>
          </w:tcPr>
          <w:p w:rsidR="00F63BB8" w:rsidRPr="00F63BB8" w:rsidRDefault="00F63BB8" w:rsidP="00F63BB8">
            <w:pPr>
              <w:spacing w:after="0"/>
              <w:jc w:val="center"/>
              <w:rPr>
                <w:rFonts w:ascii="Times New Roman" w:eastAsia="Times New Roman" w:hAnsi="Times New Roman"/>
                <w:noProof/>
                <w:sz w:val="20"/>
                <w:szCs w:val="20"/>
                <w:lang w:val="ro-RO"/>
              </w:rPr>
            </w:pPr>
            <w:r w:rsidRPr="00F63BB8">
              <w:rPr>
                <w:rFonts w:ascii="Times New Roman" w:eastAsia="Times New Roman" w:hAnsi="Times New Roman"/>
                <w:noProof/>
                <w:sz w:val="20"/>
                <w:szCs w:val="20"/>
                <w:lang w:val="ro-RO"/>
              </w:rPr>
              <w:t>6,86</w:t>
            </w:r>
          </w:p>
        </w:tc>
        <w:tc>
          <w:tcPr>
            <w:tcW w:w="691" w:type="dxa"/>
            <w:shd w:val="clear" w:color="auto" w:fill="auto"/>
            <w:noWrap/>
            <w:hideMark/>
          </w:tcPr>
          <w:p w:rsidR="00F63BB8" w:rsidRPr="00F63BB8" w:rsidRDefault="00F63BB8" w:rsidP="00F63BB8">
            <w:pPr>
              <w:spacing w:after="0"/>
              <w:jc w:val="center"/>
              <w:rPr>
                <w:rFonts w:ascii="Times New Roman" w:eastAsia="Times New Roman" w:hAnsi="Times New Roman"/>
                <w:noProof/>
                <w:sz w:val="20"/>
                <w:szCs w:val="20"/>
                <w:lang w:val="ro-RO"/>
              </w:rPr>
            </w:pPr>
            <w:r w:rsidRPr="00F63BB8">
              <w:rPr>
                <w:rFonts w:ascii="Times New Roman" w:eastAsia="Times New Roman" w:hAnsi="Times New Roman"/>
                <w:noProof/>
                <w:sz w:val="20"/>
                <w:szCs w:val="20"/>
                <w:lang w:val="ro-RO"/>
              </w:rPr>
              <w:t>-</w:t>
            </w:r>
          </w:p>
        </w:tc>
        <w:tc>
          <w:tcPr>
            <w:tcW w:w="691" w:type="dxa"/>
            <w:shd w:val="clear" w:color="auto" w:fill="auto"/>
            <w:noWrap/>
            <w:hideMark/>
          </w:tcPr>
          <w:p w:rsidR="00F63BB8" w:rsidRPr="00F63BB8" w:rsidRDefault="00F63BB8" w:rsidP="00F63BB8">
            <w:pPr>
              <w:spacing w:after="0"/>
              <w:jc w:val="center"/>
              <w:rPr>
                <w:rFonts w:ascii="Times New Roman" w:eastAsia="Times New Roman" w:hAnsi="Times New Roman"/>
                <w:noProof/>
                <w:sz w:val="20"/>
                <w:szCs w:val="20"/>
                <w:lang w:val="ro-RO"/>
              </w:rPr>
            </w:pPr>
            <w:r w:rsidRPr="00F63BB8">
              <w:rPr>
                <w:rFonts w:ascii="Times New Roman" w:eastAsia="Times New Roman" w:hAnsi="Times New Roman"/>
                <w:noProof/>
                <w:sz w:val="20"/>
                <w:szCs w:val="20"/>
                <w:lang w:val="ro-RO"/>
              </w:rPr>
              <w:t>-</w:t>
            </w:r>
          </w:p>
        </w:tc>
        <w:tc>
          <w:tcPr>
            <w:tcW w:w="691" w:type="dxa"/>
            <w:shd w:val="clear" w:color="auto" w:fill="FF0000"/>
            <w:noWrap/>
            <w:hideMark/>
          </w:tcPr>
          <w:p w:rsidR="00F63BB8" w:rsidRPr="00F63BB8" w:rsidRDefault="00F63BB8" w:rsidP="00F63BB8">
            <w:pPr>
              <w:spacing w:after="0"/>
              <w:jc w:val="center"/>
              <w:rPr>
                <w:rFonts w:ascii="Times New Roman" w:eastAsia="Times New Roman" w:hAnsi="Times New Roman"/>
                <w:noProof/>
                <w:sz w:val="20"/>
                <w:szCs w:val="20"/>
                <w:lang w:val="ro-RO"/>
              </w:rPr>
            </w:pPr>
            <w:r w:rsidRPr="00F63BB8">
              <w:rPr>
                <w:rFonts w:ascii="Times New Roman" w:eastAsia="Times New Roman" w:hAnsi="Times New Roman"/>
                <w:noProof/>
                <w:sz w:val="20"/>
                <w:szCs w:val="20"/>
                <w:lang w:val="ro-RO"/>
              </w:rPr>
              <w:t>6,21</w:t>
            </w:r>
          </w:p>
        </w:tc>
        <w:tc>
          <w:tcPr>
            <w:tcW w:w="691" w:type="dxa"/>
            <w:shd w:val="clear" w:color="auto" w:fill="auto"/>
            <w:noWrap/>
            <w:hideMark/>
          </w:tcPr>
          <w:p w:rsidR="00F63BB8" w:rsidRPr="00F63BB8" w:rsidRDefault="00F63BB8" w:rsidP="00F63BB8">
            <w:pPr>
              <w:spacing w:after="0"/>
              <w:jc w:val="center"/>
              <w:rPr>
                <w:rFonts w:ascii="Times New Roman" w:eastAsia="Times New Roman" w:hAnsi="Times New Roman"/>
                <w:noProof/>
                <w:sz w:val="20"/>
                <w:szCs w:val="20"/>
                <w:lang w:val="ro-RO"/>
              </w:rPr>
            </w:pPr>
            <w:r w:rsidRPr="00F63BB8">
              <w:rPr>
                <w:rFonts w:ascii="Times New Roman" w:eastAsia="Times New Roman" w:hAnsi="Times New Roman"/>
                <w:noProof/>
                <w:sz w:val="20"/>
                <w:szCs w:val="20"/>
                <w:lang w:val="ro-RO"/>
              </w:rPr>
              <w:t>-</w:t>
            </w:r>
          </w:p>
        </w:tc>
        <w:tc>
          <w:tcPr>
            <w:tcW w:w="691" w:type="dxa"/>
            <w:shd w:val="clear" w:color="auto" w:fill="auto"/>
            <w:noWrap/>
            <w:hideMark/>
          </w:tcPr>
          <w:p w:rsidR="00F63BB8" w:rsidRPr="00F63BB8" w:rsidRDefault="00F63BB8" w:rsidP="00F63BB8">
            <w:pPr>
              <w:spacing w:after="0"/>
              <w:jc w:val="center"/>
              <w:rPr>
                <w:rFonts w:ascii="Times New Roman" w:eastAsia="Times New Roman" w:hAnsi="Times New Roman"/>
                <w:noProof/>
                <w:sz w:val="20"/>
                <w:szCs w:val="20"/>
                <w:lang w:val="ro-RO"/>
              </w:rPr>
            </w:pPr>
            <w:r w:rsidRPr="00F63BB8">
              <w:rPr>
                <w:rFonts w:ascii="Times New Roman" w:eastAsia="Times New Roman" w:hAnsi="Times New Roman"/>
                <w:noProof/>
                <w:sz w:val="20"/>
                <w:szCs w:val="20"/>
                <w:lang w:val="ro-RO"/>
              </w:rPr>
              <w:t>-</w:t>
            </w:r>
          </w:p>
        </w:tc>
        <w:tc>
          <w:tcPr>
            <w:tcW w:w="595" w:type="dxa"/>
            <w:shd w:val="clear" w:color="auto" w:fill="FF0000"/>
            <w:noWrap/>
            <w:hideMark/>
          </w:tcPr>
          <w:p w:rsidR="00F63BB8" w:rsidRPr="00F63BB8" w:rsidRDefault="00F63BB8" w:rsidP="00F63BB8">
            <w:pPr>
              <w:spacing w:after="0"/>
              <w:jc w:val="center"/>
              <w:rPr>
                <w:rFonts w:ascii="Times New Roman" w:eastAsia="Times New Roman" w:hAnsi="Times New Roman"/>
                <w:noProof/>
                <w:sz w:val="20"/>
                <w:szCs w:val="20"/>
                <w:lang w:val="ro-RO"/>
              </w:rPr>
            </w:pPr>
            <w:r w:rsidRPr="00F63BB8">
              <w:rPr>
                <w:rFonts w:ascii="Times New Roman" w:eastAsia="Times New Roman" w:hAnsi="Times New Roman"/>
                <w:noProof/>
                <w:sz w:val="20"/>
                <w:szCs w:val="20"/>
                <w:lang w:val="ro-RO"/>
              </w:rPr>
              <w:t>10,5</w:t>
            </w:r>
          </w:p>
        </w:tc>
        <w:tc>
          <w:tcPr>
            <w:tcW w:w="624" w:type="dxa"/>
            <w:shd w:val="clear" w:color="auto" w:fill="auto"/>
            <w:noWrap/>
            <w:hideMark/>
          </w:tcPr>
          <w:p w:rsidR="00F63BB8" w:rsidRPr="00F63BB8" w:rsidRDefault="00F63BB8" w:rsidP="00F63BB8">
            <w:pPr>
              <w:spacing w:after="0"/>
              <w:jc w:val="center"/>
              <w:rPr>
                <w:rFonts w:ascii="Times New Roman" w:eastAsia="Times New Roman" w:hAnsi="Times New Roman"/>
                <w:noProof/>
                <w:sz w:val="20"/>
                <w:szCs w:val="20"/>
                <w:lang w:val="ro-RO"/>
              </w:rPr>
            </w:pPr>
            <w:r w:rsidRPr="00F63BB8">
              <w:rPr>
                <w:rFonts w:ascii="Times New Roman" w:eastAsia="Times New Roman" w:hAnsi="Times New Roman"/>
                <w:noProof/>
                <w:sz w:val="20"/>
                <w:szCs w:val="20"/>
                <w:lang w:val="ro-RO"/>
              </w:rPr>
              <w:t>-</w:t>
            </w:r>
          </w:p>
        </w:tc>
        <w:tc>
          <w:tcPr>
            <w:tcW w:w="566" w:type="dxa"/>
            <w:shd w:val="clear" w:color="auto" w:fill="auto"/>
            <w:noWrap/>
            <w:hideMark/>
          </w:tcPr>
          <w:p w:rsidR="00F63BB8" w:rsidRPr="00F63BB8" w:rsidRDefault="00F63BB8" w:rsidP="00F63BB8">
            <w:pPr>
              <w:spacing w:after="0"/>
              <w:jc w:val="center"/>
              <w:rPr>
                <w:rFonts w:ascii="Times New Roman" w:eastAsia="Times New Roman" w:hAnsi="Times New Roman"/>
                <w:noProof/>
                <w:sz w:val="20"/>
                <w:szCs w:val="20"/>
                <w:lang w:val="ro-RO"/>
              </w:rPr>
            </w:pPr>
            <w:r w:rsidRPr="00F63BB8">
              <w:rPr>
                <w:rFonts w:ascii="Times New Roman" w:eastAsia="Times New Roman" w:hAnsi="Times New Roman"/>
                <w:noProof/>
                <w:sz w:val="20"/>
                <w:szCs w:val="20"/>
                <w:lang w:val="ro-RO"/>
              </w:rPr>
              <w:t>-</w:t>
            </w:r>
          </w:p>
        </w:tc>
      </w:tr>
      <w:tr w:rsidR="00F63BB8" w:rsidRPr="00F63BB8" w:rsidTr="00F63BB8">
        <w:trPr>
          <w:trHeight w:val="248"/>
          <w:jc w:val="center"/>
        </w:trPr>
        <w:tc>
          <w:tcPr>
            <w:tcW w:w="1818" w:type="dxa"/>
            <w:shd w:val="clear" w:color="auto" w:fill="D99594"/>
            <w:noWrap/>
          </w:tcPr>
          <w:p w:rsidR="00F63BB8" w:rsidRPr="00F63BB8" w:rsidRDefault="00F63BB8" w:rsidP="00F63BB8">
            <w:pPr>
              <w:spacing w:after="0" w:line="240" w:lineRule="auto"/>
              <w:ind w:left="-90" w:right="-108"/>
              <w:rPr>
                <w:rFonts w:ascii="Times New Roman" w:eastAsia="Times New Roman" w:hAnsi="Times New Roman"/>
                <w:noProof/>
                <w:sz w:val="20"/>
                <w:szCs w:val="20"/>
                <w:lang w:val="ro-RO" w:eastAsia="ru-RU"/>
              </w:rPr>
            </w:pPr>
            <w:r w:rsidRPr="00F63BB8">
              <w:rPr>
                <w:rFonts w:ascii="Times New Roman" w:eastAsia="Times New Roman" w:hAnsi="Times New Roman"/>
                <w:noProof/>
                <w:sz w:val="20"/>
                <w:szCs w:val="20"/>
                <w:lang w:val="ro-RO" w:eastAsia="ru-RU"/>
              </w:rPr>
              <w:t>CMA</w:t>
            </w:r>
          </w:p>
        </w:tc>
        <w:tc>
          <w:tcPr>
            <w:tcW w:w="566" w:type="dxa"/>
            <w:shd w:val="clear" w:color="auto" w:fill="D99594"/>
            <w:noWrap/>
          </w:tcPr>
          <w:p w:rsidR="00F63BB8" w:rsidRPr="00F63BB8" w:rsidRDefault="00F63BB8" w:rsidP="00F63BB8">
            <w:pPr>
              <w:spacing w:after="0"/>
              <w:jc w:val="center"/>
              <w:rPr>
                <w:rFonts w:ascii="Times New Roman" w:eastAsia="Times New Roman" w:hAnsi="Times New Roman"/>
                <w:noProof/>
                <w:sz w:val="20"/>
                <w:szCs w:val="20"/>
                <w:lang w:val="ro-RO" w:eastAsia="ru-RU"/>
              </w:rPr>
            </w:pPr>
            <w:r w:rsidRPr="00F63BB8">
              <w:rPr>
                <w:rFonts w:ascii="Times New Roman" w:eastAsia="Times New Roman" w:hAnsi="Times New Roman"/>
                <w:noProof/>
                <w:sz w:val="20"/>
                <w:szCs w:val="20"/>
                <w:lang w:val="ro-RO" w:eastAsia="ru-RU"/>
              </w:rPr>
              <w:t>3,0</w:t>
            </w:r>
          </w:p>
        </w:tc>
        <w:tc>
          <w:tcPr>
            <w:tcW w:w="604" w:type="dxa"/>
            <w:shd w:val="clear" w:color="auto" w:fill="D99594"/>
            <w:noWrap/>
          </w:tcPr>
          <w:p w:rsidR="00F63BB8" w:rsidRPr="00F63BB8" w:rsidRDefault="00F63BB8" w:rsidP="00F63BB8">
            <w:pPr>
              <w:spacing w:after="0"/>
              <w:jc w:val="center"/>
              <w:rPr>
                <w:rFonts w:ascii="Times New Roman" w:eastAsia="Times New Roman" w:hAnsi="Times New Roman"/>
                <w:noProof/>
                <w:sz w:val="20"/>
                <w:szCs w:val="20"/>
                <w:lang w:val="ro-RO" w:eastAsia="ru-RU"/>
              </w:rPr>
            </w:pPr>
            <w:r w:rsidRPr="00F63BB8">
              <w:rPr>
                <w:rFonts w:ascii="Times New Roman" w:eastAsia="Times New Roman" w:hAnsi="Times New Roman"/>
                <w:noProof/>
                <w:sz w:val="20"/>
                <w:szCs w:val="20"/>
                <w:lang w:val="ro-RO" w:eastAsia="ru-RU"/>
              </w:rPr>
              <w:t>3,0</w:t>
            </w:r>
          </w:p>
        </w:tc>
        <w:tc>
          <w:tcPr>
            <w:tcW w:w="566" w:type="dxa"/>
            <w:shd w:val="clear" w:color="auto" w:fill="D99594"/>
            <w:noWrap/>
          </w:tcPr>
          <w:p w:rsidR="00F63BB8" w:rsidRPr="00F63BB8" w:rsidRDefault="00F63BB8" w:rsidP="00F63BB8">
            <w:pPr>
              <w:spacing w:after="0"/>
              <w:jc w:val="center"/>
              <w:rPr>
                <w:rFonts w:ascii="Times New Roman" w:eastAsia="Times New Roman" w:hAnsi="Times New Roman"/>
                <w:noProof/>
                <w:sz w:val="20"/>
                <w:szCs w:val="20"/>
                <w:lang w:val="ro-RO" w:eastAsia="ru-RU"/>
              </w:rPr>
            </w:pPr>
            <w:r w:rsidRPr="00F63BB8">
              <w:rPr>
                <w:rFonts w:ascii="Times New Roman" w:eastAsia="Times New Roman" w:hAnsi="Times New Roman"/>
                <w:noProof/>
                <w:sz w:val="20"/>
                <w:szCs w:val="20"/>
                <w:lang w:val="ro-RO" w:eastAsia="ru-RU"/>
              </w:rPr>
              <w:t>3,0</w:t>
            </w:r>
          </w:p>
        </w:tc>
        <w:tc>
          <w:tcPr>
            <w:tcW w:w="604" w:type="dxa"/>
            <w:shd w:val="clear" w:color="auto" w:fill="D99594"/>
            <w:noWrap/>
          </w:tcPr>
          <w:p w:rsidR="00F63BB8" w:rsidRPr="00F63BB8" w:rsidRDefault="00F63BB8" w:rsidP="00F63BB8">
            <w:pPr>
              <w:spacing w:after="0"/>
              <w:jc w:val="center"/>
              <w:rPr>
                <w:rFonts w:ascii="Times New Roman" w:eastAsia="Times New Roman" w:hAnsi="Times New Roman"/>
                <w:noProof/>
                <w:sz w:val="20"/>
                <w:szCs w:val="20"/>
                <w:lang w:val="ro-RO" w:eastAsia="ru-RU"/>
              </w:rPr>
            </w:pPr>
            <w:r w:rsidRPr="00F63BB8">
              <w:rPr>
                <w:rFonts w:ascii="Times New Roman" w:eastAsia="Times New Roman" w:hAnsi="Times New Roman"/>
                <w:noProof/>
                <w:sz w:val="20"/>
                <w:szCs w:val="20"/>
                <w:lang w:val="ro-RO" w:eastAsia="ru-RU"/>
              </w:rPr>
              <w:t>3,0</w:t>
            </w:r>
          </w:p>
        </w:tc>
        <w:tc>
          <w:tcPr>
            <w:tcW w:w="691" w:type="dxa"/>
            <w:shd w:val="clear" w:color="auto" w:fill="D99594"/>
            <w:noWrap/>
          </w:tcPr>
          <w:p w:rsidR="00F63BB8" w:rsidRPr="00F63BB8" w:rsidRDefault="00F63BB8" w:rsidP="00F63BB8">
            <w:pPr>
              <w:spacing w:after="0"/>
              <w:jc w:val="center"/>
              <w:rPr>
                <w:rFonts w:ascii="Times New Roman" w:eastAsia="Times New Roman" w:hAnsi="Times New Roman"/>
                <w:noProof/>
                <w:sz w:val="20"/>
                <w:szCs w:val="20"/>
                <w:lang w:val="ro-RO" w:eastAsia="ru-RU"/>
              </w:rPr>
            </w:pPr>
            <w:r w:rsidRPr="00F63BB8">
              <w:rPr>
                <w:rFonts w:ascii="Times New Roman" w:eastAsia="Times New Roman" w:hAnsi="Times New Roman"/>
                <w:noProof/>
                <w:sz w:val="20"/>
                <w:szCs w:val="20"/>
                <w:lang w:val="ro-RO" w:eastAsia="ru-RU"/>
              </w:rPr>
              <w:t>3,0</w:t>
            </w:r>
          </w:p>
        </w:tc>
        <w:tc>
          <w:tcPr>
            <w:tcW w:w="691" w:type="dxa"/>
            <w:shd w:val="clear" w:color="auto" w:fill="D99594"/>
            <w:noWrap/>
          </w:tcPr>
          <w:p w:rsidR="00F63BB8" w:rsidRPr="00F63BB8" w:rsidRDefault="00F63BB8" w:rsidP="00F63BB8">
            <w:pPr>
              <w:spacing w:after="0"/>
              <w:jc w:val="center"/>
              <w:rPr>
                <w:rFonts w:ascii="Times New Roman" w:eastAsia="Times New Roman" w:hAnsi="Times New Roman"/>
                <w:noProof/>
                <w:sz w:val="20"/>
                <w:szCs w:val="20"/>
                <w:lang w:val="ro-RO" w:eastAsia="ru-RU"/>
              </w:rPr>
            </w:pPr>
            <w:r w:rsidRPr="00F63BB8">
              <w:rPr>
                <w:rFonts w:ascii="Times New Roman" w:eastAsia="Times New Roman" w:hAnsi="Times New Roman"/>
                <w:noProof/>
                <w:sz w:val="20"/>
                <w:szCs w:val="20"/>
                <w:lang w:val="ro-RO" w:eastAsia="ru-RU"/>
              </w:rPr>
              <w:t>3,0</w:t>
            </w:r>
          </w:p>
        </w:tc>
        <w:tc>
          <w:tcPr>
            <w:tcW w:w="691" w:type="dxa"/>
            <w:shd w:val="clear" w:color="auto" w:fill="D99594"/>
            <w:noWrap/>
          </w:tcPr>
          <w:p w:rsidR="00F63BB8" w:rsidRPr="00F63BB8" w:rsidRDefault="00F63BB8" w:rsidP="00F63BB8">
            <w:pPr>
              <w:spacing w:after="0"/>
              <w:jc w:val="center"/>
              <w:rPr>
                <w:rFonts w:ascii="Times New Roman" w:eastAsia="Times New Roman" w:hAnsi="Times New Roman"/>
                <w:noProof/>
                <w:sz w:val="20"/>
                <w:szCs w:val="20"/>
                <w:lang w:val="ro-RO" w:eastAsia="ru-RU"/>
              </w:rPr>
            </w:pPr>
            <w:r w:rsidRPr="00F63BB8">
              <w:rPr>
                <w:rFonts w:ascii="Times New Roman" w:eastAsia="Times New Roman" w:hAnsi="Times New Roman"/>
                <w:noProof/>
                <w:sz w:val="20"/>
                <w:szCs w:val="20"/>
                <w:lang w:val="ro-RO" w:eastAsia="ru-RU"/>
              </w:rPr>
              <w:t>3,0</w:t>
            </w:r>
          </w:p>
        </w:tc>
        <w:tc>
          <w:tcPr>
            <w:tcW w:w="691" w:type="dxa"/>
            <w:shd w:val="clear" w:color="auto" w:fill="D99594"/>
            <w:noWrap/>
          </w:tcPr>
          <w:p w:rsidR="00F63BB8" w:rsidRPr="00F63BB8" w:rsidRDefault="00F63BB8" w:rsidP="00F63BB8">
            <w:pPr>
              <w:spacing w:after="0"/>
              <w:jc w:val="center"/>
              <w:rPr>
                <w:rFonts w:ascii="Times New Roman" w:eastAsia="Times New Roman" w:hAnsi="Times New Roman"/>
                <w:noProof/>
                <w:sz w:val="20"/>
                <w:szCs w:val="20"/>
                <w:lang w:val="ro-RO" w:eastAsia="ru-RU"/>
              </w:rPr>
            </w:pPr>
            <w:r w:rsidRPr="00F63BB8">
              <w:rPr>
                <w:rFonts w:ascii="Times New Roman" w:eastAsia="Times New Roman" w:hAnsi="Times New Roman"/>
                <w:noProof/>
                <w:sz w:val="20"/>
                <w:szCs w:val="20"/>
                <w:lang w:val="ro-RO" w:eastAsia="ru-RU"/>
              </w:rPr>
              <w:t>3,0</w:t>
            </w:r>
          </w:p>
        </w:tc>
        <w:tc>
          <w:tcPr>
            <w:tcW w:w="691" w:type="dxa"/>
            <w:shd w:val="clear" w:color="auto" w:fill="D99594"/>
            <w:noWrap/>
          </w:tcPr>
          <w:p w:rsidR="00F63BB8" w:rsidRPr="00F63BB8" w:rsidRDefault="00F63BB8" w:rsidP="00F63BB8">
            <w:pPr>
              <w:spacing w:after="0"/>
              <w:jc w:val="center"/>
              <w:rPr>
                <w:rFonts w:ascii="Times New Roman" w:eastAsia="Times New Roman" w:hAnsi="Times New Roman"/>
                <w:noProof/>
                <w:sz w:val="20"/>
                <w:szCs w:val="20"/>
                <w:lang w:val="ro-RO" w:eastAsia="ru-RU"/>
              </w:rPr>
            </w:pPr>
            <w:r w:rsidRPr="00F63BB8">
              <w:rPr>
                <w:rFonts w:ascii="Times New Roman" w:eastAsia="Times New Roman" w:hAnsi="Times New Roman"/>
                <w:noProof/>
                <w:sz w:val="20"/>
                <w:szCs w:val="20"/>
                <w:lang w:val="ro-RO" w:eastAsia="ru-RU"/>
              </w:rPr>
              <w:t>3,0</w:t>
            </w:r>
          </w:p>
        </w:tc>
        <w:tc>
          <w:tcPr>
            <w:tcW w:w="595" w:type="dxa"/>
            <w:shd w:val="clear" w:color="auto" w:fill="D99594"/>
            <w:noWrap/>
          </w:tcPr>
          <w:p w:rsidR="00F63BB8" w:rsidRPr="00F63BB8" w:rsidRDefault="00F63BB8" w:rsidP="00F63BB8">
            <w:pPr>
              <w:spacing w:after="0"/>
              <w:jc w:val="center"/>
              <w:rPr>
                <w:rFonts w:ascii="Times New Roman" w:eastAsia="Times New Roman" w:hAnsi="Times New Roman"/>
                <w:noProof/>
                <w:sz w:val="20"/>
                <w:szCs w:val="20"/>
                <w:lang w:val="ro-RO" w:eastAsia="ru-RU"/>
              </w:rPr>
            </w:pPr>
            <w:r w:rsidRPr="00F63BB8">
              <w:rPr>
                <w:rFonts w:ascii="Times New Roman" w:eastAsia="Times New Roman" w:hAnsi="Times New Roman"/>
                <w:noProof/>
                <w:sz w:val="20"/>
                <w:szCs w:val="20"/>
                <w:lang w:val="ro-RO" w:eastAsia="ru-RU"/>
              </w:rPr>
              <w:t>3,0</w:t>
            </w:r>
          </w:p>
        </w:tc>
        <w:tc>
          <w:tcPr>
            <w:tcW w:w="624" w:type="dxa"/>
            <w:shd w:val="clear" w:color="auto" w:fill="D99594"/>
            <w:noWrap/>
          </w:tcPr>
          <w:p w:rsidR="00F63BB8" w:rsidRPr="00F63BB8" w:rsidRDefault="00F63BB8" w:rsidP="00F63BB8">
            <w:pPr>
              <w:spacing w:after="0"/>
              <w:jc w:val="center"/>
              <w:rPr>
                <w:rFonts w:ascii="Times New Roman" w:eastAsia="Times New Roman" w:hAnsi="Times New Roman"/>
                <w:noProof/>
                <w:sz w:val="20"/>
                <w:szCs w:val="20"/>
                <w:lang w:val="ro-RO" w:eastAsia="ru-RU"/>
              </w:rPr>
            </w:pPr>
            <w:r w:rsidRPr="00F63BB8">
              <w:rPr>
                <w:rFonts w:ascii="Times New Roman" w:eastAsia="Times New Roman" w:hAnsi="Times New Roman"/>
                <w:noProof/>
                <w:sz w:val="20"/>
                <w:szCs w:val="20"/>
                <w:lang w:val="ro-RO" w:eastAsia="ru-RU"/>
              </w:rPr>
              <w:t>3,0</w:t>
            </w:r>
          </w:p>
        </w:tc>
        <w:tc>
          <w:tcPr>
            <w:tcW w:w="566" w:type="dxa"/>
            <w:shd w:val="clear" w:color="auto" w:fill="D99594"/>
            <w:noWrap/>
          </w:tcPr>
          <w:p w:rsidR="00F63BB8" w:rsidRPr="00F63BB8" w:rsidRDefault="00F63BB8" w:rsidP="00F63BB8">
            <w:pPr>
              <w:spacing w:after="0"/>
              <w:jc w:val="center"/>
              <w:rPr>
                <w:rFonts w:ascii="Times New Roman" w:eastAsia="Times New Roman" w:hAnsi="Times New Roman"/>
                <w:noProof/>
                <w:sz w:val="20"/>
                <w:szCs w:val="20"/>
                <w:lang w:val="ro-RO" w:eastAsia="ru-RU"/>
              </w:rPr>
            </w:pPr>
            <w:r w:rsidRPr="00F63BB8">
              <w:rPr>
                <w:rFonts w:ascii="Times New Roman" w:eastAsia="Times New Roman" w:hAnsi="Times New Roman"/>
                <w:noProof/>
                <w:sz w:val="20"/>
                <w:szCs w:val="20"/>
                <w:lang w:val="ro-RO" w:eastAsia="ru-RU"/>
              </w:rPr>
              <w:t>3,0</w:t>
            </w:r>
          </w:p>
        </w:tc>
      </w:tr>
    </w:tbl>
    <w:p w:rsidR="009C7A5C" w:rsidRPr="00F63BB8" w:rsidRDefault="00F63BB8" w:rsidP="009C7A5C">
      <w:pPr>
        <w:spacing w:after="0"/>
        <w:jc w:val="right"/>
        <w:rPr>
          <w:rFonts w:ascii="Times New Roman" w:hAnsi="Times New Roman"/>
          <w:b/>
          <w:i/>
          <w:iCs/>
        </w:rPr>
      </w:pPr>
      <w:r w:rsidRPr="00F63BB8">
        <w:rPr>
          <w:rFonts w:ascii="Times New Roman" w:hAnsi="Times New Roman"/>
          <w:i/>
          <w:noProof/>
          <w:sz w:val="20"/>
          <w:szCs w:val="20"/>
          <w:lang w:val="ro-RO"/>
        </w:rPr>
        <w:t>Sursa: Serviciul Hidrometeorologic de Stat</w:t>
      </w:r>
    </w:p>
    <w:p w:rsidR="009C7A5C" w:rsidRPr="00F63BB8" w:rsidRDefault="00F63BB8" w:rsidP="009C7A5C">
      <w:pPr>
        <w:spacing w:after="0"/>
        <w:jc w:val="right"/>
        <w:rPr>
          <w:rFonts w:ascii="Times New Roman" w:hAnsi="Times New Roman"/>
          <w:b/>
          <w:i/>
          <w:iCs/>
        </w:rPr>
      </w:pPr>
      <w:r w:rsidRPr="00F63BB8">
        <w:rPr>
          <w:rFonts w:ascii="Times New Roman" w:hAnsi="Times New Roman"/>
          <w:b/>
          <w:i/>
          <w:iCs/>
        </w:rPr>
        <w:t xml:space="preserve">Anexa </w:t>
      </w:r>
      <w:r w:rsidR="009C7A5C" w:rsidRPr="00F63BB8">
        <w:rPr>
          <w:rFonts w:ascii="Times New Roman" w:hAnsi="Times New Roman"/>
          <w:b/>
          <w:i/>
          <w:iCs/>
        </w:rPr>
        <w:t>4.</w:t>
      </w:r>
      <w:r w:rsidR="00AE61AA" w:rsidRPr="00F63BB8">
        <w:rPr>
          <w:rFonts w:ascii="Times New Roman" w:hAnsi="Times New Roman"/>
          <w:b/>
          <w:i/>
          <w:iCs/>
        </w:rPr>
        <w:t>6</w:t>
      </w:r>
    </w:p>
    <w:p w:rsidR="00F63BB8" w:rsidRPr="00F63BB8" w:rsidRDefault="00F63BB8" w:rsidP="00F63BB8">
      <w:pPr>
        <w:spacing w:after="0"/>
        <w:jc w:val="center"/>
        <w:rPr>
          <w:rFonts w:ascii="Times New Roman" w:hAnsi="Times New Roman"/>
          <w:noProof/>
          <w:lang w:val="ro-RO"/>
        </w:rPr>
      </w:pPr>
      <w:r w:rsidRPr="00F63BB8">
        <w:rPr>
          <w:rFonts w:ascii="Times New Roman" w:eastAsia="Times New Roman" w:hAnsi="Times New Roman"/>
          <w:b/>
          <w:bCs/>
          <w:iCs/>
          <w:noProof/>
          <w:lang w:val="ro-RO" w:eastAsia="en-GB"/>
        </w:rPr>
        <w:t>Varia</w:t>
      </w:r>
      <w:r w:rsidR="00CA1237">
        <w:rPr>
          <w:rFonts w:ascii="Times New Roman" w:eastAsia="Times New Roman" w:hAnsi="Times New Roman"/>
          <w:b/>
          <w:bCs/>
          <w:iCs/>
          <w:noProof/>
          <w:lang w:val="ro-RO" w:eastAsia="en-GB"/>
        </w:rPr>
        <w:t>ţ</w:t>
      </w:r>
      <w:r w:rsidRPr="00F63BB8">
        <w:rPr>
          <w:rFonts w:ascii="Times New Roman" w:eastAsia="Times New Roman" w:hAnsi="Times New Roman"/>
          <w:b/>
          <w:bCs/>
          <w:iCs/>
          <w:noProof/>
          <w:lang w:val="ro-RO" w:eastAsia="en-GB"/>
        </w:rPr>
        <w:t>ia concentra</w:t>
      </w:r>
      <w:r w:rsidR="00CA1237">
        <w:rPr>
          <w:rFonts w:ascii="Times New Roman" w:eastAsia="Times New Roman" w:hAnsi="Times New Roman"/>
          <w:b/>
          <w:bCs/>
          <w:iCs/>
          <w:noProof/>
          <w:lang w:val="ro-RO" w:eastAsia="en-GB"/>
        </w:rPr>
        <w:t>ţ</w:t>
      </w:r>
      <w:r w:rsidRPr="00F63BB8">
        <w:rPr>
          <w:rFonts w:ascii="Times New Roman" w:eastAsia="Times New Roman" w:hAnsi="Times New Roman"/>
          <w:b/>
          <w:bCs/>
          <w:iCs/>
          <w:noProof/>
          <w:lang w:val="ro-RO" w:eastAsia="en-GB"/>
        </w:rPr>
        <w:t>iilor de</w:t>
      </w:r>
      <w:r w:rsidRPr="00F63BB8">
        <w:rPr>
          <w:rFonts w:ascii="Times New Roman" w:eastAsia="Times New Roman" w:hAnsi="Times New Roman"/>
          <w:b/>
          <w:noProof/>
          <w:lang w:val="ro-RO" w:eastAsia="en-GB"/>
        </w:rPr>
        <w:t xml:space="preserve"> P</w:t>
      </w:r>
      <w:r w:rsidRPr="00F63BB8">
        <w:rPr>
          <w:rFonts w:ascii="Times New Roman" w:eastAsia="Times New Roman" w:hAnsi="Times New Roman"/>
          <w:b/>
          <w:noProof/>
          <w:vertAlign w:val="subscript"/>
          <w:lang w:val="ro-RO" w:eastAsia="en-GB"/>
        </w:rPr>
        <w:t>total</w:t>
      </w:r>
      <w:r w:rsidRPr="00F63BB8">
        <w:rPr>
          <w:rFonts w:ascii="Times New Roman" w:eastAsia="Times New Roman" w:hAnsi="Times New Roman"/>
          <w:b/>
          <w:bCs/>
          <w:iCs/>
          <w:noProof/>
          <w:lang w:val="ro-RO" w:eastAsia="en-GB"/>
        </w:rPr>
        <w:t xml:space="preserve"> în râul Prut, pe parcursul anului 2013, </w:t>
      </w:r>
      <w:r w:rsidRPr="00F63BB8">
        <w:rPr>
          <w:rFonts w:ascii="Times New Roman" w:hAnsi="Times New Roman"/>
          <w:b/>
          <w:noProof/>
          <w:lang w:val="ro-RO"/>
        </w:rPr>
        <w:t>mgP/l</w:t>
      </w:r>
    </w:p>
    <w:tbl>
      <w:tblPr>
        <w:tblW w:w="9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3"/>
        <w:gridCol w:w="576"/>
        <w:gridCol w:w="589"/>
        <w:gridCol w:w="576"/>
        <w:gridCol w:w="659"/>
        <w:gridCol w:w="659"/>
        <w:gridCol w:w="659"/>
        <w:gridCol w:w="755"/>
        <w:gridCol w:w="659"/>
        <w:gridCol w:w="576"/>
        <w:gridCol w:w="659"/>
        <w:gridCol w:w="676"/>
        <w:gridCol w:w="576"/>
      </w:tblGrid>
      <w:tr w:rsidR="00F63BB8" w:rsidRPr="00BA4C2E" w:rsidTr="00F63BB8">
        <w:trPr>
          <w:trHeight w:val="253"/>
        </w:trPr>
        <w:tc>
          <w:tcPr>
            <w:tcW w:w="1883" w:type="dxa"/>
            <w:shd w:val="clear" w:color="auto" w:fill="auto"/>
            <w:noWrap/>
            <w:hideMark/>
          </w:tcPr>
          <w:p w:rsidR="00F63BB8" w:rsidRPr="00BA4C2E" w:rsidRDefault="00F63BB8" w:rsidP="00F63BB8">
            <w:pPr>
              <w:spacing w:after="0"/>
              <w:ind w:left="-90" w:right="-61"/>
              <w:rPr>
                <w:rFonts w:ascii="Times New Roman" w:eastAsia="Times New Roman" w:hAnsi="Times New Roman"/>
                <w:noProof/>
                <w:sz w:val="20"/>
                <w:szCs w:val="20"/>
                <w:lang w:val="ro-RO" w:eastAsia="ru-RU"/>
              </w:rPr>
            </w:pPr>
            <w:r w:rsidRPr="00BA4C2E">
              <w:rPr>
                <w:rFonts w:ascii="Times New Roman" w:eastAsia="Times New Roman" w:hAnsi="Times New Roman"/>
                <w:noProof/>
                <w:sz w:val="20"/>
                <w:szCs w:val="20"/>
                <w:lang w:val="ro-RO" w:eastAsia="ru-RU"/>
              </w:rPr>
              <w:t> </w:t>
            </w:r>
          </w:p>
        </w:tc>
        <w:tc>
          <w:tcPr>
            <w:tcW w:w="576" w:type="dxa"/>
            <w:shd w:val="clear" w:color="auto" w:fill="auto"/>
            <w:noWrap/>
            <w:hideMark/>
          </w:tcPr>
          <w:p w:rsidR="00F63BB8" w:rsidRPr="00BA4C2E" w:rsidRDefault="00F63BB8" w:rsidP="00F63BB8">
            <w:pPr>
              <w:spacing w:after="0"/>
              <w:jc w:val="center"/>
              <w:rPr>
                <w:rFonts w:ascii="Times New Roman" w:eastAsia="Times New Roman" w:hAnsi="Times New Roman"/>
                <w:noProof/>
                <w:sz w:val="20"/>
                <w:szCs w:val="20"/>
                <w:lang w:val="ro-RO" w:eastAsia="ru-RU"/>
              </w:rPr>
            </w:pPr>
            <w:r w:rsidRPr="00BA4C2E">
              <w:rPr>
                <w:rFonts w:ascii="Times New Roman" w:eastAsia="Times New Roman" w:hAnsi="Times New Roman"/>
                <w:noProof/>
                <w:sz w:val="20"/>
                <w:szCs w:val="20"/>
                <w:lang w:val="ro-RO" w:eastAsia="ru-RU"/>
              </w:rPr>
              <w:t>I</w:t>
            </w:r>
          </w:p>
        </w:tc>
        <w:tc>
          <w:tcPr>
            <w:tcW w:w="589" w:type="dxa"/>
            <w:shd w:val="clear" w:color="auto" w:fill="auto"/>
            <w:noWrap/>
            <w:hideMark/>
          </w:tcPr>
          <w:p w:rsidR="00F63BB8" w:rsidRPr="00BA4C2E" w:rsidRDefault="00F63BB8" w:rsidP="00F63BB8">
            <w:pPr>
              <w:spacing w:after="0"/>
              <w:jc w:val="center"/>
              <w:rPr>
                <w:rFonts w:ascii="Times New Roman" w:eastAsia="Times New Roman" w:hAnsi="Times New Roman"/>
                <w:noProof/>
                <w:sz w:val="20"/>
                <w:szCs w:val="20"/>
                <w:lang w:val="ro-RO" w:eastAsia="ru-RU"/>
              </w:rPr>
            </w:pPr>
            <w:r w:rsidRPr="00BA4C2E">
              <w:rPr>
                <w:rFonts w:ascii="Times New Roman" w:eastAsia="Times New Roman" w:hAnsi="Times New Roman"/>
                <w:noProof/>
                <w:sz w:val="20"/>
                <w:szCs w:val="20"/>
                <w:lang w:val="ro-RO" w:eastAsia="ru-RU"/>
              </w:rPr>
              <w:t>II</w:t>
            </w:r>
          </w:p>
        </w:tc>
        <w:tc>
          <w:tcPr>
            <w:tcW w:w="576" w:type="dxa"/>
            <w:shd w:val="clear" w:color="auto" w:fill="auto"/>
            <w:noWrap/>
            <w:hideMark/>
          </w:tcPr>
          <w:p w:rsidR="00F63BB8" w:rsidRPr="00BA4C2E" w:rsidRDefault="00F63BB8" w:rsidP="00F63BB8">
            <w:pPr>
              <w:spacing w:after="0"/>
              <w:jc w:val="center"/>
              <w:rPr>
                <w:rFonts w:ascii="Times New Roman" w:eastAsia="Times New Roman" w:hAnsi="Times New Roman"/>
                <w:noProof/>
                <w:sz w:val="20"/>
                <w:szCs w:val="20"/>
                <w:lang w:val="ro-RO" w:eastAsia="ru-RU"/>
              </w:rPr>
            </w:pPr>
            <w:r w:rsidRPr="00BA4C2E">
              <w:rPr>
                <w:rFonts w:ascii="Times New Roman" w:eastAsia="Times New Roman" w:hAnsi="Times New Roman"/>
                <w:noProof/>
                <w:sz w:val="20"/>
                <w:szCs w:val="20"/>
                <w:lang w:val="ro-RO" w:eastAsia="ru-RU"/>
              </w:rPr>
              <w:t>III</w:t>
            </w:r>
          </w:p>
        </w:tc>
        <w:tc>
          <w:tcPr>
            <w:tcW w:w="659" w:type="dxa"/>
            <w:shd w:val="clear" w:color="auto" w:fill="auto"/>
            <w:noWrap/>
            <w:hideMark/>
          </w:tcPr>
          <w:p w:rsidR="00F63BB8" w:rsidRPr="00BA4C2E" w:rsidRDefault="00F63BB8" w:rsidP="00F63BB8">
            <w:pPr>
              <w:spacing w:after="0"/>
              <w:jc w:val="center"/>
              <w:rPr>
                <w:rFonts w:ascii="Times New Roman" w:eastAsia="Times New Roman" w:hAnsi="Times New Roman"/>
                <w:noProof/>
                <w:sz w:val="20"/>
                <w:szCs w:val="20"/>
                <w:lang w:val="ro-RO" w:eastAsia="ru-RU"/>
              </w:rPr>
            </w:pPr>
            <w:r w:rsidRPr="00BA4C2E">
              <w:rPr>
                <w:rFonts w:ascii="Times New Roman" w:eastAsia="Times New Roman" w:hAnsi="Times New Roman"/>
                <w:noProof/>
                <w:sz w:val="20"/>
                <w:szCs w:val="20"/>
                <w:lang w:val="ro-RO" w:eastAsia="ru-RU"/>
              </w:rPr>
              <w:t>IV</w:t>
            </w:r>
          </w:p>
        </w:tc>
        <w:tc>
          <w:tcPr>
            <w:tcW w:w="659" w:type="dxa"/>
            <w:shd w:val="clear" w:color="auto" w:fill="auto"/>
            <w:noWrap/>
            <w:hideMark/>
          </w:tcPr>
          <w:p w:rsidR="00F63BB8" w:rsidRPr="00BA4C2E" w:rsidRDefault="00F63BB8" w:rsidP="00F63BB8">
            <w:pPr>
              <w:spacing w:after="0"/>
              <w:jc w:val="center"/>
              <w:rPr>
                <w:rFonts w:ascii="Times New Roman" w:eastAsia="Times New Roman" w:hAnsi="Times New Roman"/>
                <w:noProof/>
                <w:sz w:val="20"/>
                <w:szCs w:val="20"/>
                <w:lang w:val="ro-RO" w:eastAsia="ru-RU"/>
              </w:rPr>
            </w:pPr>
            <w:r w:rsidRPr="00BA4C2E">
              <w:rPr>
                <w:rFonts w:ascii="Times New Roman" w:eastAsia="Times New Roman" w:hAnsi="Times New Roman"/>
                <w:noProof/>
                <w:sz w:val="20"/>
                <w:szCs w:val="20"/>
                <w:lang w:val="ro-RO" w:eastAsia="ru-RU"/>
              </w:rPr>
              <w:t>V</w:t>
            </w:r>
          </w:p>
        </w:tc>
        <w:tc>
          <w:tcPr>
            <w:tcW w:w="659" w:type="dxa"/>
            <w:shd w:val="clear" w:color="auto" w:fill="auto"/>
            <w:noWrap/>
            <w:hideMark/>
          </w:tcPr>
          <w:p w:rsidR="00F63BB8" w:rsidRPr="00BA4C2E" w:rsidRDefault="00F63BB8" w:rsidP="00F63BB8">
            <w:pPr>
              <w:spacing w:after="0"/>
              <w:jc w:val="center"/>
              <w:rPr>
                <w:rFonts w:ascii="Times New Roman" w:eastAsia="Times New Roman" w:hAnsi="Times New Roman"/>
                <w:noProof/>
                <w:sz w:val="20"/>
                <w:szCs w:val="20"/>
                <w:lang w:val="ro-RO" w:eastAsia="ru-RU"/>
              </w:rPr>
            </w:pPr>
            <w:r w:rsidRPr="00BA4C2E">
              <w:rPr>
                <w:rFonts w:ascii="Times New Roman" w:eastAsia="Times New Roman" w:hAnsi="Times New Roman"/>
                <w:noProof/>
                <w:sz w:val="20"/>
                <w:szCs w:val="20"/>
                <w:lang w:val="ro-RO" w:eastAsia="ru-RU"/>
              </w:rPr>
              <w:t>VI</w:t>
            </w:r>
          </w:p>
        </w:tc>
        <w:tc>
          <w:tcPr>
            <w:tcW w:w="755" w:type="dxa"/>
            <w:shd w:val="clear" w:color="auto" w:fill="auto"/>
            <w:noWrap/>
            <w:hideMark/>
          </w:tcPr>
          <w:p w:rsidR="00F63BB8" w:rsidRPr="00BA4C2E" w:rsidRDefault="00F63BB8" w:rsidP="00F63BB8">
            <w:pPr>
              <w:spacing w:after="0"/>
              <w:jc w:val="center"/>
              <w:rPr>
                <w:rFonts w:ascii="Times New Roman" w:eastAsia="Times New Roman" w:hAnsi="Times New Roman"/>
                <w:noProof/>
                <w:sz w:val="20"/>
                <w:szCs w:val="20"/>
                <w:lang w:val="ro-RO" w:eastAsia="ru-RU"/>
              </w:rPr>
            </w:pPr>
            <w:r w:rsidRPr="00BA4C2E">
              <w:rPr>
                <w:rFonts w:ascii="Times New Roman" w:eastAsia="Times New Roman" w:hAnsi="Times New Roman"/>
                <w:noProof/>
                <w:sz w:val="20"/>
                <w:szCs w:val="20"/>
                <w:lang w:val="ro-RO" w:eastAsia="ru-RU"/>
              </w:rPr>
              <w:t>VII</w:t>
            </w:r>
          </w:p>
        </w:tc>
        <w:tc>
          <w:tcPr>
            <w:tcW w:w="659" w:type="dxa"/>
            <w:shd w:val="clear" w:color="auto" w:fill="auto"/>
            <w:noWrap/>
            <w:hideMark/>
          </w:tcPr>
          <w:p w:rsidR="00F63BB8" w:rsidRPr="00BA4C2E" w:rsidRDefault="00F63BB8" w:rsidP="00F63BB8">
            <w:pPr>
              <w:spacing w:after="0"/>
              <w:jc w:val="center"/>
              <w:rPr>
                <w:rFonts w:ascii="Times New Roman" w:eastAsia="Times New Roman" w:hAnsi="Times New Roman"/>
                <w:noProof/>
                <w:sz w:val="20"/>
                <w:szCs w:val="20"/>
                <w:lang w:val="ro-RO" w:eastAsia="ru-RU"/>
              </w:rPr>
            </w:pPr>
            <w:r w:rsidRPr="00BA4C2E">
              <w:rPr>
                <w:rFonts w:ascii="Times New Roman" w:eastAsia="Times New Roman" w:hAnsi="Times New Roman"/>
                <w:noProof/>
                <w:sz w:val="20"/>
                <w:szCs w:val="20"/>
                <w:lang w:val="ro-RO" w:eastAsia="ru-RU"/>
              </w:rPr>
              <w:t>VIII</w:t>
            </w:r>
          </w:p>
        </w:tc>
        <w:tc>
          <w:tcPr>
            <w:tcW w:w="576" w:type="dxa"/>
            <w:shd w:val="clear" w:color="auto" w:fill="auto"/>
            <w:noWrap/>
            <w:hideMark/>
          </w:tcPr>
          <w:p w:rsidR="00F63BB8" w:rsidRPr="00BA4C2E" w:rsidRDefault="00F63BB8" w:rsidP="00F63BB8">
            <w:pPr>
              <w:spacing w:after="0"/>
              <w:jc w:val="center"/>
              <w:rPr>
                <w:rFonts w:ascii="Times New Roman" w:eastAsia="Times New Roman" w:hAnsi="Times New Roman"/>
                <w:noProof/>
                <w:sz w:val="20"/>
                <w:szCs w:val="20"/>
                <w:lang w:val="ro-RO" w:eastAsia="ru-RU"/>
              </w:rPr>
            </w:pPr>
            <w:r w:rsidRPr="00BA4C2E">
              <w:rPr>
                <w:rFonts w:ascii="Times New Roman" w:eastAsia="Times New Roman" w:hAnsi="Times New Roman"/>
                <w:noProof/>
                <w:sz w:val="20"/>
                <w:szCs w:val="20"/>
                <w:lang w:val="ro-RO" w:eastAsia="ru-RU"/>
              </w:rPr>
              <w:t>IX</w:t>
            </w:r>
          </w:p>
        </w:tc>
        <w:tc>
          <w:tcPr>
            <w:tcW w:w="659" w:type="dxa"/>
            <w:shd w:val="clear" w:color="auto" w:fill="auto"/>
            <w:noWrap/>
            <w:hideMark/>
          </w:tcPr>
          <w:p w:rsidR="00F63BB8" w:rsidRPr="00BA4C2E" w:rsidRDefault="00F63BB8" w:rsidP="00F63BB8">
            <w:pPr>
              <w:spacing w:after="0"/>
              <w:jc w:val="center"/>
              <w:rPr>
                <w:rFonts w:ascii="Times New Roman" w:eastAsia="Times New Roman" w:hAnsi="Times New Roman"/>
                <w:noProof/>
                <w:sz w:val="20"/>
                <w:szCs w:val="20"/>
                <w:lang w:val="ro-RO" w:eastAsia="ru-RU"/>
              </w:rPr>
            </w:pPr>
            <w:r w:rsidRPr="00BA4C2E">
              <w:rPr>
                <w:rFonts w:ascii="Times New Roman" w:eastAsia="Times New Roman" w:hAnsi="Times New Roman"/>
                <w:noProof/>
                <w:sz w:val="20"/>
                <w:szCs w:val="20"/>
                <w:lang w:val="ro-RO" w:eastAsia="ru-RU"/>
              </w:rPr>
              <w:t>X</w:t>
            </w:r>
          </w:p>
        </w:tc>
        <w:tc>
          <w:tcPr>
            <w:tcW w:w="676" w:type="dxa"/>
            <w:shd w:val="clear" w:color="auto" w:fill="auto"/>
            <w:noWrap/>
            <w:hideMark/>
          </w:tcPr>
          <w:p w:rsidR="00F63BB8" w:rsidRPr="00BA4C2E" w:rsidRDefault="00F63BB8" w:rsidP="00F63BB8">
            <w:pPr>
              <w:spacing w:after="0"/>
              <w:jc w:val="center"/>
              <w:rPr>
                <w:rFonts w:ascii="Times New Roman" w:eastAsia="Times New Roman" w:hAnsi="Times New Roman"/>
                <w:noProof/>
                <w:sz w:val="20"/>
                <w:szCs w:val="20"/>
                <w:lang w:val="ro-RO" w:eastAsia="ru-RU"/>
              </w:rPr>
            </w:pPr>
            <w:r w:rsidRPr="00BA4C2E">
              <w:rPr>
                <w:rFonts w:ascii="Times New Roman" w:eastAsia="Times New Roman" w:hAnsi="Times New Roman"/>
                <w:noProof/>
                <w:sz w:val="20"/>
                <w:szCs w:val="20"/>
                <w:lang w:val="ro-RO" w:eastAsia="ru-RU"/>
              </w:rPr>
              <w:t>XI</w:t>
            </w:r>
          </w:p>
        </w:tc>
        <w:tc>
          <w:tcPr>
            <w:tcW w:w="576" w:type="dxa"/>
            <w:shd w:val="clear" w:color="auto" w:fill="auto"/>
            <w:noWrap/>
            <w:hideMark/>
          </w:tcPr>
          <w:p w:rsidR="00F63BB8" w:rsidRPr="00BA4C2E" w:rsidRDefault="00F63BB8" w:rsidP="00F63BB8">
            <w:pPr>
              <w:spacing w:after="0"/>
              <w:jc w:val="center"/>
              <w:rPr>
                <w:rFonts w:ascii="Times New Roman" w:eastAsia="Times New Roman" w:hAnsi="Times New Roman"/>
                <w:noProof/>
                <w:sz w:val="20"/>
                <w:szCs w:val="20"/>
                <w:lang w:val="ro-RO" w:eastAsia="ru-RU"/>
              </w:rPr>
            </w:pPr>
            <w:r w:rsidRPr="00BA4C2E">
              <w:rPr>
                <w:rFonts w:ascii="Times New Roman" w:eastAsia="Times New Roman" w:hAnsi="Times New Roman"/>
                <w:noProof/>
                <w:sz w:val="20"/>
                <w:szCs w:val="20"/>
                <w:lang w:val="ro-RO" w:eastAsia="ru-RU"/>
              </w:rPr>
              <w:t>XII</w:t>
            </w:r>
          </w:p>
        </w:tc>
      </w:tr>
      <w:tr w:rsidR="00F63BB8" w:rsidRPr="00BA4C2E" w:rsidTr="00F63BB8">
        <w:trPr>
          <w:trHeight w:val="253"/>
        </w:trPr>
        <w:tc>
          <w:tcPr>
            <w:tcW w:w="1883" w:type="dxa"/>
            <w:shd w:val="clear" w:color="auto" w:fill="auto"/>
            <w:noWrap/>
            <w:hideMark/>
          </w:tcPr>
          <w:p w:rsidR="00F63BB8" w:rsidRPr="00BA4C2E" w:rsidRDefault="00F63BB8" w:rsidP="00F63BB8">
            <w:pPr>
              <w:spacing w:after="0"/>
              <w:ind w:left="-90" w:right="-108"/>
              <w:rPr>
                <w:rFonts w:ascii="Times New Roman" w:eastAsia="Times New Roman" w:hAnsi="Times New Roman"/>
                <w:noProof/>
                <w:sz w:val="20"/>
                <w:szCs w:val="20"/>
                <w:lang w:val="ro-RO" w:eastAsia="ru-RU"/>
              </w:rPr>
            </w:pPr>
            <w:r w:rsidRPr="00BA4C2E">
              <w:rPr>
                <w:rFonts w:ascii="Times New Roman" w:eastAsia="Times New Roman" w:hAnsi="Times New Roman"/>
                <w:noProof/>
                <w:sz w:val="20"/>
                <w:szCs w:val="20"/>
                <w:lang w:val="ro-RO" w:eastAsia="ru-RU"/>
              </w:rPr>
              <w:t xml:space="preserve">r.Prut – s.Criva </w:t>
            </w:r>
          </w:p>
        </w:tc>
        <w:tc>
          <w:tcPr>
            <w:tcW w:w="576" w:type="dxa"/>
            <w:shd w:val="clear" w:color="auto" w:fill="auto"/>
            <w:noWrap/>
            <w:hideMark/>
          </w:tcPr>
          <w:p w:rsidR="00F63BB8" w:rsidRPr="00BA4C2E" w:rsidRDefault="00F63BB8" w:rsidP="00F63BB8">
            <w:pPr>
              <w:spacing w:after="0"/>
              <w:ind w:left="-18" w:right="-72"/>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w:t>
            </w:r>
          </w:p>
        </w:tc>
        <w:tc>
          <w:tcPr>
            <w:tcW w:w="589" w:type="dxa"/>
            <w:shd w:val="clear" w:color="auto" w:fill="548DD4"/>
            <w:noWrap/>
            <w:hideMark/>
          </w:tcPr>
          <w:p w:rsidR="00F63BB8" w:rsidRPr="00BA4C2E" w:rsidRDefault="00F63BB8" w:rsidP="00F63BB8">
            <w:pPr>
              <w:spacing w:after="0"/>
              <w:ind w:left="-18" w:right="-72"/>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0,026</w:t>
            </w:r>
          </w:p>
        </w:tc>
        <w:tc>
          <w:tcPr>
            <w:tcW w:w="576" w:type="dxa"/>
            <w:shd w:val="clear" w:color="auto" w:fill="auto"/>
            <w:noWrap/>
            <w:hideMark/>
          </w:tcPr>
          <w:p w:rsidR="00F63BB8" w:rsidRPr="00BA4C2E" w:rsidRDefault="00F63BB8" w:rsidP="00F63BB8">
            <w:pPr>
              <w:spacing w:after="0"/>
              <w:ind w:left="-18" w:right="-72"/>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w:t>
            </w:r>
          </w:p>
        </w:tc>
        <w:tc>
          <w:tcPr>
            <w:tcW w:w="659" w:type="dxa"/>
            <w:shd w:val="clear" w:color="auto" w:fill="auto"/>
            <w:noWrap/>
            <w:hideMark/>
          </w:tcPr>
          <w:p w:rsidR="00F63BB8" w:rsidRPr="00BA4C2E" w:rsidRDefault="00F63BB8" w:rsidP="00F63BB8">
            <w:pPr>
              <w:spacing w:after="0"/>
              <w:ind w:left="-18" w:right="-72"/>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w:t>
            </w:r>
          </w:p>
        </w:tc>
        <w:tc>
          <w:tcPr>
            <w:tcW w:w="659" w:type="dxa"/>
            <w:shd w:val="clear" w:color="auto" w:fill="548DD4"/>
            <w:noWrap/>
            <w:hideMark/>
          </w:tcPr>
          <w:p w:rsidR="00F63BB8" w:rsidRPr="00BA4C2E" w:rsidRDefault="00F63BB8" w:rsidP="00F63BB8">
            <w:pPr>
              <w:spacing w:after="0"/>
              <w:ind w:left="-18" w:right="-72"/>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0,041</w:t>
            </w:r>
          </w:p>
        </w:tc>
        <w:tc>
          <w:tcPr>
            <w:tcW w:w="659" w:type="dxa"/>
            <w:shd w:val="clear" w:color="auto" w:fill="auto"/>
            <w:noWrap/>
            <w:hideMark/>
          </w:tcPr>
          <w:p w:rsidR="00F63BB8" w:rsidRPr="00BA4C2E" w:rsidRDefault="00F63BB8" w:rsidP="00F63BB8">
            <w:pPr>
              <w:spacing w:after="0"/>
              <w:ind w:left="-18" w:right="-72"/>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w:t>
            </w:r>
          </w:p>
        </w:tc>
        <w:tc>
          <w:tcPr>
            <w:tcW w:w="755" w:type="dxa"/>
            <w:shd w:val="clear" w:color="auto" w:fill="auto"/>
            <w:noWrap/>
            <w:hideMark/>
          </w:tcPr>
          <w:p w:rsidR="00F63BB8" w:rsidRPr="00BA4C2E" w:rsidRDefault="00F63BB8" w:rsidP="00F63BB8">
            <w:pPr>
              <w:spacing w:after="0"/>
              <w:ind w:left="-18" w:right="-72"/>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w:t>
            </w:r>
          </w:p>
        </w:tc>
        <w:tc>
          <w:tcPr>
            <w:tcW w:w="659" w:type="dxa"/>
            <w:shd w:val="clear" w:color="auto" w:fill="548DD4"/>
            <w:noWrap/>
            <w:hideMark/>
          </w:tcPr>
          <w:p w:rsidR="00F63BB8" w:rsidRPr="00BA4C2E" w:rsidRDefault="00F63BB8" w:rsidP="00F63BB8">
            <w:pPr>
              <w:spacing w:after="0"/>
              <w:ind w:left="-18" w:right="-72"/>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0,041</w:t>
            </w:r>
          </w:p>
        </w:tc>
        <w:tc>
          <w:tcPr>
            <w:tcW w:w="576" w:type="dxa"/>
            <w:shd w:val="clear" w:color="auto" w:fill="auto"/>
            <w:noWrap/>
            <w:hideMark/>
          </w:tcPr>
          <w:p w:rsidR="00F63BB8" w:rsidRPr="00BA4C2E" w:rsidRDefault="00F63BB8" w:rsidP="00F63BB8">
            <w:pPr>
              <w:spacing w:after="0"/>
              <w:ind w:left="-18" w:right="-72"/>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w:t>
            </w:r>
          </w:p>
        </w:tc>
        <w:tc>
          <w:tcPr>
            <w:tcW w:w="659" w:type="dxa"/>
            <w:shd w:val="clear" w:color="auto" w:fill="auto"/>
            <w:noWrap/>
            <w:hideMark/>
          </w:tcPr>
          <w:p w:rsidR="00F63BB8" w:rsidRPr="00BA4C2E" w:rsidRDefault="00F63BB8" w:rsidP="00F63BB8">
            <w:pPr>
              <w:spacing w:after="0"/>
              <w:ind w:left="-18" w:right="-72"/>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w:t>
            </w:r>
          </w:p>
        </w:tc>
        <w:tc>
          <w:tcPr>
            <w:tcW w:w="676" w:type="dxa"/>
            <w:shd w:val="clear" w:color="auto" w:fill="548DD4"/>
            <w:noWrap/>
            <w:hideMark/>
          </w:tcPr>
          <w:p w:rsidR="00F63BB8" w:rsidRPr="00BA4C2E" w:rsidRDefault="00F63BB8" w:rsidP="00F63BB8">
            <w:pPr>
              <w:spacing w:after="0"/>
              <w:ind w:left="-18" w:right="-72"/>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0,05</w:t>
            </w:r>
          </w:p>
        </w:tc>
        <w:tc>
          <w:tcPr>
            <w:tcW w:w="576" w:type="dxa"/>
            <w:shd w:val="clear" w:color="auto" w:fill="auto"/>
            <w:noWrap/>
            <w:hideMark/>
          </w:tcPr>
          <w:p w:rsidR="00F63BB8" w:rsidRPr="00BA4C2E" w:rsidRDefault="00F63BB8" w:rsidP="00F63BB8">
            <w:pPr>
              <w:spacing w:after="0"/>
              <w:ind w:left="-18" w:right="-72"/>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w:t>
            </w:r>
          </w:p>
        </w:tc>
      </w:tr>
      <w:tr w:rsidR="00F63BB8" w:rsidRPr="00BA4C2E" w:rsidTr="00F63BB8">
        <w:trPr>
          <w:trHeight w:val="253"/>
        </w:trPr>
        <w:tc>
          <w:tcPr>
            <w:tcW w:w="1883" w:type="dxa"/>
            <w:shd w:val="clear" w:color="auto" w:fill="auto"/>
            <w:noWrap/>
            <w:hideMark/>
          </w:tcPr>
          <w:p w:rsidR="00F63BB8" w:rsidRPr="00BA4C2E" w:rsidRDefault="00F63BB8" w:rsidP="00F63BB8">
            <w:pPr>
              <w:spacing w:after="0"/>
              <w:ind w:left="-90" w:right="-108"/>
              <w:rPr>
                <w:rFonts w:ascii="Times New Roman" w:eastAsia="Times New Roman" w:hAnsi="Times New Roman"/>
                <w:noProof/>
                <w:sz w:val="20"/>
                <w:szCs w:val="20"/>
                <w:lang w:val="ro-RO" w:eastAsia="ru-RU"/>
              </w:rPr>
            </w:pPr>
            <w:r w:rsidRPr="00BA4C2E">
              <w:rPr>
                <w:rFonts w:ascii="Times New Roman" w:eastAsia="Times New Roman" w:hAnsi="Times New Roman"/>
                <w:noProof/>
                <w:sz w:val="20"/>
                <w:szCs w:val="20"/>
                <w:lang w:val="ro-RO" w:eastAsia="ru-RU"/>
              </w:rPr>
              <w:t>r.Prut – s.</w:t>
            </w:r>
            <w:r w:rsidR="00CA1237">
              <w:rPr>
                <w:rFonts w:ascii="Times New Roman" w:eastAsia="Times New Roman" w:hAnsi="Times New Roman"/>
                <w:noProof/>
                <w:sz w:val="20"/>
                <w:szCs w:val="20"/>
                <w:lang w:val="ro-RO" w:eastAsia="ru-RU"/>
              </w:rPr>
              <w:t>Ş</w:t>
            </w:r>
            <w:r w:rsidRPr="00BA4C2E">
              <w:rPr>
                <w:rFonts w:ascii="Times New Roman" w:eastAsia="Times New Roman" w:hAnsi="Times New Roman"/>
                <w:noProof/>
                <w:sz w:val="20"/>
                <w:szCs w:val="20"/>
                <w:lang w:val="ro-RO" w:eastAsia="ru-RU"/>
              </w:rPr>
              <w:t>irău</w:t>
            </w:r>
            <w:r w:rsidR="00CA1237">
              <w:rPr>
                <w:rFonts w:ascii="Times New Roman" w:eastAsia="Times New Roman" w:hAnsi="Times New Roman"/>
                <w:noProof/>
                <w:sz w:val="20"/>
                <w:szCs w:val="20"/>
                <w:lang w:val="ro-RO" w:eastAsia="ru-RU"/>
              </w:rPr>
              <w:t>ţ</w:t>
            </w:r>
            <w:r w:rsidRPr="00BA4C2E">
              <w:rPr>
                <w:rFonts w:ascii="Times New Roman" w:eastAsia="Times New Roman" w:hAnsi="Times New Roman"/>
                <w:noProof/>
                <w:sz w:val="20"/>
                <w:szCs w:val="20"/>
                <w:lang w:val="ro-RO" w:eastAsia="ru-RU"/>
              </w:rPr>
              <w:t xml:space="preserve">i </w:t>
            </w:r>
          </w:p>
        </w:tc>
        <w:tc>
          <w:tcPr>
            <w:tcW w:w="576" w:type="dxa"/>
            <w:shd w:val="clear" w:color="auto" w:fill="548DD4"/>
            <w:noWrap/>
            <w:hideMark/>
          </w:tcPr>
          <w:p w:rsidR="00F63BB8" w:rsidRPr="00BA4C2E" w:rsidRDefault="00F63BB8" w:rsidP="00F63BB8">
            <w:pPr>
              <w:spacing w:after="0"/>
              <w:ind w:left="-18" w:right="-72"/>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0,041</w:t>
            </w:r>
          </w:p>
        </w:tc>
        <w:tc>
          <w:tcPr>
            <w:tcW w:w="589" w:type="dxa"/>
            <w:shd w:val="clear" w:color="auto" w:fill="548DD4"/>
            <w:noWrap/>
            <w:hideMark/>
          </w:tcPr>
          <w:p w:rsidR="00F63BB8" w:rsidRPr="00BA4C2E" w:rsidRDefault="00F63BB8" w:rsidP="00F63BB8">
            <w:pPr>
              <w:spacing w:after="0"/>
              <w:ind w:left="-18" w:right="-72"/>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0,04</w:t>
            </w:r>
          </w:p>
        </w:tc>
        <w:tc>
          <w:tcPr>
            <w:tcW w:w="576" w:type="dxa"/>
            <w:shd w:val="clear" w:color="auto" w:fill="548DD4"/>
            <w:noWrap/>
            <w:hideMark/>
          </w:tcPr>
          <w:p w:rsidR="00F63BB8" w:rsidRPr="00BA4C2E" w:rsidRDefault="00F63BB8" w:rsidP="00F63BB8">
            <w:pPr>
              <w:spacing w:after="0"/>
              <w:ind w:left="-18" w:right="-72"/>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0,018</w:t>
            </w:r>
          </w:p>
        </w:tc>
        <w:tc>
          <w:tcPr>
            <w:tcW w:w="659" w:type="dxa"/>
            <w:shd w:val="clear" w:color="auto" w:fill="548DD4"/>
            <w:noWrap/>
            <w:hideMark/>
          </w:tcPr>
          <w:p w:rsidR="00F63BB8" w:rsidRPr="00BA4C2E" w:rsidRDefault="00F63BB8" w:rsidP="00F63BB8">
            <w:pPr>
              <w:spacing w:after="0"/>
              <w:ind w:left="-18" w:right="-72"/>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0,062</w:t>
            </w:r>
          </w:p>
        </w:tc>
        <w:tc>
          <w:tcPr>
            <w:tcW w:w="659" w:type="dxa"/>
            <w:shd w:val="clear" w:color="auto" w:fill="548DD4"/>
            <w:noWrap/>
            <w:hideMark/>
          </w:tcPr>
          <w:p w:rsidR="00F63BB8" w:rsidRPr="00BA4C2E" w:rsidRDefault="00F63BB8" w:rsidP="00F63BB8">
            <w:pPr>
              <w:spacing w:after="0"/>
              <w:ind w:left="-18" w:right="-72"/>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0,037</w:t>
            </w:r>
          </w:p>
        </w:tc>
        <w:tc>
          <w:tcPr>
            <w:tcW w:w="659" w:type="dxa"/>
            <w:shd w:val="clear" w:color="auto" w:fill="548DD4"/>
            <w:noWrap/>
            <w:hideMark/>
          </w:tcPr>
          <w:p w:rsidR="00F63BB8" w:rsidRPr="00BA4C2E" w:rsidRDefault="00F63BB8" w:rsidP="00F63BB8">
            <w:pPr>
              <w:spacing w:after="0"/>
              <w:ind w:left="-18" w:right="-72"/>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0,032</w:t>
            </w:r>
          </w:p>
        </w:tc>
        <w:tc>
          <w:tcPr>
            <w:tcW w:w="755" w:type="dxa"/>
            <w:shd w:val="clear" w:color="auto" w:fill="548DD4"/>
            <w:noWrap/>
            <w:hideMark/>
          </w:tcPr>
          <w:p w:rsidR="00F63BB8" w:rsidRPr="00BA4C2E" w:rsidRDefault="00F63BB8" w:rsidP="00F63BB8">
            <w:pPr>
              <w:spacing w:after="0"/>
              <w:ind w:left="-18" w:right="-72"/>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0,064</w:t>
            </w:r>
          </w:p>
        </w:tc>
        <w:tc>
          <w:tcPr>
            <w:tcW w:w="659" w:type="dxa"/>
            <w:shd w:val="clear" w:color="auto" w:fill="548DD4"/>
            <w:noWrap/>
            <w:hideMark/>
          </w:tcPr>
          <w:p w:rsidR="00F63BB8" w:rsidRPr="00BA4C2E" w:rsidRDefault="00F63BB8" w:rsidP="00F63BB8">
            <w:pPr>
              <w:spacing w:after="0"/>
              <w:ind w:left="-18" w:right="-72"/>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0,022</w:t>
            </w:r>
          </w:p>
        </w:tc>
        <w:tc>
          <w:tcPr>
            <w:tcW w:w="576" w:type="dxa"/>
            <w:shd w:val="clear" w:color="auto" w:fill="548DD4"/>
            <w:noWrap/>
            <w:hideMark/>
          </w:tcPr>
          <w:p w:rsidR="00F63BB8" w:rsidRPr="00BA4C2E" w:rsidRDefault="00F63BB8" w:rsidP="00F63BB8">
            <w:pPr>
              <w:spacing w:after="0"/>
              <w:ind w:left="-18" w:right="-72"/>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0,062</w:t>
            </w:r>
          </w:p>
        </w:tc>
        <w:tc>
          <w:tcPr>
            <w:tcW w:w="659" w:type="dxa"/>
            <w:shd w:val="clear" w:color="auto" w:fill="548DD4"/>
            <w:noWrap/>
            <w:hideMark/>
          </w:tcPr>
          <w:p w:rsidR="00F63BB8" w:rsidRPr="00BA4C2E" w:rsidRDefault="00F63BB8" w:rsidP="00F63BB8">
            <w:pPr>
              <w:spacing w:after="0"/>
              <w:ind w:left="-18" w:right="-72"/>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0,06</w:t>
            </w:r>
          </w:p>
        </w:tc>
        <w:tc>
          <w:tcPr>
            <w:tcW w:w="676" w:type="dxa"/>
            <w:shd w:val="clear" w:color="auto" w:fill="548DD4"/>
            <w:noWrap/>
            <w:hideMark/>
          </w:tcPr>
          <w:p w:rsidR="00F63BB8" w:rsidRPr="00BA4C2E" w:rsidRDefault="00F63BB8" w:rsidP="00F63BB8">
            <w:pPr>
              <w:spacing w:after="0"/>
              <w:ind w:left="-18" w:right="-72"/>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0,028</w:t>
            </w:r>
          </w:p>
        </w:tc>
        <w:tc>
          <w:tcPr>
            <w:tcW w:w="576" w:type="dxa"/>
            <w:shd w:val="clear" w:color="auto" w:fill="548DD4"/>
            <w:noWrap/>
            <w:hideMark/>
          </w:tcPr>
          <w:p w:rsidR="00F63BB8" w:rsidRPr="00BA4C2E" w:rsidRDefault="00F63BB8" w:rsidP="00F63BB8">
            <w:pPr>
              <w:spacing w:after="0"/>
              <w:ind w:left="-18" w:right="-72"/>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0,056</w:t>
            </w:r>
          </w:p>
        </w:tc>
      </w:tr>
      <w:tr w:rsidR="00F63BB8" w:rsidRPr="00BA4C2E" w:rsidTr="00F63BB8">
        <w:trPr>
          <w:trHeight w:val="253"/>
        </w:trPr>
        <w:tc>
          <w:tcPr>
            <w:tcW w:w="1883" w:type="dxa"/>
            <w:shd w:val="clear" w:color="auto" w:fill="auto"/>
            <w:noWrap/>
            <w:hideMark/>
          </w:tcPr>
          <w:p w:rsidR="00F63BB8" w:rsidRPr="00BA4C2E" w:rsidRDefault="00F63BB8" w:rsidP="00F63BB8">
            <w:pPr>
              <w:spacing w:after="0"/>
              <w:ind w:left="-90" w:right="-108"/>
              <w:rPr>
                <w:rFonts w:ascii="Times New Roman" w:eastAsia="Times New Roman" w:hAnsi="Times New Roman"/>
                <w:noProof/>
                <w:sz w:val="20"/>
                <w:szCs w:val="20"/>
                <w:lang w:val="ro-RO" w:eastAsia="ru-RU"/>
              </w:rPr>
            </w:pPr>
            <w:r w:rsidRPr="00BA4C2E">
              <w:rPr>
                <w:rFonts w:ascii="Times New Roman" w:eastAsia="Times New Roman" w:hAnsi="Times New Roman"/>
                <w:noProof/>
                <w:sz w:val="20"/>
                <w:szCs w:val="20"/>
                <w:lang w:val="ro-RO" w:eastAsia="ru-RU"/>
              </w:rPr>
              <w:t>r.Prut – s. Brani</w:t>
            </w:r>
            <w:r w:rsidR="00CA1237">
              <w:rPr>
                <w:rFonts w:ascii="Times New Roman" w:eastAsia="Times New Roman" w:hAnsi="Times New Roman"/>
                <w:noProof/>
                <w:sz w:val="20"/>
                <w:szCs w:val="20"/>
                <w:lang w:val="ro-RO" w:eastAsia="ru-RU"/>
              </w:rPr>
              <w:t>ş</w:t>
            </w:r>
            <w:r w:rsidRPr="00BA4C2E">
              <w:rPr>
                <w:rFonts w:ascii="Times New Roman" w:eastAsia="Times New Roman" w:hAnsi="Times New Roman"/>
                <w:noProof/>
                <w:sz w:val="20"/>
                <w:szCs w:val="20"/>
                <w:lang w:val="ro-RO" w:eastAsia="ru-RU"/>
              </w:rPr>
              <w:t xml:space="preserve">te </w:t>
            </w:r>
          </w:p>
        </w:tc>
        <w:tc>
          <w:tcPr>
            <w:tcW w:w="576" w:type="dxa"/>
            <w:shd w:val="clear" w:color="auto" w:fill="548DD4"/>
            <w:noWrap/>
            <w:hideMark/>
          </w:tcPr>
          <w:p w:rsidR="00F63BB8" w:rsidRPr="00BA4C2E" w:rsidRDefault="00F63BB8" w:rsidP="00F63BB8">
            <w:pPr>
              <w:spacing w:after="0"/>
              <w:ind w:left="-18" w:right="-72"/>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0,021</w:t>
            </w:r>
          </w:p>
        </w:tc>
        <w:tc>
          <w:tcPr>
            <w:tcW w:w="589" w:type="dxa"/>
            <w:shd w:val="clear" w:color="auto" w:fill="548DD4"/>
            <w:noWrap/>
            <w:hideMark/>
          </w:tcPr>
          <w:p w:rsidR="00F63BB8" w:rsidRPr="00BA4C2E" w:rsidRDefault="00F63BB8" w:rsidP="00F63BB8">
            <w:pPr>
              <w:spacing w:after="0"/>
              <w:ind w:left="-18" w:right="-72"/>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0,018</w:t>
            </w:r>
          </w:p>
        </w:tc>
        <w:tc>
          <w:tcPr>
            <w:tcW w:w="576" w:type="dxa"/>
            <w:shd w:val="clear" w:color="auto" w:fill="548DD4"/>
            <w:noWrap/>
            <w:hideMark/>
          </w:tcPr>
          <w:p w:rsidR="00F63BB8" w:rsidRPr="00BA4C2E" w:rsidRDefault="00F63BB8" w:rsidP="00F63BB8">
            <w:pPr>
              <w:spacing w:after="0"/>
              <w:ind w:left="-18" w:right="-72"/>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0,018</w:t>
            </w:r>
          </w:p>
        </w:tc>
        <w:tc>
          <w:tcPr>
            <w:tcW w:w="659" w:type="dxa"/>
            <w:shd w:val="clear" w:color="auto" w:fill="548DD4"/>
            <w:noWrap/>
            <w:hideMark/>
          </w:tcPr>
          <w:p w:rsidR="00F63BB8" w:rsidRPr="00BA4C2E" w:rsidRDefault="00F63BB8" w:rsidP="00F63BB8">
            <w:pPr>
              <w:spacing w:after="0"/>
              <w:ind w:left="-18" w:right="-72"/>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0,018</w:t>
            </w:r>
          </w:p>
        </w:tc>
        <w:tc>
          <w:tcPr>
            <w:tcW w:w="659" w:type="dxa"/>
            <w:shd w:val="clear" w:color="auto" w:fill="548DD4"/>
            <w:noWrap/>
            <w:hideMark/>
          </w:tcPr>
          <w:p w:rsidR="00F63BB8" w:rsidRPr="00BA4C2E" w:rsidRDefault="00F63BB8" w:rsidP="00F63BB8">
            <w:pPr>
              <w:spacing w:after="0"/>
              <w:ind w:left="-18" w:right="-72"/>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0,045</w:t>
            </w:r>
          </w:p>
        </w:tc>
        <w:tc>
          <w:tcPr>
            <w:tcW w:w="659" w:type="dxa"/>
            <w:shd w:val="clear" w:color="auto" w:fill="548DD4"/>
            <w:noWrap/>
            <w:hideMark/>
          </w:tcPr>
          <w:p w:rsidR="00F63BB8" w:rsidRPr="00BA4C2E" w:rsidRDefault="00F63BB8" w:rsidP="00F63BB8">
            <w:pPr>
              <w:spacing w:after="0"/>
              <w:ind w:left="-18" w:right="-72"/>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0,009</w:t>
            </w:r>
          </w:p>
        </w:tc>
        <w:tc>
          <w:tcPr>
            <w:tcW w:w="755" w:type="dxa"/>
            <w:shd w:val="clear" w:color="auto" w:fill="548DD4"/>
            <w:noWrap/>
            <w:hideMark/>
          </w:tcPr>
          <w:p w:rsidR="00F63BB8" w:rsidRPr="00BA4C2E" w:rsidRDefault="00F63BB8" w:rsidP="00F63BB8">
            <w:pPr>
              <w:spacing w:after="0"/>
              <w:ind w:left="-18" w:right="-72"/>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0,013</w:t>
            </w:r>
          </w:p>
        </w:tc>
        <w:tc>
          <w:tcPr>
            <w:tcW w:w="659" w:type="dxa"/>
            <w:shd w:val="clear" w:color="auto" w:fill="548DD4"/>
            <w:noWrap/>
            <w:hideMark/>
          </w:tcPr>
          <w:p w:rsidR="00F63BB8" w:rsidRPr="00BA4C2E" w:rsidRDefault="00F63BB8" w:rsidP="00F63BB8">
            <w:pPr>
              <w:spacing w:after="0"/>
              <w:ind w:left="-18" w:right="-72"/>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0,026</w:t>
            </w:r>
          </w:p>
        </w:tc>
        <w:tc>
          <w:tcPr>
            <w:tcW w:w="576" w:type="dxa"/>
            <w:shd w:val="clear" w:color="auto" w:fill="548DD4"/>
            <w:noWrap/>
            <w:hideMark/>
          </w:tcPr>
          <w:p w:rsidR="00F63BB8" w:rsidRPr="00BA4C2E" w:rsidRDefault="00F63BB8" w:rsidP="00F63BB8">
            <w:pPr>
              <w:spacing w:after="0"/>
              <w:ind w:left="-18" w:right="-72"/>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0,058</w:t>
            </w:r>
          </w:p>
        </w:tc>
        <w:tc>
          <w:tcPr>
            <w:tcW w:w="659" w:type="dxa"/>
            <w:shd w:val="clear" w:color="auto" w:fill="548DD4"/>
            <w:noWrap/>
            <w:hideMark/>
          </w:tcPr>
          <w:p w:rsidR="00F63BB8" w:rsidRPr="00BA4C2E" w:rsidRDefault="00F63BB8" w:rsidP="00F63BB8">
            <w:pPr>
              <w:spacing w:after="0"/>
              <w:ind w:left="-18" w:right="-72"/>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0,026</w:t>
            </w:r>
          </w:p>
        </w:tc>
        <w:tc>
          <w:tcPr>
            <w:tcW w:w="676" w:type="dxa"/>
            <w:shd w:val="clear" w:color="auto" w:fill="548DD4"/>
            <w:noWrap/>
            <w:hideMark/>
          </w:tcPr>
          <w:p w:rsidR="00F63BB8" w:rsidRPr="00BA4C2E" w:rsidRDefault="00F63BB8" w:rsidP="00F63BB8">
            <w:pPr>
              <w:spacing w:after="0"/>
              <w:ind w:left="-18" w:right="-72"/>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0,042</w:t>
            </w:r>
          </w:p>
        </w:tc>
        <w:tc>
          <w:tcPr>
            <w:tcW w:w="576" w:type="dxa"/>
            <w:shd w:val="clear" w:color="auto" w:fill="548DD4"/>
            <w:noWrap/>
            <w:hideMark/>
          </w:tcPr>
          <w:p w:rsidR="00F63BB8" w:rsidRPr="00BA4C2E" w:rsidRDefault="00F63BB8" w:rsidP="00F63BB8">
            <w:pPr>
              <w:spacing w:after="0"/>
              <w:ind w:left="-18" w:right="-72"/>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0,012</w:t>
            </w:r>
          </w:p>
        </w:tc>
      </w:tr>
      <w:tr w:rsidR="00F63BB8" w:rsidRPr="00BA4C2E" w:rsidTr="00F63BB8">
        <w:trPr>
          <w:trHeight w:val="253"/>
        </w:trPr>
        <w:tc>
          <w:tcPr>
            <w:tcW w:w="1883" w:type="dxa"/>
            <w:shd w:val="clear" w:color="auto" w:fill="auto"/>
            <w:noWrap/>
            <w:hideMark/>
          </w:tcPr>
          <w:p w:rsidR="00F63BB8" w:rsidRPr="00BA4C2E" w:rsidRDefault="00F63BB8" w:rsidP="00F63BB8">
            <w:pPr>
              <w:spacing w:after="0"/>
              <w:ind w:left="-90" w:right="-108"/>
              <w:rPr>
                <w:rFonts w:ascii="Times New Roman" w:eastAsia="Times New Roman" w:hAnsi="Times New Roman"/>
                <w:noProof/>
                <w:sz w:val="20"/>
                <w:szCs w:val="20"/>
                <w:lang w:val="ro-RO" w:eastAsia="ru-RU"/>
              </w:rPr>
            </w:pPr>
            <w:r w:rsidRPr="00BA4C2E">
              <w:rPr>
                <w:rFonts w:ascii="Times New Roman" w:eastAsia="Times New Roman" w:hAnsi="Times New Roman"/>
                <w:noProof/>
                <w:sz w:val="20"/>
                <w:szCs w:val="20"/>
                <w:lang w:val="ro-RO" w:eastAsia="ru-RU"/>
              </w:rPr>
              <w:t xml:space="preserve">r.Prut – or.Ungheni </w:t>
            </w:r>
          </w:p>
        </w:tc>
        <w:tc>
          <w:tcPr>
            <w:tcW w:w="576" w:type="dxa"/>
            <w:shd w:val="clear" w:color="auto" w:fill="548DD4"/>
            <w:noWrap/>
            <w:hideMark/>
          </w:tcPr>
          <w:p w:rsidR="00F63BB8" w:rsidRPr="00BA4C2E" w:rsidRDefault="00F63BB8" w:rsidP="00F63BB8">
            <w:pPr>
              <w:spacing w:after="0"/>
              <w:ind w:left="-18" w:right="-72"/>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0,084</w:t>
            </w:r>
          </w:p>
        </w:tc>
        <w:tc>
          <w:tcPr>
            <w:tcW w:w="589" w:type="dxa"/>
            <w:shd w:val="clear" w:color="auto" w:fill="548DD4"/>
            <w:noWrap/>
            <w:hideMark/>
          </w:tcPr>
          <w:p w:rsidR="00F63BB8" w:rsidRPr="00BA4C2E" w:rsidRDefault="00F63BB8" w:rsidP="00F63BB8">
            <w:pPr>
              <w:spacing w:after="0"/>
              <w:ind w:left="-18" w:right="-72"/>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0,052</w:t>
            </w:r>
          </w:p>
        </w:tc>
        <w:tc>
          <w:tcPr>
            <w:tcW w:w="576" w:type="dxa"/>
            <w:shd w:val="clear" w:color="auto" w:fill="FF0000"/>
            <w:noWrap/>
            <w:hideMark/>
          </w:tcPr>
          <w:p w:rsidR="00F63BB8" w:rsidRPr="00BA4C2E" w:rsidRDefault="00F63BB8" w:rsidP="00F63BB8">
            <w:pPr>
              <w:spacing w:after="0"/>
              <w:ind w:left="-18" w:right="-72"/>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0,132</w:t>
            </w:r>
          </w:p>
        </w:tc>
        <w:tc>
          <w:tcPr>
            <w:tcW w:w="659" w:type="dxa"/>
            <w:shd w:val="clear" w:color="auto" w:fill="548DD4"/>
            <w:noWrap/>
            <w:hideMark/>
          </w:tcPr>
          <w:p w:rsidR="00F63BB8" w:rsidRPr="00BA4C2E" w:rsidRDefault="00F63BB8" w:rsidP="00F63BB8">
            <w:pPr>
              <w:spacing w:after="0"/>
              <w:ind w:left="-18" w:right="-72"/>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0,07</w:t>
            </w:r>
          </w:p>
        </w:tc>
        <w:tc>
          <w:tcPr>
            <w:tcW w:w="659" w:type="dxa"/>
            <w:shd w:val="clear" w:color="auto" w:fill="548DD4"/>
            <w:noWrap/>
            <w:hideMark/>
          </w:tcPr>
          <w:p w:rsidR="00F63BB8" w:rsidRPr="00BA4C2E" w:rsidRDefault="00F63BB8" w:rsidP="00F63BB8">
            <w:pPr>
              <w:spacing w:after="0"/>
              <w:ind w:left="-18" w:right="-72"/>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0,028</w:t>
            </w:r>
          </w:p>
        </w:tc>
        <w:tc>
          <w:tcPr>
            <w:tcW w:w="659" w:type="dxa"/>
            <w:shd w:val="clear" w:color="auto" w:fill="548DD4"/>
            <w:noWrap/>
            <w:hideMark/>
          </w:tcPr>
          <w:p w:rsidR="00F63BB8" w:rsidRPr="00BA4C2E" w:rsidRDefault="00F63BB8" w:rsidP="00F63BB8">
            <w:pPr>
              <w:spacing w:after="0"/>
              <w:ind w:left="-18" w:right="-72"/>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0,024</w:t>
            </w:r>
          </w:p>
        </w:tc>
        <w:tc>
          <w:tcPr>
            <w:tcW w:w="755" w:type="dxa"/>
            <w:shd w:val="clear" w:color="auto" w:fill="548DD4"/>
            <w:noWrap/>
            <w:hideMark/>
          </w:tcPr>
          <w:p w:rsidR="00F63BB8" w:rsidRPr="00BA4C2E" w:rsidRDefault="00F63BB8" w:rsidP="00F63BB8">
            <w:pPr>
              <w:spacing w:after="0"/>
              <w:ind w:left="-18" w:right="-72"/>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0,028</w:t>
            </w:r>
          </w:p>
        </w:tc>
        <w:tc>
          <w:tcPr>
            <w:tcW w:w="659" w:type="dxa"/>
            <w:shd w:val="clear" w:color="auto" w:fill="548DD4"/>
            <w:noWrap/>
            <w:hideMark/>
          </w:tcPr>
          <w:p w:rsidR="00F63BB8" w:rsidRPr="00BA4C2E" w:rsidRDefault="00F63BB8" w:rsidP="00F63BB8">
            <w:pPr>
              <w:spacing w:after="0"/>
              <w:ind w:left="-18" w:right="-72"/>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0,052</w:t>
            </w:r>
          </w:p>
        </w:tc>
        <w:tc>
          <w:tcPr>
            <w:tcW w:w="576" w:type="dxa"/>
            <w:shd w:val="clear" w:color="auto" w:fill="548DD4"/>
            <w:noWrap/>
            <w:hideMark/>
          </w:tcPr>
          <w:p w:rsidR="00F63BB8" w:rsidRPr="00BA4C2E" w:rsidRDefault="00F63BB8" w:rsidP="00F63BB8">
            <w:pPr>
              <w:spacing w:after="0"/>
              <w:ind w:left="-18" w:right="-72"/>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0,026</w:t>
            </w:r>
          </w:p>
        </w:tc>
        <w:tc>
          <w:tcPr>
            <w:tcW w:w="659" w:type="dxa"/>
            <w:shd w:val="clear" w:color="auto" w:fill="548DD4"/>
            <w:noWrap/>
            <w:hideMark/>
          </w:tcPr>
          <w:p w:rsidR="00F63BB8" w:rsidRPr="00BA4C2E" w:rsidRDefault="00F63BB8" w:rsidP="00F63BB8">
            <w:pPr>
              <w:spacing w:after="0"/>
              <w:ind w:left="-18" w:right="-72"/>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0,064</w:t>
            </w:r>
          </w:p>
        </w:tc>
        <w:tc>
          <w:tcPr>
            <w:tcW w:w="676" w:type="dxa"/>
            <w:shd w:val="clear" w:color="auto" w:fill="548DD4"/>
            <w:noWrap/>
            <w:hideMark/>
          </w:tcPr>
          <w:p w:rsidR="00F63BB8" w:rsidRPr="00BA4C2E" w:rsidRDefault="00F63BB8" w:rsidP="00F63BB8">
            <w:pPr>
              <w:spacing w:after="0"/>
              <w:ind w:left="-18" w:right="-72"/>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0,0226</w:t>
            </w:r>
          </w:p>
        </w:tc>
        <w:tc>
          <w:tcPr>
            <w:tcW w:w="576" w:type="dxa"/>
            <w:shd w:val="clear" w:color="auto" w:fill="548DD4"/>
            <w:noWrap/>
            <w:hideMark/>
          </w:tcPr>
          <w:p w:rsidR="00F63BB8" w:rsidRPr="00BA4C2E" w:rsidRDefault="00F63BB8" w:rsidP="00F63BB8">
            <w:pPr>
              <w:spacing w:after="0"/>
              <w:ind w:left="-18" w:right="-72"/>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0,018</w:t>
            </w:r>
          </w:p>
        </w:tc>
      </w:tr>
      <w:tr w:rsidR="00F63BB8" w:rsidRPr="00BA4C2E" w:rsidTr="00F63BB8">
        <w:trPr>
          <w:trHeight w:val="253"/>
        </w:trPr>
        <w:tc>
          <w:tcPr>
            <w:tcW w:w="1883" w:type="dxa"/>
            <w:shd w:val="clear" w:color="auto" w:fill="auto"/>
            <w:noWrap/>
            <w:hideMark/>
          </w:tcPr>
          <w:p w:rsidR="00F63BB8" w:rsidRPr="00BA4C2E" w:rsidRDefault="00F63BB8" w:rsidP="00F63BB8">
            <w:pPr>
              <w:spacing w:after="0"/>
              <w:ind w:left="-90" w:right="-108"/>
              <w:rPr>
                <w:rFonts w:ascii="Times New Roman" w:eastAsia="Times New Roman" w:hAnsi="Times New Roman"/>
                <w:noProof/>
                <w:sz w:val="20"/>
                <w:szCs w:val="20"/>
                <w:lang w:val="ro-RO" w:eastAsia="ru-RU"/>
              </w:rPr>
            </w:pPr>
            <w:r w:rsidRPr="00BA4C2E">
              <w:rPr>
                <w:rFonts w:ascii="Times New Roman" w:eastAsia="Times New Roman" w:hAnsi="Times New Roman"/>
                <w:noProof/>
                <w:sz w:val="20"/>
                <w:szCs w:val="20"/>
                <w:lang w:val="ro-RO" w:eastAsia="ru-RU"/>
              </w:rPr>
              <w:t xml:space="preserve">r.Prut – s.V.Mare </w:t>
            </w:r>
          </w:p>
        </w:tc>
        <w:tc>
          <w:tcPr>
            <w:tcW w:w="576" w:type="dxa"/>
            <w:shd w:val="clear" w:color="auto" w:fill="FF0000"/>
            <w:noWrap/>
            <w:hideMark/>
          </w:tcPr>
          <w:p w:rsidR="00F63BB8" w:rsidRPr="00BA4C2E" w:rsidRDefault="00F63BB8" w:rsidP="00F63BB8">
            <w:pPr>
              <w:spacing w:after="0"/>
              <w:ind w:left="-18" w:right="-72"/>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0,22</w:t>
            </w:r>
          </w:p>
        </w:tc>
        <w:tc>
          <w:tcPr>
            <w:tcW w:w="589" w:type="dxa"/>
            <w:shd w:val="clear" w:color="auto" w:fill="FF0000"/>
            <w:noWrap/>
            <w:hideMark/>
          </w:tcPr>
          <w:p w:rsidR="00F63BB8" w:rsidRPr="00BA4C2E" w:rsidRDefault="00F63BB8" w:rsidP="00F63BB8">
            <w:pPr>
              <w:spacing w:after="0"/>
              <w:ind w:left="-18" w:right="-72"/>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0,124</w:t>
            </w:r>
          </w:p>
        </w:tc>
        <w:tc>
          <w:tcPr>
            <w:tcW w:w="576" w:type="dxa"/>
            <w:shd w:val="clear" w:color="auto" w:fill="FF0000"/>
            <w:noWrap/>
            <w:hideMark/>
          </w:tcPr>
          <w:p w:rsidR="00F63BB8" w:rsidRPr="00BA4C2E" w:rsidRDefault="00F63BB8" w:rsidP="00F63BB8">
            <w:pPr>
              <w:spacing w:after="0"/>
              <w:ind w:left="-18" w:right="-72"/>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0,212</w:t>
            </w:r>
          </w:p>
        </w:tc>
        <w:tc>
          <w:tcPr>
            <w:tcW w:w="659" w:type="dxa"/>
            <w:shd w:val="clear" w:color="auto" w:fill="548DD4"/>
            <w:noWrap/>
            <w:hideMark/>
          </w:tcPr>
          <w:p w:rsidR="00F63BB8" w:rsidRPr="00BA4C2E" w:rsidRDefault="00F63BB8" w:rsidP="00F63BB8">
            <w:pPr>
              <w:spacing w:after="0"/>
              <w:ind w:left="-18" w:right="-72"/>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0,088</w:t>
            </w:r>
          </w:p>
        </w:tc>
        <w:tc>
          <w:tcPr>
            <w:tcW w:w="659" w:type="dxa"/>
            <w:shd w:val="clear" w:color="auto" w:fill="548DD4"/>
            <w:noWrap/>
            <w:hideMark/>
          </w:tcPr>
          <w:p w:rsidR="00F63BB8" w:rsidRPr="00BA4C2E" w:rsidRDefault="00F63BB8" w:rsidP="00F63BB8">
            <w:pPr>
              <w:spacing w:after="0"/>
              <w:ind w:left="-18" w:right="-72"/>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0,041</w:t>
            </w:r>
          </w:p>
        </w:tc>
        <w:tc>
          <w:tcPr>
            <w:tcW w:w="659" w:type="dxa"/>
            <w:shd w:val="clear" w:color="auto" w:fill="548DD4"/>
            <w:noWrap/>
            <w:hideMark/>
          </w:tcPr>
          <w:p w:rsidR="00F63BB8" w:rsidRPr="00BA4C2E" w:rsidRDefault="00F63BB8" w:rsidP="00F63BB8">
            <w:pPr>
              <w:spacing w:after="0"/>
              <w:ind w:left="-18" w:right="-72"/>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0,05</w:t>
            </w:r>
          </w:p>
        </w:tc>
        <w:tc>
          <w:tcPr>
            <w:tcW w:w="755" w:type="dxa"/>
            <w:shd w:val="clear" w:color="auto" w:fill="548DD4"/>
            <w:noWrap/>
            <w:hideMark/>
          </w:tcPr>
          <w:p w:rsidR="00F63BB8" w:rsidRPr="00BA4C2E" w:rsidRDefault="00F63BB8" w:rsidP="00F63BB8">
            <w:pPr>
              <w:spacing w:after="0"/>
              <w:ind w:left="-18" w:right="-72"/>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0,041</w:t>
            </w:r>
          </w:p>
        </w:tc>
        <w:tc>
          <w:tcPr>
            <w:tcW w:w="659" w:type="dxa"/>
            <w:shd w:val="clear" w:color="auto" w:fill="FF0000"/>
            <w:noWrap/>
            <w:hideMark/>
          </w:tcPr>
          <w:p w:rsidR="00F63BB8" w:rsidRPr="00BA4C2E" w:rsidRDefault="00F63BB8" w:rsidP="00F63BB8">
            <w:pPr>
              <w:spacing w:after="0"/>
              <w:ind w:left="-18" w:right="-72"/>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0,138</w:t>
            </w:r>
          </w:p>
        </w:tc>
        <w:tc>
          <w:tcPr>
            <w:tcW w:w="576" w:type="dxa"/>
            <w:shd w:val="clear" w:color="auto" w:fill="FF0000"/>
            <w:noWrap/>
            <w:hideMark/>
          </w:tcPr>
          <w:p w:rsidR="00F63BB8" w:rsidRPr="00BA4C2E" w:rsidRDefault="00F63BB8" w:rsidP="00F63BB8">
            <w:pPr>
              <w:spacing w:after="0"/>
              <w:ind w:left="-18" w:right="-72"/>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0,106</w:t>
            </w:r>
          </w:p>
        </w:tc>
        <w:tc>
          <w:tcPr>
            <w:tcW w:w="659" w:type="dxa"/>
            <w:shd w:val="clear" w:color="auto" w:fill="FF0000"/>
            <w:noWrap/>
            <w:hideMark/>
          </w:tcPr>
          <w:p w:rsidR="00F63BB8" w:rsidRPr="00BA4C2E" w:rsidRDefault="00F63BB8" w:rsidP="00F63BB8">
            <w:pPr>
              <w:spacing w:after="0"/>
              <w:ind w:left="-18" w:right="-72"/>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0,12</w:t>
            </w:r>
          </w:p>
        </w:tc>
        <w:tc>
          <w:tcPr>
            <w:tcW w:w="676" w:type="dxa"/>
            <w:shd w:val="clear" w:color="auto" w:fill="FF0000"/>
            <w:noWrap/>
            <w:hideMark/>
          </w:tcPr>
          <w:p w:rsidR="00F63BB8" w:rsidRPr="00BA4C2E" w:rsidRDefault="00F63BB8" w:rsidP="00F63BB8">
            <w:pPr>
              <w:spacing w:after="0"/>
              <w:ind w:left="-18" w:right="-72"/>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1</w:t>
            </w:r>
          </w:p>
        </w:tc>
        <w:tc>
          <w:tcPr>
            <w:tcW w:w="576" w:type="dxa"/>
            <w:shd w:val="clear" w:color="auto" w:fill="FF0000"/>
            <w:noWrap/>
            <w:hideMark/>
          </w:tcPr>
          <w:p w:rsidR="00F63BB8" w:rsidRPr="00BA4C2E" w:rsidRDefault="00F63BB8" w:rsidP="00F63BB8">
            <w:pPr>
              <w:spacing w:after="0"/>
              <w:ind w:left="-18" w:right="-72"/>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0,316</w:t>
            </w:r>
          </w:p>
        </w:tc>
      </w:tr>
      <w:tr w:rsidR="00F63BB8" w:rsidRPr="00BA4C2E" w:rsidTr="00F63BB8">
        <w:trPr>
          <w:trHeight w:val="253"/>
        </w:trPr>
        <w:tc>
          <w:tcPr>
            <w:tcW w:w="1883" w:type="dxa"/>
            <w:shd w:val="clear" w:color="auto" w:fill="auto"/>
            <w:noWrap/>
            <w:hideMark/>
          </w:tcPr>
          <w:p w:rsidR="00F63BB8" w:rsidRPr="00BA4C2E" w:rsidRDefault="00F63BB8" w:rsidP="00F63BB8">
            <w:pPr>
              <w:spacing w:after="0"/>
              <w:ind w:left="-90" w:right="-108"/>
              <w:rPr>
                <w:rFonts w:ascii="Times New Roman" w:eastAsia="Times New Roman" w:hAnsi="Times New Roman"/>
                <w:noProof/>
                <w:sz w:val="20"/>
                <w:szCs w:val="20"/>
                <w:lang w:val="ro-RO" w:eastAsia="ru-RU"/>
              </w:rPr>
            </w:pPr>
            <w:r w:rsidRPr="00BA4C2E">
              <w:rPr>
                <w:rFonts w:ascii="Times New Roman" w:eastAsia="Times New Roman" w:hAnsi="Times New Roman"/>
                <w:noProof/>
                <w:sz w:val="20"/>
                <w:szCs w:val="20"/>
                <w:lang w:val="ro-RO" w:eastAsia="ru-RU"/>
              </w:rPr>
              <w:t xml:space="preserve">r.Prut – s.Leova </w:t>
            </w:r>
          </w:p>
        </w:tc>
        <w:tc>
          <w:tcPr>
            <w:tcW w:w="576" w:type="dxa"/>
            <w:shd w:val="clear" w:color="auto" w:fill="FF0000"/>
            <w:noWrap/>
            <w:hideMark/>
          </w:tcPr>
          <w:p w:rsidR="00F63BB8" w:rsidRPr="00BA4C2E" w:rsidRDefault="00F63BB8" w:rsidP="00F63BB8">
            <w:pPr>
              <w:spacing w:after="0"/>
              <w:ind w:left="-18" w:right="-72"/>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0,378</w:t>
            </w:r>
          </w:p>
        </w:tc>
        <w:tc>
          <w:tcPr>
            <w:tcW w:w="589" w:type="dxa"/>
            <w:shd w:val="clear" w:color="auto" w:fill="548DD4"/>
            <w:noWrap/>
            <w:hideMark/>
          </w:tcPr>
          <w:p w:rsidR="00F63BB8" w:rsidRPr="00BA4C2E" w:rsidRDefault="00F63BB8" w:rsidP="00F63BB8">
            <w:pPr>
              <w:spacing w:after="0"/>
              <w:ind w:left="-18" w:right="-72"/>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0,092</w:t>
            </w:r>
          </w:p>
        </w:tc>
        <w:tc>
          <w:tcPr>
            <w:tcW w:w="576" w:type="dxa"/>
            <w:shd w:val="clear" w:color="auto" w:fill="FF0000"/>
            <w:noWrap/>
            <w:hideMark/>
          </w:tcPr>
          <w:p w:rsidR="00F63BB8" w:rsidRPr="00BA4C2E" w:rsidRDefault="00F63BB8" w:rsidP="00F63BB8">
            <w:pPr>
              <w:spacing w:after="0"/>
              <w:ind w:left="-18" w:right="-72"/>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0,124</w:t>
            </w:r>
          </w:p>
        </w:tc>
        <w:tc>
          <w:tcPr>
            <w:tcW w:w="659" w:type="dxa"/>
            <w:shd w:val="clear" w:color="auto" w:fill="548DD4"/>
            <w:noWrap/>
            <w:hideMark/>
          </w:tcPr>
          <w:p w:rsidR="00F63BB8" w:rsidRPr="00BA4C2E" w:rsidRDefault="00F63BB8" w:rsidP="00F63BB8">
            <w:pPr>
              <w:spacing w:after="0"/>
              <w:ind w:left="-18" w:right="-72"/>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0,052</w:t>
            </w:r>
          </w:p>
        </w:tc>
        <w:tc>
          <w:tcPr>
            <w:tcW w:w="659" w:type="dxa"/>
            <w:shd w:val="clear" w:color="auto" w:fill="548DD4"/>
            <w:noWrap/>
            <w:hideMark/>
          </w:tcPr>
          <w:p w:rsidR="00F63BB8" w:rsidRPr="00BA4C2E" w:rsidRDefault="00F63BB8" w:rsidP="00F63BB8">
            <w:pPr>
              <w:spacing w:after="0"/>
              <w:ind w:left="-18" w:right="-72"/>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0,049</w:t>
            </w:r>
          </w:p>
        </w:tc>
        <w:tc>
          <w:tcPr>
            <w:tcW w:w="659" w:type="dxa"/>
            <w:shd w:val="clear" w:color="auto" w:fill="548DD4"/>
            <w:noWrap/>
            <w:hideMark/>
          </w:tcPr>
          <w:p w:rsidR="00F63BB8" w:rsidRPr="00BA4C2E" w:rsidRDefault="00F63BB8" w:rsidP="00F63BB8">
            <w:pPr>
              <w:spacing w:after="0"/>
              <w:ind w:left="-18" w:right="-72"/>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0,045</w:t>
            </w:r>
          </w:p>
        </w:tc>
        <w:tc>
          <w:tcPr>
            <w:tcW w:w="755" w:type="dxa"/>
            <w:shd w:val="clear" w:color="auto" w:fill="548DD4"/>
            <w:noWrap/>
            <w:hideMark/>
          </w:tcPr>
          <w:p w:rsidR="00F63BB8" w:rsidRPr="00BA4C2E" w:rsidRDefault="00F63BB8" w:rsidP="00F63BB8">
            <w:pPr>
              <w:spacing w:after="0"/>
              <w:ind w:left="-18" w:right="-72"/>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0,037</w:t>
            </w:r>
          </w:p>
        </w:tc>
        <w:tc>
          <w:tcPr>
            <w:tcW w:w="659" w:type="dxa"/>
            <w:shd w:val="clear" w:color="auto" w:fill="548DD4"/>
            <w:noWrap/>
            <w:hideMark/>
          </w:tcPr>
          <w:p w:rsidR="00F63BB8" w:rsidRPr="00BA4C2E" w:rsidRDefault="00F63BB8" w:rsidP="00F63BB8">
            <w:pPr>
              <w:spacing w:after="0"/>
              <w:ind w:left="-18" w:right="-72"/>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0,026</w:t>
            </w:r>
          </w:p>
        </w:tc>
        <w:tc>
          <w:tcPr>
            <w:tcW w:w="576" w:type="dxa"/>
            <w:shd w:val="clear" w:color="auto" w:fill="548DD4"/>
            <w:noWrap/>
            <w:hideMark/>
          </w:tcPr>
          <w:p w:rsidR="00F63BB8" w:rsidRPr="00BA4C2E" w:rsidRDefault="00F63BB8" w:rsidP="00F63BB8">
            <w:pPr>
              <w:spacing w:after="0"/>
              <w:ind w:left="-18" w:right="-72"/>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0,08</w:t>
            </w:r>
          </w:p>
        </w:tc>
        <w:tc>
          <w:tcPr>
            <w:tcW w:w="659" w:type="dxa"/>
            <w:shd w:val="clear" w:color="auto" w:fill="548DD4"/>
            <w:noWrap/>
            <w:hideMark/>
          </w:tcPr>
          <w:p w:rsidR="00F63BB8" w:rsidRPr="00BA4C2E" w:rsidRDefault="00F63BB8" w:rsidP="00F63BB8">
            <w:pPr>
              <w:spacing w:after="0"/>
              <w:ind w:left="-18" w:right="-72"/>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0,084</w:t>
            </w:r>
          </w:p>
        </w:tc>
        <w:tc>
          <w:tcPr>
            <w:tcW w:w="676" w:type="dxa"/>
            <w:shd w:val="clear" w:color="auto" w:fill="548DD4"/>
            <w:noWrap/>
            <w:hideMark/>
          </w:tcPr>
          <w:p w:rsidR="00F63BB8" w:rsidRPr="00BA4C2E" w:rsidRDefault="00F63BB8" w:rsidP="00F63BB8">
            <w:pPr>
              <w:spacing w:after="0"/>
              <w:ind w:left="-18" w:right="-72"/>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0,048</w:t>
            </w:r>
          </w:p>
        </w:tc>
        <w:tc>
          <w:tcPr>
            <w:tcW w:w="576" w:type="dxa"/>
            <w:shd w:val="clear" w:color="auto" w:fill="FF0000"/>
            <w:noWrap/>
            <w:hideMark/>
          </w:tcPr>
          <w:p w:rsidR="00F63BB8" w:rsidRPr="00BA4C2E" w:rsidRDefault="00F63BB8" w:rsidP="00F63BB8">
            <w:pPr>
              <w:spacing w:after="0"/>
              <w:ind w:left="-18" w:right="-72"/>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0,246</w:t>
            </w:r>
          </w:p>
        </w:tc>
      </w:tr>
      <w:tr w:rsidR="00F63BB8" w:rsidRPr="00BA4C2E" w:rsidTr="00F63BB8">
        <w:trPr>
          <w:trHeight w:val="253"/>
        </w:trPr>
        <w:tc>
          <w:tcPr>
            <w:tcW w:w="1883" w:type="dxa"/>
            <w:shd w:val="clear" w:color="auto" w:fill="auto"/>
            <w:noWrap/>
            <w:hideMark/>
          </w:tcPr>
          <w:p w:rsidR="00F63BB8" w:rsidRPr="00BA4C2E" w:rsidRDefault="00F63BB8" w:rsidP="00F63BB8">
            <w:pPr>
              <w:spacing w:after="0"/>
              <w:ind w:left="-90" w:right="-108"/>
              <w:rPr>
                <w:rFonts w:ascii="Times New Roman" w:eastAsia="Times New Roman" w:hAnsi="Times New Roman"/>
                <w:noProof/>
                <w:sz w:val="20"/>
                <w:szCs w:val="20"/>
                <w:lang w:val="ro-RO" w:eastAsia="ru-RU"/>
              </w:rPr>
            </w:pPr>
            <w:r w:rsidRPr="00BA4C2E">
              <w:rPr>
                <w:rFonts w:ascii="Times New Roman" w:eastAsia="Times New Roman" w:hAnsi="Times New Roman"/>
                <w:noProof/>
                <w:sz w:val="20"/>
                <w:szCs w:val="20"/>
                <w:lang w:val="ro-RO" w:eastAsia="ru-RU"/>
              </w:rPr>
              <w:t xml:space="preserve">r.Prut – s.Cahul </w:t>
            </w:r>
          </w:p>
        </w:tc>
        <w:tc>
          <w:tcPr>
            <w:tcW w:w="576" w:type="dxa"/>
            <w:shd w:val="clear" w:color="auto" w:fill="auto"/>
            <w:noWrap/>
            <w:hideMark/>
          </w:tcPr>
          <w:p w:rsidR="00F63BB8" w:rsidRPr="00BA4C2E" w:rsidRDefault="00F63BB8" w:rsidP="00F63BB8">
            <w:pPr>
              <w:spacing w:after="0"/>
              <w:ind w:left="-18" w:right="-72"/>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w:t>
            </w:r>
          </w:p>
        </w:tc>
        <w:tc>
          <w:tcPr>
            <w:tcW w:w="589" w:type="dxa"/>
            <w:shd w:val="clear" w:color="auto" w:fill="548DD4"/>
            <w:noWrap/>
            <w:hideMark/>
          </w:tcPr>
          <w:p w:rsidR="00F63BB8" w:rsidRPr="00BA4C2E" w:rsidRDefault="00F63BB8" w:rsidP="00F63BB8">
            <w:pPr>
              <w:spacing w:after="0"/>
              <w:ind w:left="-18" w:right="-72"/>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0,07</w:t>
            </w:r>
          </w:p>
        </w:tc>
        <w:tc>
          <w:tcPr>
            <w:tcW w:w="576" w:type="dxa"/>
            <w:shd w:val="clear" w:color="auto" w:fill="auto"/>
            <w:noWrap/>
            <w:hideMark/>
          </w:tcPr>
          <w:p w:rsidR="00F63BB8" w:rsidRPr="00BA4C2E" w:rsidRDefault="00F63BB8" w:rsidP="00F63BB8">
            <w:pPr>
              <w:spacing w:after="0"/>
              <w:ind w:left="-18" w:right="-72"/>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w:t>
            </w:r>
          </w:p>
        </w:tc>
        <w:tc>
          <w:tcPr>
            <w:tcW w:w="659" w:type="dxa"/>
            <w:shd w:val="clear" w:color="auto" w:fill="auto"/>
            <w:noWrap/>
            <w:hideMark/>
          </w:tcPr>
          <w:p w:rsidR="00F63BB8" w:rsidRPr="00BA4C2E" w:rsidRDefault="00F63BB8" w:rsidP="00F63BB8">
            <w:pPr>
              <w:spacing w:after="0"/>
              <w:ind w:left="-18" w:right="-72"/>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w:t>
            </w:r>
          </w:p>
        </w:tc>
        <w:tc>
          <w:tcPr>
            <w:tcW w:w="659" w:type="dxa"/>
            <w:shd w:val="clear" w:color="auto" w:fill="548DD4"/>
            <w:noWrap/>
            <w:hideMark/>
          </w:tcPr>
          <w:p w:rsidR="00F63BB8" w:rsidRPr="00BA4C2E" w:rsidRDefault="00F63BB8" w:rsidP="00F63BB8">
            <w:pPr>
              <w:spacing w:after="0"/>
              <w:ind w:left="-18" w:right="-72"/>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0,063</w:t>
            </w:r>
          </w:p>
        </w:tc>
        <w:tc>
          <w:tcPr>
            <w:tcW w:w="659" w:type="dxa"/>
            <w:shd w:val="clear" w:color="auto" w:fill="auto"/>
            <w:noWrap/>
            <w:hideMark/>
          </w:tcPr>
          <w:p w:rsidR="00F63BB8" w:rsidRPr="00BA4C2E" w:rsidRDefault="00F63BB8" w:rsidP="00F63BB8">
            <w:pPr>
              <w:spacing w:after="0"/>
              <w:ind w:left="-18" w:right="-72"/>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w:t>
            </w:r>
          </w:p>
        </w:tc>
        <w:tc>
          <w:tcPr>
            <w:tcW w:w="755" w:type="dxa"/>
            <w:shd w:val="clear" w:color="auto" w:fill="auto"/>
            <w:noWrap/>
            <w:hideMark/>
          </w:tcPr>
          <w:p w:rsidR="00F63BB8" w:rsidRPr="00BA4C2E" w:rsidRDefault="00F63BB8" w:rsidP="00F63BB8">
            <w:pPr>
              <w:spacing w:after="0"/>
              <w:ind w:left="-18" w:right="-72"/>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w:t>
            </w:r>
          </w:p>
        </w:tc>
        <w:tc>
          <w:tcPr>
            <w:tcW w:w="659" w:type="dxa"/>
            <w:shd w:val="clear" w:color="auto" w:fill="548DD4"/>
            <w:noWrap/>
            <w:hideMark/>
          </w:tcPr>
          <w:p w:rsidR="00F63BB8" w:rsidRPr="00BA4C2E" w:rsidRDefault="00F63BB8" w:rsidP="00F63BB8">
            <w:pPr>
              <w:spacing w:after="0"/>
              <w:ind w:left="-18" w:right="-72"/>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0,036</w:t>
            </w:r>
          </w:p>
        </w:tc>
        <w:tc>
          <w:tcPr>
            <w:tcW w:w="576" w:type="dxa"/>
            <w:shd w:val="clear" w:color="auto" w:fill="548DD4"/>
            <w:noWrap/>
            <w:hideMark/>
          </w:tcPr>
          <w:p w:rsidR="00F63BB8" w:rsidRPr="00BA4C2E" w:rsidRDefault="00F63BB8" w:rsidP="00F63BB8">
            <w:pPr>
              <w:spacing w:after="0"/>
              <w:ind w:left="-18" w:right="-72"/>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0,068</w:t>
            </w:r>
          </w:p>
        </w:tc>
        <w:tc>
          <w:tcPr>
            <w:tcW w:w="659" w:type="dxa"/>
            <w:shd w:val="clear" w:color="auto" w:fill="auto"/>
            <w:noWrap/>
            <w:hideMark/>
          </w:tcPr>
          <w:p w:rsidR="00F63BB8" w:rsidRPr="00BA4C2E" w:rsidRDefault="00F63BB8" w:rsidP="00F63BB8">
            <w:pPr>
              <w:spacing w:after="0"/>
              <w:ind w:left="-18" w:right="-72"/>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w:t>
            </w:r>
          </w:p>
        </w:tc>
        <w:tc>
          <w:tcPr>
            <w:tcW w:w="676" w:type="dxa"/>
            <w:shd w:val="clear" w:color="auto" w:fill="548DD4"/>
            <w:noWrap/>
            <w:hideMark/>
          </w:tcPr>
          <w:p w:rsidR="00F63BB8" w:rsidRPr="00BA4C2E" w:rsidRDefault="00F63BB8" w:rsidP="00F63BB8">
            <w:pPr>
              <w:spacing w:after="0"/>
              <w:ind w:left="-18" w:right="-72"/>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0,07</w:t>
            </w:r>
          </w:p>
        </w:tc>
        <w:tc>
          <w:tcPr>
            <w:tcW w:w="576" w:type="dxa"/>
            <w:shd w:val="clear" w:color="auto" w:fill="auto"/>
            <w:noWrap/>
            <w:hideMark/>
          </w:tcPr>
          <w:p w:rsidR="00F63BB8" w:rsidRPr="00BA4C2E" w:rsidRDefault="00F63BB8" w:rsidP="00F63BB8">
            <w:pPr>
              <w:spacing w:after="0"/>
              <w:ind w:left="-18" w:right="-72"/>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w:t>
            </w:r>
          </w:p>
        </w:tc>
      </w:tr>
      <w:tr w:rsidR="00F63BB8" w:rsidRPr="00BA4C2E" w:rsidTr="00F63BB8">
        <w:trPr>
          <w:trHeight w:val="253"/>
        </w:trPr>
        <w:tc>
          <w:tcPr>
            <w:tcW w:w="1883" w:type="dxa"/>
            <w:shd w:val="clear" w:color="auto" w:fill="auto"/>
            <w:noWrap/>
            <w:hideMark/>
          </w:tcPr>
          <w:p w:rsidR="00F63BB8" w:rsidRPr="00BA4C2E" w:rsidRDefault="00F63BB8" w:rsidP="00F63BB8">
            <w:pPr>
              <w:spacing w:after="0"/>
              <w:ind w:left="-90" w:right="-108"/>
              <w:rPr>
                <w:rFonts w:ascii="Times New Roman" w:eastAsia="Times New Roman" w:hAnsi="Times New Roman"/>
                <w:noProof/>
                <w:sz w:val="20"/>
                <w:szCs w:val="20"/>
                <w:lang w:val="ro-RO" w:eastAsia="ru-RU"/>
              </w:rPr>
            </w:pPr>
            <w:r w:rsidRPr="00BA4C2E">
              <w:rPr>
                <w:rFonts w:ascii="Times New Roman" w:eastAsia="Times New Roman" w:hAnsi="Times New Roman"/>
                <w:noProof/>
                <w:sz w:val="20"/>
                <w:szCs w:val="20"/>
                <w:lang w:val="ro-RO" w:eastAsia="ru-RU"/>
              </w:rPr>
              <w:t>r.Prut – s.Giurgiule</w:t>
            </w:r>
            <w:r w:rsidR="00CA1237">
              <w:rPr>
                <w:rFonts w:ascii="Times New Roman" w:eastAsia="Times New Roman" w:hAnsi="Times New Roman"/>
                <w:noProof/>
                <w:sz w:val="20"/>
                <w:szCs w:val="20"/>
                <w:lang w:val="ro-RO" w:eastAsia="ru-RU"/>
              </w:rPr>
              <w:t>ş</w:t>
            </w:r>
            <w:r w:rsidRPr="00BA4C2E">
              <w:rPr>
                <w:rFonts w:ascii="Times New Roman" w:eastAsia="Times New Roman" w:hAnsi="Times New Roman"/>
                <w:noProof/>
                <w:sz w:val="20"/>
                <w:szCs w:val="20"/>
                <w:lang w:val="ro-RO" w:eastAsia="ru-RU"/>
              </w:rPr>
              <w:t xml:space="preserve">ti </w:t>
            </w:r>
          </w:p>
        </w:tc>
        <w:tc>
          <w:tcPr>
            <w:tcW w:w="576" w:type="dxa"/>
            <w:shd w:val="clear" w:color="auto" w:fill="FF0000"/>
            <w:noWrap/>
            <w:hideMark/>
          </w:tcPr>
          <w:p w:rsidR="00F63BB8" w:rsidRPr="00BA4C2E" w:rsidRDefault="00F63BB8" w:rsidP="00F63BB8">
            <w:pPr>
              <w:spacing w:after="0"/>
              <w:ind w:left="-18" w:right="-72"/>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0,14</w:t>
            </w:r>
          </w:p>
        </w:tc>
        <w:tc>
          <w:tcPr>
            <w:tcW w:w="589" w:type="dxa"/>
            <w:shd w:val="clear" w:color="auto" w:fill="548DD4"/>
            <w:noWrap/>
            <w:hideMark/>
          </w:tcPr>
          <w:p w:rsidR="00F63BB8" w:rsidRPr="00BA4C2E" w:rsidRDefault="00F63BB8" w:rsidP="00F63BB8">
            <w:pPr>
              <w:spacing w:after="0"/>
              <w:ind w:left="-18" w:right="-72"/>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0,08</w:t>
            </w:r>
          </w:p>
        </w:tc>
        <w:tc>
          <w:tcPr>
            <w:tcW w:w="576" w:type="dxa"/>
            <w:shd w:val="clear" w:color="auto" w:fill="548DD4"/>
            <w:noWrap/>
            <w:hideMark/>
          </w:tcPr>
          <w:p w:rsidR="00F63BB8" w:rsidRPr="00BA4C2E" w:rsidRDefault="00F63BB8" w:rsidP="00F63BB8">
            <w:pPr>
              <w:spacing w:after="0"/>
              <w:ind w:left="-18" w:right="-72"/>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0,08</w:t>
            </w:r>
          </w:p>
        </w:tc>
        <w:tc>
          <w:tcPr>
            <w:tcW w:w="659" w:type="dxa"/>
            <w:shd w:val="clear" w:color="auto" w:fill="548DD4"/>
            <w:noWrap/>
            <w:hideMark/>
          </w:tcPr>
          <w:p w:rsidR="00F63BB8" w:rsidRPr="00BA4C2E" w:rsidRDefault="00F63BB8" w:rsidP="00F63BB8">
            <w:pPr>
              <w:spacing w:after="0"/>
              <w:ind w:left="-18" w:right="-72"/>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0,044</w:t>
            </w:r>
          </w:p>
        </w:tc>
        <w:tc>
          <w:tcPr>
            <w:tcW w:w="659" w:type="dxa"/>
            <w:shd w:val="clear" w:color="auto" w:fill="548DD4"/>
            <w:noWrap/>
            <w:hideMark/>
          </w:tcPr>
          <w:p w:rsidR="00F63BB8" w:rsidRPr="00BA4C2E" w:rsidRDefault="00F63BB8" w:rsidP="00F63BB8">
            <w:pPr>
              <w:spacing w:after="0"/>
              <w:ind w:left="-18" w:right="-72"/>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0,046</w:t>
            </w:r>
          </w:p>
        </w:tc>
        <w:tc>
          <w:tcPr>
            <w:tcW w:w="659" w:type="dxa"/>
            <w:shd w:val="clear" w:color="auto" w:fill="548DD4"/>
            <w:noWrap/>
            <w:hideMark/>
          </w:tcPr>
          <w:p w:rsidR="00F63BB8" w:rsidRPr="00BA4C2E" w:rsidRDefault="00F63BB8" w:rsidP="00F63BB8">
            <w:pPr>
              <w:spacing w:after="0"/>
              <w:ind w:left="-18" w:right="-72"/>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0,06</w:t>
            </w:r>
          </w:p>
        </w:tc>
        <w:tc>
          <w:tcPr>
            <w:tcW w:w="755" w:type="dxa"/>
            <w:shd w:val="clear" w:color="auto" w:fill="548DD4"/>
            <w:noWrap/>
            <w:hideMark/>
          </w:tcPr>
          <w:p w:rsidR="00F63BB8" w:rsidRPr="00BA4C2E" w:rsidRDefault="00F63BB8" w:rsidP="00F63BB8">
            <w:pPr>
              <w:spacing w:after="0"/>
              <w:ind w:left="-18" w:right="-72"/>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0,042</w:t>
            </w:r>
          </w:p>
        </w:tc>
        <w:tc>
          <w:tcPr>
            <w:tcW w:w="659" w:type="dxa"/>
            <w:shd w:val="clear" w:color="auto" w:fill="548DD4"/>
            <w:noWrap/>
            <w:hideMark/>
          </w:tcPr>
          <w:p w:rsidR="00F63BB8" w:rsidRPr="00BA4C2E" w:rsidRDefault="00F63BB8" w:rsidP="00F63BB8">
            <w:pPr>
              <w:spacing w:after="0"/>
              <w:ind w:left="-18" w:right="-72"/>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0,096</w:t>
            </w:r>
          </w:p>
        </w:tc>
        <w:tc>
          <w:tcPr>
            <w:tcW w:w="576" w:type="dxa"/>
            <w:shd w:val="clear" w:color="auto" w:fill="548DD4"/>
            <w:noWrap/>
            <w:hideMark/>
          </w:tcPr>
          <w:p w:rsidR="00F63BB8" w:rsidRPr="00BA4C2E" w:rsidRDefault="00F63BB8" w:rsidP="00F63BB8">
            <w:pPr>
              <w:spacing w:after="0"/>
              <w:ind w:left="-18" w:right="-72"/>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0,074</w:t>
            </w:r>
          </w:p>
        </w:tc>
        <w:tc>
          <w:tcPr>
            <w:tcW w:w="659" w:type="dxa"/>
            <w:shd w:val="clear" w:color="auto" w:fill="FF0000"/>
            <w:noWrap/>
            <w:hideMark/>
          </w:tcPr>
          <w:p w:rsidR="00F63BB8" w:rsidRPr="00BA4C2E" w:rsidRDefault="00F63BB8" w:rsidP="00F63BB8">
            <w:pPr>
              <w:spacing w:after="0"/>
              <w:ind w:left="-18" w:right="-72"/>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0,144</w:t>
            </w:r>
          </w:p>
        </w:tc>
        <w:tc>
          <w:tcPr>
            <w:tcW w:w="676" w:type="dxa"/>
            <w:shd w:val="clear" w:color="auto" w:fill="548DD4"/>
            <w:noWrap/>
            <w:hideMark/>
          </w:tcPr>
          <w:p w:rsidR="00F63BB8" w:rsidRPr="00BA4C2E" w:rsidRDefault="00F63BB8" w:rsidP="00F63BB8">
            <w:pPr>
              <w:spacing w:after="0"/>
              <w:ind w:left="-18" w:right="-72"/>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0,05</w:t>
            </w:r>
          </w:p>
        </w:tc>
        <w:tc>
          <w:tcPr>
            <w:tcW w:w="576" w:type="dxa"/>
            <w:shd w:val="clear" w:color="auto" w:fill="FF0000"/>
            <w:noWrap/>
            <w:hideMark/>
          </w:tcPr>
          <w:p w:rsidR="00F63BB8" w:rsidRPr="00BA4C2E" w:rsidRDefault="00F63BB8" w:rsidP="00F63BB8">
            <w:pPr>
              <w:spacing w:after="0"/>
              <w:ind w:left="-18" w:right="-72"/>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0,168</w:t>
            </w:r>
          </w:p>
        </w:tc>
      </w:tr>
      <w:tr w:rsidR="00F63BB8" w:rsidRPr="00BA4C2E" w:rsidTr="00F63BB8">
        <w:trPr>
          <w:trHeight w:val="253"/>
        </w:trPr>
        <w:tc>
          <w:tcPr>
            <w:tcW w:w="1883" w:type="dxa"/>
            <w:shd w:val="clear" w:color="auto" w:fill="auto"/>
            <w:noWrap/>
          </w:tcPr>
          <w:p w:rsidR="00F63BB8" w:rsidRPr="00BA4C2E" w:rsidRDefault="00F63BB8" w:rsidP="00F63BB8">
            <w:pPr>
              <w:spacing w:after="0"/>
              <w:ind w:left="-90" w:right="-108"/>
              <w:rPr>
                <w:rFonts w:ascii="Times New Roman" w:eastAsia="Times New Roman" w:hAnsi="Times New Roman"/>
                <w:noProof/>
                <w:sz w:val="20"/>
                <w:szCs w:val="20"/>
                <w:lang w:val="ro-RO" w:eastAsia="ru-RU"/>
              </w:rPr>
            </w:pPr>
          </w:p>
        </w:tc>
        <w:tc>
          <w:tcPr>
            <w:tcW w:w="576" w:type="dxa"/>
            <w:shd w:val="clear" w:color="auto" w:fill="auto"/>
            <w:noWrap/>
          </w:tcPr>
          <w:p w:rsidR="00F63BB8" w:rsidRPr="00BA4C2E" w:rsidRDefault="00F63BB8" w:rsidP="00F63BB8">
            <w:pPr>
              <w:spacing w:after="0"/>
              <w:ind w:left="-18" w:right="-72"/>
              <w:jc w:val="center"/>
              <w:rPr>
                <w:rFonts w:ascii="Times New Roman" w:eastAsia="Times New Roman" w:hAnsi="Times New Roman"/>
                <w:noProof/>
                <w:sz w:val="20"/>
                <w:szCs w:val="20"/>
                <w:lang w:val="ro-RO" w:eastAsia="ru-RU"/>
              </w:rPr>
            </w:pPr>
          </w:p>
        </w:tc>
        <w:tc>
          <w:tcPr>
            <w:tcW w:w="589" w:type="dxa"/>
            <w:shd w:val="clear" w:color="auto" w:fill="auto"/>
            <w:noWrap/>
          </w:tcPr>
          <w:p w:rsidR="00F63BB8" w:rsidRPr="00BA4C2E" w:rsidRDefault="00F63BB8" w:rsidP="00F63BB8">
            <w:pPr>
              <w:spacing w:after="0"/>
              <w:ind w:left="-18" w:right="-72"/>
              <w:jc w:val="center"/>
              <w:rPr>
                <w:rFonts w:ascii="Times New Roman" w:eastAsia="Times New Roman" w:hAnsi="Times New Roman"/>
                <w:noProof/>
                <w:sz w:val="20"/>
                <w:szCs w:val="20"/>
                <w:lang w:val="ro-RO" w:eastAsia="ru-RU"/>
              </w:rPr>
            </w:pPr>
          </w:p>
        </w:tc>
        <w:tc>
          <w:tcPr>
            <w:tcW w:w="576" w:type="dxa"/>
            <w:shd w:val="clear" w:color="auto" w:fill="auto"/>
            <w:noWrap/>
          </w:tcPr>
          <w:p w:rsidR="00F63BB8" w:rsidRPr="00BA4C2E" w:rsidRDefault="00F63BB8" w:rsidP="00F63BB8">
            <w:pPr>
              <w:spacing w:after="0"/>
              <w:ind w:left="-18" w:right="-72"/>
              <w:jc w:val="center"/>
              <w:rPr>
                <w:rFonts w:ascii="Times New Roman" w:eastAsia="Times New Roman" w:hAnsi="Times New Roman"/>
                <w:noProof/>
                <w:sz w:val="20"/>
                <w:szCs w:val="20"/>
                <w:lang w:val="ro-RO" w:eastAsia="ru-RU"/>
              </w:rPr>
            </w:pPr>
          </w:p>
        </w:tc>
        <w:tc>
          <w:tcPr>
            <w:tcW w:w="659" w:type="dxa"/>
            <w:shd w:val="clear" w:color="auto" w:fill="auto"/>
            <w:noWrap/>
          </w:tcPr>
          <w:p w:rsidR="00F63BB8" w:rsidRPr="00BA4C2E" w:rsidRDefault="00F63BB8" w:rsidP="00F63BB8">
            <w:pPr>
              <w:spacing w:after="0"/>
              <w:ind w:left="-18" w:right="-72"/>
              <w:jc w:val="center"/>
              <w:rPr>
                <w:rFonts w:ascii="Times New Roman" w:eastAsia="Times New Roman" w:hAnsi="Times New Roman"/>
                <w:noProof/>
                <w:sz w:val="20"/>
                <w:szCs w:val="20"/>
                <w:lang w:val="ro-RO" w:eastAsia="ru-RU"/>
              </w:rPr>
            </w:pPr>
          </w:p>
        </w:tc>
        <w:tc>
          <w:tcPr>
            <w:tcW w:w="659" w:type="dxa"/>
            <w:shd w:val="clear" w:color="auto" w:fill="auto"/>
            <w:noWrap/>
          </w:tcPr>
          <w:p w:rsidR="00F63BB8" w:rsidRPr="00BA4C2E" w:rsidRDefault="00F63BB8" w:rsidP="00F63BB8">
            <w:pPr>
              <w:spacing w:after="0"/>
              <w:ind w:left="-18" w:right="-72"/>
              <w:jc w:val="center"/>
              <w:rPr>
                <w:rFonts w:ascii="Times New Roman" w:eastAsia="Times New Roman" w:hAnsi="Times New Roman"/>
                <w:noProof/>
                <w:sz w:val="20"/>
                <w:szCs w:val="20"/>
                <w:lang w:val="ro-RO" w:eastAsia="ru-RU"/>
              </w:rPr>
            </w:pPr>
          </w:p>
        </w:tc>
        <w:tc>
          <w:tcPr>
            <w:tcW w:w="659" w:type="dxa"/>
            <w:shd w:val="clear" w:color="auto" w:fill="auto"/>
            <w:noWrap/>
          </w:tcPr>
          <w:p w:rsidR="00F63BB8" w:rsidRPr="00BA4C2E" w:rsidRDefault="00F63BB8" w:rsidP="00F63BB8">
            <w:pPr>
              <w:spacing w:after="0"/>
              <w:ind w:left="-18" w:right="-72"/>
              <w:jc w:val="center"/>
              <w:rPr>
                <w:rFonts w:ascii="Times New Roman" w:eastAsia="Times New Roman" w:hAnsi="Times New Roman"/>
                <w:noProof/>
                <w:sz w:val="20"/>
                <w:szCs w:val="20"/>
                <w:lang w:val="ro-RO" w:eastAsia="ru-RU"/>
              </w:rPr>
            </w:pPr>
          </w:p>
        </w:tc>
        <w:tc>
          <w:tcPr>
            <w:tcW w:w="755" w:type="dxa"/>
            <w:shd w:val="clear" w:color="auto" w:fill="auto"/>
            <w:noWrap/>
          </w:tcPr>
          <w:p w:rsidR="00F63BB8" w:rsidRPr="00BA4C2E" w:rsidRDefault="00F63BB8" w:rsidP="00F63BB8">
            <w:pPr>
              <w:spacing w:after="0"/>
              <w:ind w:left="-18" w:right="-72"/>
              <w:jc w:val="center"/>
              <w:rPr>
                <w:rFonts w:ascii="Times New Roman" w:eastAsia="Times New Roman" w:hAnsi="Times New Roman"/>
                <w:noProof/>
                <w:sz w:val="20"/>
                <w:szCs w:val="20"/>
                <w:lang w:val="ro-RO" w:eastAsia="ru-RU"/>
              </w:rPr>
            </w:pPr>
          </w:p>
        </w:tc>
        <w:tc>
          <w:tcPr>
            <w:tcW w:w="659" w:type="dxa"/>
            <w:shd w:val="clear" w:color="auto" w:fill="auto"/>
            <w:noWrap/>
          </w:tcPr>
          <w:p w:rsidR="00F63BB8" w:rsidRPr="00BA4C2E" w:rsidRDefault="00F63BB8" w:rsidP="00F63BB8">
            <w:pPr>
              <w:spacing w:after="0"/>
              <w:ind w:left="-18" w:right="-72"/>
              <w:jc w:val="center"/>
              <w:rPr>
                <w:rFonts w:ascii="Times New Roman" w:eastAsia="Times New Roman" w:hAnsi="Times New Roman"/>
                <w:noProof/>
                <w:sz w:val="20"/>
                <w:szCs w:val="20"/>
                <w:lang w:val="ro-RO" w:eastAsia="ru-RU"/>
              </w:rPr>
            </w:pPr>
          </w:p>
        </w:tc>
        <w:tc>
          <w:tcPr>
            <w:tcW w:w="576" w:type="dxa"/>
            <w:shd w:val="clear" w:color="auto" w:fill="auto"/>
            <w:noWrap/>
          </w:tcPr>
          <w:p w:rsidR="00F63BB8" w:rsidRPr="00BA4C2E" w:rsidRDefault="00F63BB8" w:rsidP="00F63BB8">
            <w:pPr>
              <w:spacing w:after="0"/>
              <w:ind w:left="-18" w:right="-72"/>
              <w:jc w:val="center"/>
              <w:rPr>
                <w:rFonts w:ascii="Times New Roman" w:eastAsia="Times New Roman" w:hAnsi="Times New Roman"/>
                <w:noProof/>
                <w:sz w:val="20"/>
                <w:szCs w:val="20"/>
                <w:lang w:val="ro-RO" w:eastAsia="ru-RU"/>
              </w:rPr>
            </w:pPr>
          </w:p>
        </w:tc>
        <w:tc>
          <w:tcPr>
            <w:tcW w:w="659" w:type="dxa"/>
            <w:shd w:val="clear" w:color="auto" w:fill="auto"/>
            <w:noWrap/>
          </w:tcPr>
          <w:p w:rsidR="00F63BB8" w:rsidRPr="00BA4C2E" w:rsidRDefault="00F63BB8" w:rsidP="00F63BB8">
            <w:pPr>
              <w:spacing w:after="0"/>
              <w:ind w:left="-18" w:right="-72"/>
              <w:jc w:val="center"/>
              <w:rPr>
                <w:rFonts w:ascii="Times New Roman" w:eastAsia="Times New Roman" w:hAnsi="Times New Roman"/>
                <w:noProof/>
                <w:sz w:val="20"/>
                <w:szCs w:val="20"/>
                <w:lang w:val="ro-RO" w:eastAsia="ru-RU"/>
              </w:rPr>
            </w:pPr>
          </w:p>
        </w:tc>
        <w:tc>
          <w:tcPr>
            <w:tcW w:w="676" w:type="dxa"/>
            <w:shd w:val="clear" w:color="auto" w:fill="auto"/>
            <w:noWrap/>
          </w:tcPr>
          <w:p w:rsidR="00F63BB8" w:rsidRPr="00BA4C2E" w:rsidRDefault="00F63BB8" w:rsidP="00F63BB8">
            <w:pPr>
              <w:spacing w:after="0"/>
              <w:ind w:left="-18" w:right="-72"/>
              <w:jc w:val="center"/>
              <w:rPr>
                <w:rFonts w:ascii="Times New Roman" w:eastAsia="Times New Roman" w:hAnsi="Times New Roman"/>
                <w:noProof/>
                <w:sz w:val="20"/>
                <w:szCs w:val="20"/>
                <w:lang w:val="ro-RO" w:eastAsia="ru-RU"/>
              </w:rPr>
            </w:pPr>
          </w:p>
        </w:tc>
        <w:tc>
          <w:tcPr>
            <w:tcW w:w="576" w:type="dxa"/>
            <w:shd w:val="clear" w:color="auto" w:fill="auto"/>
            <w:noWrap/>
          </w:tcPr>
          <w:p w:rsidR="00F63BB8" w:rsidRPr="00BA4C2E" w:rsidRDefault="00F63BB8" w:rsidP="00F63BB8">
            <w:pPr>
              <w:spacing w:after="0"/>
              <w:ind w:left="-18" w:right="-72"/>
              <w:jc w:val="center"/>
              <w:rPr>
                <w:rFonts w:ascii="Times New Roman" w:eastAsia="Times New Roman" w:hAnsi="Times New Roman"/>
                <w:noProof/>
                <w:sz w:val="20"/>
                <w:szCs w:val="20"/>
                <w:lang w:val="ro-RO" w:eastAsia="ru-RU"/>
              </w:rPr>
            </w:pPr>
          </w:p>
        </w:tc>
      </w:tr>
      <w:tr w:rsidR="00F63BB8" w:rsidRPr="00BA4C2E" w:rsidTr="00F63BB8">
        <w:trPr>
          <w:trHeight w:val="253"/>
        </w:trPr>
        <w:tc>
          <w:tcPr>
            <w:tcW w:w="1883" w:type="dxa"/>
            <w:shd w:val="clear" w:color="auto" w:fill="auto"/>
            <w:noWrap/>
            <w:hideMark/>
          </w:tcPr>
          <w:p w:rsidR="00F63BB8" w:rsidRPr="00BA4C2E" w:rsidRDefault="00F63BB8" w:rsidP="00F63BB8">
            <w:pPr>
              <w:spacing w:after="0"/>
              <w:ind w:left="-90" w:right="-108"/>
              <w:rPr>
                <w:rFonts w:ascii="Times New Roman" w:eastAsia="Times New Roman" w:hAnsi="Times New Roman"/>
                <w:noProof/>
                <w:sz w:val="20"/>
                <w:szCs w:val="20"/>
                <w:lang w:val="ro-RO" w:eastAsia="ru-RU"/>
              </w:rPr>
            </w:pPr>
            <w:r w:rsidRPr="00BA4C2E">
              <w:rPr>
                <w:rFonts w:ascii="Times New Roman" w:eastAsia="Times New Roman" w:hAnsi="Times New Roman"/>
                <w:noProof/>
                <w:sz w:val="20"/>
                <w:szCs w:val="20"/>
                <w:lang w:val="ro-RO" w:eastAsia="ru-RU"/>
              </w:rPr>
              <w:t xml:space="preserve">r.Ciuhur </w:t>
            </w:r>
          </w:p>
        </w:tc>
        <w:tc>
          <w:tcPr>
            <w:tcW w:w="576" w:type="dxa"/>
            <w:shd w:val="clear" w:color="auto" w:fill="auto"/>
            <w:noWrap/>
            <w:hideMark/>
          </w:tcPr>
          <w:p w:rsidR="00F63BB8" w:rsidRPr="00BA4C2E" w:rsidRDefault="00F63BB8" w:rsidP="00F63BB8">
            <w:pPr>
              <w:spacing w:after="0"/>
              <w:ind w:left="-18" w:right="-72"/>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w:t>
            </w:r>
          </w:p>
        </w:tc>
        <w:tc>
          <w:tcPr>
            <w:tcW w:w="589" w:type="dxa"/>
            <w:shd w:val="clear" w:color="auto" w:fill="FF0000"/>
            <w:noWrap/>
            <w:hideMark/>
          </w:tcPr>
          <w:p w:rsidR="00F63BB8" w:rsidRPr="00BA4C2E" w:rsidRDefault="00F63BB8" w:rsidP="00F63BB8">
            <w:pPr>
              <w:spacing w:after="0"/>
              <w:ind w:left="-18" w:right="-72"/>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0,14</w:t>
            </w:r>
          </w:p>
        </w:tc>
        <w:tc>
          <w:tcPr>
            <w:tcW w:w="576" w:type="dxa"/>
            <w:shd w:val="clear" w:color="auto" w:fill="auto"/>
            <w:noWrap/>
            <w:hideMark/>
          </w:tcPr>
          <w:p w:rsidR="00F63BB8" w:rsidRPr="00BA4C2E" w:rsidRDefault="00F63BB8" w:rsidP="00F63BB8">
            <w:pPr>
              <w:spacing w:after="0"/>
              <w:ind w:left="-18" w:right="-72"/>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w:t>
            </w:r>
          </w:p>
        </w:tc>
        <w:tc>
          <w:tcPr>
            <w:tcW w:w="659" w:type="dxa"/>
            <w:shd w:val="clear" w:color="auto" w:fill="548DD4"/>
            <w:noWrap/>
            <w:hideMark/>
          </w:tcPr>
          <w:p w:rsidR="00F63BB8" w:rsidRPr="00BA4C2E" w:rsidRDefault="00F63BB8" w:rsidP="00F63BB8">
            <w:pPr>
              <w:spacing w:after="0"/>
              <w:ind w:left="-18" w:right="-72"/>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0,088</w:t>
            </w:r>
          </w:p>
        </w:tc>
        <w:tc>
          <w:tcPr>
            <w:tcW w:w="659" w:type="dxa"/>
            <w:shd w:val="clear" w:color="auto" w:fill="auto"/>
            <w:noWrap/>
            <w:hideMark/>
          </w:tcPr>
          <w:p w:rsidR="00F63BB8" w:rsidRPr="00BA4C2E" w:rsidRDefault="00F63BB8" w:rsidP="00F63BB8">
            <w:pPr>
              <w:spacing w:after="0"/>
              <w:ind w:left="-18" w:right="-72"/>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w:t>
            </w:r>
          </w:p>
        </w:tc>
        <w:tc>
          <w:tcPr>
            <w:tcW w:w="659" w:type="dxa"/>
            <w:shd w:val="clear" w:color="auto" w:fill="auto"/>
            <w:noWrap/>
            <w:hideMark/>
          </w:tcPr>
          <w:p w:rsidR="00F63BB8" w:rsidRPr="00BA4C2E" w:rsidRDefault="00F63BB8" w:rsidP="00F63BB8">
            <w:pPr>
              <w:spacing w:after="0"/>
              <w:ind w:left="-18" w:right="-72"/>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w:t>
            </w:r>
          </w:p>
        </w:tc>
        <w:tc>
          <w:tcPr>
            <w:tcW w:w="755" w:type="dxa"/>
            <w:shd w:val="clear" w:color="auto" w:fill="FF0000"/>
            <w:noWrap/>
            <w:hideMark/>
          </w:tcPr>
          <w:p w:rsidR="00F63BB8" w:rsidRPr="00BA4C2E" w:rsidRDefault="00F63BB8" w:rsidP="00F63BB8">
            <w:pPr>
              <w:spacing w:after="0"/>
              <w:ind w:left="-18" w:right="-72"/>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0,249</w:t>
            </w:r>
          </w:p>
        </w:tc>
        <w:tc>
          <w:tcPr>
            <w:tcW w:w="659" w:type="dxa"/>
            <w:shd w:val="clear" w:color="auto" w:fill="auto"/>
            <w:noWrap/>
            <w:hideMark/>
          </w:tcPr>
          <w:p w:rsidR="00F63BB8" w:rsidRPr="00BA4C2E" w:rsidRDefault="00F63BB8" w:rsidP="00F63BB8">
            <w:pPr>
              <w:spacing w:after="0"/>
              <w:ind w:left="-18" w:right="-72"/>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w:t>
            </w:r>
          </w:p>
        </w:tc>
        <w:tc>
          <w:tcPr>
            <w:tcW w:w="576" w:type="dxa"/>
            <w:shd w:val="clear" w:color="auto" w:fill="auto"/>
            <w:noWrap/>
            <w:hideMark/>
          </w:tcPr>
          <w:p w:rsidR="00F63BB8" w:rsidRPr="00BA4C2E" w:rsidRDefault="00F63BB8" w:rsidP="00F63BB8">
            <w:pPr>
              <w:spacing w:after="0"/>
              <w:ind w:left="-18" w:right="-72"/>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w:t>
            </w:r>
          </w:p>
        </w:tc>
        <w:tc>
          <w:tcPr>
            <w:tcW w:w="659" w:type="dxa"/>
            <w:shd w:val="clear" w:color="auto" w:fill="FF0000"/>
            <w:noWrap/>
            <w:hideMark/>
          </w:tcPr>
          <w:p w:rsidR="00F63BB8" w:rsidRPr="00BA4C2E" w:rsidRDefault="00F63BB8" w:rsidP="00F63BB8">
            <w:pPr>
              <w:spacing w:after="0"/>
              <w:ind w:left="-18" w:right="-72"/>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0,216</w:t>
            </w:r>
          </w:p>
        </w:tc>
        <w:tc>
          <w:tcPr>
            <w:tcW w:w="676" w:type="dxa"/>
            <w:shd w:val="clear" w:color="auto" w:fill="auto"/>
            <w:noWrap/>
            <w:hideMark/>
          </w:tcPr>
          <w:p w:rsidR="00F63BB8" w:rsidRPr="00BA4C2E" w:rsidRDefault="00F63BB8" w:rsidP="00F63BB8">
            <w:pPr>
              <w:spacing w:after="0"/>
              <w:ind w:left="-18" w:right="-72"/>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w:t>
            </w:r>
          </w:p>
        </w:tc>
        <w:tc>
          <w:tcPr>
            <w:tcW w:w="576" w:type="dxa"/>
            <w:shd w:val="clear" w:color="auto" w:fill="auto"/>
            <w:noWrap/>
            <w:hideMark/>
          </w:tcPr>
          <w:p w:rsidR="00F63BB8" w:rsidRPr="00BA4C2E" w:rsidRDefault="00F63BB8" w:rsidP="00F63BB8">
            <w:pPr>
              <w:spacing w:after="0"/>
              <w:ind w:left="-18" w:right="-72"/>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w:t>
            </w:r>
          </w:p>
        </w:tc>
      </w:tr>
      <w:tr w:rsidR="00F63BB8" w:rsidRPr="00BA4C2E" w:rsidTr="00F63BB8">
        <w:trPr>
          <w:trHeight w:val="253"/>
        </w:trPr>
        <w:tc>
          <w:tcPr>
            <w:tcW w:w="1883" w:type="dxa"/>
            <w:shd w:val="clear" w:color="auto" w:fill="auto"/>
            <w:noWrap/>
            <w:hideMark/>
          </w:tcPr>
          <w:p w:rsidR="00F63BB8" w:rsidRPr="00BA4C2E" w:rsidRDefault="00F63BB8" w:rsidP="00F63BB8">
            <w:pPr>
              <w:spacing w:after="0"/>
              <w:ind w:left="-90" w:right="-108"/>
              <w:rPr>
                <w:rFonts w:ascii="Times New Roman" w:eastAsia="Times New Roman" w:hAnsi="Times New Roman"/>
                <w:noProof/>
                <w:sz w:val="20"/>
                <w:szCs w:val="20"/>
                <w:lang w:val="ro-RO" w:eastAsia="ru-RU"/>
              </w:rPr>
            </w:pPr>
            <w:r w:rsidRPr="00BA4C2E">
              <w:rPr>
                <w:rFonts w:ascii="Times New Roman" w:eastAsia="Times New Roman" w:hAnsi="Times New Roman"/>
                <w:noProof/>
                <w:sz w:val="20"/>
                <w:szCs w:val="20"/>
                <w:lang w:val="ro-RO" w:eastAsia="ru-RU"/>
              </w:rPr>
              <w:t xml:space="preserve">r.Sărata </w:t>
            </w:r>
          </w:p>
        </w:tc>
        <w:tc>
          <w:tcPr>
            <w:tcW w:w="576" w:type="dxa"/>
            <w:shd w:val="clear" w:color="auto" w:fill="auto"/>
            <w:noWrap/>
            <w:hideMark/>
          </w:tcPr>
          <w:p w:rsidR="00F63BB8" w:rsidRPr="00BA4C2E" w:rsidRDefault="00F63BB8" w:rsidP="00F63BB8">
            <w:pPr>
              <w:spacing w:after="0"/>
              <w:ind w:left="-90" w:right="-108"/>
              <w:rPr>
                <w:rFonts w:ascii="Times New Roman" w:eastAsia="Times New Roman" w:hAnsi="Times New Roman"/>
                <w:noProof/>
                <w:sz w:val="20"/>
                <w:szCs w:val="20"/>
                <w:lang w:val="ro-RO" w:eastAsia="ru-RU"/>
              </w:rPr>
            </w:pPr>
            <w:r w:rsidRPr="00BA4C2E">
              <w:rPr>
                <w:rFonts w:ascii="Times New Roman" w:eastAsia="Times New Roman" w:hAnsi="Times New Roman"/>
                <w:noProof/>
                <w:sz w:val="20"/>
                <w:szCs w:val="20"/>
                <w:lang w:val="ro-RO" w:eastAsia="ru-RU"/>
              </w:rPr>
              <w:t>-</w:t>
            </w:r>
          </w:p>
        </w:tc>
        <w:tc>
          <w:tcPr>
            <w:tcW w:w="589" w:type="dxa"/>
            <w:shd w:val="clear" w:color="auto" w:fill="FF0000"/>
            <w:noWrap/>
            <w:hideMark/>
          </w:tcPr>
          <w:p w:rsidR="00F63BB8" w:rsidRPr="00BA4C2E" w:rsidRDefault="00F63BB8" w:rsidP="00F63BB8">
            <w:pPr>
              <w:spacing w:after="0"/>
              <w:ind w:left="-90" w:right="-108"/>
              <w:rPr>
                <w:rFonts w:ascii="Times New Roman" w:eastAsia="Times New Roman" w:hAnsi="Times New Roman"/>
                <w:noProof/>
                <w:sz w:val="20"/>
                <w:szCs w:val="20"/>
                <w:lang w:val="ro-RO" w:eastAsia="ru-RU"/>
              </w:rPr>
            </w:pPr>
            <w:r w:rsidRPr="00BA4C2E">
              <w:rPr>
                <w:rFonts w:ascii="Times New Roman" w:eastAsia="Times New Roman" w:hAnsi="Times New Roman"/>
                <w:noProof/>
                <w:sz w:val="20"/>
                <w:szCs w:val="20"/>
                <w:lang w:val="ro-RO" w:eastAsia="ru-RU"/>
              </w:rPr>
              <w:t>0,114</w:t>
            </w:r>
          </w:p>
        </w:tc>
        <w:tc>
          <w:tcPr>
            <w:tcW w:w="576" w:type="dxa"/>
            <w:shd w:val="clear" w:color="auto" w:fill="auto"/>
            <w:noWrap/>
            <w:hideMark/>
          </w:tcPr>
          <w:p w:rsidR="00F63BB8" w:rsidRPr="00BA4C2E" w:rsidRDefault="00F63BB8" w:rsidP="00F63BB8">
            <w:pPr>
              <w:spacing w:after="0"/>
              <w:ind w:left="-90" w:right="-108"/>
              <w:rPr>
                <w:rFonts w:ascii="Times New Roman" w:eastAsia="Times New Roman" w:hAnsi="Times New Roman"/>
                <w:noProof/>
                <w:sz w:val="20"/>
                <w:szCs w:val="20"/>
                <w:lang w:val="ro-RO" w:eastAsia="ru-RU"/>
              </w:rPr>
            </w:pPr>
            <w:r w:rsidRPr="00BA4C2E">
              <w:rPr>
                <w:rFonts w:ascii="Times New Roman" w:eastAsia="Times New Roman" w:hAnsi="Times New Roman"/>
                <w:noProof/>
                <w:sz w:val="20"/>
                <w:szCs w:val="20"/>
                <w:lang w:val="ro-RO" w:eastAsia="ru-RU"/>
              </w:rPr>
              <w:t>-</w:t>
            </w:r>
          </w:p>
        </w:tc>
        <w:tc>
          <w:tcPr>
            <w:tcW w:w="659" w:type="dxa"/>
            <w:shd w:val="clear" w:color="auto" w:fill="FF0000"/>
            <w:noWrap/>
            <w:hideMark/>
          </w:tcPr>
          <w:p w:rsidR="00F63BB8" w:rsidRPr="00BA4C2E" w:rsidRDefault="00F63BB8" w:rsidP="00F63BB8">
            <w:pPr>
              <w:spacing w:after="0"/>
              <w:ind w:left="-90" w:right="-108"/>
              <w:rPr>
                <w:rFonts w:ascii="Times New Roman" w:eastAsia="Times New Roman" w:hAnsi="Times New Roman"/>
                <w:noProof/>
                <w:sz w:val="20"/>
                <w:szCs w:val="20"/>
                <w:lang w:val="ro-RO" w:eastAsia="ru-RU"/>
              </w:rPr>
            </w:pPr>
            <w:r w:rsidRPr="00BA4C2E">
              <w:rPr>
                <w:rFonts w:ascii="Times New Roman" w:eastAsia="Times New Roman" w:hAnsi="Times New Roman"/>
                <w:noProof/>
                <w:sz w:val="20"/>
                <w:szCs w:val="20"/>
                <w:lang w:val="ro-RO" w:eastAsia="ru-RU"/>
              </w:rPr>
              <w:t>0,132</w:t>
            </w:r>
          </w:p>
        </w:tc>
        <w:tc>
          <w:tcPr>
            <w:tcW w:w="659" w:type="dxa"/>
            <w:shd w:val="clear" w:color="auto" w:fill="auto"/>
            <w:noWrap/>
            <w:hideMark/>
          </w:tcPr>
          <w:p w:rsidR="00F63BB8" w:rsidRPr="00BA4C2E" w:rsidRDefault="00F63BB8" w:rsidP="00F63BB8">
            <w:pPr>
              <w:spacing w:after="0"/>
              <w:ind w:left="-90" w:right="-108"/>
              <w:rPr>
                <w:rFonts w:ascii="Times New Roman" w:eastAsia="Times New Roman" w:hAnsi="Times New Roman"/>
                <w:noProof/>
                <w:sz w:val="20"/>
                <w:szCs w:val="20"/>
                <w:lang w:val="ro-RO" w:eastAsia="ru-RU"/>
              </w:rPr>
            </w:pPr>
            <w:r w:rsidRPr="00BA4C2E">
              <w:rPr>
                <w:rFonts w:ascii="Times New Roman" w:eastAsia="Times New Roman" w:hAnsi="Times New Roman"/>
                <w:noProof/>
                <w:sz w:val="20"/>
                <w:szCs w:val="20"/>
                <w:lang w:val="ro-RO" w:eastAsia="ru-RU"/>
              </w:rPr>
              <w:t>-</w:t>
            </w:r>
          </w:p>
        </w:tc>
        <w:tc>
          <w:tcPr>
            <w:tcW w:w="659" w:type="dxa"/>
            <w:shd w:val="clear" w:color="auto" w:fill="auto"/>
            <w:noWrap/>
            <w:hideMark/>
          </w:tcPr>
          <w:p w:rsidR="00F63BB8" w:rsidRPr="00BA4C2E" w:rsidRDefault="00F63BB8" w:rsidP="00F63BB8">
            <w:pPr>
              <w:spacing w:after="0"/>
              <w:ind w:left="-90" w:right="-108"/>
              <w:rPr>
                <w:rFonts w:ascii="Times New Roman" w:eastAsia="Times New Roman" w:hAnsi="Times New Roman"/>
                <w:noProof/>
                <w:sz w:val="20"/>
                <w:szCs w:val="20"/>
                <w:lang w:val="ro-RO" w:eastAsia="ru-RU"/>
              </w:rPr>
            </w:pPr>
            <w:r w:rsidRPr="00BA4C2E">
              <w:rPr>
                <w:rFonts w:ascii="Times New Roman" w:eastAsia="Times New Roman" w:hAnsi="Times New Roman"/>
                <w:noProof/>
                <w:sz w:val="20"/>
                <w:szCs w:val="20"/>
                <w:lang w:val="ro-RO" w:eastAsia="ru-RU"/>
              </w:rPr>
              <w:t>-</w:t>
            </w:r>
          </w:p>
        </w:tc>
        <w:tc>
          <w:tcPr>
            <w:tcW w:w="755" w:type="dxa"/>
            <w:shd w:val="clear" w:color="auto" w:fill="FF0000"/>
            <w:noWrap/>
            <w:hideMark/>
          </w:tcPr>
          <w:p w:rsidR="00F63BB8" w:rsidRPr="00BA4C2E" w:rsidRDefault="00F63BB8" w:rsidP="00F63BB8">
            <w:pPr>
              <w:spacing w:after="0"/>
              <w:ind w:left="-90" w:right="-108"/>
              <w:rPr>
                <w:rFonts w:ascii="Times New Roman" w:eastAsia="Times New Roman" w:hAnsi="Times New Roman"/>
                <w:noProof/>
                <w:sz w:val="20"/>
                <w:szCs w:val="20"/>
                <w:lang w:val="ro-RO" w:eastAsia="ru-RU"/>
              </w:rPr>
            </w:pPr>
            <w:r w:rsidRPr="00BA4C2E">
              <w:rPr>
                <w:rFonts w:ascii="Times New Roman" w:eastAsia="Times New Roman" w:hAnsi="Times New Roman"/>
                <w:noProof/>
                <w:sz w:val="20"/>
                <w:szCs w:val="20"/>
                <w:lang w:val="ro-RO" w:eastAsia="ru-RU"/>
              </w:rPr>
              <w:t>0,153</w:t>
            </w:r>
          </w:p>
        </w:tc>
        <w:tc>
          <w:tcPr>
            <w:tcW w:w="659" w:type="dxa"/>
            <w:shd w:val="clear" w:color="auto" w:fill="auto"/>
            <w:noWrap/>
            <w:hideMark/>
          </w:tcPr>
          <w:p w:rsidR="00F63BB8" w:rsidRPr="00BA4C2E" w:rsidRDefault="00F63BB8" w:rsidP="00F63BB8">
            <w:pPr>
              <w:spacing w:after="0"/>
              <w:ind w:left="-90" w:right="-108"/>
              <w:rPr>
                <w:rFonts w:ascii="Times New Roman" w:eastAsia="Times New Roman" w:hAnsi="Times New Roman"/>
                <w:noProof/>
                <w:sz w:val="20"/>
                <w:szCs w:val="20"/>
                <w:lang w:val="ro-RO" w:eastAsia="ru-RU"/>
              </w:rPr>
            </w:pPr>
            <w:r w:rsidRPr="00BA4C2E">
              <w:rPr>
                <w:rFonts w:ascii="Times New Roman" w:eastAsia="Times New Roman" w:hAnsi="Times New Roman"/>
                <w:noProof/>
                <w:sz w:val="20"/>
                <w:szCs w:val="20"/>
                <w:lang w:val="ro-RO" w:eastAsia="ru-RU"/>
              </w:rPr>
              <w:t>-</w:t>
            </w:r>
          </w:p>
        </w:tc>
        <w:tc>
          <w:tcPr>
            <w:tcW w:w="576" w:type="dxa"/>
            <w:shd w:val="clear" w:color="auto" w:fill="auto"/>
            <w:noWrap/>
            <w:hideMark/>
          </w:tcPr>
          <w:p w:rsidR="00F63BB8" w:rsidRPr="00BA4C2E" w:rsidRDefault="00F63BB8" w:rsidP="00F63BB8">
            <w:pPr>
              <w:spacing w:after="0"/>
              <w:ind w:left="-90" w:right="-108"/>
              <w:rPr>
                <w:rFonts w:ascii="Times New Roman" w:eastAsia="Times New Roman" w:hAnsi="Times New Roman"/>
                <w:noProof/>
                <w:sz w:val="20"/>
                <w:szCs w:val="20"/>
                <w:lang w:val="ro-RO" w:eastAsia="ru-RU"/>
              </w:rPr>
            </w:pPr>
            <w:r w:rsidRPr="00BA4C2E">
              <w:rPr>
                <w:rFonts w:ascii="Times New Roman" w:eastAsia="Times New Roman" w:hAnsi="Times New Roman"/>
                <w:noProof/>
                <w:sz w:val="20"/>
                <w:szCs w:val="20"/>
                <w:lang w:val="ro-RO" w:eastAsia="ru-RU"/>
              </w:rPr>
              <w:t>-</w:t>
            </w:r>
          </w:p>
        </w:tc>
        <w:tc>
          <w:tcPr>
            <w:tcW w:w="659" w:type="dxa"/>
            <w:shd w:val="clear" w:color="auto" w:fill="FF0000"/>
            <w:noWrap/>
            <w:hideMark/>
          </w:tcPr>
          <w:p w:rsidR="00F63BB8" w:rsidRPr="00BA4C2E" w:rsidRDefault="00F63BB8" w:rsidP="00F63BB8">
            <w:pPr>
              <w:spacing w:after="0"/>
              <w:ind w:left="-90" w:right="-108"/>
              <w:rPr>
                <w:rFonts w:ascii="Times New Roman" w:eastAsia="Times New Roman" w:hAnsi="Times New Roman"/>
                <w:noProof/>
                <w:sz w:val="20"/>
                <w:szCs w:val="20"/>
                <w:lang w:val="ro-RO" w:eastAsia="ru-RU"/>
              </w:rPr>
            </w:pPr>
            <w:r w:rsidRPr="00BA4C2E">
              <w:rPr>
                <w:rFonts w:ascii="Times New Roman" w:eastAsia="Times New Roman" w:hAnsi="Times New Roman"/>
                <w:noProof/>
                <w:sz w:val="20"/>
                <w:szCs w:val="20"/>
                <w:lang w:val="ro-RO" w:eastAsia="ru-RU"/>
              </w:rPr>
              <w:t>0,198</w:t>
            </w:r>
          </w:p>
        </w:tc>
        <w:tc>
          <w:tcPr>
            <w:tcW w:w="676" w:type="dxa"/>
            <w:shd w:val="clear" w:color="auto" w:fill="auto"/>
            <w:noWrap/>
            <w:hideMark/>
          </w:tcPr>
          <w:p w:rsidR="00F63BB8" w:rsidRPr="00BA4C2E" w:rsidRDefault="00F63BB8" w:rsidP="00F63BB8">
            <w:pPr>
              <w:spacing w:after="0"/>
              <w:ind w:left="-90" w:right="-108"/>
              <w:rPr>
                <w:rFonts w:ascii="Times New Roman" w:eastAsia="Times New Roman" w:hAnsi="Times New Roman"/>
                <w:noProof/>
                <w:sz w:val="20"/>
                <w:szCs w:val="20"/>
                <w:lang w:val="ro-RO" w:eastAsia="ru-RU"/>
              </w:rPr>
            </w:pPr>
            <w:r w:rsidRPr="00BA4C2E">
              <w:rPr>
                <w:rFonts w:ascii="Times New Roman" w:eastAsia="Times New Roman" w:hAnsi="Times New Roman"/>
                <w:noProof/>
                <w:sz w:val="20"/>
                <w:szCs w:val="20"/>
                <w:lang w:val="ro-RO" w:eastAsia="ru-RU"/>
              </w:rPr>
              <w:t>-</w:t>
            </w:r>
          </w:p>
        </w:tc>
        <w:tc>
          <w:tcPr>
            <w:tcW w:w="576" w:type="dxa"/>
            <w:shd w:val="clear" w:color="auto" w:fill="auto"/>
            <w:noWrap/>
            <w:hideMark/>
          </w:tcPr>
          <w:p w:rsidR="00F63BB8" w:rsidRPr="00BA4C2E" w:rsidRDefault="00F63BB8" w:rsidP="00F63BB8">
            <w:pPr>
              <w:spacing w:after="0"/>
              <w:ind w:left="-90" w:right="-108"/>
              <w:rPr>
                <w:rFonts w:ascii="Times New Roman" w:eastAsia="Times New Roman" w:hAnsi="Times New Roman"/>
                <w:noProof/>
                <w:sz w:val="20"/>
                <w:szCs w:val="20"/>
                <w:lang w:val="ro-RO" w:eastAsia="ru-RU"/>
              </w:rPr>
            </w:pPr>
            <w:r w:rsidRPr="00BA4C2E">
              <w:rPr>
                <w:rFonts w:ascii="Times New Roman" w:eastAsia="Times New Roman" w:hAnsi="Times New Roman"/>
                <w:noProof/>
                <w:sz w:val="20"/>
                <w:szCs w:val="20"/>
                <w:lang w:val="ro-RO" w:eastAsia="ru-RU"/>
              </w:rPr>
              <w:t>-</w:t>
            </w:r>
          </w:p>
        </w:tc>
      </w:tr>
      <w:tr w:rsidR="00F63BB8" w:rsidRPr="00BA4C2E" w:rsidTr="00F63BB8">
        <w:trPr>
          <w:trHeight w:val="253"/>
        </w:trPr>
        <w:tc>
          <w:tcPr>
            <w:tcW w:w="1883" w:type="dxa"/>
            <w:shd w:val="clear" w:color="auto" w:fill="D99594"/>
            <w:noWrap/>
          </w:tcPr>
          <w:p w:rsidR="00F63BB8" w:rsidRPr="00BA4C2E" w:rsidRDefault="00F63BB8" w:rsidP="00F63BB8">
            <w:pPr>
              <w:spacing w:after="0" w:line="240" w:lineRule="auto"/>
              <w:ind w:left="-90" w:right="-108"/>
              <w:rPr>
                <w:rFonts w:ascii="Times New Roman" w:eastAsia="Times New Roman" w:hAnsi="Times New Roman"/>
                <w:noProof/>
                <w:sz w:val="20"/>
                <w:szCs w:val="20"/>
                <w:lang w:val="ro-RO" w:eastAsia="ru-RU"/>
              </w:rPr>
            </w:pPr>
            <w:r w:rsidRPr="00BA4C2E">
              <w:rPr>
                <w:rFonts w:ascii="Times New Roman" w:eastAsia="Times New Roman" w:hAnsi="Times New Roman"/>
                <w:noProof/>
                <w:sz w:val="20"/>
                <w:szCs w:val="20"/>
                <w:lang w:val="ro-RO" w:eastAsia="ru-RU"/>
              </w:rPr>
              <w:t>CMA</w:t>
            </w:r>
          </w:p>
        </w:tc>
        <w:tc>
          <w:tcPr>
            <w:tcW w:w="576" w:type="dxa"/>
            <w:shd w:val="clear" w:color="auto" w:fill="D99594"/>
            <w:noWrap/>
          </w:tcPr>
          <w:p w:rsidR="00F63BB8" w:rsidRPr="00BA4C2E" w:rsidRDefault="00F63BB8" w:rsidP="00F63BB8">
            <w:pPr>
              <w:spacing w:after="0"/>
              <w:ind w:left="-90" w:right="-108"/>
              <w:jc w:val="center"/>
              <w:rPr>
                <w:rFonts w:ascii="Times New Roman" w:eastAsia="Times New Roman" w:hAnsi="Times New Roman"/>
                <w:noProof/>
                <w:sz w:val="20"/>
                <w:szCs w:val="20"/>
                <w:lang w:val="ro-RO" w:eastAsia="ru-RU"/>
              </w:rPr>
            </w:pPr>
            <w:r w:rsidRPr="00BA4C2E">
              <w:rPr>
                <w:rFonts w:ascii="Times New Roman" w:eastAsia="Times New Roman" w:hAnsi="Times New Roman"/>
                <w:noProof/>
                <w:sz w:val="20"/>
                <w:szCs w:val="20"/>
                <w:lang w:val="ro-RO" w:eastAsia="ru-RU"/>
              </w:rPr>
              <w:t>0.1</w:t>
            </w:r>
          </w:p>
        </w:tc>
        <w:tc>
          <w:tcPr>
            <w:tcW w:w="589" w:type="dxa"/>
            <w:shd w:val="clear" w:color="auto" w:fill="D99594"/>
            <w:noWrap/>
          </w:tcPr>
          <w:p w:rsidR="00F63BB8" w:rsidRPr="00BA4C2E" w:rsidRDefault="00F63BB8" w:rsidP="00F63BB8">
            <w:pPr>
              <w:spacing w:after="0"/>
              <w:ind w:left="-90" w:right="-108"/>
              <w:jc w:val="center"/>
              <w:rPr>
                <w:rFonts w:ascii="Times New Roman" w:eastAsia="Times New Roman" w:hAnsi="Times New Roman"/>
                <w:noProof/>
                <w:sz w:val="20"/>
                <w:szCs w:val="20"/>
                <w:lang w:val="ro-RO" w:eastAsia="ru-RU"/>
              </w:rPr>
            </w:pPr>
            <w:r w:rsidRPr="00BA4C2E">
              <w:rPr>
                <w:rFonts w:ascii="Times New Roman" w:eastAsia="Times New Roman" w:hAnsi="Times New Roman"/>
                <w:noProof/>
                <w:sz w:val="20"/>
                <w:szCs w:val="20"/>
                <w:lang w:val="ro-RO" w:eastAsia="ru-RU"/>
              </w:rPr>
              <w:t>0.1</w:t>
            </w:r>
          </w:p>
        </w:tc>
        <w:tc>
          <w:tcPr>
            <w:tcW w:w="576" w:type="dxa"/>
            <w:shd w:val="clear" w:color="auto" w:fill="D99594"/>
            <w:noWrap/>
          </w:tcPr>
          <w:p w:rsidR="00F63BB8" w:rsidRPr="00BA4C2E" w:rsidRDefault="00F63BB8" w:rsidP="00F63BB8">
            <w:pPr>
              <w:spacing w:after="0"/>
              <w:ind w:left="-90" w:right="-108"/>
              <w:jc w:val="center"/>
              <w:rPr>
                <w:rFonts w:ascii="Times New Roman" w:eastAsia="Times New Roman" w:hAnsi="Times New Roman"/>
                <w:noProof/>
                <w:sz w:val="20"/>
                <w:szCs w:val="20"/>
                <w:lang w:val="ro-RO" w:eastAsia="ru-RU"/>
              </w:rPr>
            </w:pPr>
            <w:r w:rsidRPr="00BA4C2E">
              <w:rPr>
                <w:rFonts w:ascii="Times New Roman" w:eastAsia="Times New Roman" w:hAnsi="Times New Roman"/>
                <w:noProof/>
                <w:sz w:val="20"/>
                <w:szCs w:val="20"/>
                <w:lang w:val="ro-RO" w:eastAsia="ru-RU"/>
              </w:rPr>
              <w:t>0.1</w:t>
            </w:r>
          </w:p>
        </w:tc>
        <w:tc>
          <w:tcPr>
            <w:tcW w:w="659" w:type="dxa"/>
            <w:shd w:val="clear" w:color="auto" w:fill="D99594"/>
            <w:noWrap/>
          </w:tcPr>
          <w:p w:rsidR="00F63BB8" w:rsidRPr="00BA4C2E" w:rsidRDefault="00F63BB8" w:rsidP="00F63BB8">
            <w:pPr>
              <w:spacing w:after="0"/>
              <w:ind w:left="-90" w:right="-108"/>
              <w:jc w:val="center"/>
              <w:rPr>
                <w:rFonts w:ascii="Times New Roman" w:eastAsia="Times New Roman" w:hAnsi="Times New Roman"/>
                <w:noProof/>
                <w:sz w:val="20"/>
                <w:szCs w:val="20"/>
                <w:lang w:val="ro-RO" w:eastAsia="ru-RU"/>
              </w:rPr>
            </w:pPr>
            <w:r w:rsidRPr="00BA4C2E">
              <w:rPr>
                <w:rFonts w:ascii="Times New Roman" w:eastAsia="Times New Roman" w:hAnsi="Times New Roman"/>
                <w:noProof/>
                <w:sz w:val="20"/>
                <w:szCs w:val="20"/>
                <w:lang w:val="ro-RO" w:eastAsia="ru-RU"/>
              </w:rPr>
              <w:t>0.1</w:t>
            </w:r>
          </w:p>
        </w:tc>
        <w:tc>
          <w:tcPr>
            <w:tcW w:w="659" w:type="dxa"/>
            <w:shd w:val="clear" w:color="auto" w:fill="D99594"/>
            <w:noWrap/>
          </w:tcPr>
          <w:p w:rsidR="00F63BB8" w:rsidRPr="00BA4C2E" w:rsidRDefault="00F63BB8" w:rsidP="00F63BB8">
            <w:pPr>
              <w:spacing w:after="0"/>
              <w:ind w:left="-90" w:right="-108"/>
              <w:jc w:val="center"/>
              <w:rPr>
                <w:rFonts w:ascii="Times New Roman" w:eastAsia="Times New Roman" w:hAnsi="Times New Roman"/>
                <w:noProof/>
                <w:sz w:val="20"/>
                <w:szCs w:val="20"/>
                <w:lang w:val="ro-RO" w:eastAsia="ru-RU"/>
              </w:rPr>
            </w:pPr>
            <w:r w:rsidRPr="00BA4C2E">
              <w:rPr>
                <w:rFonts w:ascii="Times New Roman" w:eastAsia="Times New Roman" w:hAnsi="Times New Roman"/>
                <w:noProof/>
                <w:sz w:val="20"/>
                <w:szCs w:val="20"/>
                <w:lang w:val="ro-RO" w:eastAsia="ru-RU"/>
              </w:rPr>
              <w:t>0.1</w:t>
            </w:r>
          </w:p>
        </w:tc>
        <w:tc>
          <w:tcPr>
            <w:tcW w:w="659" w:type="dxa"/>
            <w:shd w:val="clear" w:color="auto" w:fill="D99594"/>
            <w:noWrap/>
          </w:tcPr>
          <w:p w:rsidR="00F63BB8" w:rsidRPr="00BA4C2E" w:rsidRDefault="00F63BB8" w:rsidP="00F63BB8">
            <w:pPr>
              <w:spacing w:after="0"/>
              <w:ind w:left="-90" w:right="-108"/>
              <w:jc w:val="center"/>
              <w:rPr>
                <w:rFonts w:ascii="Times New Roman" w:eastAsia="Times New Roman" w:hAnsi="Times New Roman"/>
                <w:noProof/>
                <w:sz w:val="20"/>
                <w:szCs w:val="20"/>
                <w:lang w:val="ro-RO" w:eastAsia="ru-RU"/>
              </w:rPr>
            </w:pPr>
            <w:r w:rsidRPr="00BA4C2E">
              <w:rPr>
                <w:rFonts w:ascii="Times New Roman" w:eastAsia="Times New Roman" w:hAnsi="Times New Roman"/>
                <w:noProof/>
                <w:sz w:val="20"/>
                <w:szCs w:val="20"/>
                <w:lang w:val="ro-RO" w:eastAsia="ru-RU"/>
              </w:rPr>
              <w:t>0.1</w:t>
            </w:r>
          </w:p>
        </w:tc>
        <w:tc>
          <w:tcPr>
            <w:tcW w:w="755" w:type="dxa"/>
            <w:shd w:val="clear" w:color="auto" w:fill="D99594"/>
            <w:noWrap/>
          </w:tcPr>
          <w:p w:rsidR="00F63BB8" w:rsidRPr="00BA4C2E" w:rsidRDefault="00F63BB8" w:rsidP="00F63BB8">
            <w:pPr>
              <w:spacing w:after="0"/>
              <w:ind w:left="-90" w:right="-108"/>
              <w:jc w:val="center"/>
              <w:rPr>
                <w:rFonts w:ascii="Times New Roman" w:eastAsia="Times New Roman" w:hAnsi="Times New Roman"/>
                <w:noProof/>
                <w:sz w:val="20"/>
                <w:szCs w:val="20"/>
                <w:lang w:val="ro-RO" w:eastAsia="ru-RU"/>
              </w:rPr>
            </w:pPr>
            <w:r w:rsidRPr="00BA4C2E">
              <w:rPr>
                <w:rFonts w:ascii="Times New Roman" w:eastAsia="Times New Roman" w:hAnsi="Times New Roman"/>
                <w:noProof/>
                <w:sz w:val="20"/>
                <w:szCs w:val="20"/>
                <w:lang w:val="ro-RO" w:eastAsia="ru-RU"/>
              </w:rPr>
              <w:t>0.1</w:t>
            </w:r>
          </w:p>
        </w:tc>
        <w:tc>
          <w:tcPr>
            <w:tcW w:w="659" w:type="dxa"/>
            <w:shd w:val="clear" w:color="auto" w:fill="D99594"/>
            <w:noWrap/>
          </w:tcPr>
          <w:p w:rsidR="00F63BB8" w:rsidRPr="00BA4C2E" w:rsidRDefault="00F63BB8" w:rsidP="00F63BB8">
            <w:pPr>
              <w:spacing w:after="0"/>
              <w:ind w:left="-90" w:right="-108"/>
              <w:jc w:val="center"/>
              <w:rPr>
                <w:rFonts w:ascii="Times New Roman" w:eastAsia="Times New Roman" w:hAnsi="Times New Roman"/>
                <w:noProof/>
                <w:sz w:val="20"/>
                <w:szCs w:val="20"/>
                <w:lang w:val="ro-RO" w:eastAsia="ru-RU"/>
              </w:rPr>
            </w:pPr>
            <w:r w:rsidRPr="00BA4C2E">
              <w:rPr>
                <w:rFonts w:ascii="Times New Roman" w:eastAsia="Times New Roman" w:hAnsi="Times New Roman"/>
                <w:noProof/>
                <w:sz w:val="20"/>
                <w:szCs w:val="20"/>
                <w:lang w:val="ro-RO" w:eastAsia="ru-RU"/>
              </w:rPr>
              <w:t>0.1</w:t>
            </w:r>
          </w:p>
        </w:tc>
        <w:tc>
          <w:tcPr>
            <w:tcW w:w="576" w:type="dxa"/>
            <w:shd w:val="clear" w:color="auto" w:fill="D99594"/>
            <w:noWrap/>
          </w:tcPr>
          <w:p w:rsidR="00F63BB8" w:rsidRPr="00BA4C2E" w:rsidRDefault="00F63BB8" w:rsidP="00F63BB8">
            <w:pPr>
              <w:spacing w:after="0"/>
              <w:ind w:left="-90" w:right="-108"/>
              <w:jc w:val="center"/>
              <w:rPr>
                <w:rFonts w:ascii="Times New Roman" w:eastAsia="Times New Roman" w:hAnsi="Times New Roman"/>
                <w:noProof/>
                <w:sz w:val="20"/>
                <w:szCs w:val="20"/>
                <w:lang w:val="ro-RO" w:eastAsia="ru-RU"/>
              </w:rPr>
            </w:pPr>
            <w:r w:rsidRPr="00BA4C2E">
              <w:rPr>
                <w:rFonts w:ascii="Times New Roman" w:eastAsia="Times New Roman" w:hAnsi="Times New Roman"/>
                <w:noProof/>
                <w:sz w:val="20"/>
                <w:szCs w:val="20"/>
                <w:lang w:val="ro-RO" w:eastAsia="ru-RU"/>
              </w:rPr>
              <w:t>0.1</w:t>
            </w:r>
          </w:p>
        </w:tc>
        <w:tc>
          <w:tcPr>
            <w:tcW w:w="659" w:type="dxa"/>
            <w:shd w:val="clear" w:color="auto" w:fill="D99594"/>
            <w:noWrap/>
          </w:tcPr>
          <w:p w:rsidR="00F63BB8" w:rsidRPr="00BA4C2E" w:rsidRDefault="00F63BB8" w:rsidP="00F63BB8">
            <w:pPr>
              <w:spacing w:after="0"/>
              <w:ind w:left="-90" w:right="-108"/>
              <w:jc w:val="center"/>
              <w:rPr>
                <w:rFonts w:ascii="Times New Roman" w:eastAsia="Times New Roman" w:hAnsi="Times New Roman"/>
                <w:noProof/>
                <w:sz w:val="20"/>
                <w:szCs w:val="20"/>
                <w:lang w:val="ro-RO" w:eastAsia="ru-RU"/>
              </w:rPr>
            </w:pPr>
            <w:r w:rsidRPr="00BA4C2E">
              <w:rPr>
                <w:rFonts w:ascii="Times New Roman" w:eastAsia="Times New Roman" w:hAnsi="Times New Roman"/>
                <w:noProof/>
                <w:sz w:val="20"/>
                <w:szCs w:val="20"/>
                <w:lang w:val="ro-RO" w:eastAsia="ru-RU"/>
              </w:rPr>
              <w:t>0.1</w:t>
            </w:r>
          </w:p>
        </w:tc>
        <w:tc>
          <w:tcPr>
            <w:tcW w:w="676" w:type="dxa"/>
            <w:shd w:val="clear" w:color="auto" w:fill="D99594"/>
            <w:noWrap/>
          </w:tcPr>
          <w:p w:rsidR="00F63BB8" w:rsidRPr="00BA4C2E" w:rsidRDefault="00F63BB8" w:rsidP="00F63BB8">
            <w:pPr>
              <w:spacing w:after="0"/>
              <w:ind w:left="-90" w:right="-108"/>
              <w:jc w:val="center"/>
              <w:rPr>
                <w:rFonts w:ascii="Times New Roman" w:eastAsia="Times New Roman" w:hAnsi="Times New Roman"/>
                <w:noProof/>
                <w:sz w:val="20"/>
                <w:szCs w:val="20"/>
                <w:lang w:val="ro-RO" w:eastAsia="ru-RU"/>
              </w:rPr>
            </w:pPr>
            <w:r w:rsidRPr="00BA4C2E">
              <w:rPr>
                <w:rFonts w:ascii="Times New Roman" w:eastAsia="Times New Roman" w:hAnsi="Times New Roman"/>
                <w:noProof/>
                <w:sz w:val="20"/>
                <w:szCs w:val="20"/>
                <w:lang w:val="ro-RO" w:eastAsia="ru-RU"/>
              </w:rPr>
              <w:t>0.1</w:t>
            </w:r>
          </w:p>
        </w:tc>
        <w:tc>
          <w:tcPr>
            <w:tcW w:w="576" w:type="dxa"/>
            <w:shd w:val="clear" w:color="auto" w:fill="D99594"/>
            <w:noWrap/>
          </w:tcPr>
          <w:p w:rsidR="00F63BB8" w:rsidRPr="00BA4C2E" w:rsidRDefault="00F63BB8" w:rsidP="00F63BB8">
            <w:pPr>
              <w:spacing w:after="0"/>
              <w:ind w:left="-90" w:right="-108"/>
              <w:jc w:val="center"/>
              <w:rPr>
                <w:rFonts w:ascii="Times New Roman" w:eastAsia="Times New Roman" w:hAnsi="Times New Roman"/>
                <w:noProof/>
                <w:sz w:val="20"/>
                <w:szCs w:val="20"/>
                <w:lang w:val="ro-RO" w:eastAsia="ru-RU"/>
              </w:rPr>
            </w:pPr>
            <w:r w:rsidRPr="00BA4C2E">
              <w:rPr>
                <w:rFonts w:ascii="Times New Roman" w:eastAsia="Times New Roman" w:hAnsi="Times New Roman"/>
                <w:noProof/>
                <w:sz w:val="20"/>
                <w:szCs w:val="20"/>
                <w:lang w:val="ro-RO" w:eastAsia="ru-RU"/>
              </w:rPr>
              <w:t>0.1</w:t>
            </w:r>
          </w:p>
        </w:tc>
      </w:tr>
    </w:tbl>
    <w:p w:rsidR="009C7A5C" w:rsidRPr="007C752F" w:rsidRDefault="00F63BB8" w:rsidP="00F63BB8">
      <w:pPr>
        <w:shd w:val="clear" w:color="auto" w:fill="FFFFFF"/>
        <w:spacing w:after="0"/>
        <w:ind w:right="4"/>
        <w:jc w:val="right"/>
        <w:rPr>
          <w:rFonts w:ascii="Times New Roman" w:hAnsi="Times New Roman"/>
          <w:color w:val="FF0000"/>
          <w:sz w:val="24"/>
          <w:szCs w:val="24"/>
        </w:rPr>
      </w:pPr>
      <w:r w:rsidRPr="00F63BB8">
        <w:rPr>
          <w:rFonts w:ascii="Times New Roman" w:hAnsi="Times New Roman"/>
          <w:i/>
          <w:noProof/>
          <w:sz w:val="20"/>
          <w:szCs w:val="20"/>
          <w:lang w:val="ro-RO"/>
        </w:rPr>
        <w:t>Sursa: Serviciul Hidrometeorologic de Stat</w:t>
      </w:r>
    </w:p>
    <w:p w:rsidR="009C7A5C" w:rsidRPr="00F63BB8" w:rsidRDefault="00F63BB8" w:rsidP="009C7A5C">
      <w:pPr>
        <w:spacing w:after="0"/>
        <w:jc w:val="right"/>
        <w:rPr>
          <w:rFonts w:ascii="Times New Roman" w:hAnsi="Times New Roman"/>
          <w:b/>
          <w:i/>
          <w:iCs/>
        </w:rPr>
      </w:pPr>
      <w:r w:rsidRPr="00F63BB8">
        <w:rPr>
          <w:rFonts w:ascii="Times New Roman" w:hAnsi="Times New Roman"/>
          <w:b/>
          <w:i/>
          <w:iCs/>
        </w:rPr>
        <w:t xml:space="preserve">Anexa </w:t>
      </w:r>
      <w:r w:rsidR="009C7A5C" w:rsidRPr="00F63BB8">
        <w:rPr>
          <w:rFonts w:ascii="Times New Roman" w:hAnsi="Times New Roman"/>
          <w:b/>
          <w:i/>
          <w:iCs/>
        </w:rPr>
        <w:t>4.</w:t>
      </w:r>
      <w:r w:rsidR="00AE61AA" w:rsidRPr="00F63BB8">
        <w:rPr>
          <w:rFonts w:ascii="Times New Roman" w:hAnsi="Times New Roman"/>
          <w:b/>
          <w:i/>
          <w:iCs/>
        </w:rPr>
        <w:t>7</w:t>
      </w:r>
    </w:p>
    <w:p w:rsidR="00F63BB8" w:rsidRPr="00F63BB8" w:rsidRDefault="00F63BB8" w:rsidP="00F63BB8">
      <w:pPr>
        <w:spacing w:after="0"/>
        <w:jc w:val="center"/>
        <w:rPr>
          <w:rFonts w:ascii="Times New Roman" w:hAnsi="Times New Roman"/>
          <w:noProof/>
          <w:lang w:val="ro-RO"/>
        </w:rPr>
      </w:pPr>
      <w:r w:rsidRPr="00F63BB8">
        <w:rPr>
          <w:rFonts w:ascii="Times New Roman" w:eastAsia="Times New Roman" w:hAnsi="Times New Roman"/>
          <w:b/>
          <w:bCs/>
          <w:iCs/>
          <w:noProof/>
          <w:lang w:val="ro-RO" w:eastAsia="en-GB"/>
        </w:rPr>
        <w:t>Varia</w:t>
      </w:r>
      <w:r w:rsidR="00CA1237">
        <w:rPr>
          <w:rFonts w:ascii="Times New Roman" w:eastAsia="Times New Roman" w:hAnsi="Times New Roman"/>
          <w:b/>
          <w:bCs/>
          <w:iCs/>
          <w:noProof/>
          <w:lang w:val="ro-RO" w:eastAsia="en-GB"/>
        </w:rPr>
        <w:t>ţ</w:t>
      </w:r>
      <w:r w:rsidRPr="00F63BB8">
        <w:rPr>
          <w:rFonts w:ascii="Times New Roman" w:eastAsia="Times New Roman" w:hAnsi="Times New Roman"/>
          <w:b/>
          <w:bCs/>
          <w:iCs/>
          <w:noProof/>
          <w:lang w:val="ro-RO" w:eastAsia="en-GB"/>
        </w:rPr>
        <w:t xml:space="preserve">ia gradului de </w:t>
      </w:r>
      <w:r w:rsidRPr="00F63BB8">
        <w:rPr>
          <w:rFonts w:ascii="Times New Roman" w:eastAsia="Times New Roman" w:hAnsi="Times New Roman"/>
          <w:b/>
          <w:noProof/>
          <w:lang w:val="ro-RO" w:eastAsia="en-GB"/>
        </w:rPr>
        <w:t>mineralizare</w:t>
      </w:r>
      <w:r w:rsidRPr="00F63BB8">
        <w:rPr>
          <w:rFonts w:ascii="Times New Roman" w:eastAsia="Times New Roman" w:hAnsi="Times New Roman"/>
          <w:b/>
          <w:bCs/>
          <w:iCs/>
          <w:noProof/>
          <w:lang w:val="ro-RO" w:eastAsia="en-GB"/>
        </w:rPr>
        <w:t xml:space="preserve"> în râul Prut, pe parcursul anului 2013,</w:t>
      </w:r>
      <w:r w:rsidRPr="00F63BB8">
        <w:rPr>
          <w:rFonts w:ascii="Times New Roman" w:hAnsi="Times New Roman"/>
          <w:b/>
          <w:noProof/>
          <w:lang w:val="ro-RO"/>
        </w:rPr>
        <w:t>mg/l</w:t>
      </w:r>
    </w:p>
    <w:tbl>
      <w:tblPr>
        <w:tblW w:w="93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1"/>
        <w:gridCol w:w="616"/>
        <w:gridCol w:w="616"/>
        <w:gridCol w:w="616"/>
        <w:gridCol w:w="616"/>
        <w:gridCol w:w="616"/>
        <w:gridCol w:w="616"/>
        <w:gridCol w:w="616"/>
        <w:gridCol w:w="616"/>
        <w:gridCol w:w="616"/>
        <w:gridCol w:w="616"/>
        <w:gridCol w:w="616"/>
        <w:gridCol w:w="616"/>
      </w:tblGrid>
      <w:tr w:rsidR="00F63BB8" w:rsidRPr="00BA4C2E" w:rsidTr="00F63BB8">
        <w:trPr>
          <w:trHeight w:val="252"/>
          <w:jc w:val="center"/>
        </w:trPr>
        <w:tc>
          <w:tcPr>
            <w:tcW w:w="1911" w:type="dxa"/>
            <w:shd w:val="clear" w:color="auto" w:fill="auto"/>
            <w:noWrap/>
            <w:hideMark/>
          </w:tcPr>
          <w:p w:rsidR="00F63BB8" w:rsidRPr="00BA4C2E" w:rsidRDefault="00F63BB8" w:rsidP="00F63BB8">
            <w:pPr>
              <w:spacing w:after="0"/>
              <w:ind w:left="-81" w:right="-77"/>
              <w:rPr>
                <w:rFonts w:ascii="Times New Roman" w:eastAsia="Times New Roman" w:hAnsi="Times New Roman"/>
                <w:noProof/>
                <w:sz w:val="20"/>
                <w:szCs w:val="20"/>
                <w:lang w:val="ro-RO" w:eastAsia="ru-RU"/>
              </w:rPr>
            </w:pPr>
            <w:r w:rsidRPr="00BA4C2E">
              <w:rPr>
                <w:rFonts w:ascii="Times New Roman" w:eastAsia="Times New Roman" w:hAnsi="Times New Roman"/>
                <w:noProof/>
                <w:sz w:val="20"/>
                <w:szCs w:val="20"/>
                <w:lang w:val="ro-RO" w:eastAsia="ru-RU"/>
              </w:rPr>
              <w:t> </w:t>
            </w:r>
          </w:p>
        </w:tc>
        <w:tc>
          <w:tcPr>
            <w:tcW w:w="616" w:type="dxa"/>
            <w:shd w:val="clear" w:color="auto" w:fill="auto"/>
            <w:noWrap/>
            <w:hideMark/>
          </w:tcPr>
          <w:p w:rsidR="00F63BB8" w:rsidRPr="00BA4C2E" w:rsidRDefault="00F63BB8" w:rsidP="00F63BB8">
            <w:pPr>
              <w:spacing w:after="0"/>
              <w:jc w:val="center"/>
              <w:rPr>
                <w:rFonts w:ascii="Times New Roman" w:eastAsia="Times New Roman" w:hAnsi="Times New Roman"/>
                <w:noProof/>
                <w:sz w:val="20"/>
                <w:szCs w:val="20"/>
                <w:lang w:val="ro-RO" w:eastAsia="ru-RU"/>
              </w:rPr>
            </w:pPr>
            <w:r w:rsidRPr="00BA4C2E">
              <w:rPr>
                <w:rFonts w:ascii="Times New Roman" w:eastAsia="Times New Roman" w:hAnsi="Times New Roman"/>
                <w:noProof/>
                <w:sz w:val="20"/>
                <w:szCs w:val="20"/>
                <w:lang w:val="ro-RO" w:eastAsia="ru-RU"/>
              </w:rPr>
              <w:t>I</w:t>
            </w:r>
          </w:p>
        </w:tc>
        <w:tc>
          <w:tcPr>
            <w:tcW w:w="616" w:type="dxa"/>
            <w:shd w:val="clear" w:color="auto" w:fill="auto"/>
            <w:noWrap/>
            <w:hideMark/>
          </w:tcPr>
          <w:p w:rsidR="00F63BB8" w:rsidRPr="00BA4C2E" w:rsidRDefault="00F63BB8" w:rsidP="00F63BB8">
            <w:pPr>
              <w:spacing w:after="0"/>
              <w:jc w:val="center"/>
              <w:rPr>
                <w:rFonts w:ascii="Times New Roman" w:eastAsia="Times New Roman" w:hAnsi="Times New Roman"/>
                <w:noProof/>
                <w:sz w:val="20"/>
                <w:szCs w:val="20"/>
                <w:lang w:val="ro-RO" w:eastAsia="ru-RU"/>
              </w:rPr>
            </w:pPr>
            <w:r w:rsidRPr="00BA4C2E">
              <w:rPr>
                <w:rFonts w:ascii="Times New Roman" w:eastAsia="Times New Roman" w:hAnsi="Times New Roman"/>
                <w:noProof/>
                <w:sz w:val="20"/>
                <w:szCs w:val="20"/>
                <w:lang w:val="ro-RO" w:eastAsia="ru-RU"/>
              </w:rPr>
              <w:t>II</w:t>
            </w:r>
          </w:p>
        </w:tc>
        <w:tc>
          <w:tcPr>
            <w:tcW w:w="616" w:type="dxa"/>
            <w:shd w:val="clear" w:color="auto" w:fill="auto"/>
            <w:noWrap/>
            <w:hideMark/>
          </w:tcPr>
          <w:p w:rsidR="00F63BB8" w:rsidRPr="00BA4C2E" w:rsidRDefault="00F63BB8" w:rsidP="00F63BB8">
            <w:pPr>
              <w:spacing w:after="0"/>
              <w:jc w:val="center"/>
              <w:rPr>
                <w:rFonts w:ascii="Times New Roman" w:eastAsia="Times New Roman" w:hAnsi="Times New Roman"/>
                <w:noProof/>
                <w:sz w:val="20"/>
                <w:szCs w:val="20"/>
                <w:lang w:val="ro-RO" w:eastAsia="ru-RU"/>
              </w:rPr>
            </w:pPr>
            <w:r w:rsidRPr="00BA4C2E">
              <w:rPr>
                <w:rFonts w:ascii="Times New Roman" w:eastAsia="Times New Roman" w:hAnsi="Times New Roman"/>
                <w:noProof/>
                <w:sz w:val="20"/>
                <w:szCs w:val="20"/>
                <w:lang w:val="ro-RO" w:eastAsia="ru-RU"/>
              </w:rPr>
              <w:t>III</w:t>
            </w:r>
          </w:p>
        </w:tc>
        <w:tc>
          <w:tcPr>
            <w:tcW w:w="616" w:type="dxa"/>
            <w:shd w:val="clear" w:color="auto" w:fill="auto"/>
            <w:noWrap/>
            <w:hideMark/>
          </w:tcPr>
          <w:p w:rsidR="00F63BB8" w:rsidRPr="00BA4C2E" w:rsidRDefault="00F63BB8" w:rsidP="00F63BB8">
            <w:pPr>
              <w:spacing w:after="0"/>
              <w:jc w:val="center"/>
              <w:rPr>
                <w:rFonts w:ascii="Times New Roman" w:eastAsia="Times New Roman" w:hAnsi="Times New Roman"/>
                <w:noProof/>
                <w:sz w:val="20"/>
                <w:szCs w:val="20"/>
                <w:lang w:val="ro-RO" w:eastAsia="ru-RU"/>
              </w:rPr>
            </w:pPr>
            <w:r w:rsidRPr="00BA4C2E">
              <w:rPr>
                <w:rFonts w:ascii="Times New Roman" w:eastAsia="Times New Roman" w:hAnsi="Times New Roman"/>
                <w:noProof/>
                <w:sz w:val="20"/>
                <w:szCs w:val="20"/>
                <w:lang w:val="ro-RO" w:eastAsia="ru-RU"/>
              </w:rPr>
              <w:t>IV</w:t>
            </w:r>
          </w:p>
        </w:tc>
        <w:tc>
          <w:tcPr>
            <w:tcW w:w="616" w:type="dxa"/>
            <w:shd w:val="clear" w:color="auto" w:fill="auto"/>
            <w:noWrap/>
            <w:hideMark/>
          </w:tcPr>
          <w:p w:rsidR="00F63BB8" w:rsidRPr="00BA4C2E" w:rsidRDefault="00F63BB8" w:rsidP="00F63BB8">
            <w:pPr>
              <w:spacing w:after="0"/>
              <w:jc w:val="center"/>
              <w:rPr>
                <w:rFonts w:ascii="Times New Roman" w:eastAsia="Times New Roman" w:hAnsi="Times New Roman"/>
                <w:noProof/>
                <w:sz w:val="20"/>
                <w:szCs w:val="20"/>
                <w:lang w:val="ro-RO" w:eastAsia="ru-RU"/>
              </w:rPr>
            </w:pPr>
            <w:r w:rsidRPr="00BA4C2E">
              <w:rPr>
                <w:rFonts w:ascii="Times New Roman" w:eastAsia="Times New Roman" w:hAnsi="Times New Roman"/>
                <w:noProof/>
                <w:sz w:val="20"/>
                <w:szCs w:val="20"/>
                <w:lang w:val="ro-RO" w:eastAsia="ru-RU"/>
              </w:rPr>
              <w:t>V</w:t>
            </w:r>
          </w:p>
        </w:tc>
        <w:tc>
          <w:tcPr>
            <w:tcW w:w="616" w:type="dxa"/>
            <w:shd w:val="clear" w:color="auto" w:fill="auto"/>
            <w:noWrap/>
            <w:hideMark/>
          </w:tcPr>
          <w:p w:rsidR="00F63BB8" w:rsidRPr="00BA4C2E" w:rsidRDefault="00F63BB8" w:rsidP="00F63BB8">
            <w:pPr>
              <w:spacing w:after="0"/>
              <w:jc w:val="center"/>
              <w:rPr>
                <w:rFonts w:ascii="Times New Roman" w:eastAsia="Times New Roman" w:hAnsi="Times New Roman"/>
                <w:noProof/>
                <w:sz w:val="20"/>
                <w:szCs w:val="20"/>
                <w:lang w:val="ro-RO" w:eastAsia="ru-RU"/>
              </w:rPr>
            </w:pPr>
            <w:r w:rsidRPr="00BA4C2E">
              <w:rPr>
                <w:rFonts w:ascii="Times New Roman" w:eastAsia="Times New Roman" w:hAnsi="Times New Roman"/>
                <w:noProof/>
                <w:sz w:val="20"/>
                <w:szCs w:val="20"/>
                <w:lang w:val="ro-RO" w:eastAsia="ru-RU"/>
              </w:rPr>
              <w:t>VI</w:t>
            </w:r>
          </w:p>
        </w:tc>
        <w:tc>
          <w:tcPr>
            <w:tcW w:w="616" w:type="dxa"/>
            <w:shd w:val="clear" w:color="auto" w:fill="auto"/>
            <w:noWrap/>
            <w:hideMark/>
          </w:tcPr>
          <w:p w:rsidR="00F63BB8" w:rsidRPr="00BA4C2E" w:rsidRDefault="00F63BB8" w:rsidP="00F63BB8">
            <w:pPr>
              <w:spacing w:after="0"/>
              <w:jc w:val="center"/>
              <w:rPr>
                <w:rFonts w:ascii="Times New Roman" w:eastAsia="Times New Roman" w:hAnsi="Times New Roman"/>
                <w:noProof/>
                <w:sz w:val="20"/>
                <w:szCs w:val="20"/>
                <w:lang w:val="ro-RO" w:eastAsia="ru-RU"/>
              </w:rPr>
            </w:pPr>
            <w:r w:rsidRPr="00BA4C2E">
              <w:rPr>
                <w:rFonts w:ascii="Times New Roman" w:eastAsia="Times New Roman" w:hAnsi="Times New Roman"/>
                <w:noProof/>
                <w:sz w:val="20"/>
                <w:szCs w:val="20"/>
                <w:lang w:val="ro-RO" w:eastAsia="ru-RU"/>
              </w:rPr>
              <w:t>VII</w:t>
            </w:r>
          </w:p>
        </w:tc>
        <w:tc>
          <w:tcPr>
            <w:tcW w:w="616" w:type="dxa"/>
            <w:shd w:val="clear" w:color="auto" w:fill="auto"/>
            <w:noWrap/>
            <w:hideMark/>
          </w:tcPr>
          <w:p w:rsidR="00F63BB8" w:rsidRPr="00BA4C2E" w:rsidRDefault="00F63BB8" w:rsidP="00F63BB8">
            <w:pPr>
              <w:spacing w:after="0"/>
              <w:jc w:val="center"/>
              <w:rPr>
                <w:rFonts w:ascii="Times New Roman" w:eastAsia="Times New Roman" w:hAnsi="Times New Roman"/>
                <w:noProof/>
                <w:sz w:val="20"/>
                <w:szCs w:val="20"/>
                <w:lang w:val="ro-RO" w:eastAsia="ru-RU"/>
              </w:rPr>
            </w:pPr>
            <w:r w:rsidRPr="00BA4C2E">
              <w:rPr>
                <w:rFonts w:ascii="Times New Roman" w:eastAsia="Times New Roman" w:hAnsi="Times New Roman"/>
                <w:noProof/>
                <w:sz w:val="20"/>
                <w:szCs w:val="20"/>
                <w:lang w:val="ro-RO" w:eastAsia="ru-RU"/>
              </w:rPr>
              <w:t>VIII</w:t>
            </w:r>
          </w:p>
        </w:tc>
        <w:tc>
          <w:tcPr>
            <w:tcW w:w="616" w:type="dxa"/>
            <w:shd w:val="clear" w:color="auto" w:fill="auto"/>
            <w:noWrap/>
            <w:hideMark/>
          </w:tcPr>
          <w:p w:rsidR="00F63BB8" w:rsidRPr="00BA4C2E" w:rsidRDefault="00F63BB8" w:rsidP="00F63BB8">
            <w:pPr>
              <w:spacing w:after="0"/>
              <w:jc w:val="center"/>
              <w:rPr>
                <w:rFonts w:ascii="Times New Roman" w:eastAsia="Times New Roman" w:hAnsi="Times New Roman"/>
                <w:noProof/>
                <w:sz w:val="20"/>
                <w:szCs w:val="20"/>
                <w:lang w:val="ro-RO" w:eastAsia="ru-RU"/>
              </w:rPr>
            </w:pPr>
            <w:r w:rsidRPr="00BA4C2E">
              <w:rPr>
                <w:rFonts w:ascii="Times New Roman" w:eastAsia="Times New Roman" w:hAnsi="Times New Roman"/>
                <w:noProof/>
                <w:sz w:val="20"/>
                <w:szCs w:val="20"/>
                <w:lang w:val="ro-RO" w:eastAsia="ru-RU"/>
              </w:rPr>
              <w:t>IX</w:t>
            </w:r>
          </w:p>
        </w:tc>
        <w:tc>
          <w:tcPr>
            <w:tcW w:w="616" w:type="dxa"/>
            <w:shd w:val="clear" w:color="auto" w:fill="auto"/>
            <w:noWrap/>
            <w:hideMark/>
          </w:tcPr>
          <w:p w:rsidR="00F63BB8" w:rsidRPr="00BA4C2E" w:rsidRDefault="00F63BB8" w:rsidP="00F63BB8">
            <w:pPr>
              <w:spacing w:after="0"/>
              <w:jc w:val="center"/>
              <w:rPr>
                <w:rFonts w:ascii="Times New Roman" w:eastAsia="Times New Roman" w:hAnsi="Times New Roman"/>
                <w:noProof/>
                <w:sz w:val="20"/>
                <w:szCs w:val="20"/>
                <w:lang w:val="ro-RO" w:eastAsia="ru-RU"/>
              </w:rPr>
            </w:pPr>
            <w:r w:rsidRPr="00BA4C2E">
              <w:rPr>
                <w:rFonts w:ascii="Times New Roman" w:eastAsia="Times New Roman" w:hAnsi="Times New Roman"/>
                <w:noProof/>
                <w:sz w:val="20"/>
                <w:szCs w:val="20"/>
                <w:lang w:val="ro-RO" w:eastAsia="ru-RU"/>
              </w:rPr>
              <w:t>X</w:t>
            </w:r>
          </w:p>
        </w:tc>
        <w:tc>
          <w:tcPr>
            <w:tcW w:w="616" w:type="dxa"/>
            <w:shd w:val="clear" w:color="auto" w:fill="auto"/>
            <w:noWrap/>
            <w:hideMark/>
          </w:tcPr>
          <w:p w:rsidR="00F63BB8" w:rsidRPr="00BA4C2E" w:rsidRDefault="00F63BB8" w:rsidP="00F63BB8">
            <w:pPr>
              <w:spacing w:after="0"/>
              <w:jc w:val="center"/>
              <w:rPr>
                <w:rFonts w:ascii="Times New Roman" w:eastAsia="Times New Roman" w:hAnsi="Times New Roman"/>
                <w:noProof/>
                <w:sz w:val="20"/>
                <w:szCs w:val="20"/>
                <w:lang w:val="ro-RO" w:eastAsia="ru-RU"/>
              </w:rPr>
            </w:pPr>
            <w:r w:rsidRPr="00BA4C2E">
              <w:rPr>
                <w:rFonts w:ascii="Times New Roman" w:eastAsia="Times New Roman" w:hAnsi="Times New Roman"/>
                <w:noProof/>
                <w:sz w:val="20"/>
                <w:szCs w:val="20"/>
                <w:lang w:val="ro-RO" w:eastAsia="ru-RU"/>
              </w:rPr>
              <w:t>XI</w:t>
            </w:r>
          </w:p>
        </w:tc>
        <w:tc>
          <w:tcPr>
            <w:tcW w:w="616" w:type="dxa"/>
            <w:shd w:val="clear" w:color="auto" w:fill="auto"/>
            <w:noWrap/>
            <w:hideMark/>
          </w:tcPr>
          <w:p w:rsidR="00F63BB8" w:rsidRPr="00BA4C2E" w:rsidRDefault="00F63BB8" w:rsidP="00F63BB8">
            <w:pPr>
              <w:spacing w:after="0"/>
              <w:jc w:val="center"/>
              <w:rPr>
                <w:rFonts w:ascii="Times New Roman" w:eastAsia="Times New Roman" w:hAnsi="Times New Roman"/>
                <w:noProof/>
                <w:sz w:val="20"/>
                <w:szCs w:val="20"/>
                <w:lang w:val="ro-RO" w:eastAsia="ru-RU"/>
              </w:rPr>
            </w:pPr>
            <w:r w:rsidRPr="00BA4C2E">
              <w:rPr>
                <w:rFonts w:ascii="Times New Roman" w:eastAsia="Times New Roman" w:hAnsi="Times New Roman"/>
                <w:noProof/>
                <w:sz w:val="20"/>
                <w:szCs w:val="20"/>
                <w:lang w:val="ro-RO" w:eastAsia="ru-RU"/>
              </w:rPr>
              <w:t>XII</w:t>
            </w:r>
          </w:p>
        </w:tc>
      </w:tr>
      <w:tr w:rsidR="00F63BB8" w:rsidRPr="00BA4C2E" w:rsidTr="00F63BB8">
        <w:trPr>
          <w:trHeight w:val="252"/>
          <w:jc w:val="center"/>
        </w:trPr>
        <w:tc>
          <w:tcPr>
            <w:tcW w:w="1911" w:type="dxa"/>
            <w:shd w:val="clear" w:color="auto" w:fill="auto"/>
            <w:noWrap/>
            <w:hideMark/>
          </w:tcPr>
          <w:p w:rsidR="00F63BB8" w:rsidRPr="00BA4C2E" w:rsidRDefault="00F63BB8" w:rsidP="00F63BB8">
            <w:pPr>
              <w:spacing w:after="0"/>
              <w:ind w:left="-90" w:right="-108"/>
              <w:rPr>
                <w:rFonts w:ascii="Times New Roman" w:eastAsia="Times New Roman" w:hAnsi="Times New Roman"/>
                <w:noProof/>
                <w:sz w:val="20"/>
                <w:szCs w:val="20"/>
                <w:lang w:val="ro-RO" w:eastAsia="ru-RU"/>
              </w:rPr>
            </w:pPr>
            <w:r w:rsidRPr="00BA4C2E">
              <w:rPr>
                <w:rFonts w:ascii="Times New Roman" w:eastAsia="Times New Roman" w:hAnsi="Times New Roman"/>
                <w:noProof/>
                <w:sz w:val="20"/>
                <w:szCs w:val="20"/>
                <w:lang w:val="ro-RO" w:eastAsia="ru-RU"/>
              </w:rPr>
              <w:t xml:space="preserve">r.Prut – s.Criva </w:t>
            </w:r>
          </w:p>
        </w:tc>
        <w:tc>
          <w:tcPr>
            <w:tcW w:w="616" w:type="dxa"/>
            <w:shd w:val="clear" w:color="auto" w:fill="auto"/>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w:t>
            </w:r>
          </w:p>
        </w:tc>
        <w:tc>
          <w:tcPr>
            <w:tcW w:w="616" w:type="dxa"/>
            <w:shd w:val="clear" w:color="auto" w:fill="548DD4"/>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444</w:t>
            </w:r>
          </w:p>
        </w:tc>
        <w:tc>
          <w:tcPr>
            <w:tcW w:w="616" w:type="dxa"/>
            <w:shd w:val="clear" w:color="auto" w:fill="auto"/>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w:t>
            </w:r>
          </w:p>
        </w:tc>
        <w:tc>
          <w:tcPr>
            <w:tcW w:w="616" w:type="dxa"/>
            <w:shd w:val="clear" w:color="auto" w:fill="auto"/>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w:t>
            </w:r>
          </w:p>
        </w:tc>
        <w:tc>
          <w:tcPr>
            <w:tcW w:w="616" w:type="dxa"/>
            <w:shd w:val="clear" w:color="auto" w:fill="548DD4"/>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362</w:t>
            </w:r>
          </w:p>
        </w:tc>
        <w:tc>
          <w:tcPr>
            <w:tcW w:w="616" w:type="dxa"/>
            <w:shd w:val="clear" w:color="auto" w:fill="auto"/>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w:t>
            </w:r>
          </w:p>
        </w:tc>
        <w:tc>
          <w:tcPr>
            <w:tcW w:w="616" w:type="dxa"/>
            <w:shd w:val="clear" w:color="auto" w:fill="auto"/>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w:t>
            </w:r>
          </w:p>
        </w:tc>
        <w:tc>
          <w:tcPr>
            <w:tcW w:w="616" w:type="dxa"/>
            <w:shd w:val="clear" w:color="auto" w:fill="548DD4"/>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283</w:t>
            </w:r>
          </w:p>
        </w:tc>
        <w:tc>
          <w:tcPr>
            <w:tcW w:w="616" w:type="dxa"/>
            <w:shd w:val="clear" w:color="auto" w:fill="auto"/>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w:t>
            </w:r>
          </w:p>
        </w:tc>
        <w:tc>
          <w:tcPr>
            <w:tcW w:w="616" w:type="dxa"/>
            <w:shd w:val="clear" w:color="auto" w:fill="auto"/>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w:t>
            </w:r>
          </w:p>
        </w:tc>
        <w:tc>
          <w:tcPr>
            <w:tcW w:w="616" w:type="dxa"/>
            <w:shd w:val="clear" w:color="auto" w:fill="548DD4"/>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485</w:t>
            </w:r>
          </w:p>
        </w:tc>
        <w:tc>
          <w:tcPr>
            <w:tcW w:w="616" w:type="dxa"/>
            <w:shd w:val="clear" w:color="auto" w:fill="auto"/>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w:t>
            </w:r>
          </w:p>
        </w:tc>
      </w:tr>
      <w:tr w:rsidR="00F63BB8" w:rsidRPr="00BA4C2E" w:rsidTr="00F63BB8">
        <w:trPr>
          <w:trHeight w:val="252"/>
          <w:jc w:val="center"/>
        </w:trPr>
        <w:tc>
          <w:tcPr>
            <w:tcW w:w="1911" w:type="dxa"/>
            <w:shd w:val="clear" w:color="auto" w:fill="auto"/>
            <w:noWrap/>
            <w:hideMark/>
          </w:tcPr>
          <w:p w:rsidR="00F63BB8" w:rsidRPr="00BA4C2E" w:rsidRDefault="00F63BB8" w:rsidP="00F63BB8">
            <w:pPr>
              <w:spacing w:after="0"/>
              <w:ind w:left="-90" w:right="-108"/>
              <w:rPr>
                <w:rFonts w:ascii="Times New Roman" w:eastAsia="Times New Roman" w:hAnsi="Times New Roman"/>
                <w:noProof/>
                <w:sz w:val="20"/>
                <w:szCs w:val="20"/>
                <w:lang w:val="ro-RO" w:eastAsia="ru-RU"/>
              </w:rPr>
            </w:pPr>
            <w:r w:rsidRPr="00BA4C2E">
              <w:rPr>
                <w:rFonts w:ascii="Times New Roman" w:eastAsia="Times New Roman" w:hAnsi="Times New Roman"/>
                <w:noProof/>
                <w:sz w:val="20"/>
                <w:szCs w:val="20"/>
                <w:lang w:val="ro-RO" w:eastAsia="ru-RU"/>
              </w:rPr>
              <w:t>r.Prut – s.</w:t>
            </w:r>
            <w:r w:rsidR="00CA1237">
              <w:rPr>
                <w:rFonts w:ascii="Times New Roman" w:eastAsia="Times New Roman" w:hAnsi="Times New Roman"/>
                <w:noProof/>
                <w:sz w:val="20"/>
                <w:szCs w:val="20"/>
                <w:lang w:val="ro-RO" w:eastAsia="ru-RU"/>
              </w:rPr>
              <w:t>Ş</w:t>
            </w:r>
            <w:r w:rsidRPr="00BA4C2E">
              <w:rPr>
                <w:rFonts w:ascii="Times New Roman" w:eastAsia="Times New Roman" w:hAnsi="Times New Roman"/>
                <w:noProof/>
                <w:sz w:val="20"/>
                <w:szCs w:val="20"/>
                <w:lang w:val="ro-RO" w:eastAsia="ru-RU"/>
              </w:rPr>
              <w:t>irău</w:t>
            </w:r>
            <w:r w:rsidR="00CA1237">
              <w:rPr>
                <w:rFonts w:ascii="Times New Roman" w:eastAsia="Times New Roman" w:hAnsi="Times New Roman"/>
                <w:noProof/>
                <w:sz w:val="20"/>
                <w:szCs w:val="20"/>
                <w:lang w:val="ro-RO" w:eastAsia="ru-RU"/>
              </w:rPr>
              <w:t>ţ</w:t>
            </w:r>
            <w:r w:rsidRPr="00BA4C2E">
              <w:rPr>
                <w:rFonts w:ascii="Times New Roman" w:eastAsia="Times New Roman" w:hAnsi="Times New Roman"/>
                <w:noProof/>
                <w:sz w:val="20"/>
                <w:szCs w:val="20"/>
                <w:lang w:val="ro-RO" w:eastAsia="ru-RU"/>
              </w:rPr>
              <w:t xml:space="preserve">i </w:t>
            </w:r>
          </w:p>
        </w:tc>
        <w:tc>
          <w:tcPr>
            <w:tcW w:w="616" w:type="dxa"/>
            <w:shd w:val="clear" w:color="auto" w:fill="548DD4"/>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439</w:t>
            </w:r>
          </w:p>
        </w:tc>
        <w:tc>
          <w:tcPr>
            <w:tcW w:w="616" w:type="dxa"/>
            <w:shd w:val="clear" w:color="auto" w:fill="548DD4"/>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461</w:t>
            </w:r>
          </w:p>
        </w:tc>
        <w:tc>
          <w:tcPr>
            <w:tcW w:w="616" w:type="dxa"/>
            <w:shd w:val="clear" w:color="auto" w:fill="548DD4"/>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478</w:t>
            </w:r>
          </w:p>
        </w:tc>
        <w:tc>
          <w:tcPr>
            <w:tcW w:w="616" w:type="dxa"/>
            <w:shd w:val="clear" w:color="auto" w:fill="548DD4"/>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268</w:t>
            </w:r>
          </w:p>
        </w:tc>
        <w:tc>
          <w:tcPr>
            <w:tcW w:w="616" w:type="dxa"/>
            <w:shd w:val="clear" w:color="auto" w:fill="548DD4"/>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336</w:t>
            </w:r>
          </w:p>
        </w:tc>
        <w:tc>
          <w:tcPr>
            <w:tcW w:w="616" w:type="dxa"/>
            <w:shd w:val="clear" w:color="auto" w:fill="548DD4"/>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290</w:t>
            </w:r>
          </w:p>
        </w:tc>
        <w:tc>
          <w:tcPr>
            <w:tcW w:w="616" w:type="dxa"/>
            <w:shd w:val="clear" w:color="auto" w:fill="548DD4"/>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361</w:t>
            </w:r>
          </w:p>
        </w:tc>
        <w:tc>
          <w:tcPr>
            <w:tcW w:w="616" w:type="dxa"/>
            <w:shd w:val="clear" w:color="auto" w:fill="548DD4"/>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282</w:t>
            </w:r>
          </w:p>
        </w:tc>
        <w:tc>
          <w:tcPr>
            <w:tcW w:w="616" w:type="dxa"/>
            <w:shd w:val="clear" w:color="auto" w:fill="548DD4"/>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384</w:t>
            </w:r>
          </w:p>
        </w:tc>
        <w:tc>
          <w:tcPr>
            <w:tcW w:w="616" w:type="dxa"/>
            <w:shd w:val="clear" w:color="auto" w:fill="548DD4"/>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417</w:t>
            </w:r>
          </w:p>
        </w:tc>
        <w:tc>
          <w:tcPr>
            <w:tcW w:w="616" w:type="dxa"/>
            <w:shd w:val="clear" w:color="auto" w:fill="548DD4"/>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419</w:t>
            </w:r>
          </w:p>
        </w:tc>
        <w:tc>
          <w:tcPr>
            <w:tcW w:w="616" w:type="dxa"/>
            <w:shd w:val="clear" w:color="auto" w:fill="548DD4"/>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508</w:t>
            </w:r>
          </w:p>
        </w:tc>
      </w:tr>
      <w:tr w:rsidR="00F63BB8" w:rsidRPr="00BA4C2E" w:rsidTr="00F63BB8">
        <w:trPr>
          <w:trHeight w:val="252"/>
          <w:jc w:val="center"/>
        </w:trPr>
        <w:tc>
          <w:tcPr>
            <w:tcW w:w="1911" w:type="dxa"/>
            <w:shd w:val="clear" w:color="auto" w:fill="auto"/>
            <w:noWrap/>
            <w:hideMark/>
          </w:tcPr>
          <w:p w:rsidR="00F63BB8" w:rsidRPr="00BA4C2E" w:rsidRDefault="00F63BB8" w:rsidP="00F63BB8">
            <w:pPr>
              <w:spacing w:after="0"/>
              <w:ind w:left="-90" w:right="-108"/>
              <w:rPr>
                <w:rFonts w:ascii="Times New Roman" w:eastAsia="Times New Roman" w:hAnsi="Times New Roman"/>
                <w:noProof/>
                <w:sz w:val="20"/>
                <w:szCs w:val="20"/>
                <w:lang w:val="ro-RO" w:eastAsia="ru-RU"/>
              </w:rPr>
            </w:pPr>
            <w:r w:rsidRPr="00BA4C2E">
              <w:rPr>
                <w:rFonts w:ascii="Times New Roman" w:eastAsia="Times New Roman" w:hAnsi="Times New Roman"/>
                <w:noProof/>
                <w:sz w:val="20"/>
                <w:szCs w:val="20"/>
                <w:lang w:val="ro-RO" w:eastAsia="ru-RU"/>
              </w:rPr>
              <w:t>r.Prut – s. Brani</w:t>
            </w:r>
            <w:r w:rsidR="00CA1237">
              <w:rPr>
                <w:rFonts w:ascii="Times New Roman" w:eastAsia="Times New Roman" w:hAnsi="Times New Roman"/>
                <w:noProof/>
                <w:sz w:val="20"/>
                <w:szCs w:val="20"/>
                <w:lang w:val="ro-RO" w:eastAsia="ru-RU"/>
              </w:rPr>
              <w:t>ş</w:t>
            </w:r>
            <w:r w:rsidRPr="00BA4C2E">
              <w:rPr>
                <w:rFonts w:ascii="Times New Roman" w:eastAsia="Times New Roman" w:hAnsi="Times New Roman"/>
                <w:noProof/>
                <w:sz w:val="20"/>
                <w:szCs w:val="20"/>
                <w:lang w:val="ro-RO" w:eastAsia="ru-RU"/>
              </w:rPr>
              <w:t xml:space="preserve">te </w:t>
            </w:r>
          </w:p>
        </w:tc>
        <w:tc>
          <w:tcPr>
            <w:tcW w:w="616" w:type="dxa"/>
            <w:shd w:val="clear" w:color="auto" w:fill="548DD4"/>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389</w:t>
            </w:r>
          </w:p>
        </w:tc>
        <w:tc>
          <w:tcPr>
            <w:tcW w:w="616" w:type="dxa"/>
            <w:shd w:val="clear" w:color="auto" w:fill="548DD4"/>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410</w:t>
            </w:r>
          </w:p>
        </w:tc>
        <w:tc>
          <w:tcPr>
            <w:tcW w:w="616" w:type="dxa"/>
            <w:shd w:val="clear" w:color="auto" w:fill="548DD4"/>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431</w:t>
            </w:r>
          </w:p>
        </w:tc>
        <w:tc>
          <w:tcPr>
            <w:tcW w:w="616" w:type="dxa"/>
            <w:shd w:val="clear" w:color="auto" w:fill="548DD4"/>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302</w:t>
            </w:r>
          </w:p>
        </w:tc>
        <w:tc>
          <w:tcPr>
            <w:tcW w:w="616" w:type="dxa"/>
            <w:shd w:val="clear" w:color="auto" w:fill="548DD4"/>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369</w:t>
            </w:r>
          </w:p>
        </w:tc>
        <w:tc>
          <w:tcPr>
            <w:tcW w:w="616" w:type="dxa"/>
            <w:shd w:val="clear" w:color="auto" w:fill="548DD4"/>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301</w:t>
            </w:r>
          </w:p>
        </w:tc>
        <w:tc>
          <w:tcPr>
            <w:tcW w:w="616" w:type="dxa"/>
            <w:shd w:val="clear" w:color="auto" w:fill="548DD4"/>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338</w:t>
            </w:r>
          </w:p>
        </w:tc>
        <w:tc>
          <w:tcPr>
            <w:tcW w:w="616" w:type="dxa"/>
            <w:shd w:val="clear" w:color="auto" w:fill="548DD4"/>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250</w:t>
            </w:r>
          </w:p>
        </w:tc>
        <w:tc>
          <w:tcPr>
            <w:tcW w:w="616" w:type="dxa"/>
            <w:shd w:val="clear" w:color="auto" w:fill="548DD4"/>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335</w:t>
            </w:r>
          </w:p>
        </w:tc>
        <w:tc>
          <w:tcPr>
            <w:tcW w:w="616" w:type="dxa"/>
            <w:shd w:val="clear" w:color="auto" w:fill="548DD4"/>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351</w:t>
            </w:r>
          </w:p>
        </w:tc>
        <w:tc>
          <w:tcPr>
            <w:tcW w:w="616" w:type="dxa"/>
            <w:shd w:val="clear" w:color="auto" w:fill="548DD4"/>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373</w:t>
            </w:r>
          </w:p>
        </w:tc>
        <w:tc>
          <w:tcPr>
            <w:tcW w:w="616" w:type="dxa"/>
            <w:shd w:val="clear" w:color="auto" w:fill="548DD4"/>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457</w:t>
            </w:r>
          </w:p>
        </w:tc>
      </w:tr>
      <w:tr w:rsidR="00F63BB8" w:rsidRPr="00BA4C2E" w:rsidTr="00F63BB8">
        <w:trPr>
          <w:trHeight w:val="252"/>
          <w:jc w:val="center"/>
        </w:trPr>
        <w:tc>
          <w:tcPr>
            <w:tcW w:w="1911" w:type="dxa"/>
            <w:shd w:val="clear" w:color="auto" w:fill="auto"/>
            <w:noWrap/>
            <w:hideMark/>
          </w:tcPr>
          <w:p w:rsidR="00F63BB8" w:rsidRPr="00BA4C2E" w:rsidRDefault="00F63BB8" w:rsidP="00F63BB8">
            <w:pPr>
              <w:spacing w:after="0"/>
              <w:ind w:left="-90" w:right="-108"/>
              <w:rPr>
                <w:rFonts w:ascii="Times New Roman" w:eastAsia="Times New Roman" w:hAnsi="Times New Roman"/>
                <w:noProof/>
                <w:sz w:val="20"/>
                <w:szCs w:val="20"/>
                <w:lang w:val="ro-RO" w:eastAsia="ru-RU"/>
              </w:rPr>
            </w:pPr>
            <w:r w:rsidRPr="00BA4C2E">
              <w:rPr>
                <w:rFonts w:ascii="Times New Roman" w:eastAsia="Times New Roman" w:hAnsi="Times New Roman"/>
                <w:noProof/>
                <w:sz w:val="20"/>
                <w:szCs w:val="20"/>
                <w:lang w:val="ro-RO" w:eastAsia="ru-RU"/>
              </w:rPr>
              <w:t xml:space="preserve">r.Prut – or.Ungheni </w:t>
            </w:r>
          </w:p>
        </w:tc>
        <w:tc>
          <w:tcPr>
            <w:tcW w:w="616" w:type="dxa"/>
            <w:shd w:val="clear" w:color="auto" w:fill="548DD4"/>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461</w:t>
            </w:r>
          </w:p>
        </w:tc>
        <w:tc>
          <w:tcPr>
            <w:tcW w:w="616" w:type="dxa"/>
            <w:shd w:val="clear" w:color="auto" w:fill="548DD4"/>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540</w:t>
            </w:r>
          </w:p>
        </w:tc>
        <w:tc>
          <w:tcPr>
            <w:tcW w:w="616" w:type="dxa"/>
            <w:shd w:val="clear" w:color="auto" w:fill="548DD4"/>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477</w:t>
            </w:r>
          </w:p>
        </w:tc>
        <w:tc>
          <w:tcPr>
            <w:tcW w:w="616" w:type="dxa"/>
            <w:shd w:val="clear" w:color="auto" w:fill="548DD4"/>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431</w:t>
            </w:r>
          </w:p>
        </w:tc>
        <w:tc>
          <w:tcPr>
            <w:tcW w:w="616" w:type="dxa"/>
            <w:shd w:val="clear" w:color="auto" w:fill="548DD4"/>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376</w:t>
            </w:r>
          </w:p>
        </w:tc>
        <w:tc>
          <w:tcPr>
            <w:tcW w:w="616" w:type="dxa"/>
            <w:shd w:val="clear" w:color="auto" w:fill="548DD4"/>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362</w:t>
            </w:r>
          </w:p>
        </w:tc>
        <w:tc>
          <w:tcPr>
            <w:tcW w:w="616" w:type="dxa"/>
            <w:shd w:val="clear" w:color="auto" w:fill="548DD4"/>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382</w:t>
            </w:r>
          </w:p>
        </w:tc>
        <w:tc>
          <w:tcPr>
            <w:tcW w:w="616" w:type="dxa"/>
            <w:shd w:val="clear" w:color="auto" w:fill="548DD4"/>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272</w:t>
            </w:r>
          </w:p>
        </w:tc>
        <w:tc>
          <w:tcPr>
            <w:tcW w:w="616" w:type="dxa"/>
            <w:shd w:val="clear" w:color="auto" w:fill="548DD4"/>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373</w:t>
            </w:r>
          </w:p>
        </w:tc>
        <w:tc>
          <w:tcPr>
            <w:tcW w:w="616" w:type="dxa"/>
            <w:shd w:val="clear" w:color="auto" w:fill="548DD4"/>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590</w:t>
            </w:r>
          </w:p>
        </w:tc>
        <w:tc>
          <w:tcPr>
            <w:tcW w:w="616" w:type="dxa"/>
            <w:shd w:val="clear" w:color="auto" w:fill="548DD4"/>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436</w:t>
            </w:r>
          </w:p>
        </w:tc>
        <w:tc>
          <w:tcPr>
            <w:tcW w:w="616" w:type="dxa"/>
            <w:shd w:val="clear" w:color="auto" w:fill="548DD4"/>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442</w:t>
            </w:r>
          </w:p>
        </w:tc>
      </w:tr>
      <w:tr w:rsidR="00F63BB8" w:rsidRPr="00BA4C2E" w:rsidTr="00F63BB8">
        <w:trPr>
          <w:trHeight w:val="252"/>
          <w:jc w:val="center"/>
        </w:trPr>
        <w:tc>
          <w:tcPr>
            <w:tcW w:w="1911" w:type="dxa"/>
            <w:shd w:val="clear" w:color="auto" w:fill="auto"/>
            <w:noWrap/>
            <w:hideMark/>
          </w:tcPr>
          <w:p w:rsidR="00F63BB8" w:rsidRPr="00BA4C2E" w:rsidRDefault="00F63BB8" w:rsidP="00F63BB8">
            <w:pPr>
              <w:spacing w:after="0"/>
              <w:ind w:left="-90" w:right="-108"/>
              <w:rPr>
                <w:rFonts w:ascii="Times New Roman" w:eastAsia="Times New Roman" w:hAnsi="Times New Roman"/>
                <w:noProof/>
                <w:sz w:val="20"/>
                <w:szCs w:val="20"/>
                <w:lang w:val="ro-RO" w:eastAsia="ru-RU"/>
              </w:rPr>
            </w:pPr>
            <w:r w:rsidRPr="00BA4C2E">
              <w:rPr>
                <w:rFonts w:ascii="Times New Roman" w:eastAsia="Times New Roman" w:hAnsi="Times New Roman"/>
                <w:noProof/>
                <w:sz w:val="20"/>
                <w:szCs w:val="20"/>
                <w:lang w:val="ro-RO" w:eastAsia="ru-RU"/>
              </w:rPr>
              <w:t xml:space="preserve">r.Prut – s.V.Mare </w:t>
            </w:r>
          </w:p>
        </w:tc>
        <w:tc>
          <w:tcPr>
            <w:tcW w:w="616" w:type="dxa"/>
            <w:shd w:val="clear" w:color="auto" w:fill="548DD4"/>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526</w:t>
            </w:r>
          </w:p>
        </w:tc>
        <w:tc>
          <w:tcPr>
            <w:tcW w:w="616" w:type="dxa"/>
            <w:shd w:val="clear" w:color="auto" w:fill="548DD4"/>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653</w:t>
            </w:r>
          </w:p>
        </w:tc>
        <w:tc>
          <w:tcPr>
            <w:tcW w:w="616" w:type="dxa"/>
            <w:shd w:val="clear" w:color="auto" w:fill="548DD4"/>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669</w:t>
            </w:r>
          </w:p>
        </w:tc>
        <w:tc>
          <w:tcPr>
            <w:tcW w:w="616" w:type="dxa"/>
            <w:shd w:val="clear" w:color="auto" w:fill="548DD4"/>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505</w:t>
            </w:r>
          </w:p>
        </w:tc>
        <w:tc>
          <w:tcPr>
            <w:tcW w:w="616" w:type="dxa"/>
            <w:shd w:val="clear" w:color="auto" w:fill="548DD4"/>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391</w:t>
            </w:r>
          </w:p>
        </w:tc>
        <w:tc>
          <w:tcPr>
            <w:tcW w:w="616" w:type="dxa"/>
            <w:shd w:val="clear" w:color="auto" w:fill="548DD4"/>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480</w:t>
            </w:r>
          </w:p>
        </w:tc>
        <w:tc>
          <w:tcPr>
            <w:tcW w:w="616" w:type="dxa"/>
            <w:shd w:val="clear" w:color="auto" w:fill="548DD4"/>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451</w:t>
            </w:r>
          </w:p>
        </w:tc>
        <w:tc>
          <w:tcPr>
            <w:tcW w:w="616" w:type="dxa"/>
            <w:shd w:val="clear" w:color="auto" w:fill="548DD4"/>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319</w:t>
            </w:r>
          </w:p>
        </w:tc>
        <w:tc>
          <w:tcPr>
            <w:tcW w:w="616" w:type="dxa"/>
            <w:shd w:val="clear" w:color="auto" w:fill="548DD4"/>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402</w:t>
            </w:r>
          </w:p>
        </w:tc>
        <w:tc>
          <w:tcPr>
            <w:tcW w:w="616" w:type="dxa"/>
            <w:shd w:val="clear" w:color="auto" w:fill="548DD4"/>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681</w:t>
            </w:r>
          </w:p>
        </w:tc>
        <w:tc>
          <w:tcPr>
            <w:tcW w:w="616" w:type="dxa"/>
            <w:shd w:val="clear" w:color="auto" w:fill="548DD4"/>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507</w:t>
            </w:r>
          </w:p>
        </w:tc>
        <w:tc>
          <w:tcPr>
            <w:tcW w:w="616" w:type="dxa"/>
            <w:shd w:val="clear" w:color="auto" w:fill="548DD4"/>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494</w:t>
            </w:r>
          </w:p>
        </w:tc>
      </w:tr>
      <w:tr w:rsidR="00F63BB8" w:rsidRPr="00BA4C2E" w:rsidTr="00F63BB8">
        <w:trPr>
          <w:trHeight w:val="252"/>
          <w:jc w:val="center"/>
        </w:trPr>
        <w:tc>
          <w:tcPr>
            <w:tcW w:w="1911" w:type="dxa"/>
            <w:shd w:val="clear" w:color="auto" w:fill="auto"/>
            <w:noWrap/>
            <w:hideMark/>
          </w:tcPr>
          <w:p w:rsidR="00F63BB8" w:rsidRPr="00BA4C2E" w:rsidRDefault="00F63BB8" w:rsidP="00F63BB8">
            <w:pPr>
              <w:spacing w:after="0"/>
              <w:ind w:left="-90" w:right="-108"/>
              <w:rPr>
                <w:rFonts w:ascii="Times New Roman" w:eastAsia="Times New Roman" w:hAnsi="Times New Roman"/>
                <w:noProof/>
                <w:sz w:val="20"/>
                <w:szCs w:val="20"/>
                <w:lang w:val="ro-RO" w:eastAsia="ru-RU"/>
              </w:rPr>
            </w:pPr>
            <w:r w:rsidRPr="00BA4C2E">
              <w:rPr>
                <w:rFonts w:ascii="Times New Roman" w:eastAsia="Times New Roman" w:hAnsi="Times New Roman"/>
                <w:noProof/>
                <w:sz w:val="20"/>
                <w:szCs w:val="20"/>
                <w:lang w:val="ro-RO" w:eastAsia="ru-RU"/>
              </w:rPr>
              <w:t xml:space="preserve">r.Prut – s.Leova </w:t>
            </w:r>
          </w:p>
        </w:tc>
        <w:tc>
          <w:tcPr>
            <w:tcW w:w="616" w:type="dxa"/>
            <w:shd w:val="clear" w:color="auto" w:fill="548DD4"/>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452</w:t>
            </w:r>
          </w:p>
        </w:tc>
        <w:tc>
          <w:tcPr>
            <w:tcW w:w="616" w:type="dxa"/>
            <w:shd w:val="clear" w:color="auto" w:fill="548DD4"/>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706</w:t>
            </w:r>
          </w:p>
        </w:tc>
        <w:tc>
          <w:tcPr>
            <w:tcW w:w="616" w:type="dxa"/>
            <w:shd w:val="clear" w:color="auto" w:fill="548DD4"/>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724</w:t>
            </w:r>
          </w:p>
        </w:tc>
        <w:tc>
          <w:tcPr>
            <w:tcW w:w="616" w:type="dxa"/>
            <w:shd w:val="clear" w:color="auto" w:fill="548DD4"/>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488</w:t>
            </w:r>
          </w:p>
        </w:tc>
        <w:tc>
          <w:tcPr>
            <w:tcW w:w="616" w:type="dxa"/>
            <w:shd w:val="clear" w:color="auto" w:fill="548DD4"/>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418</w:t>
            </w:r>
          </w:p>
        </w:tc>
        <w:tc>
          <w:tcPr>
            <w:tcW w:w="616" w:type="dxa"/>
            <w:shd w:val="clear" w:color="auto" w:fill="548DD4"/>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434</w:t>
            </w:r>
          </w:p>
        </w:tc>
        <w:tc>
          <w:tcPr>
            <w:tcW w:w="616" w:type="dxa"/>
            <w:shd w:val="clear" w:color="auto" w:fill="548DD4"/>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418</w:t>
            </w:r>
          </w:p>
        </w:tc>
        <w:tc>
          <w:tcPr>
            <w:tcW w:w="616" w:type="dxa"/>
            <w:shd w:val="clear" w:color="auto" w:fill="548DD4"/>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336</w:t>
            </w:r>
          </w:p>
        </w:tc>
        <w:tc>
          <w:tcPr>
            <w:tcW w:w="616" w:type="dxa"/>
            <w:shd w:val="clear" w:color="auto" w:fill="548DD4"/>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452</w:t>
            </w:r>
          </w:p>
        </w:tc>
        <w:tc>
          <w:tcPr>
            <w:tcW w:w="616" w:type="dxa"/>
            <w:shd w:val="clear" w:color="auto" w:fill="548DD4"/>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602</w:t>
            </w:r>
          </w:p>
        </w:tc>
        <w:tc>
          <w:tcPr>
            <w:tcW w:w="616" w:type="dxa"/>
            <w:shd w:val="clear" w:color="auto" w:fill="548DD4"/>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543</w:t>
            </w:r>
          </w:p>
        </w:tc>
        <w:tc>
          <w:tcPr>
            <w:tcW w:w="616" w:type="dxa"/>
            <w:shd w:val="clear" w:color="auto" w:fill="548DD4"/>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518</w:t>
            </w:r>
          </w:p>
        </w:tc>
      </w:tr>
      <w:tr w:rsidR="00F63BB8" w:rsidRPr="00BA4C2E" w:rsidTr="00F63BB8">
        <w:trPr>
          <w:trHeight w:val="252"/>
          <w:jc w:val="center"/>
        </w:trPr>
        <w:tc>
          <w:tcPr>
            <w:tcW w:w="1911" w:type="dxa"/>
            <w:shd w:val="clear" w:color="auto" w:fill="auto"/>
            <w:noWrap/>
            <w:hideMark/>
          </w:tcPr>
          <w:p w:rsidR="00F63BB8" w:rsidRPr="00BA4C2E" w:rsidRDefault="00F63BB8" w:rsidP="00F63BB8">
            <w:pPr>
              <w:spacing w:after="0"/>
              <w:ind w:left="-90" w:right="-108"/>
              <w:rPr>
                <w:rFonts w:ascii="Times New Roman" w:eastAsia="Times New Roman" w:hAnsi="Times New Roman"/>
                <w:noProof/>
                <w:sz w:val="20"/>
                <w:szCs w:val="20"/>
                <w:lang w:val="ro-RO" w:eastAsia="ru-RU"/>
              </w:rPr>
            </w:pPr>
            <w:r w:rsidRPr="00BA4C2E">
              <w:rPr>
                <w:rFonts w:ascii="Times New Roman" w:eastAsia="Times New Roman" w:hAnsi="Times New Roman"/>
                <w:noProof/>
                <w:sz w:val="20"/>
                <w:szCs w:val="20"/>
                <w:lang w:val="ro-RO" w:eastAsia="ru-RU"/>
              </w:rPr>
              <w:t xml:space="preserve">r.Prut – s.Cahul </w:t>
            </w:r>
          </w:p>
        </w:tc>
        <w:tc>
          <w:tcPr>
            <w:tcW w:w="616" w:type="dxa"/>
            <w:shd w:val="clear" w:color="auto" w:fill="auto"/>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w:t>
            </w:r>
          </w:p>
        </w:tc>
        <w:tc>
          <w:tcPr>
            <w:tcW w:w="616" w:type="dxa"/>
            <w:shd w:val="clear" w:color="auto" w:fill="548DD4"/>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695</w:t>
            </w:r>
          </w:p>
        </w:tc>
        <w:tc>
          <w:tcPr>
            <w:tcW w:w="616" w:type="dxa"/>
            <w:shd w:val="clear" w:color="auto" w:fill="auto"/>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w:t>
            </w:r>
          </w:p>
        </w:tc>
        <w:tc>
          <w:tcPr>
            <w:tcW w:w="616" w:type="dxa"/>
            <w:shd w:val="clear" w:color="auto" w:fill="auto"/>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w:t>
            </w:r>
          </w:p>
        </w:tc>
        <w:tc>
          <w:tcPr>
            <w:tcW w:w="616" w:type="dxa"/>
            <w:shd w:val="clear" w:color="auto" w:fill="548DD4"/>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402</w:t>
            </w:r>
          </w:p>
        </w:tc>
        <w:tc>
          <w:tcPr>
            <w:tcW w:w="616" w:type="dxa"/>
            <w:shd w:val="clear" w:color="auto" w:fill="auto"/>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w:t>
            </w:r>
          </w:p>
        </w:tc>
        <w:tc>
          <w:tcPr>
            <w:tcW w:w="616" w:type="dxa"/>
            <w:shd w:val="clear" w:color="auto" w:fill="auto"/>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w:t>
            </w:r>
          </w:p>
        </w:tc>
        <w:tc>
          <w:tcPr>
            <w:tcW w:w="616" w:type="dxa"/>
            <w:shd w:val="clear" w:color="auto" w:fill="548DD4"/>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334</w:t>
            </w:r>
          </w:p>
        </w:tc>
        <w:tc>
          <w:tcPr>
            <w:tcW w:w="616" w:type="dxa"/>
            <w:shd w:val="clear" w:color="auto" w:fill="548DD4"/>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458</w:t>
            </w:r>
          </w:p>
        </w:tc>
        <w:tc>
          <w:tcPr>
            <w:tcW w:w="616" w:type="dxa"/>
            <w:shd w:val="clear" w:color="auto" w:fill="auto"/>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w:t>
            </w:r>
          </w:p>
        </w:tc>
        <w:tc>
          <w:tcPr>
            <w:tcW w:w="616" w:type="dxa"/>
            <w:shd w:val="clear" w:color="auto" w:fill="548DD4"/>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566</w:t>
            </w:r>
          </w:p>
        </w:tc>
        <w:tc>
          <w:tcPr>
            <w:tcW w:w="616" w:type="dxa"/>
            <w:shd w:val="clear" w:color="auto" w:fill="auto"/>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w:t>
            </w:r>
          </w:p>
        </w:tc>
      </w:tr>
      <w:tr w:rsidR="00F63BB8" w:rsidRPr="00BA4C2E" w:rsidTr="00F63BB8">
        <w:trPr>
          <w:trHeight w:val="252"/>
          <w:jc w:val="center"/>
        </w:trPr>
        <w:tc>
          <w:tcPr>
            <w:tcW w:w="1911" w:type="dxa"/>
            <w:shd w:val="clear" w:color="auto" w:fill="auto"/>
            <w:noWrap/>
            <w:hideMark/>
          </w:tcPr>
          <w:p w:rsidR="00F63BB8" w:rsidRPr="00BA4C2E" w:rsidRDefault="00F63BB8" w:rsidP="00F63BB8">
            <w:pPr>
              <w:spacing w:after="0"/>
              <w:ind w:left="-90" w:right="-108"/>
              <w:rPr>
                <w:rFonts w:ascii="Times New Roman" w:eastAsia="Times New Roman" w:hAnsi="Times New Roman"/>
                <w:noProof/>
                <w:sz w:val="20"/>
                <w:szCs w:val="20"/>
                <w:lang w:val="ro-RO" w:eastAsia="ru-RU"/>
              </w:rPr>
            </w:pPr>
            <w:r w:rsidRPr="00BA4C2E">
              <w:rPr>
                <w:rFonts w:ascii="Times New Roman" w:eastAsia="Times New Roman" w:hAnsi="Times New Roman"/>
                <w:noProof/>
                <w:sz w:val="20"/>
                <w:szCs w:val="20"/>
                <w:lang w:val="ro-RO" w:eastAsia="ru-RU"/>
              </w:rPr>
              <w:t>r.Prut – s.Giurgiule</w:t>
            </w:r>
            <w:r w:rsidR="00CA1237">
              <w:rPr>
                <w:rFonts w:ascii="Times New Roman" w:eastAsia="Times New Roman" w:hAnsi="Times New Roman"/>
                <w:noProof/>
                <w:sz w:val="20"/>
                <w:szCs w:val="20"/>
                <w:lang w:val="ro-RO" w:eastAsia="ru-RU"/>
              </w:rPr>
              <w:t>ş</w:t>
            </w:r>
            <w:r w:rsidRPr="00BA4C2E">
              <w:rPr>
                <w:rFonts w:ascii="Times New Roman" w:eastAsia="Times New Roman" w:hAnsi="Times New Roman"/>
                <w:noProof/>
                <w:sz w:val="20"/>
                <w:szCs w:val="20"/>
                <w:lang w:val="ro-RO" w:eastAsia="ru-RU"/>
              </w:rPr>
              <w:t xml:space="preserve">ti </w:t>
            </w:r>
          </w:p>
        </w:tc>
        <w:tc>
          <w:tcPr>
            <w:tcW w:w="616" w:type="dxa"/>
            <w:shd w:val="clear" w:color="auto" w:fill="548DD4"/>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501</w:t>
            </w:r>
          </w:p>
        </w:tc>
        <w:tc>
          <w:tcPr>
            <w:tcW w:w="616" w:type="dxa"/>
            <w:shd w:val="clear" w:color="auto" w:fill="548DD4"/>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638</w:t>
            </w:r>
          </w:p>
        </w:tc>
        <w:tc>
          <w:tcPr>
            <w:tcW w:w="616" w:type="dxa"/>
            <w:shd w:val="clear" w:color="auto" w:fill="548DD4"/>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394</w:t>
            </w:r>
          </w:p>
        </w:tc>
        <w:tc>
          <w:tcPr>
            <w:tcW w:w="616" w:type="dxa"/>
            <w:shd w:val="clear" w:color="auto" w:fill="548DD4"/>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588</w:t>
            </w:r>
          </w:p>
        </w:tc>
        <w:tc>
          <w:tcPr>
            <w:tcW w:w="616" w:type="dxa"/>
            <w:shd w:val="clear" w:color="auto" w:fill="548DD4"/>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409</w:t>
            </w:r>
          </w:p>
        </w:tc>
        <w:tc>
          <w:tcPr>
            <w:tcW w:w="616" w:type="dxa"/>
            <w:shd w:val="clear" w:color="auto" w:fill="548DD4"/>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481</w:t>
            </w:r>
          </w:p>
        </w:tc>
        <w:tc>
          <w:tcPr>
            <w:tcW w:w="616" w:type="dxa"/>
            <w:shd w:val="clear" w:color="auto" w:fill="548DD4"/>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459</w:t>
            </w:r>
          </w:p>
        </w:tc>
        <w:tc>
          <w:tcPr>
            <w:tcW w:w="616" w:type="dxa"/>
            <w:shd w:val="clear" w:color="auto" w:fill="548DD4"/>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333</w:t>
            </w:r>
          </w:p>
        </w:tc>
        <w:tc>
          <w:tcPr>
            <w:tcW w:w="616" w:type="dxa"/>
            <w:shd w:val="clear" w:color="auto" w:fill="548DD4"/>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459</w:t>
            </w:r>
          </w:p>
        </w:tc>
        <w:tc>
          <w:tcPr>
            <w:tcW w:w="616" w:type="dxa"/>
            <w:shd w:val="clear" w:color="auto" w:fill="548DD4"/>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647</w:t>
            </w:r>
          </w:p>
        </w:tc>
        <w:tc>
          <w:tcPr>
            <w:tcW w:w="616" w:type="dxa"/>
            <w:shd w:val="clear" w:color="auto" w:fill="548DD4"/>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548</w:t>
            </w:r>
          </w:p>
        </w:tc>
        <w:tc>
          <w:tcPr>
            <w:tcW w:w="616" w:type="dxa"/>
            <w:shd w:val="clear" w:color="auto" w:fill="548DD4"/>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570</w:t>
            </w:r>
          </w:p>
        </w:tc>
      </w:tr>
      <w:tr w:rsidR="00F63BB8" w:rsidRPr="00BA4C2E" w:rsidTr="00F63BB8">
        <w:trPr>
          <w:trHeight w:val="252"/>
          <w:jc w:val="center"/>
        </w:trPr>
        <w:tc>
          <w:tcPr>
            <w:tcW w:w="1911" w:type="dxa"/>
            <w:shd w:val="clear" w:color="auto" w:fill="auto"/>
            <w:noWrap/>
          </w:tcPr>
          <w:p w:rsidR="00F63BB8" w:rsidRPr="00BA4C2E" w:rsidRDefault="00F63BB8" w:rsidP="00F63BB8">
            <w:pPr>
              <w:spacing w:after="0"/>
              <w:ind w:left="-90" w:right="-108"/>
              <w:rPr>
                <w:rFonts w:ascii="Times New Roman" w:eastAsia="Times New Roman" w:hAnsi="Times New Roman"/>
                <w:noProof/>
                <w:sz w:val="20"/>
                <w:szCs w:val="20"/>
                <w:lang w:val="ro-RO" w:eastAsia="ru-RU"/>
              </w:rPr>
            </w:pPr>
          </w:p>
        </w:tc>
        <w:tc>
          <w:tcPr>
            <w:tcW w:w="616" w:type="dxa"/>
            <w:shd w:val="clear" w:color="auto" w:fill="auto"/>
            <w:noWrap/>
          </w:tcPr>
          <w:p w:rsidR="00F63BB8" w:rsidRPr="00BA4C2E" w:rsidRDefault="00F63BB8" w:rsidP="00F63BB8">
            <w:pPr>
              <w:spacing w:after="0"/>
              <w:jc w:val="center"/>
              <w:rPr>
                <w:rFonts w:ascii="Times New Roman" w:eastAsia="Times New Roman" w:hAnsi="Times New Roman"/>
                <w:noProof/>
                <w:sz w:val="20"/>
                <w:szCs w:val="20"/>
                <w:lang w:val="ro-RO" w:eastAsia="ru-RU"/>
              </w:rPr>
            </w:pPr>
          </w:p>
        </w:tc>
        <w:tc>
          <w:tcPr>
            <w:tcW w:w="616" w:type="dxa"/>
            <w:shd w:val="clear" w:color="auto" w:fill="auto"/>
            <w:noWrap/>
          </w:tcPr>
          <w:p w:rsidR="00F63BB8" w:rsidRPr="00BA4C2E" w:rsidRDefault="00F63BB8" w:rsidP="00F63BB8">
            <w:pPr>
              <w:spacing w:after="0"/>
              <w:jc w:val="center"/>
              <w:rPr>
                <w:rFonts w:ascii="Times New Roman" w:eastAsia="Times New Roman" w:hAnsi="Times New Roman"/>
                <w:noProof/>
                <w:sz w:val="20"/>
                <w:szCs w:val="20"/>
                <w:lang w:val="ro-RO" w:eastAsia="ru-RU"/>
              </w:rPr>
            </w:pPr>
          </w:p>
        </w:tc>
        <w:tc>
          <w:tcPr>
            <w:tcW w:w="616" w:type="dxa"/>
            <w:shd w:val="clear" w:color="auto" w:fill="auto"/>
            <w:noWrap/>
          </w:tcPr>
          <w:p w:rsidR="00F63BB8" w:rsidRPr="00BA4C2E" w:rsidRDefault="00F63BB8" w:rsidP="00F63BB8">
            <w:pPr>
              <w:spacing w:after="0"/>
              <w:jc w:val="center"/>
              <w:rPr>
                <w:rFonts w:ascii="Times New Roman" w:eastAsia="Times New Roman" w:hAnsi="Times New Roman"/>
                <w:noProof/>
                <w:sz w:val="20"/>
                <w:szCs w:val="20"/>
                <w:lang w:val="ro-RO" w:eastAsia="ru-RU"/>
              </w:rPr>
            </w:pPr>
          </w:p>
        </w:tc>
        <w:tc>
          <w:tcPr>
            <w:tcW w:w="616" w:type="dxa"/>
            <w:shd w:val="clear" w:color="auto" w:fill="auto"/>
            <w:noWrap/>
          </w:tcPr>
          <w:p w:rsidR="00F63BB8" w:rsidRPr="00BA4C2E" w:rsidRDefault="00F63BB8" w:rsidP="00F63BB8">
            <w:pPr>
              <w:spacing w:after="0"/>
              <w:jc w:val="center"/>
              <w:rPr>
                <w:rFonts w:ascii="Times New Roman" w:eastAsia="Times New Roman" w:hAnsi="Times New Roman"/>
                <w:noProof/>
                <w:sz w:val="20"/>
                <w:szCs w:val="20"/>
                <w:lang w:val="ro-RO" w:eastAsia="ru-RU"/>
              </w:rPr>
            </w:pPr>
          </w:p>
        </w:tc>
        <w:tc>
          <w:tcPr>
            <w:tcW w:w="616" w:type="dxa"/>
            <w:shd w:val="clear" w:color="auto" w:fill="auto"/>
            <w:noWrap/>
          </w:tcPr>
          <w:p w:rsidR="00F63BB8" w:rsidRPr="00BA4C2E" w:rsidRDefault="00F63BB8" w:rsidP="00F63BB8">
            <w:pPr>
              <w:spacing w:after="0"/>
              <w:jc w:val="center"/>
              <w:rPr>
                <w:rFonts w:ascii="Times New Roman" w:eastAsia="Times New Roman" w:hAnsi="Times New Roman"/>
                <w:noProof/>
                <w:sz w:val="20"/>
                <w:szCs w:val="20"/>
                <w:lang w:val="ro-RO" w:eastAsia="ru-RU"/>
              </w:rPr>
            </w:pPr>
          </w:p>
        </w:tc>
        <w:tc>
          <w:tcPr>
            <w:tcW w:w="616" w:type="dxa"/>
            <w:shd w:val="clear" w:color="auto" w:fill="auto"/>
            <w:noWrap/>
          </w:tcPr>
          <w:p w:rsidR="00F63BB8" w:rsidRPr="00BA4C2E" w:rsidRDefault="00F63BB8" w:rsidP="00F63BB8">
            <w:pPr>
              <w:spacing w:after="0"/>
              <w:jc w:val="center"/>
              <w:rPr>
                <w:rFonts w:ascii="Times New Roman" w:eastAsia="Times New Roman" w:hAnsi="Times New Roman"/>
                <w:noProof/>
                <w:sz w:val="20"/>
                <w:szCs w:val="20"/>
                <w:lang w:val="ro-RO" w:eastAsia="ru-RU"/>
              </w:rPr>
            </w:pPr>
          </w:p>
        </w:tc>
        <w:tc>
          <w:tcPr>
            <w:tcW w:w="616" w:type="dxa"/>
            <w:shd w:val="clear" w:color="auto" w:fill="auto"/>
            <w:noWrap/>
          </w:tcPr>
          <w:p w:rsidR="00F63BB8" w:rsidRPr="00BA4C2E" w:rsidRDefault="00F63BB8" w:rsidP="00F63BB8">
            <w:pPr>
              <w:spacing w:after="0"/>
              <w:jc w:val="center"/>
              <w:rPr>
                <w:rFonts w:ascii="Times New Roman" w:eastAsia="Times New Roman" w:hAnsi="Times New Roman"/>
                <w:noProof/>
                <w:sz w:val="20"/>
                <w:szCs w:val="20"/>
                <w:lang w:val="ro-RO" w:eastAsia="ru-RU"/>
              </w:rPr>
            </w:pPr>
          </w:p>
        </w:tc>
        <w:tc>
          <w:tcPr>
            <w:tcW w:w="616" w:type="dxa"/>
            <w:shd w:val="clear" w:color="auto" w:fill="auto"/>
            <w:noWrap/>
          </w:tcPr>
          <w:p w:rsidR="00F63BB8" w:rsidRPr="00BA4C2E" w:rsidRDefault="00F63BB8" w:rsidP="00F63BB8">
            <w:pPr>
              <w:spacing w:after="0"/>
              <w:jc w:val="center"/>
              <w:rPr>
                <w:rFonts w:ascii="Times New Roman" w:eastAsia="Times New Roman" w:hAnsi="Times New Roman"/>
                <w:noProof/>
                <w:sz w:val="20"/>
                <w:szCs w:val="20"/>
                <w:lang w:val="ro-RO" w:eastAsia="ru-RU"/>
              </w:rPr>
            </w:pPr>
          </w:p>
        </w:tc>
        <w:tc>
          <w:tcPr>
            <w:tcW w:w="616" w:type="dxa"/>
            <w:shd w:val="clear" w:color="auto" w:fill="auto"/>
            <w:noWrap/>
          </w:tcPr>
          <w:p w:rsidR="00F63BB8" w:rsidRPr="00BA4C2E" w:rsidRDefault="00F63BB8" w:rsidP="00F63BB8">
            <w:pPr>
              <w:spacing w:after="0"/>
              <w:jc w:val="center"/>
              <w:rPr>
                <w:rFonts w:ascii="Times New Roman" w:eastAsia="Times New Roman" w:hAnsi="Times New Roman"/>
                <w:noProof/>
                <w:sz w:val="20"/>
                <w:szCs w:val="20"/>
                <w:lang w:val="ro-RO" w:eastAsia="ru-RU"/>
              </w:rPr>
            </w:pPr>
          </w:p>
        </w:tc>
        <w:tc>
          <w:tcPr>
            <w:tcW w:w="616" w:type="dxa"/>
            <w:shd w:val="clear" w:color="auto" w:fill="auto"/>
            <w:noWrap/>
          </w:tcPr>
          <w:p w:rsidR="00F63BB8" w:rsidRPr="00BA4C2E" w:rsidRDefault="00F63BB8" w:rsidP="00F63BB8">
            <w:pPr>
              <w:spacing w:after="0"/>
              <w:jc w:val="center"/>
              <w:rPr>
                <w:rFonts w:ascii="Times New Roman" w:eastAsia="Times New Roman" w:hAnsi="Times New Roman"/>
                <w:noProof/>
                <w:sz w:val="20"/>
                <w:szCs w:val="20"/>
                <w:lang w:val="ro-RO" w:eastAsia="ru-RU"/>
              </w:rPr>
            </w:pPr>
          </w:p>
        </w:tc>
        <w:tc>
          <w:tcPr>
            <w:tcW w:w="616" w:type="dxa"/>
            <w:shd w:val="clear" w:color="auto" w:fill="auto"/>
            <w:noWrap/>
          </w:tcPr>
          <w:p w:rsidR="00F63BB8" w:rsidRPr="00BA4C2E" w:rsidRDefault="00F63BB8" w:rsidP="00F63BB8">
            <w:pPr>
              <w:spacing w:after="0"/>
              <w:jc w:val="center"/>
              <w:rPr>
                <w:rFonts w:ascii="Times New Roman" w:eastAsia="Times New Roman" w:hAnsi="Times New Roman"/>
                <w:noProof/>
                <w:sz w:val="20"/>
                <w:szCs w:val="20"/>
                <w:lang w:val="ro-RO" w:eastAsia="ru-RU"/>
              </w:rPr>
            </w:pPr>
          </w:p>
        </w:tc>
        <w:tc>
          <w:tcPr>
            <w:tcW w:w="616" w:type="dxa"/>
            <w:shd w:val="clear" w:color="auto" w:fill="auto"/>
            <w:noWrap/>
          </w:tcPr>
          <w:p w:rsidR="00F63BB8" w:rsidRPr="00BA4C2E" w:rsidRDefault="00F63BB8" w:rsidP="00F63BB8">
            <w:pPr>
              <w:spacing w:after="0"/>
              <w:jc w:val="center"/>
              <w:rPr>
                <w:rFonts w:ascii="Times New Roman" w:eastAsia="Times New Roman" w:hAnsi="Times New Roman"/>
                <w:noProof/>
                <w:sz w:val="20"/>
                <w:szCs w:val="20"/>
                <w:lang w:val="ro-RO" w:eastAsia="ru-RU"/>
              </w:rPr>
            </w:pPr>
          </w:p>
        </w:tc>
      </w:tr>
      <w:tr w:rsidR="00F63BB8" w:rsidRPr="00BA4C2E" w:rsidTr="00F63BB8">
        <w:trPr>
          <w:trHeight w:val="252"/>
          <w:jc w:val="center"/>
        </w:trPr>
        <w:tc>
          <w:tcPr>
            <w:tcW w:w="1911" w:type="dxa"/>
            <w:shd w:val="clear" w:color="auto" w:fill="auto"/>
            <w:noWrap/>
            <w:hideMark/>
          </w:tcPr>
          <w:p w:rsidR="00F63BB8" w:rsidRPr="00BA4C2E" w:rsidRDefault="00F63BB8" w:rsidP="00F63BB8">
            <w:pPr>
              <w:spacing w:after="0"/>
              <w:ind w:left="-90" w:right="-108"/>
              <w:rPr>
                <w:rFonts w:ascii="Times New Roman" w:eastAsia="Times New Roman" w:hAnsi="Times New Roman"/>
                <w:noProof/>
                <w:sz w:val="20"/>
                <w:szCs w:val="20"/>
                <w:lang w:val="ro-RO" w:eastAsia="ru-RU"/>
              </w:rPr>
            </w:pPr>
            <w:r w:rsidRPr="00BA4C2E">
              <w:rPr>
                <w:rFonts w:ascii="Times New Roman" w:eastAsia="Times New Roman" w:hAnsi="Times New Roman"/>
                <w:noProof/>
                <w:sz w:val="20"/>
                <w:szCs w:val="20"/>
                <w:lang w:val="ro-RO" w:eastAsia="ru-RU"/>
              </w:rPr>
              <w:t xml:space="preserve">r.Ciuhur </w:t>
            </w:r>
          </w:p>
        </w:tc>
        <w:tc>
          <w:tcPr>
            <w:tcW w:w="616" w:type="dxa"/>
            <w:shd w:val="clear" w:color="auto" w:fill="auto"/>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w:t>
            </w:r>
          </w:p>
        </w:tc>
        <w:tc>
          <w:tcPr>
            <w:tcW w:w="616" w:type="dxa"/>
            <w:shd w:val="clear" w:color="auto" w:fill="FF0000"/>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1198</w:t>
            </w:r>
          </w:p>
        </w:tc>
        <w:tc>
          <w:tcPr>
            <w:tcW w:w="616" w:type="dxa"/>
            <w:shd w:val="clear" w:color="auto" w:fill="auto"/>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w:t>
            </w:r>
          </w:p>
        </w:tc>
        <w:tc>
          <w:tcPr>
            <w:tcW w:w="616" w:type="dxa"/>
            <w:shd w:val="clear" w:color="auto" w:fill="FF0000"/>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1010</w:t>
            </w:r>
          </w:p>
        </w:tc>
        <w:tc>
          <w:tcPr>
            <w:tcW w:w="616" w:type="dxa"/>
            <w:shd w:val="clear" w:color="auto" w:fill="auto"/>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w:t>
            </w:r>
          </w:p>
        </w:tc>
        <w:tc>
          <w:tcPr>
            <w:tcW w:w="616" w:type="dxa"/>
            <w:shd w:val="clear" w:color="auto" w:fill="auto"/>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w:t>
            </w:r>
          </w:p>
        </w:tc>
        <w:tc>
          <w:tcPr>
            <w:tcW w:w="616" w:type="dxa"/>
            <w:shd w:val="clear" w:color="auto" w:fill="548DD4"/>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9</w:t>
            </w:r>
            <w:r w:rsidRPr="00BA4C2E">
              <w:rPr>
                <w:rFonts w:ascii="Times New Roman" w:eastAsia="Times New Roman" w:hAnsi="Times New Roman"/>
                <w:noProof/>
                <w:sz w:val="20"/>
                <w:szCs w:val="20"/>
                <w:shd w:val="clear" w:color="auto" w:fill="548DD4"/>
                <w:lang w:val="ro-RO"/>
              </w:rPr>
              <w:t>9</w:t>
            </w:r>
            <w:r w:rsidRPr="00BA4C2E">
              <w:rPr>
                <w:rFonts w:ascii="Times New Roman" w:eastAsia="Times New Roman" w:hAnsi="Times New Roman"/>
                <w:noProof/>
                <w:sz w:val="20"/>
                <w:szCs w:val="20"/>
                <w:lang w:val="ro-RO"/>
              </w:rPr>
              <w:t>7</w:t>
            </w:r>
          </w:p>
        </w:tc>
        <w:tc>
          <w:tcPr>
            <w:tcW w:w="616" w:type="dxa"/>
            <w:shd w:val="clear" w:color="auto" w:fill="auto"/>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w:t>
            </w:r>
          </w:p>
        </w:tc>
        <w:tc>
          <w:tcPr>
            <w:tcW w:w="616" w:type="dxa"/>
            <w:shd w:val="clear" w:color="auto" w:fill="auto"/>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w:t>
            </w:r>
          </w:p>
        </w:tc>
        <w:tc>
          <w:tcPr>
            <w:tcW w:w="616" w:type="dxa"/>
            <w:shd w:val="clear" w:color="auto" w:fill="FF0000"/>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1254</w:t>
            </w:r>
          </w:p>
        </w:tc>
        <w:tc>
          <w:tcPr>
            <w:tcW w:w="616" w:type="dxa"/>
            <w:shd w:val="clear" w:color="auto" w:fill="auto"/>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w:t>
            </w:r>
          </w:p>
        </w:tc>
        <w:tc>
          <w:tcPr>
            <w:tcW w:w="616" w:type="dxa"/>
            <w:shd w:val="clear" w:color="auto" w:fill="auto"/>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w:t>
            </w:r>
          </w:p>
        </w:tc>
      </w:tr>
      <w:tr w:rsidR="00F63BB8" w:rsidRPr="00BA4C2E" w:rsidTr="00F63BB8">
        <w:trPr>
          <w:trHeight w:val="252"/>
          <w:jc w:val="center"/>
        </w:trPr>
        <w:tc>
          <w:tcPr>
            <w:tcW w:w="1911" w:type="dxa"/>
            <w:shd w:val="clear" w:color="auto" w:fill="auto"/>
            <w:noWrap/>
            <w:hideMark/>
          </w:tcPr>
          <w:p w:rsidR="00F63BB8" w:rsidRPr="00BA4C2E" w:rsidRDefault="00F63BB8" w:rsidP="00F63BB8">
            <w:pPr>
              <w:spacing w:after="0"/>
              <w:ind w:left="-90" w:right="-108"/>
              <w:rPr>
                <w:rFonts w:ascii="Times New Roman" w:eastAsia="Times New Roman" w:hAnsi="Times New Roman"/>
                <w:noProof/>
                <w:sz w:val="20"/>
                <w:szCs w:val="20"/>
                <w:lang w:val="ro-RO" w:eastAsia="ru-RU"/>
              </w:rPr>
            </w:pPr>
            <w:r w:rsidRPr="00BA4C2E">
              <w:rPr>
                <w:rFonts w:ascii="Times New Roman" w:eastAsia="Times New Roman" w:hAnsi="Times New Roman"/>
                <w:noProof/>
                <w:sz w:val="20"/>
                <w:szCs w:val="20"/>
                <w:lang w:val="ro-RO" w:eastAsia="ru-RU"/>
              </w:rPr>
              <w:t xml:space="preserve">r.Sărata </w:t>
            </w:r>
          </w:p>
        </w:tc>
        <w:tc>
          <w:tcPr>
            <w:tcW w:w="616" w:type="dxa"/>
            <w:shd w:val="clear" w:color="auto" w:fill="auto"/>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w:t>
            </w:r>
          </w:p>
        </w:tc>
        <w:tc>
          <w:tcPr>
            <w:tcW w:w="616" w:type="dxa"/>
            <w:shd w:val="clear" w:color="auto" w:fill="FF0000"/>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3853</w:t>
            </w:r>
          </w:p>
        </w:tc>
        <w:tc>
          <w:tcPr>
            <w:tcW w:w="616" w:type="dxa"/>
            <w:shd w:val="clear" w:color="auto" w:fill="auto"/>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w:t>
            </w:r>
          </w:p>
        </w:tc>
        <w:tc>
          <w:tcPr>
            <w:tcW w:w="616" w:type="dxa"/>
            <w:shd w:val="clear" w:color="auto" w:fill="FF0000"/>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2741</w:t>
            </w:r>
          </w:p>
        </w:tc>
        <w:tc>
          <w:tcPr>
            <w:tcW w:w="616" w:type="dxa"/>
            <w:shd w:val="clear" w:color="auto" w:fill="auto"/>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w:t>
            </w:r>
          </w:p>
        </w:tc>
        <w:tc>
          <w:tcPr>
            <w:tcW w:w="616" w:type="dxa"/>
            <w:shd w:val="clear" w:color="auto" w:fill="auto"/>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w:t>
            </w:r>
          </w:p>
        </w:tc>
        <w:tc>
          <w:tcPr>
            <w:tcW w:w="616" w:type="dxa"/>
            <w:shd w:val="clear" w:color="auto" w:fill="FF0000"/>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3481</w:t>
            </w:r>
          </w:p>
        </w:tc>
        <w:tc>
          <w:tcPr>
            <w:tcW w:w="616" w:type="dxa"/>
            <w:shd w:val="clear" w:color="auto" w:fill="auto"/>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w:t>
            </w:r>
          </w:p>
        </w:tc>
        <w:tc>
          <w:tcPr>
            <w:tcW w:w="616" w:type="dxa"/>
            <w:shd w:val="clear" w:color="auto" w:fill="auto"/>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w:t>
            </w:r>
          </w:p>
        </w:tc>
        <w:tc>
          <w:tcPr>
            <w:tcW w:w="616" w:type="dxa"/>
            <w:shd w:val="clear" w:color="auto" w:fill="FF0000"/>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3545</w:t>
            </w:r>
          </w:p>
        </w:tc>
        <w:tc>
          <w:tcPr>
            <w:tcW w:w="616" w:type="dxa"/>
            <w:shd w:val="clear" w:color="auto" w:fill="auto"/>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w:t>
            </w:r>
          </w:p>
        </w:tc>
        <w:tc>
          <w:tcPr>
            <w:tcW w:w="616" w:type="dxa"/>
            <w:shd w:val="clear" w:color="auto" w:fill="auto"/>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w:t>
            </w:r>
          </w:p>
        </w:tc>
      </w:tr>
      <w:tr w:rsidR="00F63BB8" w:rsidRPr="00BA4C2E" w:rsidTr="00F63BB8">
        <w:trPr>
          <w:trHeight w:val="252"/>
          <w:jc w:val="center"/>
        </w:trPr>
        <w:tc>
          <w:tcPr>
            <w:tcW w:w="1911" w:type="dxa"/>
            <w:shd w:val="clear" w:color="auto" w:fill="D99594"/>
            <w:noWrap/>
          </w:tcPr>
          <w:p w:rsidR="00F63BB8" w:rsidRPr="00BA4C2E" w:rsidRDefault="00F63BB8" w:rsidP="00F63BB8">
            <w:pPr>
              <w:spacing w:after="0" w:line="240" w:lineRule="auto"/>
              <w:ind w:left="-90" w:right="-108"/>
              <w:rPr>
                <w:rFonts w:ascii="Times New Roman" w:eastAsia="Times New Roman" w:hAnsi="Times New Roman"/>
                <w:noProof/>
                <w:sz w:val="20"/>
                <w:szCs w:val="20"/>
                <w:lang w:val="ro-RO" w:eastAsia="ru-RU"/>
              </w:rPr>
            </w:pPr>
            <w:r w:rsidRPr="00BA4C2E">
              <w:rPr>
                <w:rFonts w:ascii="Times New Roman" w:eastAsia="Times New Roman" w:hAnsi="Times New Roman"/>
                <w:noProof/>
                <w:sz w:val="20"/>
                <w:szCs w:val="20"/>
                <w:lang w:val="ro-RO" w:eastAsia="ru-RU"/>
              </w:rPr>
              <w:t>CMA</w:t>
            </w:r>
          </w:p>
        </w:tc>
        <w:tc>
          <w:tcPr>
            <w:tcW w:w="616" w:type="dxa"/>
            <w:shd w:val="clear" w:color="auto" w:fill="D99594"/>
            <w:noWrap/>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1000</w:t>
            </w:r>
          </w:p>
        </w:tc>
        <w:tc>
          <w:tcPr>
            <w:tcW w:w="616" w:type="dxa"/>
            <w:shd w:val="clear" w:color="auto" w:fill="D99594"/>
            <w:noWrap/>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1000</w:t>
            </w:r>
          </w:p>
        </w:tc>
        <w:tc>
          <w:tcPr>
            <w:tcW w:w="616" w:type="dxa"/>
            <w:shd w:val="clear" w:color="auto" w:fill="D99594"/>
            <w:noWrap/>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1000</w:t>
            </w:r>
          </w:p>
        </w:tc>
        <w:tc>
          <w:tcPr>
            <w:tcW w:w="616" w:type="dxa"/>
            <w:shd w:val="clear" w:color="auto" w:fill="D99594"/>
            <w:noWrap/>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1000</w:t>
            </w:r>
          </w:p>
        </w:tc>
        <w:tc>
          <w:tcPr>
            <w:tcW w:w="616" w:type="dxa"/>
            <w:shd w:val="clear" w:color="auto" w:fill="D99594"/>
            <w:noWrap/>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1000</w:t>
            </w:r>
          </w:p>
        </w:tc>
        <w:tc>
          <w:tcPr>
            <w:tcW w:w="616" w:type="dxa"/>
            <w:shd w:val="clear" w:color="auto" w:fill="D99594"/>
            <w:noWrap/>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1000</w:t>
            </w:r>
          </w:p>
        </w:tc>
        <w:tc>
          <w:tcPr>
            <w:tcW w:w="616" w:type="dxa"/>
            <w:shd w:val="clear" w:color="auto" w:fill="D99594"/>
            <w:noWrap/>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1000</w:t>
            </w:r>
          </w:p>
        </w:tc>
        <w:tc>
          <w:tcPr>
            <w:tcW w:w="616" w:type="dxa"/>
            <w:shd w:val="clear" w:color="auto" w:fill="D99594"/>
            <w:noWrap/>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1000</w:t>
            </w:r>
          </w:p>
        </w:tc>
        <w:tc>
          <w:tcPr>
            <w:tcW w:w="616" w:type="dxa"/>
            <w:shd w:val="clear" w:color="auto" w:fill="D99594"/>
            <w:noWrap/>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1000</w:t>
            </w:r>
          </w:p>
        </w:tc>
        <w:tc>
          <w:tcPr>
            <w:tcW w:w="616" w:type="dxa"/>
            <w:shd w:val="clear" w:color="auto" w:fill="D99594"/>
            <w:noWrap/>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1000</w:t>
            </w:r>
          </w:p>
        </w:tc>
        <w:tc>
          <w:tcPr>
            <w:tcW w:w="616" w:type="dxa"/>
            <w:shd w:val="clear" w:color="auto" w:fill="D99594"/>
            <w:noWrap/>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1000</w:t>
            </w:r>
          </w:p>
        </w:tc>
        <w:tc>
          <w:tcPr>
            <w:tcW w:w="616" w:type="dxa"/>
            <w:shd w:val="clear" w:color="auto" w:fill="D99594"/>
            <w:noWrap/>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1000</w:t>
            </w:r>
          </w:p>
        </w:tc>
      </w:tr>
    </w:tbl>
    <w:p w:rsidR="009C7A5C" w:rsidRPr="007C752F" w:rsidRDefault="00F63BB8" w:rsidP="00F63BB8">
      <w:pPr>
        <w:spacing w:after="0"/>
        <w:jc w:val="right"/>
        <w:rPr>
          <w:rFonts w:ascii="Times New Roman" w:eastAsia="Times New Roman" w:hAnsi="Times New Roman"/>
          <w:color w:val="FF0000"/>
          <w:sz w:val="24"/>
          <w:szCs w:val="24"/>
          <w:lang w:eastAsia="en-GB"/>
        </w:rPr>
      </w:pPr>
      <w:r w:rsidRPr="00F63BB8">
        <w:rPr>
          <w:rFonts w:ascii="Times New Roman" w:hAnsi="Times New Roman"/>
          <w:i/>
          <w:noProof/>
          <w:sz w:val="20"/>
          <w:szCs w:val="20"/>
          <w:lang w:val="ro-RO"/>
        </w:rPr>
        <w:t>Sursa: Serviciul Hidrometeorologic de Stat</w:t>
      </w:r>
    </w:p>
    <w:p w:rsidR="009C7A5C" w:rsidRPr="00F63BB8" w:rsidRDefault="00F63BB8" w:rsidP="009C7A5C">
      <w:pPr>
        <w:spacing w:after="0"/>
        <w:jc w:val="right"/>
        <w:rPr>
          <w:rFonts w:ascii="Times New Roman" w:hAnsi="Times New Roman"/>
          <w:b/>
          <w:i/>
          <w:iCs/>
        </w:rPr>
      </w:pPr>
      <w:r w:rsidRPr="00F63BB8">
        <w:rPr>
          <w:rFonts w:ascii="Times New Roman" w:hAnsi="Times New Roman"/>
          <w:b/>
          <w:i/>
          <w:iCs/>
        </w:rPr>
        <w:t xml:space="preserve">Anexa </w:t>
      </w:r>
      <w:r w:rsidR="009C7A5C" w:rsidRPr="00F63BB8">
        <w:rPr>
          <w:rFonts w:ascii="Times New Roman" w:hAnsi="Times New Roman"/>
          <w:b/>
          <w:i/>
          <w:iCs/>
        </w:rPr>
        <w:t>4.</w:t>
      </w:r>
      <w:r w:rsidR="00AE61AA" w:rsidRPr="00F63BB8">
        <w:rPr>
          <w:rFonts w:ascii="Times New Roman" w:hAnsi="Times New Roman"/>
          <w:b/>
          <w:i/>
          <w:iCs/>
        </w:rPr>
        <w:t>8</w:t>
      </w:r>
    </w:p>
    <w:p w:rsidR="009C7A5C" w:rsidRPr="00F63BB8" w:rsidRDefault="00F63BB8" w:rsidP="009C7A5C">
      <w:pPr>
        <w:spacing w:after="0"/>
        <w:jc w:val="center"/>
        <w:rPr>
          <w:rFonts w:ascii="Times New Roman" w:eastAsia="Times New Roman" w:hAnsi="Times New Roman"/>
          <w:b/>
          <w:bCs/>
          <w:iCs/>
          <w:lang w:val="ro-RO" w:eastAsia="en-GB"/>
        </w:rPr>
      </w:pPr>
      <w:r w:rsidRPr="00F63BB8">
        <w:rPr>
          <w:rFonts w:ascii="Times New Roman" w:eastAsia="Times New Roman" w:hAnsi="Times New Roman"/>
          <w:b/>
          <w:bCs/>
          <w:iCs/>
          <w:noProof/>
          <w:lang w:val="ro-RO" w:eastAsia="en-GB"/>
        </w:rPr>
        <w:t>Varia</w:t>
      </w:r>
      <w:r w:rsidR="00CA1237">
        <w:rPr>
          <w:rFonts w:ascii="Times New Roman" w:eastAsia="Times New Roman" w:hAnsi="Times New Roman"/>
          <w:b/>
          <w:bCs/>
          <w:iCs/>
          <w:noProof/>
          <w:lang w:val="ro-RO" w:eastAsia="en-GB"/>
        </w:rPr>
        <w:t>ţ</w:t>
      </w:r>
      <w:r w:rsidRPr="00F63BB8">
        <w:rPr>
          <w:rFonts w:ascii="Times New Roman" w:eastAsia="Times New Roman" w:hAnsi="Times New Roman"/>
          <w:b/>
          <w:bCs/>
          <w:iCs/>
          <w:noProof/>
          <w:lang w:val="ro-RO" w:eastAsia="en-GB"/>
        </w:rPr>
        <w:t>ia</w:t>
      </w:r>
      <w:r w:rsidRPr="00F63BB8">
        <w:rPr>
          <w:rFonts w:ascii="Times New Roman" w:eastAsia="Times New Roman" w:hAnsi="Times New Roman"/>
          <w:b/>
          <w:noProof/>
          <w:lang w:val="ro-RO" w:eastAsia="en-GB"/>
        </w:rPr>
        <w:t xml:space="preserve"> pH-ului</w:t>
      </w:r>
      <w:r w:rsidRPr="00F63BB8">
        <w:rPr>
          <w:rFonts w:ascii="Times New Roman" w:eastAsia="Times New Roman" w:hAnsi="Times New Roman"/>
          <w:b/>
          <w:bCs/>
          <w:iCs/>
          <w:noProof/>
          <w:lang w:val="ro-RO" w:eastAsia="en-GB"/>
        </w:rPr>
        <w:t xml:space="preserve"> în râul Prut, pe parcursul anului 2013</w:t>
      </w:r>
    </w:p>
    <w:tbl>
      <w:tblPr>
        <w:tblW w:w="93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6"/>
        <w:gridCol w:w="631"/>
        <w:gridCol w:w="631"/>
        <w:gridCol w:w="631"/>
        <w:gridCol w:w="631"/>
        <w:gridCol w:w="631"/>
        <w:gridCol w:w="631"/>
        <w:gridCol w:w="631"/>
        <w:gridCol w:w="631"/>
        <w:gridCol w:w="631"/>
        <w:gridCol w:w="631"/>
        <w:gridCol w:w="631"/>
        <w:gridCol w:w="566"/>
      </w:tblGrid>
      <w:tr w:rsidR="00F63BB8" w:rsidRPr="00BA4C2E" w:rsidTr="00F63BB8">
        <w:trPr>
          <w:trHeight w:val="252"/>
          <w:jc w:val="center"/>
        </w:trPr>
        <w:tc>
          <w:tcPr>
            <w:tcW w:w="1856" w:type="dxa"/>
            <w:shd w:val="clear" w:color="auto" w:fill="auto"/>
            <w:noWrap/>
            <w:hideMark/>
          </w:tcPr>
          <w:p w:rsidR="00F63BB8" w:rsidRPr="00BA4C2E" w:rsidRDefault="00F63BB8" w:rsidP="00F63BB8">
            <w:pPr>
              <w:spacing w:after="0"/>
              <w:ind w:left="-81" w:right="-77"/>
              <w:rPr>
                <w:rFonts w:ascii="Times New Roman" w:eastAsia="Times New Roman" w:hAnsi="Times New Roman"/>
                <w:noProof/>
                <w:sz w:val="20"/>
                <w:szCs w:val="20"/>
                <w:lang w:val="ro-RO" w:eastAsia="ru-RU"/>
              </w:rPr>
            </w:pPr>
            <w:r w:rsidRPr="00BA4C2E">
              <w:rPr>
                <w:rFonts w:ascii="Times New Roman" w:eastAsia="Times New Roman" w:hAnsi="Times New Roman"/>
                <w:noProof/>
                <w:sz w:val="20"/>
                <w:szCs w:val="20"/>
                <w:lang w:val="ro-RO" w:eastAsia="ru-RU"/>
              </w:rPr>
              <w:t> </w:t>
            </w:r>
          </w:p>
        </w:tc>
        <w:tc>
          <w:tcPr>
            <w:tcW w:w="631" w:type="dxa"/>
            <w:shd w:val="clear" w:color="auto" w:fill="auto"/>
            <w:noWrap/>
            <w:hideMark/>
          </w:tcPr>
          <w:p w:rsidR="00F63BB8" w:rsidRPr="00BA4C2E" w:rsidRDefault="00F63BB8" w:rsidP="00F63BB8">
            <w:pPr>
              <w:spacing w:after="0"/>
              <w:jc w:val="center"/>
              <w:rPr>
                <w:rFonts w:ascii="Times New Roman" w:eastAsia="Times New Roman" w:hAnsi="Times New Roman"/>
                <w:noProof/>
                <w:sz w:val="20"/>
                <w:szCs w:val="20"/>
                <w:lang w:val="ro-RO" w:eastAsia="ru-RU"/>
              </w:rPr>
            </w:pPr>
            <w:r w:rsidRPr="00BA4C2E">
              <w:rPr>
                <w:rFonts w:ascii="Times New Roman" w:eastAsia="Times New Roman" w:hAnsi="Times New Roman"/>
                <w:noProof/>
                <w:sz w:val="20"/>
                <w:szCs w:val="20"/>
                <w:lang w:val="ro-RO" w:eastAsia="ru-RU"/>
              </w:rPr>
              <w:t>I</w:t>
            </w:r>
          </w:p>
        </w:tc>
        <w:tc>
          <w:tcPr>
            <w:tcW w:w="631" w:type="dxa"/>
            <w:shd w:val="clear" w:color="auto" w:fill="auto"/>
            <w:noWrap/>
            <w:hideMark/>
          </w:tcPr>
          <w:p w:rsidR="00F63BB8" w:rsidRPr="00BA4C2E" w:rsidRDefault="00F63BB8" w:rsidP="00F63BB8">
            <w:pPr>
              <w:spacing w:after="0"/>
              <w:jc w:val="center"/>
              <w:rPr>
                <w:rFonts w:ascii="Times New Roman" w:eastAsia="Times New Roman" w:hAnsi="Times New Roman"/>
                <w:noProof/>
                <w:sz w:val="20"/>
                <w:szCs w:val="20"/>
                <w:lang w:val="ro-RO" w:eastAsia="ru-RU"/>
              </w:rPr>
            </w:pPr>
            <w:r w:rsidRPr="00BA4C2E">
              <w:rPr>
                <w:rFonts w:ascii="Times New Roman" w:eastAsia="Times New Roman" w:hAnsi="Times New Roman"/>
                <w:noProof/>
                <w:sz w:val="20"/>
                <w:szCs w:val="20"/>
                <w:lang w:val="ro-RO" w:eastAsia="ru-RU"/>
              </w:rPr>
              <w:t>II</w:t>
            </w:r>
          </w:p>
        </w:tc>
        <w:tc>
          <w:tcPr>
            <w:tcW w:w="631" w:type="dxa"/>
            <w:shd w:val="clear" w:color="auto" w:fill="auto"/>
            <w:noWrap/>
            <w:hideMark/>
          </w:tcPr>
          <w:p w:rsidR="00F63BB8" w:rsidRPr="00BA4C2E" w:rsidRDefault="00F63BB8" w:rsidP="00F63BB8">
            <w:pPr>
              <w:spacing w:after="0"/>
              <w:jc w:val="center"/>
              <w:rPr>
                <w:rFonts w:ascii="Times New Roman" w:eastAsia="Times New Roman" w:hAnsi="Times New Roman"/>
                <w:noProof/>
                <w:sz w:val="20"/>
                <w:szCs w:val="20"/>
                <w:lang w:val="ro-RO" w:eastAsia="ru-RU"/>
              </w:rPr>
            </w:pPr>
            <w:r w:rsidRPr="00BA4C2E">
              <w:rPr>
                <w:rFonts w:ascii="Times New Roman" w:eastAsia="Times New Roman" w:hAnsi="Times New Roman"/>
                <w:noProof/>
                <w:sz w:val="20"/>
                <w:szCs w:val="20"/>
                <w:lang w:val="ro-RO" w:eastAsia="ru-RU"/>
              </w:rPr>
              <w:t>III</w:t>
            </w:r>
          </w:p>
        </w:tc>
        <w:tc>
          <w:tcPr>
            <w:tcW w:w="631" w:type="dxa"/>
            <w:shd w:val="clear" w:color="auto" w:fill="auto"/>
            <w:noWrap/>
            <w:hideMark/>
          </w:tcPr>
          <w:p w:rsidR="00F63BB8" w:rsidRPr="00BA4C2E" w:rsidRDefault="00F63BB8" w:rsidP="00F63BB8">
            <w:pPr>
              <w:spacing w:after="0"/>
              <w:jc w:val="center"/>
              <w:rPr>
                <w:rFonts w:ascii="Times New Roman" w:eastAsia="Times New Roman" w:hAnsi="Times New Roman"/>
                <w:noProof/>
                <w:sz w:val="20"/>
                <w:szCs w:val="20"/>
                <w:lang w:val="ro-RO" w:eastAsia="ru-RU"/>
              </w:rPr>
            </w:pPr>
            <w:r w:rsidRPr="00BA4C2E">
              <w:rPr>
                <w:rFonts w:ascii="Times New Roman" w:eastAsia="Times New Roman" w:hAnsi="Times New Roman"/>
                <w:noProof/>
                <w:sz w:val="20"/>
                <w:szCs w:val="20"/>
                <w:lang w:val="ro-RO" w:eastAsia="ru-RU"/>
              </w:rPr>
              <w:t>IV</w:t>
            </w:r>
          </w:p>
        </w:tc>
        <w:tc>
          <w:tcPr>
            <w:tcW w:w="631" w:type="dxa"/>
            <w:shd w:val="clear" w:color="auto" w:fill="auto"/>
            <w:noWrap/>
            <w:hideMark/>
          </w:tcPr>
          <w:p w:rsidR="00F63BB8" w:rsidRPr="00BA4C2E" w:rsidRDefault="00F63BB8" w:rsidP="00F63BB8">
            <w:pPr>
              <w:spacing w:after="0"/>
              <w:jc w:val="center"/>
              <w:rPr>
                <w:rFonts w:ascii="Times New Roman" w:eastAsia="Times New Roman" w:hAnsi="Times New Roman"/>
                <w:noProof/>
                <w:sz w:val="20"/>
                <w:szCs w:val="20"/>
                <w:lang w:val="ro-RO" w:eastAsia="ru-RU"/>
              </w:rPr>
            </w:pPr>
            <w:r w:rsidRPr="00BA4C2E">
              <w:rPr>
                <w:rFonts w:ascii="Times New Roman" w:eastAsia="Times New Roman" w:hAnsi="Times New Roman"/>
                <w:noProof/>
                <w:sz w:val="20"/>
                <w:szCs w:val="20"/>
                <w:lang w:val="ro-RO" w:eastAsia="ru-RU"/>
              </w:rPr>
              <w:t>V</w:t>
            </w:r>
          </w:p>
        </w:tc>
        <w:tc>
          <w:tcPr>
            <w:tcW w:w="631" w:type="dxa"/>
            <w:shd w:val="clear" w:color="auto" w:fill="auto"/>
            <w:noWrap/>
            <w:hideMark/>
          </w:tcPr>
          <w:p w:rsidR="00F63BB8" w:rsidRPr="00BA4C2E" w:rsidRDefault="00F63BB8" w:rsidP="00F63BB8">
            <w:pPr>
              <w:spacing w:after="0"/>
              <w:jc w:val="center"/>
              <w:rPr>
                <w:rFonts w:ascii="Times New Roman" w:eastAsia="Times New Roman" w:hAnsi="Times New Roman"/>
                <w:noProof/>
                <w:sz w:val="20"/>
                <w:szCs w:val="20"/>
                <w:lang w:val="ro-RO" w:eastAsia="ru-RU"/>
              </w:rPr>
            </w:pPr>
            <w:r w:rsidRPr="00BA4C2E">
              <w:rPr>
                <w:rFonts w:ascii="Times New Roman" w:eastAsia="Times New Roman" w:hAnsi="Times New Roman"/>
                <w:noProof/>
                <w:sz w:val="20"/>
                <w:szCs w:val="20"/>
                <w:lang w:val="ro-RO" w:eastAsia="ru-RU"/>
              </w:rPr>
              <w:t>VI</w:t>
            </w:r>
          </w:p>
        </w:tc>
        <w:tc>
          <w:tcPr>
            <w:tcW w:w="631" w:type="dxa"/>
            <w:shd w:val="clear" w:color="auto" w:fill="auto"/>
            <w:noWrap/>
            <w:hideMark/>
          </w:tcPr>
          <w:p w:rsidR="00F63BB8" w:rsidRPr="00BA4C2E" w:rsidRDefault="00F63BB8" w:rsidP="00F63BB8">
            <w:pPr>
              <w:spacing w:after="0"/>
              <w:jc w:val="center"/>
              <w:rPr>
                <w:rFonts w:ascii="Times New Roman" w:eastAsia="Times New Roman" w:hAnsi="Times New Roman"/>
                <w:noProof/>
                <w:sz w:val="20"/>
                <w:szCs w:val="20"/>
                <w:lang w:val="ro-RO" w:eastAsia="ru-RU"/>
              </w:rPr>
            </w:pPr>
            <w:r w:rsidRPr="00BA4C2E">
              <w:rPr>
                <w:rFonts w:ascii="Times New Roman" w:eastAsia="Times New Roman" w:hAnsi="Times New Roman"/>
                <w:noProof/>
                <w:sz w:val="20"/>
                <w:szCs w:val="20"/>
                <w:lang w:val="ro-RO" w:eastAsia="ru-RU"/>
              </w:rPr>
              <w:t>VII</w:t>
            </w:r>
          </w:p>
        </w:tc>
        <w:tc>
          <w:tcPr>
            <w:tcW w:w="631" w:type="dxa"/>
            <w:shd w:val="clear" w:color="auto" w:fill="auto"/>
            <w:noWrap/>
            <w:hideMark/>
          </w:tcPr>
          <w:p w:rsidR="00F63BB8" w:rsidRPr="00BA4C2E" w:rsidRDefault="00F63BB8" w:rsidP="00F63BB8">
            <w:pPr>
              <w:spacing w:after="0"/>
              <w:jc w:val="center"/>
              <w:rPr>
                <w:rFonts w:ascii="Times New Roman" w:eastAsia="Times New Roman" w:hAnsi="Times New Roman"/>
                <w:noProof/>
                <w:sz w:val="20"/>
                <w:szCs w:val="20"/>
                <w:lang w:val="ro-RO" w:eastAsia="ru-RU"/>
              </w:rPr>
            </w:pPr>
            <w:r w:rsidRPr="00BA4C2E">
              <w:rPr>
                <w:rFonts w:ascii="Times New Roman" w:eastAsia="Times New Roman" w:hAnsi="Times New Roman"/>
                <w:noProof/>
                <w:sz w:val="20"/>
                <w:szCs w:val="20"/>
                <w:lang w:val="ro-RO" w:eastAsia="ru-RU"/>
              </w:rPr>
              <w:t>VIII</w:t>
            </w:r>
          </w:p>
        </w:tc>
        <w:tc>
          <w:tcPr>
            <w:tcW w:w="631" w:type="dxa"/>
            <w:shd w:val="clear" w:color="auto" w:fill="auto"/>
            <w:noWrap/>
            <w:hideMark/>
          </w:tcPr>
          <w:p w:rsidR="00F63BB8" w:rsidRPr="00BA4C2E" w:rsidRDefault="00F63BB8" w:rsidP="00F63BB8">
            <w:pPr>
              <w:spacing w:after="0"/>
              <w:jc w:val="center"/>
              <w:rPr>
                <w:rFonts w:ascii="Times New Roman" w:eastAsia="Times New Roman" w:hAnsi="Times New Roman"/>
                <w:noProof/>
                <w:sz w:val="20"/>
                <w:szCs w:val="20"/>
                <w:lang w:val="ro-RO" w:eastAsia="ru-RU"/>
              </w:rPr>
            </w:pPr>
            <w:r w:rsidRPr="00BA4C2E">
              <w:rPr>
                <w:rFonts w:ascii="Times New Roman" w:eastAsia="Times New Roman" w:hAnsi="Times New Roman"/>
                <w:noProof/>
                <w:sz w:val="20"/>
                <w:szCs w:val="20"/>
                <w:lang w:val="ro-RO" w:eastAsia="ru-RU"/>
              </w:rPr>
              <w:t>IX</w:t>
            </w:r>
          </w:p>
        </w:tc>
        <w:tc>
          <w:tcPr>
            <w:tcW w:w="631" w:type="dxa"/>
            <w:shd w:val="clear" w:color="auto" w:fill="auto"/>
            <w:noWrap/>
            <w:hideMark/>
          </w:tcPr>
          <w:p w:rsidR="00F63BB8" w:rsidRPr="00BA4C2E" w:rsidRDefault="00F63BB8" w:rsidP="00F63BB8">
            <w:pPr>
              <w:spacing w:after="0"/>
              <w:jc w:val="center"/>
              <w:rPr>
                <w:rFonts w:ascii="Times New Roman" w:eastAsia="Times New Roman" w:hAnsi="Times New Roman"/>
                <w:noProof/>
                <w:sz w:val="20"/>
                <w:szCs w:val="20"/>
                <w:lang w:val="ro-RO" w:eastAsia="ru-RU"/>
              </w:rPr>
            </w:pPr>
            <w:r w:rsidRPr="00BA4C2E">
              <w:rPr>
                <w:rFonts w:ascii="Times New Roman" w:eastAsia="Times New Roman" w:hAnsi="Times New Roman"/>
                <w:noProof/>
                <w:sz w:val="20"/>
                <w:szCs w:val="20"/>
                <w:lang w:val="ro-RO" w:eastAsia="ru-RU"/>
              </w:rPr>
              <w:t>X</w:t>
            </w:r>
          </w:p>
        </w:tc>
        <w:tc>
          <w:tcPr>
            <w:tcW w:w="631" w:type="dxa"/>
            <w:shd w:val="clear" w:color="auto" w:fill="auto"/>
            <w:noWrap/>
            <w:hideMark/>
          </w:tcPr>
          <w:p w:rsidR="00F63BB8" w:rsidRPr="00BA4C2E" w:rsidRDefault="00F63BB8" w:rsidP="00F63BB8">
            <w:pPr>
              <w:spacing w:after="0"/>
              <w:jc w:val="center"/>
              <w:rPr>
                <w:rFonts w:ascii="Times New Roman" w:eastAsia="Times New Roman" w:hAnsi="Times New Roman"/>
                <w:noProof/>
                <w:sz w:val="20"/>
                <w:szCs w:val="20"/>
                <w:lang w:val="ro-RO" w:eastAsia="ru-RU"/>
              </w:rPr>
            </w:pPr>
            <w:r w:rsidRPr="00BA4C2E">
              <w:rPr>
                <w:rFonts w:ascii="Times New Roman" w:eastAsia="Times New Roman" w:hAnsi="Times New Roman"/>
                <w:noProof/>
                <w:sz w:val="20"/>
                <w:szCs w:val="20"/>
                <w:lang w:val="ro-RO" w:eastAsia="ru-RU"/>
              </w:rPr>
              <w:t>XI</w:t>
            </w:r>
          </w:p>
        </w:tc>
        <w:tc>
          <w:tcPr>
            <w:tcW w:w="566" w:type="dxa"/>
            <w:shd w:val="clear" w:color="auto" w:fill="auto"/>
            <w:noWrap/>
            <w:hideMark/>
          </w:tcPr>
          <w:p w:rsidR="00F63BB8" w:rsidRPr="00BA4C2E" w:rsidRDefault="00F63BB8" w:rsidP="00F63BB8">
            <w:pPr>
              <w:spacing w:after="0"/>
              <w:jc w:val="center"/>
              <w:rPr>
                <w:rFonts w:ascii="Times New Roman" w:eastAsia="Times New Roman" w:hAnsi="Times New Roman"/>
                <w:noProof/>
                <w:sz w:val="20"/>
                <w:szCs w:val="20"/>
                <w:lang w:val="ro-RO" w:eastAsia="ru-RU"/>
              </w:rPr>
            </w:pPr>
            <w:r w:rsidRPr="00BA4C2E">
              <w:rPr>
                <w:rFonts w:ascii="Times New Roman" w:eastAsia="Times New Roman" w:hAnsi="Times New Roman"/>
                <w:noProof/>
                <w:sz w:val="20"/>
                <w:szCs w:val="20"/>
                <w:lang w:val="ro-RO" w:eastAsia="ru-RU"/>
              </w:rPr>
              <w:t>XII</w:t>
            </w:r>
          </w:p>
        </w:tc>
      </w:tr>
      <w:tr w:rsidR="00F63BB8" w:rsidRPr="00BA4C2E" w:rsidTr="00F63BB8">
        <w:trPr>
          <w:trHeight w:val="252"/>
          <w:jc w:val="center"/>
        </w:trPr>
        <w:tc>
          <w:tcPr>
            <w:tcW w:w="1856" w:type="dxa"/>
            <w:shd w:val="clear" w:color="auto" w:fill="auto"/>
            <w:noWrap/>
            <w:hideMark/>
          </w:tcPr>
          <w:p w:rsidR="00F63BB8" w:rsidRPr="00BA4C2E" w:rsidRDefault="00F63BB8" w:rsidP="00F63BB8">
            <w:pPr>
              <w:spacing w:after="0"/>
              <w:ind w:left="-90" w:right="-108"/>
              <w:rPr>
                <w:rFonts w:ascii="Times New Roman" w:eastAsia="Times New Roman" w:hAnsi="Times New Roman"/>
                <w:noProof/>
                <w:sz w:val="20"/>
                <w:szCs w:val="20"/>
                <w:lang w:val="ro-RO" w:eastAsia="ru-RU"/>
              </w:rPr>
            </w:pPr>
            <w:r w:rsidRPr="00BA4C2E">
              <w:rPr>
                <w:rFonts w:ascii="Times New Roman" w:eastAsia="Times New Roman" w:hAnsi="Times New Roman"/>
                <w:noProof/>
                <w:sz w:val="20"/>
                <w:szCs w:val="20"/>
                <w:lang w:val="ro-RO" w:eastAsia="ru-RU"/>
              </w:rPr>
              <w:t xml:space="preserve">r.Prut – s.Criva </w:t>
            </w:r>
          </w:p>
        </w:tc>
        <w:tc>
          <w:tcPr>
            <w:tcW w:w="631" w:type="dxa"/>
            <w:shd w:val="clear" w:color="auto" w:fill="auto"/>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w:t>
            </w:r>
          </w:p>
        </w:tc>
        <w:tc>
          <w:tcPr>
            <w:tcW w:w="631" w:type="dxa"/>
            <w:shd w:val="clear" w:color="auto" w:fill="548DD4"/>
            <w:noWrap/>
            <w:hideMark/>
          </w:tcPr>
          <w:p w:rsidR="00F63BB8" w:rsidRPr="00BA4C2E" w:rsidRDefault="00F63BB8" w:rsidP="00F63BB8">
            <w:pPr>
              <w:spacing w:after="0"/>
              <w:jc w:val="center"/>
              <w:rPr>
                <w:rFonts w:ascii="Times New Roman" w:eastAsia="Times New Roman" w:hAnsi="Times New Roman"/>
                <w:noProof/>
                <w:sz w:val="20"/>
                <w:szCs w:val="20"/>
                <w:vertAlign w:val="superscript"/>
                <w:lang w:val="ro-RO"/>
              </w:rPr>
            </w:pPr>
            <w:r w:rsidRPr="00BA4C2E">
              <w:rPr>
                <w:rFonts w:ascii="Times New Roman" w:eastAsia="Times New Roman" w:hAnsi="Times New Roman"/>
                <w:noProof/>
                <w:sz w:val="20"/>
                <w:szCs w:val="20"/>
                <w:lang w:val="ro-RO"/>
              </w:rPr>
              <w:t>8,59</w:t>
            </w:r>
          </w:p>
        </w:tc>
        <w:tc>
          <w:tcPr>
            <w:tcW w:w="631" w:type="dxa"/>
            <w:shd w:val="clear" w:color="auto" w:fill="auto"/>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w:t>
            </w:r>
          </w:p>
        </w:tc>
        <w:tc>
          <w:tcPr>
            <w:tcW w:w="631" w:type="dxa"/>
            <w:shd w:val="clear" w:color="auto" w:fill="auto"/>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w:t>
            </w:r>
          </w:p>
        </w:tc>
        <w:tc>
          <w:tcPr>
            <w:tcW w:w="631" w:type="dxa"/>
            <w:shd w:val="clear" w:color="auto" w:fill="548DD4"/>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8,44</w:t>
            </w:r>
          </w:p>
        </w:tc>
        <w:tc>
          <w:tcPr>
            <w:tcW w:w="631" w:type="dxa"/>
            <w:shd w:val="clear" w:color="auto" w:fill="auto"/>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w:t>
            </w:r>
          </w:p>
        </w:tc>
        <w:tc>
          <w:tcPr>
            <w:tcW w:w="631" w:type="dxa"/>
            <w:shd w:val="clear" w:color="auto" w:fill="auto"/>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w:t>
            </w:r>
          </w:p>
        </w:tc>
        <w:tc>
          <w:tcPr>
            <w:tcW w:w="631" w:type="dxa"/>
            <w:shd w:val="clear" w:color="auto" w:fill="548DD4"/>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8,18</w:t>
            </w:r>
          </w:p>
        </w:tc>
        <w:tc>
          <w:tcPr>
            <w:tcW w:w="631" w:type="dxa"/>
            <w:shd w:val="clear" w:color="auto" w:fill="auto"/>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w:t>
            </w:r>
          </w:p>
        </w:tc>
        <w:tc>
          <w:tcPr>
            <w:tcW w:w="631" w:type="dxa"/>
            <w:shd w:val="clear" w:color="auto" w:fill="auto"/>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w:t>
            </w:r>
          </w:p>
        </w:tc>
        <w:tc>
          <w:tcPr>
            <w:tcW w:w="631" w:type="dxa"/>
            <w:shd w:val="clear" w:color="auto" w:fill="548DD4"/>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8,45</w:t>
            </w:r>
          </w:p>
        </w:tc>
        <w:tc>
          <w:tcPr>
            <w:tcW w:w="566" w:type="dxa"/>
            <w:shd w:val="clear" w:color="auto" w:fill="auto"/>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w:t>
            </w:r>
          </w:p>
        </w:tc>
      </w:tr>
      <w:tr w:rsidR="00F63BB8" w:rsidRPr="00BA4C2E" w:rsidTr="00F63BB8">
        <w:trPr>
          <w:trHeight w:val="252"/>
          <w:jc w:val="center"/>
        </w:trPr>
        <w:tc>
          <w:tcPr>
            <w:tcW w:w="1856" w:type="dxa"/>
            <w:shd w:val="clear" w:color="auto" w:fill="auto"/>
            <w:noWrap/>
            <w:hideMark/>
          </w:tcPr>
          <w:p w:rsidR="00F63BB8" w:rsidRPr="00BA4C2E" w:rsidRDefault="00F63BB8" w:rsidP="00F63BB8">
            <w:pPr>
              <w:spacing w:after="0"/>
              <w:ind w:left="-90" w:right="-108"/>
              <w:rPr>
                <w:rFonts w:ascii="Times New Roman" w:eastAsia="Times New Roman" w:hAnsi="Times New Roman"/>
                <w:noProof/>
                <w:sz w:val="20"/>
                <w:szCs w:val="20"/>
                <w:lang w:val="ro-RO" w:eastAsia="ru-RU"/>
              </w:rPr>
            </w:pPr>
            <w:r w:rsidRPr="00BA4C2E">
              <w:rPr>
                <w:rFonts w:ascii="Times New Roman" w:eastAsia="Times New Roman" w:hAnsi="Times New Roman"/>
                <w:noProof/>
                <w:sz w:val="20"/>
                <w:szCs w:val="20"/>
                <w:lang w:val="ro-RO" w:eastAsia="ru-RU"/>
              </w:rPr>
              <w:t>r.Prut – s.</w:t>
            </w:r>
            <w:r w:rsidR="00CA1237">
              <w:rPr>
                <w:rFonts w:ascii="Times New Roman" w:eastAsia="Times New Roman" w:hAnsi="Times New Roman"/>
                <w:noProof/>
                <w:sz w:val="20"/>
                <w:szCs w:val="20"/>
                <w:lang w:val="ro-RO" w:eastAsia="ru-RU"/>
              </w:rPr>
              <w:t>Ş</w:t>
            </w:r>
            <w:r w:rsidRPr="00BA4C2E">
              <w:rPr>
                <w:rFonts w:ascii="Times New Roman" w:eastAsia="Times New Roman" w:hAnsi="Times New Roman"/>
                <w:noProof/>
                <w:sz w:val="20"/>
                <w:szCs w:val="20"/>
                <w:lang w:val="ro-RO" w:eastAsia="ru-RU"/>
              </w:rPr>
              <w:t>irău</w:t>
            </w:r>
            <w:r w:rsidR="00CA1237">
              <w:rPr>
                <w:rFonts w:ascii="Times New Roman" w:eastAsia="Times New Roman" w:hAnsi="Times New Roman"/>
                <w:noProof/>
                <w:sz w:val="20"/>
                <w:szCs w:val="20"/>
                <w:lang w:val="ro-RO" w:eastAsia="ru-RU"/>
              </w:rPr>
              <w:t>ţ</w:t>
            </w:r>
            <w:r w:rsidRPr="00BA4C2E">
              <w:rPr>
                <w:rFonts w:ascii="Times New Roman" w:eastAsia="Times New Roman" w:hAnsi="Times New Roman"/>
                <w:noProof/>
                <w:sz w:val="20"/>
                <w:szCs w:val="20"/>
                <w:lang w:val="ro-RO" w:eastAsia="ru-RU"/>
              </w:rPr>
              <w:t xml:space="preserve">i </w:t>
            </w:r>
          </w:p>
        </w:tc>
        <w:tc>
          <w:tcPr>
            <w:tcW w:w="631" w:type="dxa"/>
            <w:shd w:val="clear" w:color="auto" w:fill="548DD4"/>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8,29</w:t>
            </w:r>
          </w:p>
        </w:tc>
        <w:tc>
          <w:tcPr>
            <w:tcW w:w="631" w:type="dxa"/>
            <w:shd w:val="clear" w:color="auto" w:fill="548DD4"/>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8,25</w:t>
            </w:r>
          </w:p>
        </w:tc>
        <w:tc>
          <w:tcPr>
            <w:tcW w:w="631" w:type="dxa"/>
            <w:shd w:val="clear" w:color="auto" w:fill="548DD4"/>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8,37</w:t>
            </w:r>
          </w:p>
        </w:tc>
        <w:tc>
          <w:tcPr>
            <w:tcW w:w="631" w:type="dxa"/>
            <w:shd w:val="clear" w:color="auto" w:fill="548DD4"/>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8,01</w:t>
            </w:r>
          </w:p>
        </w:tc>
        <w:tc>
          <w:tcPr>
            <w:tcW w:w="631" w:type="dxa"/>
            <w:shd w:val="clear" w:color="auto" w:fill="548DD4"/>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8,26</w:t>
            </w:r>
          </w:p>
        </w:tc>
        <w:tc>
          <w:tcPr>
            <w:tcW w:w="631" w:type="dxa"/>
            <w:shd w:val="clear" w:color="auto" w:fill="548DD4"/>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8,45</w:t>
            </w:r>
          </w:p>
        </w:tc>
        <w:tc>
          <w:tcPr>
            <w:tcW w:w="631" w:type="dxa"/>
            <w:shd w:val="clear" w:color="auto" w:fill="548DD4"/>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8,65</w:t>
            </w:r>
          </w:p>
        </w:tc>
        <w:tc>
          <w:tcPr>
            <w:tcW w:w="631" w:type="dxa"/>
            <w:shd w:val="clear" w:color="auto" w:fill="548DD4"/>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8,18</w:t>
            </w:r>
          </w:p>
        </w:tc>
        <w:tc>
          <w:tcPr>
            <w:tcW w:w="631" w:type="dxa"/>
            <w:shd w:val="clear" w:color="auto" w:fill="548DD4"/>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8,39</w:t>
            </w:r>
          </w:p>
        </w:tc>
        <w:tc>
          <w:tcPr>
            <w:tcW w:w="631" w:type="dxa"/>
            <w:shd w:val="clear" w:color="auto" w:fill="548DD4"/>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8,64</w:t>
            </w:r>
          </w:p>
        </w:tc>
        <w:tc>
          <w:tcPr>
            <w:tcW w:w="631" w:type="dxa"/>
            <w:shd w:val="clear" w:color="auto" w:fill="548DD4"/>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8,47</w:t>
            </w:r>
          </w:p>
        </w:tc>
        <w:tc>
          <w:tcPr>
            <w:tcW w:w="566" w:type="dxa"/>
            <w:shd w:val="clear" w:color="auto" w:fill="548DD4"/>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8,34</w:t>
            </w:r>
          </w:p>
        </w:tc>
      </w:tr>
      <w:tr w:rsidR="00F63BB8" w:rsidRPr="00BA4C2E" w:rsidTr="00F63BB8">
        <w:trPr>
          <w:trHeight w:val="252"/>
          <w:jc w:val="center"/>
        </w:trPr>
        <w:tc>
          <w:tcPr>
            <w:tcW w:w="1856" w:type="dxa"/>
            <w:shd w:val="clear" w:color="auto" w:fill="auto"/>
            <w:noWrap/>
            <w:hideMark/>
          </w:tcPr>
          <w:p w:rsidR="00F63BB8" w:rsidRPr="00BA4C2E" w:rsidRDefault="00F63BB8" w:rsidP="00F63BB8">
            <w:pPr>
              <w:spacing w:after="0"/>
              <w:ind w:left="-90" w:right="-108"/>
              <w:rPr>
                <w:rFonts w:ascii="Times New Roman" w:eastAsia="Times New Roman" w:hAnsi="Times New Roman"/>
                <w:noProof/>
                <w:sz w:val="20"/>
                <w:szCs w:val="20"/>
                <w:lang w:val="ro-RO" w:eastAsia="ru-RU"/>
              </w:rPr>
            </w:pPr>
            <w:r w:rsidRPr="00BA4C2E">
              <w:rPr>
                <w:rFonts w:ascii="Times New Roman" w:eastAsia="Times New Roman" w:hAnsi="Times New Roman"/>
                <w:noProof/>
                <w:sz w:val="20"/>
                <w:szCs w:val="20"/>
                <w:lang w:val="ro-RO" w:eastAsia="ru-RU"/>
              </w:rPr>
              <w:t>r.Prut – s. Brani</w:t>
            </w:r>
            <w:r w:rsidR="00CA1237">
              <w:rPr>
                <w:rFonts w:ascii="Times New Roman" w:eastAsia="Times New Roman" w:hAnsi="Times New Roman"/>
                <w:noProof/>
                <w:sz w:val="20"/>
                <w:szCs w:val="20"/>
                <w:lang w:val="ro-RO" w:eastAsia="ru-RU"/>
              </w:rPr>
              <w:t>ş</w:t>
            </w:r>
            <w:r w:rsidRPr="00BA4C2E">
              <w:rPr>
                <w:rFonts w:ascii="Times New Roman" w:eastAsia="Times New Roman" w:hAnsi="Times New Roman"/>
                <w:noProof/>
                <w:sz w:val="20"/>
                <w:szCs w:val="20"/>
                <w:lang w:val="ro-RO" w:eastAsia="ru-RU"/>
              </w:rPr>
              <w:t xml:space="preserve">te </w:t>
            </w:r>
          </w:p>
        </w:tc>
        <w:tc>
          <w:tcPr>
            <w:tcW w:w="631" w:type="dxa"/>
            <w:shd w:val="clear" w:color="auto" w:fill="548DD4"/>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8,4</w:t>
            </w:r>
          </w:p>
        </w:tc>
        <w:tc>
          <w:tcPr>
            <w:tcW w:w="631" w:type="dxa"/>
            <w:shd w:val="clear" w:color="auto" w:fill="548DD4"/>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8,58</w:t>
            </w:r>
          </w:p>
        </w:tc>
        <w:tc>
          <w:tcPr>
            <w:tcW w:w="631" w:type="dxa"/>
            <w:shd w:val="clear" w:color="auto" w:fill="548DD4"/>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8,49</w:t>
            </w:r>
          </w:p>
        </w:tc>
        <w:tc>
          <w:tcPr>
            <w:tcW w:w="631" w:type="dxa"/>
            <w:shd w:val="clear" w:color="auto" w:fill="548DD4"/>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8,58</w:t>
            </w:r>
          </w:p>
        </w:tc>
        <w:tc>
          <w:tcPr>
            <w:tcW w:w="631" w:type="dxa"/>
            <w:shd w:val="clear" w:color="auto" w:fill="548DD4"/>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8,36</w:t>
            </w:r>
          </w:p>
        </w:tc>
        <w:tc>
          <w:tcPr>
            <w:tcW w:w="631" w:type="dxa"/>
            <w:shd w:val="clear" w:color="auto" w:fill="548DD4"/>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8,34</w:t>
            </w:r>
          </w:p>
        </w:tc>
        <w:tc>
          <w:tcPr>
            <w:tcW w:w="631" w:type="dxa"/>
            <w:shd w:val="clear" w:color="auto" w:fill="548DD4"/>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8,58</w:t>
            </w:r>
          </w:p>
        </w:tc>
        <w:tc>
          <w:tcPr>
            <w:tcW w:w="631" w:type="dxa"/>
            <w:shd w:val="clear" w:color="auto" w:fill="548DD4"/>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7,96</w:t>
            </w:r>
          </w:p>
        </w:tc>
        <w:tc>
          <w:tcPr>
            <w:tcW w:w="631" w:type="dxa"/>
            <w:shd w:val="clear" w:color="auto" w:fill="548DD4"/>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8,29</w:t>
            </w:r>
          </w:p>
        </w:tc>
        <w:tc>
          <w:tcPr>
            <w:tcW w:w="631" w:type="dxa"/>
            <w:shd w:val="clear" w:color="auto" w:fill="548DD4"/>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8,52</w:t>
            </w:r>
          </w:p>
        </w:tc>
        <w:tc>
          <w:tcPr>
            <w:tcW w:w="631" w:type="dxa"/>
            <w:shd w:val="clear" w:color="auto" w:fill="548DD4"/>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8,47</w:t>
            </w:r>
          </w:p>
        </w:tc>
        <w:tc>
          <w:tcPr>
            <w:tcW w:w="566" w:type="dxa"/>
            <w:shd w:val="clear" w:color="auto" w:fill="548DD4"/>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8,44</w:t>
            </w:r>
          </w:p>
        </w:tc>
      </w:tr>
      <w:tr w:rsidR="00F63BB8" w:rsidRPr="00BA4C2E" w:rsidTr="00F63BB8">
        <w:trPr>
          <w:trHeight w:val="252"/>
          <w:jc w:val="center"/>
        </w:trPr>
        <w:tc>
          <w:tcPr>
            <w:tcW w:w="1856" w:type="dxa"/>
            <w:shd w:val="clear" w:color="auto" w:fill="auto"/>
            <w:noWrap/>
            <w:hideMark/>
          </w:tcPr>
          <w:p w:rsidR="00F63BB8" w:rsidRPr="00BA4C2E" w:rsidRDefault="00F63BB8" w:rsidP="00F63BB8">
            <w:pPr>
              <w:spacing w:after="0"/>
              <w:ind w:left="-90" w:right="-108"/>
              <w:rPr>
                <w:rFonts w:ascii="Times New Roman" w:eastAsia="Times New Roman" w:hAnsi="Times New Roman"/>
                <w:noProof/>
                <w:sz w:val="20"/>
                <w:szCs w:val="20"/>
                <w:lang w:val="ro-RO" w:eastAsia="ru-RU"/>
              </w:rPr>
            </w:pPr>
            <w:r w:rsidRPr="00BA4C2E">
              <w:rPr>
                <w:rFonts w:ascii="Times New Roman" w:eastAsia="Times New Roman" w:hAnsi="Times New Roman"/>
                <w:noProof/>
                <w:sz w:val="20"/>
                <w:szCs w:val="20"/>
                <w:lang w:val="ro-RO" w:eastAsia="ru-RU"/>
              </w:rPr>
              <w:t xml:space="preserve">r.Prut – or.Ungheni </w:t>
            </w:r>
          </w:p>
        </w:tc>
        <w:tc>
          <w:tcPr>
            <w:tcW w:w="631" w:type="dxa"/>
            <w:shd w:val="clear" w:color="auto" w:fill="548DD4"/>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8,4</w:t>
            </w:r>
          </w:p>
        </w:tc>
        <w:tc>
          <w:tcPr>
            <w:tcW w:w="631" w:type="dxa"/>
            <w:shd w:val="clear" w:color="auto" w:fill="548DD4"/>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8,44</w:t>
            </w:r>
          </w:p>
        </w:tc>
        <w:tc>
          <w:tcPr>
            <w:tcW w:w="631" w:type="dxa"/>
            <w:shd w:val="clear" w:color="auto" w:fill="548DD4"/>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8,27</w:t>
            </w:r>
          </w:p>
        </w:tc>
        <w:tc>
          <w:tcPr>
            <w:tcW w:w="631" w:type="dxa"/>
            <w:shd w:val="clear" w:color="auto" w:fill="548DD4"/>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8,41</w:t>
            </w:r>
          </w:p>
        </w:tc>
        <w:tc>
          <w:tcPr>
            <w:tcW w:w="631" w:type="dxa"/>
            <w:shd w:val="clear" w:color="auto" w:fill="548DD4"/>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8,3</w:t>
            </w:r>
          </w:p>
        </w:tc>
        <w:tc>
          <w:tcPr>
            <w:tcW w:w="631" w:type="dxa"/>
            <w:shd w:val="clear" w:color="auto" w:fill="548DD4"/>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8,38</w:t>
            </w:r>
          </w:p>
        </w:tc>
        <w:tc>
          <w:tcPr>
            <w:tcW w:w="631" w:type="dxa"/>
            <w:shd w:val="clear" w:color="auto" w:fill="548DD4"/>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8,35</w:t>
            </w:r>
          </w:p>
        </w:tc>
        <w:tc>
          <w:tcPr>
            <w:tcW w:w="631" w:type="dxa"/>
            <w:shd w:val="clear" w:color="auto" w:fill="548DD4"/>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8,4</w:t>
            </w:r>
          </w:p>
        </w:tc>
        <w:tc>
          <w:tcPr>
            <w:tcW w:w="631" w:type="dxa"/>
            <w:shd w:val="clear" w:color="auto" w:fill="548DD4"/>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8,57</w:t>
            </w:r>
          </w:p>
        </w:tc>
        <w:tc>
          <w:tcPr>
            <w:tcW w:w="631" w:type="dxa"/>
            <w:shd w:val="clear" w:color="auto" w:fill="548DD4"/>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8,23</w:t>
            </w:r>
          </w:p>
        </w:tc>
        <w:tc>
          <w:tcPr>
            <w:tcW w:w="631" w:type="dxa"/>
            <w:shd w:val="clear" w:color="auto" w:fill="548DD4"/>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8,38</w:t>
            </w:r>
          </w:p>
        </w:tc>
        <w:tc>
          <w:tcPr>
            <w:tcW w:w="566" w:type="dxa"/>
            <w:shd w:val="clear" w:color="auto" w:fill="548DD4"/>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8,33</w:t>
            </w:r>
          </w:p>
        </w:tc>
      </w:tr>
      <w:tr w:rsidR="00F63BB8" w:rsidRPr="00BA4C2E" w:rsidTr="00F63BB8">
        <w:trPr>
          <w:trHeight w:val="252"/>
          <w:jc w:val="center"/>
        </w:trPr>
        <w:tc>
          <w:tcPr>
            <w:tcW w:w="1856" w:type="dxa"/>
            <w:shd w:val="clear" w:color="auto" w:fill="auto"/>
            <w:noWrap/>
            <w:hideMark/>
          </w:tcPr>
          <w:p w:rsidR="00F63BB8" w:rsidRPr="00BA4C2E" w:rsidRDefault="00F63BB8" w:rsidP="00F63BB8">
            <w:pPr>
              <w:spacing w:after="0"/>
              <w:ind w:left="-90" w:right="-108"/>
              <w:rPr>
                <w:rFonts w:ascii="Times New Roman" w:eastAsia="Times New Roman" w:hAnsi="Times New Roman"/>
                <w:noProof/>
                <w:sz w:val="20"/>
                <w:szCs w:val="20"/>
                <w:lang w:val="ro-RO" w:eastAsia="ru-RU"/>
              </w:rPr>
            </w:pPr>
            <w:r w:rsidRPr="00BA4C2E">
              <w:rPr>
                <w:rFonts w:ascii="Times New Roman" w:eastAsia="Times New Roman" w:hAnsi="Times New Roman"/>
                <w:noProof/>
                <w:sz w:val="20"/>
                <w:szCs w:val="20"/>
                <w:lang w:val="ro-RO" w:eastAsia="ru-RU"/>
              </w:rPr>
              <w:t xml:space="preserve">r.Prut – s.V.Mare </w:t>
            </w:r>
          </w:p>
        </w:tc>
        <w:tc>
          <w:tcPr>
            <w:tcW w:w="631" w:type="dxa"/>
            <w:shd w:val="clear" w:color="auto" w:fill="548DD4"/>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8,33</w:t>
            </w:r>
          </w:p>
        </w:tc>
        <w:tc>
          <w:tcPr>
            <w:tcW w:w="631" w:type="dxa"/>
            <w:shd w:val="clear" w:color="auto" w:fill="548DD4"/>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8,32</w:t>
            </w:r>
          </w:p>
        </w:tc>
        <w:tc>
          <w:tcPr>
            <w:tcW w:w="631" w:type="dxa"/>
            <w:shd w:val="clear" w:color="auto" w:fill="548DD4"/>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8,19</w:t>
            </w:r>
          </w:p>
        </w:tc>
        <w:tc>
          <w:tcPr>
            <w:tcW w:w="631" w:type="dxa"/>
            <w:shd w:val="clear" w:color="auto" w:fill="548DD4"/>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8,44</w:t>
            </w:r>
          </w:p>
        </w:tc>
        <w:tc>
          <w:tcPr>
            <w:tcW w:w="631" w:type="dxa"/>
            <w:shd w:val="clear" w:color="auto" w:fill="548DD4"/>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8,33</w:t>
            </w:r>
          </w:p>
        </w:tc>
        <w:tc>
          <w:tcPr>
            <w:tcW w:w="631" w:type="dxa"/>
            <w:shd w:val="clear" w:color="auto" w:fill="548DD4"/>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8,29</w:t>
            </w:r>
          </w:p>
        </w:tc>
        <w:tc>
          <w:tcPr>
            <w:tcW w:w="631" w:type="dxa"/>
            <w:shd w:val="clear" w:color="auto" w:fill="548DD4"/>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8,34</w:t>
            </w:r>
          </w:p>
        </w:tc>
        <w:tc>
          <w:tcPr>
            <w:tcW w:w="631" w:type="dxa"/>
            <w:shd w:val="clear" w:color="auto" w:fill="548DD4"/>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8,38</w:t>
            </w:r>
          </w:p>
        </w:tc>
        <w:tc>
          <w:tcPr>
            <w:tcW w:w="631" w:type="dxa"/>
            <w:shd w:val="clear" w:color="auto" w:fill="548DD4"/>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8,48</w:t>
            </w:r>
          </w:p>
        </w:tc>
        <w:tc>
          <w:tcPr>
            <w:tcW w:w="631" w:type="dxa"/>
            <w:shd w:val="clear" w:color="auto" w:fill="548DD4"/>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8,36</w:t>
            </w:r>
          </w:p>
        </w:tc>
        <w:tc>
          <w:tcPr>
            <w:tcW w:w="631" w:type="dxa"/>
            <w:shd w:val="clear" w:color="auto" w:fill="548DD4"/>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8,23</w:t>
            </w:r>
          </w:p>
        </w:tc>
        <w:tc>
          <w:tcPr>
            <w:tcW w:w="566" w:type="dxa"/>
            <w:shd w:val="clear" w:color="auto" w:fill="548DD4"/>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8,26</w:t>
            </w:r>
          </w:p>
        </w:tc>
      </w:tr>
      <w:tr w:rsidR="00F63BB8" w:rsidRPr="00BA4C2E" w:rsidTr="00F63BB8">
        <w:trPr>
          <w:trHeight w:val="252"/>
          <w:jc w:val="center"/>
        </w:trPr>
        <w:tc>
          <w:tcPr>
            <w:tcW w:w="1856" w:type="dxa"/>
            <w:shd w:val="clear" w:color="auto" w:fill="auto"/>
            <w:noWrap/>
            <w:hideMark/>
          </w:tcPr>
          <w:p w:rsidR="00F63BB8" w:rsidRPr="00BA4C2E" w:rsidRDefault="00F63BB8" w:rsidP="00F63BB8">
            <w:pPr>
              <w:spacing w:after="0"/>
              <w:ind w:left="-90" w:right="-108"/>
              <w:rPr>
                <w:rFonts w:ascii="Times New Roman" w:eastAsia="Times New Roman" w:hAnsi="Times New Roman"/>
                <w:noProof/>
                <w:sz w:val="20"/>
                <w:szCs w:val="20"/>
                <w:lang w:val="ro-RO" w:eastAsia="ru-RU"/>
              </w:rPr>
            </w:pPr>
            <w:r w:rsidRPr="00BA4C2E">
              <w:rPr>
                <w:rFonts w:ascii="Times New Roman" w:eastAsia="Times New Roman" w:hAnsi="Times New Roman"/>
                <w:noProof/>
                <w:sz w:val="20"/>
                <w:szCs w:val="20"/>
                <w:lang w:val="ro-RO" w:eastAsia="ru-RU"/>
              </w:rPr>
              <w:t xml:space="preserve">r.Prut – s.Leova </w:t>
            </w:r>
          </w:p>
        </w:tc>
        <w:tc>
          <w:tcPr>
            <w:tcW w:w="631" w:type="dxa"/>
            <w:shd w:val="clear" w:color="auto" w:fill="548DD4"/>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8,3</w:t>
            </w:r>
          </w:p>
        </w:tc>
        <w:tc>
          <w:tcPr>
            <w:tcW w:w="631" w:type="dxa"/>
            <w:shd w:val="clear" w:color="auto" w:fill="548DD4"/>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8,5</w:t>
            </w:r>
          </w:p>
        </w:tc>
        <w:tc>
          <w:tcPr>
            <w:tcW w:w="631" w:type="dxa"/>
            <w:shd w:val="clear" w:color="auto" w:fill="548DD4"/>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8,46</w:t>
            </w:r>
          </w:p>
        </w:tc>
        <w:tc>
          <w:tcPr>
            <w:tcW w:w="631" w:type="dxa"/>
            <w:shd w:val="clear" w:color="auto" w:fill="548DD4"/>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8,42</w:t>
            </w:r>
          </w:p>
        </w:tc>
        <w:tc>
          <w:tcPr>
            <w:tcW w:w="631" w:type="dxa"/>
            <w:shd w:val="clear" w:color="auto" w:fill="548DD4"/>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8,57</w:t>
            </w:r>
          </w:p>
        </w:tc>
        <w:tc>
          <w:tcPr>
            <w:tcW w:w="631" w:type="dxa"/>
            <w:shd w:val="clear" w:color="auto" w:fill="548DD4"/>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8,45</w:t>
            </w:r>
          </w:p>
        </w:tc>
        <w:tc>
          <w:tcPr>
            <w:tcW w:w="631" w:type="dxa"/>
            <w:shd w:val="clear" w:color="auto" w:fill="548DD4"/>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8,21</w:t>
            </w:r>
          </w:p>
        </w:tc>
        <w:tc>
          <w:tcPr>
            <w:tcW w:w="631" w:type="dxa"/>
            <w:shd w:val="clear" w:color="auto" w:fill="548DD4"/>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8,59</w:t>
            </w:r>
          </w:p>
        </w:tc>
        <w:tc>
          <w:tcPr>
            <w:tcW w:w="631" w:type="dxa"/>
            <w:shd w:val="clear" w:color="auto" w:fill="548DD4"/>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8,42</w:t>
            </w:r>
          </w:p>
        </w:tc>
        <w:tc>
          <w:tcPr>
            <w:tcW w:w="631" w:type="dxa"/>
            <w:shd w:val="clear" w:color="auto" w:fill="548DD4"/>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8,6</w:t>
            </w:r>
          </w:p>
        </w:tc>
        <w:tc>
          <w:tcPr>
            <w:tcW w:w="631" w:type="dxa"/>
            <w:shd w:val="clear" w:color="auto" w:fill="548DD4"/>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8,28</w:t>
            </w:r>
          </w:p>
        </w:tc>
        <w:tc>
          <w:tcPr>
            <w:tcW w:w="566" w:type="dxa"/>
            <w:shd w:val="clear" w:color="auto" w:fill="548DD4"/>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8,46</w:t>
            </w:r>
          </w:p>
        </w:tc>
      </w:tr>
      <w:tr w:rsidR="00F63BB8" w:rsidRPr="00BA4C2E" w:rsidTr="00F63BB8">
        <w:trPr>
          <w:trHeight w:val="252"/>
          <w:jc w:val="center"/>
        </w:trPr>
        <w:tc>
          <w:tcPr>
            <w:tcW w:w="1856" w:type="dxa"/>
            <w:shd w:val="clear" w:color="auto" w:fill="auto"/>
            <w:noWrap/>
            <w:hideMark/>
          </w:tcPr>
          <w:p w:rsidR="00F63BB8" w:rsidRPr="00BA4C2E" w:rsidRDefault="00F63BB8" w:rsidP="00F63BB8">
            <w:pPr>
              <w:spacing w:after="0"/>
              <w:ind w:left="-90" w:right="-108"/>
              <w:rPr>
                <w:rFonts w:ascii="Times New Roman" w:eastAsia="Times New Roman" w:hAnsi="Times New Roman"/>
                <w:noProof/>
                <w:sz w:val="20"/>
                <w:szCs w:val="20"/>
                <w:lang w:val="ro-RO" w:eastAsia="ru-RU"/>
              </w:rPr>
            </w:pPr>
            <w:r w:rsidRPr="00BA4C2E">
              <w:rPr>
                <w:rFonts w:ascii="Times New Roman" w:eastAsia="Times New Roman" w:hAnsi="Times New Roman"/>
                <w:noProof/>
                <w:sz w:val="20"/>
                <w:szCs w:val="20"/>
                <w:lang w:val="ro-RO" w:eastAsia="ru-RU"/>
              </w:rPr>
              <w:t xml:space="preserve">r.Prut – s.Cahul </w:t>
            </w:r>
          </w:p>
        </w:tc>
        <w:tc>
          <w:tcPr>
            <w:tcW w:w="631" w:type="dxa"/>
            <w:shd w:val="clear" w:color="auto" w:fill="auto"/>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w:t>
            </w:r>
          </w:p>
        </w:tc>
        <w:tc>
          <w:tcPr>
            <w:tcW w:w="631" w:type="dxa"/>
            <w:shd w:val="clear" w:color="auto" w:fill="548DD4"/>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8,38</w:t>
            </w:r>
          </w:p>
        </w:tc>
        <w:tc>
          <w:tcPr>
            <w:tcW w:w="631" w:type="dxa"/>
            <w:shd w:val="clear" w:color="auto" w:fill="auto"/>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w:t>
            </w:r>
          </w:p>
        </w:tc>
        <w:tc>
          <w:tcPr>
            <w:tcW w:w="631" w:type="dxa"/>
            <w:shd w:val="clear" w:color="auto" w:fill="auto"/>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w:t>
            </w:r>
          </w:p>
        </w:tc>
        <w:tc>
          <w:tcPr>
            <w:tcW w:w="631" w:type="dxa"/>
            <w:shd w:val="clear" w:color="auto" w:fill="548DD4"/>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8,36</w:t>
            </w:r>
          </w:p>
        </w:tc>
        <w:tc>
          <w:tcPr>
            <w:tcW w:w="631" w:type="dxa"/>
            <w:shd w:val="clear" w:color="auto" w:fill="auto"/>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w:t>
            </w:r>
          </w:p>
        </w:tc>
        <w:tc>
          <w:tcPr>
            <w:tcW w:w="631" w:type="dxa"/>
            <w:shd w:val="clear" w:color="auto" w:fill="auto"/>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w:t>
            </w:r>
          </w:p>
        </w:tc>
        <w:tc>
          <w:tcPr>
            <w:tcW w:w="631" w:type="dxa"/>
            <w:shd w:val="clear" w:color="auto" w:fill="548DD4"/>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8,46</w:t>
            </w:r>
          </w:p>
        </w:tc>
        <w:tc>
          <w:tcPr>
            <w:tcW w:w="631" w:type="dxa"/>
            <w:shd w:val="clear" w:color="auto" w:fill="548DD4"/>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8,36</w:t>
            </w:r>
          </w:p>
        </w:tc>
        <w:tc>
          <w:tcPr>
            <w:tcW w:w="631" w:type="dxa"/>
            <w:shd w:val="clear" w:color="auto" w:fill="auto"/>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w:t>
            </w:r>
          </w:p>
        </w:tc>
        <w:tc>
          <w:tcPr>
            <w:tcW w:w="631" w:type="dxa"/>
            <w:shd w:val="clear" w:color="auto" w:fill="548DD4"/>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8,14</w:t>
            </w:r>
          </w:p>
        </w:tc>
        <w:tc>
          <w:tcPr>
            <w:tcW w:w="566" w:type="dxa"/>
            <w:shd w:val="clear" w:color="auto" w:fill="auto"/>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w:t>
            </w:r>
          </w:p>
        </w:tc>
      </w:tr>
      <w:tr w:rsidR="00F63BB8" w:rsidRPr="00BA4C2E" w:rsidTr="00F63BB8">
        <w:trPr>
          <w:trHeight w:val="252"/>
          <w:jc w:val="center"/>
        </w:trPr>
        <w:tc>
          <w:tcPr>
            <w:tcW w:w="1856" w:type="dxa"/>
            <w:shd w:val="clear" w:color="auto" w:fill="auto"/>
            <w:noWrap/>
            <w:hideMark/>
          </w:tcPr>
          <w:p w:rsidR="00F63BB8" w:rsidRPr="00BA4C2E" w:rsidRDefault="00F63BB8" w:rsidP="00F63BB8">
            <w:pPr>
              <w:spacing w:after="0"/>
              <w:ind w:left="-90" w:right="-108"/>
              <w:rPr>
                <w:rFonts w:ascii="Times New Roman" w:eastAsia="Times New Roman" w:hAnsi="Times New Roman"/>
                <w:noProof/>
                <w:sz w:val="20"/>
                <w:szCs w:val="20"/>
                <w:lang w:val="ro-RO" w:eastAsia="ru-RU"/>
              </w:rPr>
            </w:pPr>
            <w:r w:rsidRPr="00BA4C2E">
              <w:rPr>
                <w:rFonts w:ascii="Times New Roman" w:eastAsia="Times New Roman" w:hAnsi="Times New Roman"/>
                <w:noProof/>
                <w:sz w:val="20"/>
                <w:szCs w:val="20"/>
                <w:lang w:val="ro-RO" w:eastAsia="ru-RU"/>
              </w:rPr>
              <w:t>r.Prut – s.Giurgiule</w:t>
            </w:r>
            <w:r w:rsidR="00CA1237">
              <w:rPr>
                <w:rFonts w:ascii="Times New Roman" w:eastAsia="Times New Roman" w:hAnsi="Times New Roman"/>
                <w:noProof/>
                <w:sz w:val="20"/>
                <w:szCs w:val="20"/>
                <w:lang w:val="ro-RO" w:eastAsia="ru-RU"/>
              </w:rPr>
              <w:t>ş</w:t>
            </w:r>
            <w:r w:rsidRPr="00BA4C2E">
              <w:rPr>
                <w:rFonts w:ascii="Times New Roman" w:eastAsia="Times New Roman" w:hAnsi="Times New Roman"/>
                <w:noProof/>
                <w:sz w:val="20"/>
                <w:szCs w:val="20"/>
                <w:lang w:val="ro-RO" w:eastAsia="ru-RU"/>
              </w:rPr>
              <w:t xml:space="preserve">ti </w:t>
            </w:r>
          </w:p>
        </w:tc>
        <w:tc>
          <w:tcPr>
            <w:tcW w:w="631" w:type="dxa"/>
            <w:shd w:val="clear" w:color="auto" w:fill="548DD4"/>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8,26</w:t>
            </w:r>
          </w:p>
        </w:tc>
        <w:tc>
          <w:tcPr>
            <w:tcW w:w="631" w:type="dxa"/>
            <w:shd w:val="clear" w:color="auto" w:fill="548DD4"/>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8,28</w:t>
            </w:r>
          </w:p>
        </w:tc>
        <w:tc>
          <w:tcPr>
            <w:tcW w:w="631" w:type="dxa"/>
            <w:shd w:val="clear" w:color="auto" w:fill="548DD4"/>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8,21</w:t>
            </w:r>
          </w:p>
        </w:tc>
        <w:tc>
          <w:tcPr>
            <w:tcW w:w="631" w:type="dxa"/>
            <w:shd w:val="clear" w:color="auto" w:fill="548DD4"/>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8,37</w:t>
            </w:r>
          </w:p>
        </w:tc>
        <w:tc>
          <w:tcPr>
            <w:tcW w:w="631" w:type="dxa"/>
            <w:shd w:val="clear" w:color="auto" w:fill="548DD4"/>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8,26</w:t>
            </w:r>
          </w:p>
        </w:tc>
        <w:tc>
          <w:tcPr>
            <w:tcW w:w="631" w:type="dxa"/>
            <w:shd w:val="clear" w:color="auto" w:fill="548DD4"/>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8,35</w:t>
            </w:r>
          </w:p>
        </w:tc>
        <w:tc>
          <w:tcPr>
            <w:tcW w:w="631" w:type="dxa"/>
            <w:shd w:val="clear" w:color="auto" w:fill="548DD4"/>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8,11</w:t>
            </w:r>
          </w:p>
        </w:tc>
        <w:tc>
          <w:tcPr>
            <w:tcW w:w="631" w:type="dxa"/>
            <w:shd w:val="clear" w:color="auto" w:fill="548DD4"/>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8,15</w:t>
            </w:r>
          </w:p>
        </w:tc>
        <w:tc>
          <w:tcPr>
            <w:tcW w:w="631" w:type="dxa"/>
            <w:shd w:val="clear" w:color="auto" w:fill="548DD4"/>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8,26</w:t>
            </w:r>
          </w:p>
        </w:tc>
        <w:tc>
          <w:tcPr>
            <w:tcW w:w="631" w:type="dxa"/>
            <w:shd w:val="clear" w:color="auto" w:fill="548DD4"/>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8,21</w:t>
            </w:r>
          </w:p>
        </w:tc>
        <w:tc>
          <w:tcPr>
            <w:tcW w:w="631" w:type="dxa"/>
            <w:shd w:val="clear" w:color="auto" w:fill="548DD4"/>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8,27</w:t>
            </w:r>
          </w:p>
        </w:tc>
        <w:tc>
          <w:tcPr>
            <w:tcW w:w="566" w:type="dxa"/>
            <w:shd w:val="clear" w:color="auto" w:fill="548DD4"/>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8,21</w:t>
            </w:r>
          </w:p>
        </w:tc>
      </w:tr>
      <w:tr w:rsidR="00F63BB8" w:rsidRPr="00BA4C2E" w:rsidTr="00F63BB8">
        <w:trPr>
          <w:trHeight w:val="252"/>
          <w:jc w:val="center"/>
        </w:trPr>
        <w:tc>
          <w:tcPr>
            <w:tcW w:w="1856" w:type="dxa"/>
            <w:shd w:val="clear" w:color="auto" w:fill="auto"/>
            <w:noWrap/>
          </w:tcPr>
          <w:p w:rsidR="00F63BB8" w:rsidRPr="00BA4C2E" w:rsidRDefault="00F63BB8" w:rsidP="00F63BB8">
            <w:pPr>
              <w:spacing w:after="0"/>
              <w:ind w:left="-90" w:right="-108"/>
              <w:rPr>
                <w:rFonts w:ascii="Times New Roman" w:eastAsia="Times New Roman" w:hAnsi="Times New Roman"/>
                <w:noProof/>
                <w:sz w:val="20"/>
                <w:szCs w:val="20"/>
                <w:lang w:val="ro-RO" w:eastAsia="ru-RU"/>
              </w:rPr>
            </w:pPr>
          </w:p>
        </w:tc>
        <w:tc>
          <w:tcPr>
            <w:tcW w:w="631" w:type="dxa"/>
            <w:shd w:val="clear" w:color="auto" w:fill="auto"/>
            <w:noWrap/>
          </w:tcPr>
          <w:p w:rsidR="00F63BB8" w:rsidRPr="00BA4C2E" w:rsidRDefault="00F63BB8" w:rsidP="00F63BB8">
            <w:pPr>
              <w:spacing w:after="0"/>
              <w:jc w:val="center"/>
              <w:rPr>
                <w:rFonts w:ascii="Times New Roman" w:eastAsia="Times New Roman" w:hAnsi="Times New Roman"/>
                <w:noProof/>
                <w:sz w:val="20"/>
                <w:szCs w:val="20"/>
                <w:lang w:val="ro-RO" w:eastAsia="ru-RU"/>
              </w:rPr>
            </w:pPr>
          </w:p>
        </w:tc>
        <w:tc>
          <w:tcPr>
            <w:tcW w:w="631" w:type="dxa"/>
            <w:shd w:val="clear" w:color="auto" w:fill="auto"/>
            <w:noWrap/>
          </w:tcPr>
          <w:p w:rsidR="00F63BB8" w:rsidRPr="00BA4C2E" w:rsidRDefault="00F63BB8" w:rsidP="00F63BB8">
            <w:pPr>
              <w:spacing w:after="0"/>
              <w:jc w:val="center"/>
              <w:rPr>
                <w:rFonts w:ascii="Times New Roman" w:eastAsia="Times New Roman" w:hAnsi="Times New Roman"/>
                <w:noProof/>
                <w:sz w:val="20"/>
                <w:szCs w:val="20"/>
                <w:lang w:val="ro-RO" w:eastAsia="ru-RU"/>
              </w:rPr>
            </w:pPr>
          </w:p>
        </w:tc>
        <w:tc>
          <w:tcPr>
            <w:tcW w:w="631" w:type="dxa"/>
            <w:shd w:val="clear" w:color="auto" w:fill="auto"/>
            <w:noWrap/>
          </w:tcPr>
          <w:p w:rsidR="00F63BB8" w:rsidRPr="00BA4C2E" w:rsidRDefault="00F63BB8" w:rsidP="00F63BB8">
            <w:pPr>
              <w:spacing w:after="0"/>
              <w:jc w:val="center"/>
              <w:rPr>
                <w:rFonts w:ascii="Times New Roman" w:eastAsia="Times New Roman" w:hAnsi="Times New Roman"/>
                <w:noProof/>
                <w:sz w:val="20"/>
                <w:szCs w:val="20"/>
                <w:lang w:val="ro-RO" w:eastAsia="ru-RU"/>
              </w:rPr>
            </w:pPr>
          </w:p>
        </w:tc>
        <w:tc>
          <w:tcPr>
            <w:tcW w:w="631" w:type="dxa"/>
            <w:shd w:val="clear" w:color="auto" w:fill="auto"/>
            <w:noWrap/>
          </w:tcPr>
          <w:p w:rsidR="00F63BB8" w:rsidRPr="00BA4C2E" w:rsidRDefault="00F63BB8" w:rsidP="00F63BB8">
            <w:pPr>
              <w:spacing w:after="0"/>
              <w:jc w:val="center"/>
              <w:rPr>
                <w:rFonts w:ascii="Times New Roman" w:eastAsia="Times New Roman" w:hAnsi="Times New Roman"/>
                <w:noProof/>
                <w:sz w:val="20"/>
                <w:szCs w:val="20"/>
                <w:lang w:val="ro-RO" w:eastAsia="ru-RU"/>
              </w:rPr>
            </w:pPr>
          </w:p>
        </w:tc>
        <w:tc>
          <w:tcPr>
            <w:tcW w:w="631" w:type="dxa"/>
            <w:shd w:val="clear" w:color="auto" w:fill="auto"/>
            <w:noWrap/>
          </w:tcPr>
          <w:p w:rsidR="00F63BB8" w:rsidRPr="00BA4C2E" w:rsidRDefault="00F63BB8" w:rsidP="00F63BB8">
            <w:pPr>
              <w:spacing w:after="0"/>
              <w:jc w:val="center"/>
              <w:rPr>
                <w:rFonts w:ascii="Times New Roman" w:eastAsia="Times New Roman" w:hAnsi="Times New Roman"/>
                <w:noProof/>
                <w:sz w:val="20"/>
                <w:szCs w:val="20"/>
                <w:lang w:val="ro-RO" w:eastAsia="ru-RU"/>
              </w:rPr>
            </w:pPr>
          </w:p>
        </w:tc>
        <w:tc>
          <w:tcPr>
            <w:tcW w:w="631" w:type="dxa"/>
            <w:shd w:val="clear" w:color="auto" w:fill="auto"/>
            <w:noWrap/>
          </w:tcPr>
          <w:p w:rsidR="00F63BB8" w:rsidRPr="00BA4C2E" w:rsidRDefault="00F63BB8" w:rsidP="00F63BB8">
            <w:pPr>
              <w:spacing w:after="0"/>
              <w:jc w:val="center"/>
              <w:rPr>
                <w:rFonts w:ascii="Times New Roman" w:eastAsia="Times New Roman" w:hAnsi="Times New Roman"/>
                <w:noProof/>
                <w:sz w:val="20"/>
                <w:szCs w:val="20"/>
                <w:lang w:val="ro-RO" w:eastAsia="ru-RU"/>
              </w:rPr>
            </w:pPr>
          </w:p>
        </w:tc>
        <w:tc>
          <w:tcPr>
            <w:tcW w:w="631" w:type="dxa"/>
            <w:shd w:val="clear" w:color="auto" w:fill="auto"/>
            <w:noWrap/>
          </w:tcPr>
          <w:p w:rsidR="00F63BB8" w:rsidRPr="00BA4C2E" w:rsidRDefault="00F63BB8" w:rsidP="00F63BB8">
            <w:pPr>
              <w:spacing w:after="0"/>
              <w:jc w:val="center"/>
              <w:rPr>
                <w:rFonts w:ascii="Times New Roman" w:eastAsia="Times New Roman" w:hAnsi="Times New Roman"/>
                <w:noProof/>
                <w:sz w:val="20"/>
                <w:szCs w:val="20"/>
                <w:lang w:val="ro-RO" w:eastAsia="ru-RU"/>
              </w:rPr>
            </w:pPr>
          </w:p>
        </w:tc>
        <w:tc>
          <w:tcPr>
            <w:tcW w:w="631" w:type="dxa"/>
            <w:shd w:val="clear" w:color="auto" w:fill="auto"/>
            <w:noWrap/>
          </w:tcPr>
          <w:p w:rsidR="00F63BB8" w:rsidRPr="00BA4C2E" w:rsidRDefault="00F63BB8" w:rsidP="00F63BB8">
            <w:pPr>
              <w:spacing w:after="0"/>
              <w:jc w:val="center"/>
              <w:rPr>
                <w:rFonts w:ascii="Times New Roman" w:eastAsia="Times New Roman" w:hAnsi="Times New Roman"/>
                <w:noProof/>
                <w:sz w:val="20"/>
                <w:szCs w:val="20"/>
                <w:lang w:val="ro-RO" w:eastAsia="ru-RU"/>
              </w:rPr>
            </w:pPr>
          </w:p>
        </w:tc>
        <w:tc>
          <w:tcPr>
            <w:tcW w:w="631" w:type="dxa"/>
            <w:shd w:val="clear" w:color="auto" w:fill="auto"/>
            <w:noWrap/>
          </w:tcPr>
          <w:p w:rsidR="00F63BB8" w:rsidRPr="00BA4C2E" w:rsidRDefault="00F63BB8" w:rsidP="00F63BB8">
            <w:pPr>
              <w:spacing w:after="0"/>
              <w:jc w:val="center"/>
              <w:rPr>
                <w:rFonts w:ascii="Times New Roman" w:eastAsia="Times New Roman" w:hAnsi="Times New Roman"/>
                <w:noProof/>
                <w:sz w:val="20"/>
                <w:szCs w:val="20"/>
                <w:lang w:val="ro-RO" w:eastAsia="ru-RU"/>
              </w:rPr>
            </w:pPr>
          </w:p>
        </w:tc>
        <w:tc>
          <w:tcPr>
            <w:tcW w:w="631" w:type="dxa"/>
            <w:shd w:val="clear" w:color="auto" w:fill="auto"/>
            <w:noWrap/>
          </w:tcPr>
          <w:p w:rsidR="00F63BB8" w:rsidRPr="00BA4C2E" w:rsidRDefault="00F63BB8" w:rsidP="00F63BB8">
            <w:pPr>
              <w:spacing w:after="0"/>
              <w:jc w:val="center"/>
              <w:rPr>
                <w:rFonts w:ascii="Times New Roman" w:eastAsia="Times New Roman" w:hAnsi="Times New Roman"/>
                <w:noProof/>
                <w:sz w:val="20"/>
                <w:szCs w:val="20"/>
                <w:lang w:val="ro-RO" w:eastAsia="ru-RU"/>
              </w:rPr>
            </w:pPr>
          </w:p>
        </w:tc>
        <w:tc>
          <w:tcPr>
            <w:tcW w:w="631" w:type="dxa"/>
            <w:shd w:val="clear" w:color="auto" w:fill="auto"/>
            <w:noWrap/>
          </w:tcPr>
          <w:p w:rsidR="00F63BB8" w:rsidRPr="00BA4C2E" w:rsidRDefault="00F63BB8" w:rsidP="00F63BB8">
            <w:pPr>
              <w:spacing w:after="0"/>
              <w:jc w:val="center"/>
              <w:rPr>
                <w:rFonts w:ascii="Times New Roman" w:eastAsia="Times New Roman" w:hAnsi="Times New Roman"/>
                <w:noProof/>
                <w:sz w:val="20"/>
                <w:szCs w:val="20"/>
                <w:lang w:val="ro-RO" w:eastAsia="ru-RU"/>
              </w:rPr>
            </w:pPr>
          </w:p>
        </w:tc>
        <w:tc>
          <w:tcPr>
            <w:tcW w:w="566" w:type="dxa"/>
            <w:shd w:val="clear" w:color="auto" w:fill="auto"/>
            <w:noWrap/>
          </w:tcPr>
          <w:p w:rsidR="00F63BB8" w:rsidRPr="00BA4C2E" w:rsidRDefault="00F63BB8" w:rsidP="00F63BB8">
            <w:pPr>
              <w:spacing w:after="0"/>
              <w:jc w:val="center"/>
              <w:rPr>
                <w:rFonts w:ascii="Times New Roman" w:eastAsia="Times New Roman" w:hAnsi="Times New Roman"/>
                <w:noProof/>
                <w:sz w:val="20"/>
                <w:szCs w:val="20"/>
                <w:lang w:val="ro-RO" w:eastAsia="ru-RU"/>
              </w:rPr>
            </w:pPr>
          </w:p>
        </w:tc>
      </w:tr>
      <w:tr w:rsidR="00F63BB8" w:rsidRPr="00BA4C2E" w:rsidTr="00F63BB8">
        <w:trPr>
          <w:trHeight w:val="252"/>
          <w:jc w:val="center"/>
        </w:trPr>
        <w:tc>
          <w:tcPr>
            <w:tcW w:w="1856" w:type="dxa"/>
            <w:shd w:val="clear" w:color="auto" w:fill="auto"/>
            <w:noWrap/>
            <w:hideMark/>
          </w:tcPr>
          <w:p w:rsidR="00F63BB8" w:rsidRPr="00BA4C2E" w:rsidRDefault="00F63BB8" w:rsidP="00F63BB8">
            <w:pPr>
              <w:spacing w:after="0"/>
              <w:ind w:left="-90" w:right="-108"/>
              <w:rPr>
                <w:rFonts w:ascii="Times New Roman" w:eastAsia="Times New Roman" w:hAnsi="Times New Roman"/>
                <w:noProof/>
                <w:sz w:val="20"/>
                <w:szCs w:val="20"/>
                <w:lang w:val="ro-RO" w:eastAsia="ru-RU"/>
              </w:rPr>
            </w:pPr>
            <w:r w:rsidRPr="00BA4C2E">
              <w:rPr>
                <w:rFonts w:ascii="Times New Roman" w:eastAsia="Times New Roman" w:hAnsi="Times New Roman"/>
                <w:noProof/>
                <w:sz w:val="20"/>
                <w:szCs w:val="20"/>
                <w:lang w:val="ro-RO" w:eastAsia="ru-RU"/>
              </w:rPr>
              <w:t xml:space="preserve">r.Ciuhur </w:t>
            </w:r>
          </w:p>
        </w:tc>
        <w:tc>
          <w:tcPr>
            <w:tcW w:w="631" w:type="dxa"/>
            <w:shd w:val="clear" w:color="auto" w:fill="auto"/>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w:t>
            </w:r>
          </w:p>
        </w:tc>
        <w:tc>
          <w:tcPr>
            <w:tcW w:w="631" w:type="dxa"/>
            <w:shd w:val="clear" w:color="auto" w:fill="548DD4"/>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8,62</w:t>
            </w:r>
          </w:p>
        </w:tc>
        <w:tc>
          <w:tcPr>
            <w:tcW w:w="631" w:type="dxa"/>
            <w:shd w:val="clear" w:color="auto" w:fill="auto"/>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w:t>
            </w:r>
          </w:p>
        </w:tc>
        <w:tc>
          <w:tcPr>
            <w:tcW w:w="631" w:type="dxa"/>
            <w:shd w:val="clear" w:color="auto" w:fill="548DD4"/>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8,69</w:t>
            </w:r>
          </w:p>
        </w:tc>
        <w:tc>
          <w:tcPr>
            <w:tcW w:w="631" w:type="dxa"/>
            <w:shd w:val="clear" w:color="auto" w:fill="auto"/>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w:t>
            </w:r>
          </w:p>
        </w:tc>
        <w:tc>
          <w:tcPr>
            <w:tcW w:w="631" w:type="dxa"/>
            <w:shd w:val="clear" w:color="auto" w:fill="auto"/>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w:t>
            </w:r>
          </w:p>
        </w:tc>
        <w:tc>
          <w:tcPr>
            <w:tcW w:w="631" w:type="dxa"/>
            <w:shd w:val="clear" w:color="auto" w:fill="548DD4"/>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8,61</w:t>
            </w:r>
          </w:p>
        </w:tc>
        <w:tc>
          <w:tcPr>
            <w:tcW w:w="631" w:type="dxa"/>
            <w:shd w:val="clear" w:color="auto" w:fill="auto"/>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w:t>
            </w:r>
          </w:p>
        </w:tc>
        <w:tc>
          <w:tcPr>
            <w:tcW w:w="631" w:type="dxa"/>
            <w:shd w:val="clear" w:color="auto" w:fill="auto"/>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w:t>
            </w:r>
          </w:p>
        </w:tc>
        <w:tc>
          <w:tcPr>
            <w:tcW w:w="631" w:type="dxa"/>
            <w:shd w:val="clear" w:color="auto" w:fill="548DD4"/>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8,71</w:t>
            </w:r>
          </w:p>
        </w:tc>
        <w:tc>
          <w:tcPr>
            <w:tcW w:w="631" w:type="dxa"/>
            <w:shd w:val="clear" w:color="auto" w:fill="auto"/>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w:t>
            </w:r>
          </w:p>
        </w:tc>
        <w:tc>
          <w:tcPr>
            <w:tcW w:w="566" w:type="dxa"/>
            <w:shd w:val="clear" w:color="auto" w:fill="auto"/>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w:t>
            </w:r>
          </w:p>
        </w:tc>
      </w:tr>
      <w:tr w:rsidR="00F63BB8" w:rsidRPr="00BA4C2E" w:rsidTr="00F63BB8">
        <w:trPr>
          <w:trHeight w:val="252"/>
          <w:jc w:val="center"/>
        </w:trPr>
        <w:tc>
          <w:tcPr>
            <w:tcW w:w="1856" w:type="dxa"/>
            <w:shd w:val="clear" w:color="auto" w:fill="auto"/>
            <w:noWrap/>
            <w:hideMark/>
          </w:tcPr>
          <w:p w:rsidR="00F63BB8" w:rsidRPr="00BA4C2E" w:rsidRDefault="00F63BB8" w:rsidP="00F63BB8">
            <w:pPr>
              <w:spacing w:after="0"/>
              <w:ind w:left="-90" w:right="-108"/>
              <w:rPr>
                <w:rFonts w:ascii="Times New Roman" w:eastAsia="Times New Roman" w:hAnsi="Times New Roman"/>
                <w:noProof/>
                <w:sz w:val="20"/>
                <w:szCs w:val="20"/>
                <w:lang w:val="ro-RO" w:eastAsia="ru-RU"/>
              </w:rPr>
            </w:pPr>
            <w:r w:rsidRPr="00BA4C2E">
              <w:rPr>
                <w:rFonts w:ascii="Times New Roman" w:eastAsia="Times New Roman" w:hAnsi="Times New Roman"/>
                <w:noProof/>
                <w:sz w:val="20"/>
                <w:szCs w:val="20"/>
                <w:lang w:val="ro-RO" w:eastAsia="ru-RU"/>
              </w:rPr>
              <w:t xml:space="preserve">r.Sărata </w:t>
            </w:r>
          </w:p>
        </w:tc>
        <w:tc>
          <w:tcPr>
            <w:tcW w:w="631" w:type="dxa"/>
            <w:shd w:val="clear" w:color="auto" w:fill="auto"/>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w:t>
            </w:r>
          </w:p>
        </w:tc>
        <w:tc>
          <w:tcPr>
            <w:tcW w:w="631" w:type="dxa"/>
            <w:shd w:val="clear" w:color="auto" w:fill="548DD4"/>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8,62</w:t>
            </w:r>
          </w:p>
        </w:tc>
        <w:tc>
          <w:tcPr>
            <w:tcW w:w="631" w:type="dxa"/>
            <w:shd w:val="clear" w:color="auto" w:fill="auto"/>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w:t>
            </w:r>
          </w:p>
        </w:tc>
        <w:tc>
          <w:tcPr>
            <w:tcW w:w="631" w:type="dxa"/>
            <w:shd w:val="clear" w:color="auto" w:fill="548DD4"/>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8,24</w:t>
            </w:r>
          </w:p>
        </w:tc>
        <w:tc>
          <w:tcPr>
            <w:tcW w:w="631" w:type="dxa"/>
            <w:shd w:val="clear" w:color="auto" w:fill="auto"/>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w:t>
            </w:r>
          </w:p>
        </w:tc>
        <w:tc>
          <w:tcPr>
            <w:tcW w:w="631" w:type="dxa"/>
            <w:shd w:val="clear" w:color="auto" w:fill="auto"/>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w:t>
            </w:r>
          </w:p>
        </w:tc>
        <w:tc>
          <w:tcPr>
            <w:tcW w:w="631" w:type="dxa"/>
            <w:shd w:val="clear" w:color="auto" w:fill="548DD4"/>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8,24</w:t>
            </w:r>
          </w:p>
        </w:tc>
        <w:tc>
          <w:tcPr>
            <w:tcW w:w="631" w:type="dxa"/>
            <w:shd w:val="clear" w:color="auto" w:fill="auto"/>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w:t>
            </w:r>
          </w:p>
        </w:tc>
        <w:tc>
          <w:tcPr>
            <w:tcW w:w="631" w:type="dxa"/>
            <w:shd w:val="clear" w:color="auto" w:fill="auto"/>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w:t>
            </w:r>
          </w:p>
        </w:tc>
        <w:tc>
          <w:tcPr>
            <w:tcW w:w="631" w:type="dxa"/>
            <w:shd w:val="clear" w:color="auto" w:fill="548DD4"/>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8,68</w:t>
            </w:r>
          </w:p>
        </w:tc>
        <w:tc>
          <w:tcPr>
            <w:tcW w:w="631" w:type="dxa"/>
            <w:shd w:val="clear" w:color="auto" w:fill="auto"/>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w:t>
            </w:r>
          </w:p>
        </w:tc>
        <w:tc>
          <w:tcPr>
            <w:tcW w:w="566" w:type="dxa"/>
            <w:shd w:val="clear" w:color="auto" w:fill="auto"/>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w:t>
            </w:r>
          </w:p>
        </w:tc>
      </w:tr>
      <w:tr w:rsidR="00F63BB8" w:rsidRPr="00BA4C2E" w:rsidTr="00F63BB8">
        <w:trPr>
          <w:trHeight w:val="566"/>
          <w:jc w:val="center"/>
        </w:trPr>
        <w:tc>
          <w:tcPr>
            <w:tcW w:w="1856" w:type="dxa"/>
            <w:shd w:val="clear" w:color="auto" w:fill="D99594"/>
            <w:noWrap/>
          </w:tcPr>
          <w:p w:rsidR="00F63BB8" w:rsidRPr="00BA4C2E" w:rsidRDefault="00F63BB8" w:rsidP="00F63BB8">
            <w:pPr>
              <w:spacing w:after="0" w:line="240" w:lineRule="auto"/>
              <w:ind w:left="-90" w:right="-108"/>
              <w:rPr>
                <w:rFonts w:ascii="Times New Roman" w:eastAsia="Times New Roman" w:hAnsi="Times New Roman"/>
                <w:noProof/>
                <w:sz w:val="20"/>
                <w:szCs w:val="20"/>
                <w:lang w:val="ro-RO" w:eastAsia="ru-RU"/>
              </w:rPr>
            </w:pPr>
            <w:r w:rsidRPr="00BA4C2E">
              <w:rPr>
                <w:rFonts w:ascii="Times New Roman" w:eastAsia="Times New Roman" w:hAnsi="Times New Roman"/>
                <w:noProof/>
                <w:sz w:val="20"/>
                <w:szCs w:val="20"/>
                <w:lang w:val="ro-RO" w:eastAsia="ru-RU"/>
              </w:rPr>
              <w:t>CMA</w:t>
            </w:r>
          </w:p>
        </w:tc>
        <w:tc>
          <w:tcPr>
            <w:tcW w:w="631" w:type="dxa"/>
            <w:shd w:val="clear" w:color="auto" w:fill="D99594"/>
            <w:noWrap/>
          </w:tcPr>
          <w:p w:rsidR="00F63BB8" w:rsidRPr="00BA4C2E" w:rsidRDefault="00F63BB8" w:rsidP="00F63BB8">
            <w:pPr>
              <w:spacing w:after="0"/>
              <w:rPr>
                <w:rFonts w:ascii="Times New Roman" w:hAnsi="Times New Roman"/>
                <w:noProof/>
                <w:lang w:val="ro-RO"/>
              </w:rPr>
            </w:pPr>
            <w:r w:rsidRPr="00BA4C2E">
              <w:rPr>
                <w:rFonts w:ascii="Times New Roman" w:hAnsi="Times New Roman"/>
                <w:noProof/>
                <w:lang w:val="ro-RO"/>
              </w:rPr>
              <w:t>6,5-9,5</w:t>
            </w:r>
          </w:p>
        </w:tc>
        <w:tc>
          <w:tcPr>
            <w:tcW w:w="631" w:type="dxa"/>
            <w:shd w:val="clear" w:color="auto" w:fill="D99594"/>
            <w:noWrap/>
          </w:tcPr>
          <w:p w:rsidR="00F63BB8" w:rsidRPr="00BA4C2E" w:rsidRDefault="00F63BB8" w:rsidP="00F63BB8">
            <w:pPr>
              <w:spacing w:after="0"/>
              <w:rPr>
                <w:rFonts w:ascii="Times New Roman" w:hAnsi="Times New Roman"/>
                <w:noProof/>
                <w:lang w:val="ro-RO"/>
              </w:rPr>
            </w:pPr>
            <w:r w:rsidRPr="00BA4C2E">
              <w:rPr>
                <w:rFonts w:ascii="Times New Roman" w:hAnsi="Times New Roman"/>
                <w:noProof/>
                <w:lang w:val="ro-RO"/>
              </w:rPr>
              <w:t>6,5-9,5</w:t>
            </w:r>
          </w:p>
        </w:tc>
        <w:tc>
          <w:tcPr>
            <w:tcW w:w="631" w:type="dxa"/>
            <w:shd w:val="clear" w:color="auto" w:fill="D99594"/>
            <w:noWrap/>
          </w:tcPr>
          <w:p w:rsidR="00F63BB8" w:rsidRPr="00BA4C2E" w:rsidRDefault="00F63BB8" w:rsidP="00F63BB8">
            <w:pPr>
              <w:spacing w:after="0"/>
              <w:rPr>
                <w:rFonts w:ascii="Times New Roman" w:hAnsi="Times New Roman"/>
                <w:noProof/>
                <w:lang w:val="ro-RO"/>
              </w:rPr>
            </w:pPr>
            <w:r w:rsidRPr="00BA4C2E">
              <w:rPr>
                <w:rFonts w:ascii="Times New Roman" w:hAnsi="Times New Roman"/>
                <w:noProof/>
                <w:lang w:val="ro-RO"/>
              </w:rPr>
              <w:t>6,5-9,5</w:t>
            </w:r>
          </w:p>
        </w:tc>
        <w:tc>
          <w:tcPr>
            <w:tcW w:w="631" w:type="dxa"/>
            <w:shd w:val="clear" w:color="auto" w:fill="D99594"/>
            <w:noWrap/>
          </w:tcPr>
          <w:p w:rsidR="00F63BB8" w:rsidRPr="00BA4C2E" w:rsidRDefault="00F63BB8" w:rsidP="00F63BB8">
            <w:pPr>
              <w:spacing w:after="0"/>
              <w:rPr>
                <w:rFonts w:ascii="Times New Roman" w:hAnsi="Times New Roman"/>
                <w:noProof/>
                <w:lang w:val="ro-RO"/>
              </w:rPr>
            </w:pPr>
            <w:r w:rsidRPr="00BA4C2E">
              <w:rPr>
                <w:rFonts w:ascii="Times New Roman" w:hAnsi="Times New Roman"/>
                <w:noProof/>
                <w:lang w:val="ro-RO"/>
              </w:rPr>
              <w:t>6,5-9,5</w:t>
            </w:r>
          </w:p>
        </w:tc>
        <w:tc>
          <w:tcPr>
            <w:tcW w:w="631" w:type="dxa"/>
            <w:shd w:val="clear" w:color="auto" w:fill="D99594"/>
            <w:noWrap/>
          </w:tcPr>
          <w:p w:rsidR="00F63BB8" w:rsidRPr="00BA4C2E" w:rsidRDefault="00F63BB8" w:rsidP="00F63BB8">
            <w:pPr>
              <w:spacing w:after="0"/>
              <w:rPr>
                <w:rFonts w:ascii="Times New Roman" w:hAnsi="Times New Roman"/>
                <w:noProof/>
                <w:lang w:val="ro-RO"/>
              </w:rPr>
            </w:pPr>
            <w:r w:rsidRPr="00BA4C2E">
              <w:rPr>
                <w:rFonts w:ascii="Times New Roman" w:hAnsi="Times New Roman"/>
                <w:noProof/>
                <w:lang w:val="ro-RO"/>
              </w:rPr>
              <w:t>6,5-9,5</w:t>
            </w:r>
          </w:p>
        </w:tc>
        <w:tc>
          <w:tcPr>
            <w:tcW w:w="631" w:type="dxa"/>
            <w:shd w:val="clear" w:color="auto" w:fill="D99594"/>
            <w:noWrap/>
          </w:tcPr>
          <w:p w:rsidR="00F63BB8" w:rsidRPr="00BA4C2E" w:rsidRDefault="00F63BB8" w:rsidP="00F63BB8">
            <w:pPr>
              <w:spacing w:after="0"/>
              <w:rPr>
                <w:rFonts w:ascii="Times New Roman" w:hAnsi="Times New Roman"/>
                <w:noProof/>
                <w:lang w:val="ro-RO"/>
              </w:rPr>
            </w:pPr>
            <w:r w:rsidRPr="00BA4C2E">
              <w:rPr>
                <w:rFonts w:ascii="Times New Roman" w:hAnsi="Times New Roman"/>
                <w:noProof/>
                <w:lang w:val="ro-RO"/>
              </w:rPr>
              <w:t>6,5-9,5</w:t>
            </w:r>
          </w:p>
        </w:tc>
        <w:tc>
          <w:tcPr>
            <w:tcW w:w="631" w:type="dxa"/>
            <w:shd w:val="clear" w:color="auto" w:fill="D99594"/>
            <w:noWrap/>
          </w:tcPr>
          <w:p w:rsidR="00F63BB8" w:rsidRPr="00BA4C2E" w:rsidRDefault="00F63BB8" w:rsidP="00F63BB8">
            <w:pPr>
              <w:spacing w:after="0"/>
              <w:rPr>
                <w:rFonts w:ascii="Times New Roman" w:hAnsi="Times New Roman"/>
                <w:noProof/>
                <w:lang w:val="ro-RO"/>
              </w:rPr>
            </w:pPr>
            <w:r w:rsidRPr="00BA4C2E">
              <w:rPr>
                <w:rFonts w:ascii="Times New Roman" w:hAnsi="Times New Roman"/>
                <w:noProof/>
                <w:lang w:val="ro-RO"/>
              </w:rPr>
              <w:t>6,5-9,5</w:t>
            </w:r>
          </w:p>
        </w:tc>
        <w:tc>
          <w:tcPr>
            <w:tcW w:w="631" w:type="dxa"/>
            <w:shd w:val="clear" w:color="auto" w:fill="D99594"/>
            <w:noWrap/>
          </w:tcPr>
          <w:p w:rsidR="00F63BB8" w:rsidRPr="00BA4C2E" w:rsidRDefault="00F63BB8" w:rsidP="00F63BB8">
            <w:pPr>
              <w:spacing w:after="0"/>
              <w:rPr>
                <w:rFonts w:ascii="Times New Roman" w:hAnsi="Times New Roman"/>
                <w:noProof/>
                <w:lang w:val="ro-RO"/>
              </w:rPr>
            </w:pPr>
            <w:r w:rsidRPr="00BA4C2E">
              <w:rPr>
                <w:rFonts w:ascii="Times New Roman" w:hAnsi="Times New Roman"/>
                <w:noProof/>
                <w:lang w:val="ro-RO"/>
              </w:rPr>
              <w:t>6,5-9,5</w:t>
            </w:r>
          </w:p>
        </w:tc>
        <w:tc>
          <w:tcPr>
            <w:tcW w:w="631" w:type="dxa"/>
            <w:shd w:val="clear" w:color="auto" w:fill="D99594"/>
            <w:noWrap/>
          </w:tcPr>
          <w:p w:rsidR="00F63BB8" w:rsidRPr="00BA4C2E" w:rsidRDefault="00F63BB8" w:rsidP="00F63BB8">
            <w:pPr>
              <w:spacing w:after="0"/>
              <w:rPr>
                <w:rFonts w:ascii="Times New Roman" w:hAnsi="Times New Roman"/>
                <w:noProof/>
                <w:lang w:val="ro-RO"/>
              </w:rPr>
            </w:pPr>
            <w:r w:rsidRPr="00BA4C2E">
              <w:rPr>
                <w:rFonts w:ascii="Times New Roman" w:hAnsi="Times New Roman"/>
                <w:noProof/>
                <w:lang w:val="ro-RO"/>
              </w:rPr>
              <w:t>6,5-9,5</w:t>
            </w:r>
          </w:p>
        </w:tc>
        <w:tc>
          <w:tcPr>
            <w:tcW w:w="631" w:type="dxa"/>
            <w:shd w:val="clear" w:color="auto" w:fill="D99594"/>
            <w:noWrap/>
          </w:tcPr>
          <w:p w:rsidR="00F63BB8" w:rsidRPr="00BA4C2E" w:rsidRDefault="00F63BB8" w:rsidP="00F63BB8">
            <w:pPr>
              <w:spacing w:after="0"/>
              <w:rPr>
                <w:rFonts w:ascii="Times New Roman" w:hAnsi="Times New Roman"/>
                <w:noProof/>
                <w:lang w:val="ro-RO"/>
              </w:rPr>
            </w:pPr>
            <w:r w:rsidRPr="00BA4C2E">
              <w:rPr>
                <w:rFonts w:ascii="Times New Roman" w:hAnsi="Times New Roman"/>
                <w:noProof/>
                <w:lang w:val="ro-RO"/>
              </w:rPr>
              <w:t>6,5-9,5</w:t>
            </w:r>
          </w:p>
        </w:tc>
        <w:tc>
          <w:tcPr>
            <w:tcW w:w="631" w:type="dxa"/>
            <w:shd w:val="clear" w:color="auto" w:fill="D99594"/>
            <w:noWrap/>
          </w:tcPr>
          <w:p w:rsidR="00F63BB8" w:rsidRPr="00BA4C2E" w:rsidRDefault="00F63BB8" w:rsidP="00F63BB8">
            <w:pPr>
              <w:spacing w:after="0"/>
              <w:rPr>
                <w:rFonts w:ascii="Times New Roman" w:hAnsi="Times New Roman"/>
                <w:noProof/>
                <w:lang w:val="ro-RO"/>
              </w:rPr>
            </w:pPr>
            <w:r w:rsidRPr="00BA4C2E">
              <w:rPr>
                <w:rFonts w:ascii="Times New Roman" w:hAnsi="Times New Roman"/>
                <w:noProof/>
                <w:lang w:val="ro-RO"/>
              </w:rPr>
              <w:t>6,5-9,5</w:t>
            </w:r>
          </w:p>
        </w:tc>
        <w:tc>
          <w:tcPr>
            <w:tcW w:w="566" w:type="dxa"/>
            <w:shd w:val="clear" w:color="auto" w:fill="D99594"/>
            <w:noWrap/>
          </w:tcPr>
          <w:p w:rsidR="00F63BB8" w:rsidRPr="00BA4C2E" w:rsidRDefault="00F63BB8" w:rsidP="00F63BB8">
            <w:pPr>
              <w:spacing w:after="0"/>
              <w:rPr>
                <w:rFonts w:ascii="Times New Roman" w:hAnsi="Times New Roman"/>
                <w:noProof/>
                <w:lang w:val="ro-RO"/>
              </w:rPr>
            </w:pPr>
            <w:r w:rsidRPr="00BA4C2E">
              <w:rPr>
                <w:rFonts w:ascii="Times New Roman" w:hAnsi="Times New Roman"/>
                <w:noProof/>
                <w:lang w:val="ro-RO"/>
              </w:rPr>
              <w:t>6,5-9,5</w:t>
            </w:r>
          </w:p>
        </w:tc>
      </w:tr>
    </w:tbl>
    <w:p w:rsidR="007D3C05" w:rsidRPr="007C752F" w:rsidRDefault="00F63BB8" w:rsidP="009C7A5C">
      <w:pPr>
        <w:spacing w:after="0"/>
        <w:jc w:val="right"/>
        <w:rPr>
          <w:rFonts w:ascii="Times New Roman" w:hAnsi="Times New Roman"/>
          <w:b/>
          <w:i/>
          <w:iCs/>
          <w:color w:val="FF0000"/>
        </w:rPr>
      </w:pPr>
      <w:r w:rsidRPr="00F63BB8">
        <w:rPr>
          <w:rFonts w:ascii="Times New Roman" w:hAnsi="Times New Roman"/>
          <w:i/>
          <w:noProof/>
          <w:sz w:val="20"/>
          <w:szCs w:val="20"/>
          <w:lang w:val="ro-RO"/>
        </w:rPr>
        <w:t>Sursa: Serviciul Hidrometeorologic de Stat</w:t>
      </w:r>
    </w:p>
    <w:p w:rsidR="00974A27" w:rsidRDefault="00974A27" w:rsidP="009C7A5C">
      <w:pPr>
        <w:spacing w:after="0"/>
        <w:jc w:val="right"/>
        <w:rPr>
          <w:rFonts w:ascii="Times New Roman" w:hAnsi="Times New Roman"/>
          <w:b/>
          <w:i/>
          <w:iCs/>
        </w:rPr>
      </w:pPr>
    </w:p>
    <w:p w:rsidR="009C7A5C" w:rsidRPr="00F63BB8" w:rsidRDefault="00F63BB8" w:rsidP="009C7A5C">
      <w:pPr>
        <w:spacing w:after="0"/>
        <w:jc w:val="right"/>
        <w:rPr>
          <w:rFonts w:ascii="Times New Roman" w:hAnsi="Times New Roman"/>
          <w:noProof/>
        </w:rPr>
      </w:pPr>
      <w:r w:rsidRPr="00F63BB8">
        <w:rPr>
          <w:rFonts w:ascii="Times New Roman" w:hAnsi="Times New Roman"/>
          <w:b/>
          <w:i/>
          <w:iCs/>
        </w:rPr>
        <w:lastRenderedPageBreak/>
        <w:t>Anexa</w:t>
      </w:r>
      <w:r w:rsidR="009C7A5C" w:rsidRPr="00F63BB8">
        <w:rPr>
          <w:rFonts w:ascii="Times New Roman" w:hAnsi="Times New Roman"/>
          <w:b/>
          <w:i/>
          <w:iCs/>
        </w:rPr>
        <w:t xml:space="preserve"> 4.</w:t>
      </w:r>
      <w:r w:rsidR="00AE61AA" w:rsidRPr="00F63BB8">
        <w:rPr>
          <w:rFonts w:ascii="Times New Roman" w:hAnsi="Times New Roman"/>
          <w:b/>
          <w:i/>
          <w:iCs/>
        </w:rPr>
        <w:t>9</w:t>
      </w:r>
    </w:p>
    <w:p w:rsidR="00F63BB8" w:rsidRPr="00F63BB8" w:rsidRDefault="00F63BB8" w:rsidP="00F63BB8">
      <w:pPr>
        <w:spacing w:after="0"/>
        <w:jc w:val="center"/>
        <w:rPr>
          <w:rFonts w:ascii="Times New Roman" w:hAnsi="Times New Roman"/>
          <w:noProof/>
          <w:spacing w:val="-1"/>
          <w:lang w:val="ro-RO"/>
        </w:rPr>
      </w:pPr>
      <w:r w:rsidRPr="00F63BB8">
        <w:rPr>
          <w:rFonts w:ascii="Times New Roman" w:eastAsia="Times New Roman" w:hAnsi="Times New Roman"/>
          <w:b/>
          <w:bCs/>
          <w:iCs/>
          <w:noProof/>
          <w:lang w:val="ro-RO" w:eastAsia="en-GB"/>
        </w:rPr>
        <w:t>Variaţia concentraţiilor de</w:t>
      </w:r>
      <w:r w:rsidRPr="00F63BB8">
        <w:rPr>
          <w:rFonts w:ascii="Times New Roman" w:eastAsia="Times New Roman" w:hAnsi="Times New Roman"/>
          <w:b/>
          <w:noProof/>
          <w:lang w:val="ro-RO" w:eastAsia="en-GB"/>
        </w:rPr>
        <w:t xml:space="preserve"> O</w:t>
      </w:r>
      <w:r w:rsidRPr="00F63BB8">
        <w:rPr>
          <w:rFonts w:ascii="Times New Roman" w:eastAsia="Times New Roman" w:hAnsi="Times New Roman"/>
          <w:b/>
          <w:noProof/>
          <w:vertAlign w:val="subscript"/>
          <w:lang w:val="ro-RO" w:eastAsia="en-GB"/>
        </w:rPr>
        <w:t>2</w:t>
      </w:r>
      <w:r w:rsidRPr="00F63BB8">
        <w:rPr>
          <w:rFonts w:ascii="Times New Roman" w:eastAsia="Times New Roman" w:hAnsi="Times New Roman"/>
          <w:b/>
          <w:bCs/>
          <w:iCs/>
          <w:noProof/>
          <w:lang w:val="ro-RO" w:eastAsia="en-GB"/>
        </w:rPr>
        <w:t xml:space="preserve"> în râul Prut, pe parcursul anului 2013,</w:t>
      </w:r>
      <w:r w:rsidRPr="00F63BB8">
        <w:rPr>
          <w:rFonts w:ascii="Times New Roman" w:hAnsi="Times New Roman"/>
          <w:b/>
          <w:noProof/>
          <w:lang w:val="ro-RO"/>
        </w:rPr>
        <w:t xml:space="preserve"> mgO</w:t>
      </w:r>
      <w:r w:rsidRPr="00F63BB8">
        <w:rPr>
          <w:rFonts w:ascii="Times New Roman" w:hAnsi="Times New Roman"/>
          <w:b/>
          <w:noProof/>
          <w:vertAlign w:val="subscript"/>
          <w:lang w:val="ro-RO"/>
        </w:rPr>
        <w:t>2</w:t>
      </w:r>
      <w:r w:rsidRPr="00F63BB8">
        <w:rPr>
          <w:rFonts w:ascii="Times New Roman" w:hAnsi="Times New Roman"/>
          <w:b/>
          <w:noProof/>
          <w:lang w:val="ro-RO"/>
        </w:rPr>
        <w:t>/l</w:t>
      </w:r>
    </w:p>
    <w:tbl>
      <w:tblPr>
        <w:tblW w:w="96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2"/>
        <w:gridCol w:w="707"/>
        <w:gridCol w:w="717"/>
        <w:gridCol w:w="666"/>
        <w:gridCol w:w="666"/>
        <w:gridCol w:w="666"/>
        <w:gridCol w:w="566"/>
        <w:gridCol w:w="606"/>
        <w:gridCol w:w="566"/>
        <w:gridCol w:w="607"/>
        <w:gridCol w:w="711"/>
        <w:gridCol w:w="705"/>
        <w:gridCol w:w="666"/>
      </w:tblGrid>
      <w:tr w:rsidR="00F63BB8" w:rsidRPr="00BA4C2E" w:rsidTr="00F63BB8">
        <w:trPr>
          <w:trHeight w:val="252"/>
          <w:jc w:val="center"/>
        </w:trPr>
        <w:tc>
          <w:tcPr>
            <w:tcW w:w="1822" w:type="dxa"/>
            <w:shd w:val="clear" w:color="auto" w:fill="auto"/>
            <w:noWrap/>
            <w:hideMark/>
          </w:tcPr>
          <w:p w:rsidR="00F63BB8" w:rsidRPr="00BA4C2E" w:rsidRDefault="00F63BB8" w:rsidP="00F63BB8">
            <w:pPr>
              <w:spacing w:after="0"/>
              <w:ind w:left="-81" w:right="-92"/>
              <w:rPr>
                <w:rFonts w:ascii="Times New Roman" w:eastAsia="Times New Roman" w:hAnsi="Times New Roman"/>
                <w:noProof/>
                <w:sz w:val="20"/>
                <w:szCs w:val="20"/>
                <w:lang w:val="ro-RO" w:eastAsia="ru-RU"/>
              </w:rPr>
            </w:pPr>
            <w:r w:rsidRPr="00BA4C2E">
              <w:rPr>
                <w:rFonts w:ascii="Times New Roman" w:eastAsia="Times New Roman" w:hAnsi="Times New Roman"/>
                <w:noProof/>
                <w:sz w:val="20"/>
                <w:szCs w:val="20"/>
                <w:lang w:val="ro-RO" w:eastAsia="ru-RU"/>
              </w:rPr>
              <w:t> </w:t>
            </w:r>
          </w:p>
        </w:tc>
        <w:tc>
          <w:tcPr>
            <w:tcW w:w="707" w:type="dxa"/>
            <w:shd w:val="clear" w:color="auto" w:fill="auto"/>
            <w:noWrap/>
            <w:hideMark/>
          </w:tcPr>
          <w:p w:rsidR="00F63BB8" w:rsidRPr="00BA4C2E" w:rsidRDefault="00F63BB8" w:rsidP="00F63BB8">
            <w:pPr>
              <w:spacing w:after="0"/>
              <w:jc w:val="center"/>
              <w:rPr>
                <w:rFonts w:ascii="Times New Roman" w:eastAsia="Times New Roman" w:hAnsi="Times New Roman"/>
                <w:noProof/>
                <w:sz w:val="20"/>
                <w:szCs w:val="20"/>
                <w:lang w:val="ro-RO" w:eastAsia="ru-RU"/>
              </w:rPr>
            </w:pPr>
            <w:r w:rsidRPr="00BA4C2E">
              <w:rPr>
                <w:rFonts w:ascii="Times New Roman" w:eastAsia="Times New Roman" w:hAnsi="Times New Roman"/>
                <w:noProof/>
                <w:sz w:val="20"/>
                <w:szCs w:val="20"/>
                <w:lang w:val="ro-RO" w:eastAsia="ru-RU"/>
              </w:rPr>
              <w:t>I</w:t>
            </w:r>
          </w:p>
        </w:tc>
        <w:tc>
          <w:tcPr>
            <w:tcW w:w="717" w:type="dxa"/>
            <w:shd w:val="clear" w:color="auto" w:fill="auto"/>
            <w:noWrap/>
            <w:hideMark/>
          </w:tcPr>
          <w:p w:rsidR="00F63BB8" w:rsidRPr="00BA4C2E" w:rsidRDefault="00F63BB8" w:rsidP="00F63BB8">
            <w:pPr>
              <w:spacing w:after="0"/>
              <w:jc w:val="center"/>
              <w:rPr>
                <w:rFonts w:ascii="Times New Roman" w:eastAsia="Times New Roman" w:hAnsi="Times New Roman"/>
                <w:noProof/>
                <w:sz w:val="20"/>
                <w:szCs w:val="20"/>
                <w:lang w:val="ro-RO" w:eastAsia="ru-RU"/>
              </w:rPr>
            </w:pPr>
            <w:r w:rsidRPr="00BA4C2E">
              <w:rPr>
                <w:rFonts w:ascii="Times New Roman" w:eastAsia="Times New Roman" w:hAnsi="Times New Roman"/>
                <w:noProof/>
                <w:sz w:val="20"/>
                <w:szCs w:val="20"/>
                <w:lang w:val="ro-RO" w:eastAsia="ru-RU"/>
              </w:rPr>
              <w:t>II</w:t>
            </w:r>
          </w:p>
        </w:tc>
        <w:tc>
          <w:tcPr>
            <w:tcW w:w="666" w:type="dxa"/>
            <w:shd w:val="clear" w:color="auto" w:fill="auto"/>
            <w:noWrap/>
            <w:hideMark/>
          </w:tcPr>
          <w:p w:rsidR="00F63BB8" w:rsidRPr="00BA4C2E" w:rsidRDefault="00F63BB8" w:rsidP="00F63BB8">
            <w:pPr>
              <w:spacing w:after="0"/>
              <w:jc w:val="center"/>
              <w:rPr>
                <w:rFonts w:ascii="Times New Roman" w:eastAsia="Times New Roman" w:hAnsi="Times New Roman"/>
                <w:noProof/>
                <w:sz w:val="20"/>
                <w:szCs w:val="20"/>
                <w:lang w:val="ro-RO" w:eastAsia="ru-RU"/>
              </w:rPr>
            </w:pPr>
            <w:r w:rsidRPr="00BA4C2E">
              <w:rPr>
                <w:rFonts w:ascii="Times New Roman" w:eastAsia="Times New Roman" w:hAnsi="Times New Roman"/>
                <w:noProof/>
                <w:sz w:val="20"/>
                <w:szCs w:val="20"/>
                <w:lang w:val="ro-RO" w:eastAsia="ru-RU"/>
              </w:rPr>
              <w:t>III</w:t>
            </w:r>
          </w:p>
        </w:tc>
        <w:tc>
          <w:tcPr>
            <w:tcW w:w="666" w:type="dxa"/>
            <w:shd w:val="clear" w:color="auto" w:fill="auto"/>
            <w:noWrap/>
            <w:hideMark/>
          </w:tcPr>
          <w:p w:rsidR="00F63BB8" w:rsidRPr="00BA4C2E" w:rsidRDefault="00F63BB8" w:rsidP="00F63BB8">
            <w:pPr>
              <w:spacing w:after="0"/>
              <w:jc w:val="center"/>
              <w:rPr>
                <w:rFonts w:ascii="Times New Roman" w:eastAsia="Times New Roman" w:hAnsi="Times New Roman"/>
                <w:noProof/>
                <w:sz w:val="20"/>
                <w:szCs w:val="20"/>
                <w:lang w:val="ro-RO" w:eastAsia="ru-RU"/>
              </w:rPr>
            </w:pPr>
            <w:r w:rsidRPr="00BA4C2E">
              <w:rPr>
                <w:rFonts w:ascii="Times New Roman" w:eastAsia="Times New Roman" w:hAnsi="Times New Roman"/>
                <w:noProof/>
                <w:sz w:val="20"/>
                <w:szCs w:val="20"/>
                <w:lang w:val="ro-RO" w:eastAsia="ru-RU"/>
              </w:rPr>
              <w:t>IV</w:t>
            </w:r>
          </w:p>
        </w:tc>
        <w:tc>
          <w:tcPr>
            <w:tcW w:w="666" w:type="dxa"/>
            <w:shd w:val="clear" w:color="auto" w:fill="auto"/>
            <w:noWrap/>
            <w:hideMark/>
          </w:tcPr>
          <w:p w:rsidR="00F63BB8" w:rsidRPr="00BA4C2E" w:rsidRDefault="00F63BB8" w:rsidP="00F63BB8">
            <w:pPr>
              <w:spacing w:after="0"/>
              <w:jc w:val="center"/>
              <w:rPr>
                <w:rFonts w:ascii="Times New Roman" w:eastAsia="Times New Roman" w:hAnsi="Times New Roman"/>
                <w:noProof/>
                <w:sz w:val="20"/>
                <w:szCs w:val="20"/>
                <w:lang w:val="ro-RO" w:eastAsia="ru-RU"/>
              </w:rPr>
            </w:pPr>
            <w:r w:rsidRPr="00BA4C2E">
              <w:rPr>
                <w:rFonts w:ascii="Times New Roman" w:eastAsia="Times New Roman" w:hAnsi="Times New Roman"/>
                <w:noProof/>
                <w:sz w:val="20"/>
                <w:szCs w:val="20"/>
                <w:lang w:val="ro-RO" w:eastAsia="ru-RU"/>
              </w:rPr>
              <w:t>V</w:t>
            </w:r>
          </w:p>
        </w:tc>
        <w:tc>
          <w:tcPr>
            <w:tcW w:w="566" w:type="dxa"/>
            <w:shd w:val="clear" w:color="auto" w:fill="auto"/>
            <w:noWrap/>
            <w:hideMark/>
          </w:tcPr>
          <w:p w:rsidR="00F63BB8" w:rsidRPr="00BA4C2E" w:rsidRDefault="00F63BB8" w:rsidP="00F63BB8">
            <w:pPr>
              <w:spacing w:after="0"/>
              <w:jc w:val="center"/>
              <w:rPr>
                <w:rFonts w:ascii="Times New Roman" w:eastAsia="Times New Roman" w:hAnsi="Times New Roman"/>
                <w:noProof/>
                <w:sz w:val="20"/>
                <w:szCs w:val="20"/>
                <w:lang w:val="ro-RO" w:eastAsia="ru-RU"/>
              </w:rPr>
            </w:pPr>
            <w:r w:rsidRPr="00BA4C2E">
              <w:rPr>
                <w:rFonts w:ascii="Times New Roman" w:eastAsia="Times New Roman" w:hAnsi="Times New Roman"/>
                <w:noProof/>
                <w:sz w:val="20"/>
                <w:szCs w:val="20"/>
                <w:lang w:val="ro-RO" w:eastAsia="ru-RU"/>
              </w:rPr>
              <w:t>VI</w:t>
            </w:r>
          </w:p>
        </w:tc>
        <w:tc>
          <w:tcPr>
            <w:tcW w:w="606" w:type="dxa"/>
            <w:shd w:val="clear" w:color="auto" w:fill="auto"/>
            <w:noWrap/>
            <w:hideMark/>
          </w:tcPr>
          <w:p w:rsidR="00F63BB8" w:rsidRPr="00BA4C2E" w:rsidRDefault="00F63BB8" w:rsidP="00F63BB8">
            <w:pPr>
              <w:spacing w:after="0"/>
              <w:jc w:val="center"/>
              <w:rPr>
                <w:rFonts w:ascii="Times New Roman" w:eastAsia="Times New Roman" w:hAnsi="Times New Roman"/>
                <w:noProof/>
                <w:sz w:val="20"/>
                <w:szCs w:val="20"/>
                <w:lang w:val="ro-RO" w:eastAsia="ru-RU"/>
              </w:rPr>
            </w:pPr>
            <w:r w:rsidRPr="00BA4C2E">
              <w:rPr>
                <w:rFonts w:ascii="Times New Roman" w:eastAsia="Times New Roman" w:hAnsi="Times New Roman"/>
                <w:noProof/>
                <w:sz w:val="20"/>
                <w:szCs w:val="20"/>
                <w:lang w:val="ro-RO" w:eastAsia="ru-RU"/>
              </w:rPr>
              <w:t>VII</w:t>
            </w:r>
          </w:p>
        </w:tc>
        <w:tc>
          <w:tcPr>
            <w:tcW w:w="566" w:type="dxa"/>
            <w:shd w:val="clear" w:color="auto" w:fill="auto"/>
            <w:noWrap/>
            <w:hideMark/>
          </w:tcPr>
          <w:p w:rsidR="00F63BB8" w:rsidRPr="00BA4C2E" w:rsidRDefault="00F63BB8" w:rsidP="00F63BB8">
            <w:pPr>
              <w:spacing w:after="0"/>
              <w:jc w:val="center"/>
              <w:rPr>
                <w:rFonts w:ascii="Times New Roman" w:eastAsia="Times New Roman" w:hAnsi="Times New Roman"/>
                <w:noProof/>
                <w:sz w:val="20"/>
                <w:szCs w:val="20"/>
                <w:lang w:val="ro-RO" w:eastAsia="ru-RU"/>
              </w:rPr>
            </w:pPr>
            <w:r w:rsidRPr="00BA4C2E">
              <w:rPr>
                <w:rFonts w:ascii="Times New Roman" w:eastAsia="Times New Roman" w:hAnsi="Times New Roman"/>
                <w:noProof/>
                <w:sz w:val="20"/>
                <w:szCs w:val="20"/>
                <w:lang w:val="ro-RO" w:eastAsia="ru-RU"/>
              </w:rPr>
              <w:t>VIII</w:t>
            </w:r>
          </w:p>
        </w:tc>
        <w:tc>
          <w:tcPr>
            <w:tcW w:w="607" w:type="dxa"/>
            <w:shd w:val="clear" w:color="auto" w:fill="auto"/>
            <w:noWrap/>
            <w:hideMark/>
          </w:tcPr>
          <w:p w:rsidR="00F63BB8" w:rsidRPr="00BA4C2E" w:rsidRDefault="00F63BB8" w:rsidP="00F63BB8">
            <w:pPr>
              <w:spacing w:after="0"/>
              <w:jc w:val="center"/>
              <w:rPr>
                <w:rFonts w:ascii="Times New Roman" w:eastAsia="Times New Roman" w:hAnsi="Times New Roman"/>
                <w:noProof/>
                <w:sz w:val="20"/>
                <w:szCs w:val="20"/>
                <w:lang w:val="ro-RO" w:eastAsia="ru-RU"/>
              </w:rPr>
            </w:pPr>
            <w:r w:rsidRPr="00BA4C2E">
              <w:rPr>
                <w:rFonts w:ascii="Times New Roman" w:eastAsia="Times New Roman" w:hAnsi="Times New Roman"/>
                <w:noProof/>
                <w:sz w:val="20"/>
                <w:szCs w:val="20"/>
                <w:lang w:val="ro-RO" w:eastAsia="ru-RU"/>
              </w:rPr>
              <w:t>IX</w:t>
            </w:r>
          </w:p>
        </w:tc>
        <w:tc>
          <w:tcPr>
            <w:tcW w:w="711" w:type="dxa"/>
            <w:shd w:val="clear" w:color="auto" w:fill="auto"/>
            <w:noWrap/>
            <w:hideMark/>
          </w:tcPr>
          <w:p w:rsidR="00F63BB8" w:rsidRPr="00BA4C2E" w:rsidRDefault="00F63BB8" w:rsidP="00F63BB8">
            <w:pPr>
              <w:spacing w:after="0"/>
              <w:jc w:val="center"/>
              <w:rPr>
                <w:rFonts w:ascii="Times New Roman" w:eastAsia="Times New Roman" w:hAnsi="Times New Roman"/>
                <w:noProof/>
                <w:sz w:val="20"/>
                <w:szCs w:val="20"/>
                <w:lang w:val="ro-RO" w:eastAsia="ru-RU"/>
              </w:rPr>
            </w:pPr>
            <w:r w:rsidRPr="00BA4C2E">
              <w:rPr>
                <w:rFonts w:ascii="Times New Roman" w:eastAsia="Times New Roman" w:hAnsi="Times New Roman"/>
                <w:noProof/>
                <w:sz w:val="20"/>
                <w:szCs w:val="20"/>
                <w:lang w:val="ro-RO" w:eastAsia="ru-RU"/>
              </w:rPr>
              <w:t>X</w:t>
            </w:r>
          </w:p>
        </w:tc>
        <w:tc>
          <w:tcPr>
            <w:tcW w:w="705" w:type="dxa"/>
            <w:shd w:val="clear" w:color="auto" w:fill="auto"/>
            <w:noWrap/>
            <w:hideMark/>
          </w:tcPr>
          <w:p w:rsidR="00F63BB8" w:rsidRPr="00BA4C2E" w:rsidRDefault="00F63BB8" w:rsidP="00F63BB8">
            <w:pPr>
              <w:spacing w:after="0"/>
              <w:jc w:val="center"/>
              <w:rPr>
                <w:rFonts w:ascii="Times New Roman" w:eastAsia="Times New Roman" w:hAnsi="Times New Roman"/>
                <w:noProof/>
                <w:sz w:val="20"/>
                <w:szCs w:val="20"/>
                <w:lang w:val="ro-RO" w:eastAsia="ru-RU"/>
              </w:rPr>
            </w:pPr>
            <w:r w:rsidRPr="00BA4C2E">
              <w:rPr>
                <w:rFonts w:ascii="Times New Roman" w:eastAsia="Times New Roman" w:hAnsi="Times New Roman"/>
                <w:noProof/>
                <w:sz w:val="20"/>
                <w:szCs w:val="20"/>
                <w:lang w:val="ro-RO" w:eastAsia="ru-RU"/>
              </w:rPr>
              <w:t>XI</w:t>
            </w:r>
          </w:p>
        </w:tc>
        <w:tc>
          <w:tcPr>
            <w:tcW w:w="666" w:type="dxa"/>
            <w:shd w:val="clear" w:color="auto" w:fill="auto"/>
            <w:noWrap/>
            <w:hideMark/>
          </w:tcPr>
          <w:p w:rsidR="00F63BB8" w:rsidRPr="00BA4C2E" w:rsidRDefault="00F63BB8" w:rsidP="00F63BB8">
            <w:pPr>
              <w:spacing w:after="0"/>
              <w:jc w:val="center"/>
              <w:rPr>
                <w:rFonts w:ascii="Times New Roman" w:eastAsia="Times New Roman" w:hAnsi="Times New Roman"/>
                <w:noProof/>
                <w:sz w:val="20"/>
                <w:szCs w:val="20"/>
                <w:lang w:val="ro-RO" w:eastAsia="ru-RU"/>
              </w:rPr>
            </w:pPr>
            <w:r w:rsidRPr="00BA4C2E">
              <w:rPr>
                <w:rFonts w:ascii="Times New Roman" w:eastAsia="Times New Roman" w:hAnsi="Times New Roman"/>
                <w:noProof/>
                <w:sz w:val="20"/>
                <w:szCs w:val="20"/>
                <w:lang w:val="ro-RO" w:eastAsia="ru-RU"/>
              </w:rPr>
              <w:t>XII</w:t>
            </w:r>
          </w:p>
        </w:tc>
      </w:tr>
      <w:tr w:rsidR="00F63BB8" w:rsidRPr="00BA4C2E" w:rsidTr="00F63BB8">
        <w:trPr>
          <w:trHeight w:val="252"/>
          <w:jc w:val="center"/>
        </w:trPr>
        <w:tc>
          <w:tcPr>
            <w:tcW w:w="1822" w:type="dxa"/>
            <w:shd w:val="clear" w:color="auto" w:fill="auto"/>
            <w:noWrap/>
            <w:hideMark/>
          </w:tcPr>
          <w:p w:rsidR="00F63BB8" w:rsidRPr="00BA4C2E" w:rsidRDefault="00F63BB8" w:rsidP="00F63BB8">
            <w:pPr>
              <w:spacing w:after="0"/>
              <w:ind w:left="-90" w:right="-108"/>
              <w:rPr>
                <w:rFonts w:ascii="Times New Roman" w:eastAsia="Times New Roman" w:hAnsi="Times New Roman"/>
                <w:noProof/>
                <w:sz w:val="20"/>
                <w:szCs w:val="20"/>
                <w:lang w:val="ro-RO" w:eastAsia="ru-RU"/>
              </w:rPr>
            </w:pPr>
            <w:r w:rsidRPr="00BA4C2E">
              <w:rPr>
                <w:rFonts w:ascii="Times New Roman" w:eastAsia="Times New Roman" w:hAnsi="Times New Roman"/>
                <w:noProof/>
                <w:sz w:val="20"/>
                <w:szCs w:val="20"/>
                <w:lang w:val="ro-RO" w:eastAsia="ru-RU"/>
              </w:rPr>
              <w:t xml:space="preserve">r.Prut – s.Criva </w:t>
            </w:r>
          </w:p>
        </w:tc>
        <w:tc>
          <w:tcPr>
            <w:tcW w:w="707" w:type="dxa"/>
            <w:shd w:val="clear" w:color="auto" w:fill="auto"/>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w:t>
            </w:r>
          </w:p>
        </w:tc>
        <w:tc>
          <w:tcPr>
            <w:tcW w:w="717" w:type="dxa"/>
            <w:shd w:val="clear" w:color="auto" w:fill="548DD4"/>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12,21</w:t>
            </w:r>
          </w:p>
        </w:tc>
        <w:tc>
          <w:tcPr>
            <w:tcW w:w="666" w:type="dxa"/>
            <w:shd w:val="clear" w:color="auto" w:fill="auto"/>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w:t>
            </w:r>
          </w:p>
        </w:tc>
        <w:tc>
          <w:tcPr>
            <w:tcW w:w="666" w:type="dxa"/>
            <w:shd w:val="clear" w:color="auto" w:fill="auto"/>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w:t>
            </w:r>
          </w:p>
        </w:tc>
        <w:tc>
          <w:tcPr>
            <w:tcW w:w="666" w:type="dxa"/>
            <w:shd w:val="clear" w:color="auto" w:fill="548DD4"/>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7,28</w:t>
            </w:r>
          </w:p>
        </w:tc>
        <w:tc>
          <w:tcPr>
            <w:tcW w:w="566" w:type="dxa"/>
            <w:shd w:val="clear" w:color="auto" w:fill="auto"/>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w:t>
            </w:r>
          </w:p>
        </w:tc>
        <w:tc>
          <w:tcPr>
            <w:tcW w:w="606" w:type="dxa"/>
            <w:shd w:val="clear" w:color="auto" w:fill="auto"/>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w:t>
            </w:r>
          </w:p>
        </w:tc>
        <w:tc>
          <w:tcPr>
            <w:tcW w:w="566" w:type="dxa"/>
            <w:shd w:val="clear" w:color="auto" w:fill="548DD4"/>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8,88</w:t>
            </w:r>
          </w:p>
        </w:tc>
        <w:tc>
          <w:tcPr>
            <w:tcW w:w="607" w:type="dxa"/>
            <w:shd w:val="clear" w:color="auto" w:fill="auto"/>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w:t>
            </w:r>
          </w:p>
        </w:tc>
        <w:tc>
          <w:tcPr>
            <w:tcW w:w="711" w:type="dxa"/>
            <w:shd w:val="clear" w:color="auto" w:fill="auto"/>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w:t>
            </w:r>
          </w:p>
        </w:tc>
        <w:tc>
          <w:tcPr>
            <w:tcW w:w="705" w:type="dxa"/>
            <w:shd w:val="clear" w:color="auto" w:fill="548DD4"/>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9,21</w:t>
            </w:r>
          </w:p>
        </w:tc>
        <w:tc>
          <w:tcPr>
            <w:tcW w:w="666" w:type="dxa"/>
            <w:shd w:val="clear" w:color="auto" w:fill="auto"/>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w:t>
            </w:r>
          </w:p>
        </w:tc>
      </w:tr>
      <w:tr w:rsidR="00F63BB8" w:rsidRPr="00BA4C2E" w:rsidTr="00F63BB8">
        <w:trPr>
          <w:trHeight w:val="252"/>
          <w:jc w:val="center"/>
        </w:trPr>
        <w:tc>
          <w:tcPr>
            <w:tcW w:w="1822" w:type="dxa"/>
            <w:shd w:val="clear" w:color="auto" w:fill="auto"/>
            <w:noWrap/>
            <w:hideMark/>
          </w:tcPr>
          <w:p w:rsidR="00F63BB8" w:rsidRPr="00BA4C2E" w:rsidRDefault="00F63BB8" w:rsidP="00F63BB8">
            <w:pPr>
              <w:spacing w:after="0"/>
              <w:ind w:left="-90" w:right="-108"/>
              <w:rPr>
                <w:rFonts w:ascii="Times New Roman" w:eastAsia="Times New Roman" w:hAnsi="Times New Roman"/>
                <w:noProof/>
                <w:sz w:val="20"/>
                <w:szCs w:val="20"/>
                <w:lang w:val="ro-RO" w:eastAsia="ru-RU"/>
              </w:rPr>
            </w:pPr>
            <w:r w:rsidRPr="00BA4C2E">
              <w:rPr>
                <w:rFonts w:ascii="Times New Roman" w:eastAsia="Times New Roman" w:hAnsi="Times New Roman"/>
                <w:noProof/>
                <w:sz w:val="20"/>
                <w:szCs w:val="20"/>
                <w:lang w:val="ro-RO" w:eastAsia="ru-RU"/>
              </w:rPr>
              <w:t>r.Prut – s.</w:t>
            </w:r>
            <w:r w:rsidR="00CA1237">
              <w:rPr>
                <w:rFonts w:ascii="Times New Roman" w:eastAsia="Times New Roman" w:hAnsi="Times New Roman"/>
                <w:noProof/>
                <w:sz w:val="20"/>
                <w:szCs w:val="20"/>
                <w:lang w:val="ro-RO" w:eastAsia="ru-RU"/>
              </w:rPr>
              <w:t>Ş</w:t>
            </w:r>
            <w:r w:rsidRPr="00BA4C2E">
              <w:rPr>
                <w:rFonts w:ascii="Times New Roman" w:eastAsia="Times New Roman" w:hAnsi="Times New Roman"/>
                <w:noProof/>
                <w:sz w:val="20"/>
                <w:szCs w:val="20"/>
                <w:lang w:val="ro-RO" w:eastAsia="ru-RU"/>
              </w:rPr>
              <w:t>irău</w:t>
            </w:r>
            <w:r w:rsidR="00CA1237">
              <w:rPr>
                <w:rFonts w:ascii="Times New Roman" w:eastAsia="Times New Roman" w:hAnsi="Times New Roman"/>
                <w:noProof/>
                <w:sz w:val="20"/>
                <w:szCs w:val="20"/>
                <w:lang w:val="ro-RO" w:eastAsia="ru-RU"/>
              </w:rPr>
              <w:t>ţ</w:t>
            </w:r>
            <w:r w:rsidRPr="00BA4C2E">
              <w:rPr>
                <w:rFonts w:ascii="Times New Roman" w:eastAsia="Times New Roman" w:hAnsi="Times New Roman"/>
                <w:noProof/>
                <w:sz w:val="20"/>
                <w:szCs w:val="20"/>
                <w:lang w:val="ro-RO" w:eastAsia="ru-RU"/>
              </w:rPr>
              <w:t xml:space="preserve">i </w:t>
            </w:r>
          </w:p>
        </w:tc>
        <w:tc>
          <w:tcPr>
            <w:tcW w:w="707" w:type="dxa"/>
            <w:shd w:val="clear" w:color="auto" w:fill="548DD4"/>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13,52</w:t>
            </w:r>
          </w:p>
        </w:tc>
        <w:tc>
          <w:tcPr>
            <w:tcW w:w="717" w:type="dxa"/>
            <w:shd w:val="clear" w:color="auto" w:fill="548DD4"/>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10,91</w:t>
            </w:r>
          </w:p>
        </w:tc>
        <w:tc>
          <w:tcPr>
            <w:tcW w:w="666" w:type="dxa"/>
            <w:shd w:val="clear" w:color="auto" w:fill="548DD4"/>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12,86</w:t>
            </w:r>
          </w:p>
        </w:tc>
        <w:tc>
          <w:tcPr>
            <w:tcW w:w="666" w:type="dxa"/>
            <w:shd w:val="clear" w:color="auto" w:fill="548DD4"/>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11,4</w:t>
            </w:r>
          </w:p>
        </w:tc>
        <w:tc>
          <w:tcPr>
            <w:tcW w:w="666" w:type="dxa"/>
            <w:shd w:val="clear" w:color="auto" w:fill="548DD4"/>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11,07</w:t>
            </w:r>
          </w:p>
        </w:tc>
        <w:tc>
          <w:tcPr>
            <w:tcW w:w="566" w:type="dxa"/>
            <w:shd w:val="clear" w:color="auto" w:fill="548DD4"/>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8,47</w:t>
            </w:r>
          </w:p>
        </w:tc>
        <w:tc>
          <w:tcPr>
            <w:tcW w:w="606" w:type="dxa"/>
            <w:shd w:val="clear" w:color="auto" w:fill="548DD4"/>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8,3</w:t>
            </w:r>
          </w:p>
        </w:tc>
        <w:tc>
          <w:tcPr>
            <w:tcW w:w="566" w:type="dxa"/>
            <w:shd w:val="clear" w:color="auto" w:fill="548DD4"/>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8,14</w:t>
            </w:r>
          </w:p>
        </w:tc>
        <w:tc>
          <w:tcPr>
            <w:tcW w:w="607" w:type="dxa"/>
            <w:shd w:val="clear" w:color="auto" w:fill="548DD4"/>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8,63</w:t>
            </w:r>
          </w:p>
        </w:tc>
        <w:tc>
          <w:tcPr>
            <w:tcW w:w="711" w:type="dxa"/>
            <w:shd w:val="clear" w:color="auto" w:fill="548DD4"/>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11,24</w:t>
            </w:r>
          </w:p>
        </w:tc>
        <w:tc>
          <w:tcPr>
            <w:tcW w:w="705" w:type="dxa"/>
            <w:shd w:val="clear" w:color="auto" w:fill="548DD4"/>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9,93</w:t>
            </w:r>
          </w:p>
        </w:tc>
        <w:tc>
          <w:tcPr>
            <w:tcW w:w="666" w:type="dxa"/>
            <w:shd w:val="clear" w:color="auto" w:fill="548DD4"/>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12,54</w:t>
            </w:r>
          </w:p>
        </w:tc>
      </w:tr>
      <w:tr w:rsidR="00F63BB8" w:rsidRPr="00BA4C2E" w:rsidTr="00F63BB8">
        <w:trPr>
          <w:trHeight w:val="252"/>
          <w:jc w:val="center"/>
        </w:trPr>
        <w:tc>
          <w:tcPr>
            <w:tcW w:w="1822" w:type="dxa"/>
            <w:shd w:val="clear" w:color="auto" w:fill="auto"/>
            <w:noWrap/>
            <w:hideMark/>
          </w:tcPr>
          <w:p w:rsidR="00F63BB8" w:rsidRPr="00BA4C2E" w:rsidRDefault="00F63BB8" w:rsidP="00F63BB8">
            <w:pPr>
              <w:spacing w:after="0"/>
              <w:ind w:left="-90" w:right="-108"/>
              <w:rPr>
                <w:rFonts w:ascii="Times New Roman" w:eastAsia="Times New Roman" w:hAnsi="Times New Roman"/>
                <w:noProof/>
                <w:sz w:val="20"/>
                <w:szCs w:val="20"/>
                <w:lang w:val="ro-RO" w:eastAsia="ru-RU"/>
              </w:rPr>
            </w:pPr>
            <w:r w:rsidRPr="00BA4C2E">
              <w:rPr>
                <w:rFonts w:ascii="Times New Roman" w:eastAsia="Times New Roman" w:hAnsi="Times New Roman"/>
                <w:noProof/>
                <w:sz w:val="20"/>
                <w:szCs w:val="20"/>
                <w:lang w:val="ro-RO" w:eastAsia="ru-RU"/>
              </w:rPr>
              <w:t>r.Prut – s. Brani</w:t>
            </w:r>
            <w:r w:rsidR="00CA1237">
              <w:rPr>
                <w:rFonts w:ascii="Times New Roman" w:eastAsia="Times New Roman" w:hAnsi="Times New Roman"/>
                <w:noProof/>
                <w:sz w:val="20"/>
                <w:szCs w:val="20"/>
                <w:lang w:val="ro-RO" w:eastAsia="ru-RU"/>
              </w:rPr>
              <w:t>ş</w:t>
            </w:r>
            <w:r w:rsidRPr="00BA4C2E">
              <w:rPr>
                <w:rFonts w:ascii="Times New Roman" w:eastAsia="Times New Roman" w:hAnsi="Times New Roman"/>
                <w:noProof/>
                <w:sz w:val="20"/>
                <w:szCs w:val="20"/>
                <w:lang w:val="ro-RO" w:eastAsia="ru-RU"/>
              </w:rPr>
              <w:t xml:space="preserve">te </w:t>
            </w:r>
          </w:p>
        </w:tc>
        <w:tc>
          <w:tcPr>
            <w:tcW w:w="707" w:type="dxa"/>
            <w:shd w:val="clear" w:color="auto" w:fill="548DD4"/>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13,68</w:t>
            </w:r>
          </w:p>
        </w:tc>
        <w:tc>
          <w:tcPr>
            <w:tcW w:w="717" w:type="dxa"/>
            <w:shd w:val="clear" w:color="auto" w:fill="548DD4"/>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12,54</w:t>
            </w:r>
          </w:p>
        </w:tc>
        <w:tc>
          <w:tcPr>
            <w:tcW w:w="666" w:type="dxa"/>
            <w:shd w:val="clear" w:color="auto" w:fill="548DD4"/>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13,19</w:t>
            </w:r>
          </w:p>
        </w:tc>
        <w:tc>
          <w:tcPr>
            <w:tcW w:w="666" w:type="dxa"/>
            <w:shd w:val="clear" w:color="auto" w:fill="548DD4"/>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11,89</w:t>
            </w:r>
          </w:p>
        </w:tc>
        <w:tc>
          <w:tcPr>
            <w:tcW w:w="666" w:type="dxa"/>
            <w:shd w:val="clear" w:color="auto" w:fill="548DD4"/>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10,91</w:t>
            </w:r>
          </w:p>
        </w:tc>
        <w:tc>
          <w:tcPr>
            <w:tcW w:w="566" w:type="dxa"/>
            <w:shd w:val="clear" w:color="auto" w:fill="548DD4"/>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9,77</w:t>
            </w:r>
          </w:p>
        </w:tc>
        <w:tc>
          <w:tcPr>
            <w:tcW w:w="606" w:type="dxa"/>
            <w:shd w:val="clear" w:color="auto" w:fill="548DD4"/>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8,14</w:t>
            </w:r>
          </w:p>
        </w:tc>
        <w:tc>
          <w:tcPr>
            <w:tcW w:w="566" w:type="dxa"/>
            <w:shd w:val="clear" w:color="auto" w:fill="548DD4"/>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7,92</w:t>
            </w:r>
          </w:p>
        </w:tc>
        <w:tc>
          <w:tcPr>
            <w:tcW w:w="607" w:type="dxa"/>
            <w:shd w:val="clear" w:color="auto" w:fill="548DD4"/>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8,79</w:t>
            </w:r>
          </w:p>
        </w:tc>
        <w:tc>
          <w:tcPr>
            <w:tcW w:w="711" w:type="dxa"/>
            <w:shd w:val="clear" w:color="auto" w:fill="548DD4"/>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9,93</w:t>
            </w:r>
          </w:p>
        </w:tc>
        <w:tc>
          <w:tcPr>
            <w:tcW w:w="705" w:type="dxa"/>
            <w:shd w:val="clear" w:color="auto" w:fill="548DD4"/>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10,09</w:t>
            </w:r>
          </w:p>
        </w:tc>
        <w:tc>
          <w:tcPr>
            <w:tcW w:w="666" w:type="dxa"/>
            <w:shd w:val="clear" w:color="auto" w:fill="548DD4"/>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11,89</w:t>
            </w:r>
          </w:p>
        </w:tc>
      </w:tr>
      <w:tr w:rsidR="00F63BB8" w:rsidRPr="00BA4C2E" w:rsidTr="00F63BB8">
        <w:trPr>
          <w:trHeight w:val="252"/>
          <w:jc w:val="center"/>
        </w:trPr>
        <w:tc>
          <w:tcPr>
            <w:tcW w:w="1822" w:type="dxa"/>
            <w:shd w:val="clear" w:color="auto" w:fill="auto"/>
            <w:noWrap/>
            <w:hideMark/>
          </w:tcPr>
          <w:p w:rsidR="00F63BB8" w:rsidRPr="00BA4C2E" w:rsidRDefault="00F63BB8" w:rsidP="00F63BB8">
            <w:pPr>
              <w:spacing w:after="0"/>
              <w:ind w:left="-90" w:right="-108"/>
              <w:rPr>
                <w:rFonts w:ascii="Times New Roman" w:eastAsia="Times New Roman" w:hAnsi="Times New Roman"/>
                <w:noProof/>
                <w:sz w:val="20"/>
                <w:szCs w:val="20"/>
                <w:lang w:val="ro-RO" w:eastAsia="ru-RU"/>
              </w:rPr>
            </w:pPr>
            <w:r w:rsidRPr="00BA4C2E">
              <w:rPr>
                <w:rFonts w:ascii="Times New Roman" w:eastAsia="Times New Roman" w:hAnsi="Times New Roman"/>
                <w:noProof/>
                <w:sz w:val="20"/>
                <w:szCs w:val="20"/>
                <w:lang w:val="ro-RO" w:eastAsia="ru-RU"/>
              </w:rPr>
              <w:t xml:space="preserve">r.Prut – or.Ungheni </w:t>
            </w:r>
          </w:p>
        </w:tc>
        <w:tc>
          <w:tcPr>
            <w:tcW w:w="707" w:type="dxa"/>
            <w:shd w:val="clear" w:color="auto" w:fill="548DD4"/>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12,7</w:t>
            </w:r>
          </w:p>
        </w:tc>
        <w:tc>
          <w:tcPr>
            <w:tcW w:w="717" w:type="dxa"/>
            <w:shd w:val="clear" w:color="auto" w:fill="548DD4"/>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12,7</w:t>
            </w:r>
          </w:p>
        </w:tc>
        <w:tc>
          <w:tcPr>
            <w:tcW w:w="666" w:type="dxa"/>
            <w:shd w:val="clear" w:color="auto" w:fill="548DD4"/>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12,7</w:t>
            </w:r>
          </w:p>
        </w:tc>
        <w:tc>
          <w:tcPr>
            <w:tcW w:w="666" w:type="dxa"/>
            <w:shd w:val="clear" w:color="auto" w:fill="548DD4"/>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9,93</w:t>
            </w:r>
          </w:p>
        </w:tc>
        <w:tc>
          <w:tcPr>
            <w:tcW w:w="666" w:type="dxa"/>
            <w:shd w:val="clear" w:color="auto" w:fill="548DD4"/>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8,95</w:t>
            </w:r>
          </w:p>
        </w:tc>
        <w:tc>
          <w:tcPr>
            <w:tcW w:w="566" w:type="dxa"/>
            <w:shd w:val="clear" w:color="auto" w:fill="548DD4"/>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9,12</w:t>
            </w:r>
          </w:p>
        </w:tc>
        <w:tc>
          <w:tcPr>
            <w:tcW w:w="606" w:type="dxa"/>
            <w:shd w:val="clear" w:color="auto" w:fill="548DD4"/>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7,49</w:t>
            </w:r>
          </w:p>
        </w:tc>
        <w:tc>
          <w:tcPr>
            <w:tcW w:w="566" w:type="dxa"/>
            <w:shd w:val="clear" w:color="auto" w:fill="548DD4"/>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7,82</w:t>
            </w:r>
          </w:p>
        </w:tc>
        <w:tc>
          <w:tcPr>
            <w:tcW w:w="607" w:type="dxa"/>
            <w:shd w:val="clear" w:color="auto" w:fill="548DD4"/>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8,14</w:t>
            </w:r>
          </w:p>
        </w:tc>
        <w:tc>
          <w:tcPr>
            <w:tcW w:w="711" w:type="dxa"/>
            <w:shd w:val="clear" w:color="auto" w:fill="548DD4"/>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9,93</w:t>
            </w:r>
          </w:p>
        </w:tc>
        <w:tc>
          <w:tcPr>
            <w:tcW w:w="705" w:type="dxa"/>
            <w:shd w:val="clear" w:color="auto" w:fill="548DD4"/>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10,09</w:t>
            </w:r>
          </w:p>
        </w:tc>
        <w:tc>
          <w:tcPr>
            <w:tcW w:w="666" w:type="dxa"/>
            <w:shd w:val="clear" w:color="auto" w:fill="548DD4"/>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12,7</w:t>
            </w:r>
          </w:p>
        </w:tc>
      </w:tr>
      <w:tr w:rsidR="00F63BB8" w:rsidRPr="00BA4C2E" w:rsidTr="00F63BB8">
        <w:trPr>
          <w:trHeight w:val="252"/>
          <w:jc w:val="center"/>
        </w:trPr>
        <w:tc>
          <w:tcPr>
            <w:tcW w:w="1822" w:type="dxa"/>
            <w:shd w:val="clear" w:color="auto" w:fill="auto"/>
            <w:noWrap/>
            <w:hideMark/>
          </w:tcPr>
          <w:p w:rsidR="00F63BB8" w:rsidRPr="00BA4C2E" w:rsidRDefault="00F63BB8" w:rsidP="00F63BB8">
            <w:pPr>
              <w:spacing w:after="0"/>
              <w:ind w:left="-90" w:right="-108"/>
              <w:rPr>
                <w:rFonts w:ascii="Times New Roman" w:eastAsia="Times New Roman" w:hAnsi="Times New Roman"/>
                <w:noProof/>
                <w:sz w:val="20"/>
                <w:szCs w:val="20"/>
                <w:lang w:val="ro-RO" w:eastAsia="ru-RU"/>
              </w:rPr>
            </w:pPr>
            <w:r w:rsidRPr="00BA4C2E">
              <w:rPr>
                <w:rFonts w:ascii="Times New Roman" w:eastAsia="Times New Roman" w:hAnsi="Times New Roman"/>
                <w:noProof/>
                <w:sz w:val="20"/>
                <w:szCs w:val="20"/>
                <w:lang w:val="ro-RO" w:eastAsia="ru-RU"/>
              </w:rPr>
              <w:t xml:space="preserve">r.Prut – s.V.Mare </w:t>
            </w:r>
          </w:p>
        </w:tc>
        <w:tc>
          <w:tcPr>
            <w:tcW w:w="707" w:type="dxa"/>
            <w:shd w:val="clear" w:color="auto" w:fill="548DD4"/>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12,37</w:t>
            </w:r>
          </w:p>
        </w:tc>
        <w:tc>
          <w:tcPr>
            <w:tcW w:w="717" w:type="dxa"/>
            <w:shd w:val="clear" w:color="auto" w:fill="548DD4"/>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12,21</w:t>
            </w:r>
          </w:p>
        </w:tc>
        <w:tc>
          <w:tcPr>
            <w:tcW w:w="666" w:type="dxa"/>
            <w:shd w:val="clear" w:color="auto" w:fill="548DD4"/>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12,05</w:t>
            </w:r>
          </w:p>
        </w:tc>
        <w:tc>
          <w:tcPr>
            <w:tcW w:w="666" w:type="dxa"/>
            <w:shd w:val="clear" w:color="auto" w:fill="548DD4"/>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10,26</w:t>
            </w:r>
          </w:p>
        </w:tc>
        <w:tc>
          <w:tcPr>
            <w:tcW w:w="666" w:type="dxa"/>
            <w:shd w:val="clear" w:color="auto" w:fill="548DD4"/>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8,63</w:t>
            </w:r>
          </w:p>
        </w:tc>
        <w:tc>
          <w:tcPr>
            <w:tcW w:w="566" w:type="dxa"/>
            <w:shd w:val="clear" w:color="auto" w:fill="548DD4"/>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8,63</w:t>
            </w:r>
          </w:p>
        </w:tc>
        <w:tc>
          <w:tcPr>
            <w:tcW w:w="606" w:type="dxa"/>
            <w:shd w:val="clear" w:color="auto" w:fill="548DD4"/>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7,33</w:t>
            </w:r>
          </w:p>
        </w:tc>
        <w:tc>
          <w:tcPr>
            <w:tcW w:w="566" w:type="dxa"/>
            <w:shd w:val="clear" w:color="auto" w:fill="548DD4"/>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7,49</w:t>
            </w:r>
          </w:p>
        </w:tc>
        <w:tc>
          <w:tcPr>
            <w:tcW w:w="607" w:type="dxa"/>
            <w:shd w:val="clear" w:color="auto" w:fill="548DD4"/>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8,3</w:t>
            </w:r>
          </w:p>
        </w:tc>
        <w:tc>
          <w:tcPr>
            <w:tcW w:w="711" w:type="dxa"/>
            <w:shd w:val="clear" w:color="auto" w:fill="548DD4"/>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9,44</w:t>
            </w:r>
          </w:p>
        </w:tc>
        <w:tc>
          <w:tcPr>
            <w:tcW w:w="705" w:type="dxa"/>
            <w:shd w:val="clear" w:color="auto" w:fill="548DD4"/>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9,61</w:t>
            </w:r>
          </w:p>
        </w:tc>
        <w:tc>
          <w:tcPr>
            <w:tcW w:w="666" w:type="dxa"/>
            <w:shd w:val="clear" w:color="auto" w:fill="548DD4"/>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12,21</w:t>
            </w:r>
          </w:p>
        </w:tc>
      </w:tr>
      <w:tr w:rsidR="00F63BB8" w:rsidRPr="00BA4C2E" w:rsidTr="00F63BB8">
        <w:trPr>
          <w:trHeight w:val="252"/>
          <w:jc w:val="center"/>
        </w:trPr>
        <w:tc>
          <w:tcPr>
            <w:tcW w:w="1822" w:type="dxa"/>
            <w:shd w:val="clear" w:color="auto" w:fill="auto"/>
            <w:noWrap/>
            <w:hideMark/>
          </w:tcPr>
          <w:p w:rsidR="00F63BB8" w:rsidRPr="00BA4C2E" w:rsidRDefault="00F63BB8" w:rsidP="00F63BB8">
            <w:pPr>
              <w:spacing w:after="0"/>
              <w:ind w:left="-90" w:right="-108"/>
              <w:rPr>
                <w:rFonts w:ascii="Times New Roman" w:eastAsia="Times New Roman" w:hAnsi="Times New Roman"/>
                <w:noProof/>
                <w:sz w:val="20"/>
                <w:szCs w:val="20"/>
                <w:lang w:val="ro-RO" w:eastAsia="ru-RU"/>
              </w:rPr>
            </w:pPr>
            <w:r w:rsidRPr="00BA4C2E">
              <w:rPr>
                <w:rFonts w:ascii="Times New Roman" w:eastAsia="Times New Roman" w:hAnsi="Times New Roman"/>
                <w:noProof/>
                <w:sz w:val="20"/>
                <w:szCs w:val="20"/>
                <w:lang w:val="ro-RO" w:eastAsia="ru-RU"/>
              </w:rPr>
              <w:t xml:space="preserve">r.Prut – s.Leova </w:t>
            </w:r>
          </w:p>
        </w:tc>
        <w:tc>
          <w:tcPr>
            <w:tcW w:w="707" w:type="dxa"/>
            <w:shd w:val="clear" w:color="auto" w:fill="548DD4"/>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12,05</w:t>
            </w:r>
          </w:p>
        </w:tc>
        <w:tc>
          <w:tcPr>
            <w:tcW w:w="717" w:type="dxa"/>
            <w:shd w:val="clear" w:color="auto" w:fill="548DD4"/>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10,74</w:t>
            </w:r>
          </w:p>
        </w:tc>
        <w:tc>
          <w:tcPr>
            <w:tcW w:w="666" w:type="dxa"/>
            <w:shd w:val="clear" w:color="auto" w:fill="548DD4"/>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11,89</w:t>
            </w:r>
          </w:p>
        </w:tc>
        <w:tc>
          <w:tcPr>
            <w:tcW w:w="666" w:type="dxa"/>
            <w:shd w:val="clear" w:color="auto" w:fill="548DD4"/>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9,12</w:t>
            </w:r>
          </w:p>
        </w:tc>
        <w:tc>
          <w:tcPr>
            <w:tcW w:w="666" w:type="dxa"/>
            <w:shd w:val="clear" w:color="auto" w:fill="548DD4"/>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8,3</w:t>
            </w:r>
          </w:p>
        </w:tc>
        <w:tc>
          <w:tcPr>
            <w:tcW w:w="566" w:type="dxa"/>
            <w:shd w:val="clear" w:color="auto" w:fill="548DD4"/>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7,65</w:t>
            </w:r>
          </w:p>
        </w:tc>
        <w:tc>
          <w:tcPr>
            <w:tcW w:w="606" w:type="dxa"/>
            <w:shd w:val="clear" w:color="auto" w:fill="548DD4"/>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8,14</w:t>
            </w:r>
          </w:p>
        </w:tc>
        <w:tc>
          <w:tcPr>
            <w:tcW w:w="566" w:type="dxa"/>
            <w:shd w:val="clear" w:color="auto" w:fill="548DD4"/>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7,65</w:t>
            </w:r>
          </w:p>
        </w:tc>
        <w:tc>
          <w:tcPr>
            <w:tcW w:w="607" w:type="dxa"/>
            <w:shd w:val="clear" w:color="auto" w:fill="548DD4"/>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8,95</w:t>
            </w:r>
          </w:p>
        </w:tc>
        <w:tc>
          <w:tcPr>
            <w:tcW w:w="711" w:type="dxa"/>
            <w:shd w:val="clear" w:color="auto" w:fill="548DD4"/>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8,63</w:t>
            </w:r>
          </w:p>
        </w:tc>
        <w:tc>
          <w:tcPr>
            <w:tcW w:w="705" w:type="dxa"/>
            <w:shd w:val="clear" w:color="auto" w:fill="548DD4"/>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10,26</w:t>
            </w:r>
          </w:p>
        </w:tc>
        <w:tc>
          <w:tcPr>
            <w:tcW w:w="666" w:type="dxa"/>
            <w:shd w:val="clear" w:color="auto" w:fill="548DD4"/>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12,54</w:t>
            </w:r>
          </w:p>
        </w:tc>
      </w:tr>
      <w:tr w:rsidR="00F63BB8" w:rsidRPr="00BA4C2E" w:rsidTr="00F63BB8">
        <w:trPr>
          <w:trHeight w:val="252"/>
          <w:jc w:val="center"/>
        </w:trPr>
        <w:tc>
          <w:tcPr>
            <w:tcW w:w="1822" w:type="dxa"/>
            <w:shd w:val="clear" w:color="auto" w:fill="auto"/>
            <w:noWrap/>
            <w:hideMark/>
          </w:tcPr>
          <w:p w:rsidR="00F63BB8" w:rsidRPr="00BA4C2E" w:rsidRDefault="00F63BB8" w:rsidP="00F63BB8">
            <w:pPr>
              <w:spacing w:after="0"/>
              <w:ind w:left="-90" w:right="-108"/>
              <w:rPr>
                <w:rFonts w:ascii="Times New Roman" w:eastAsia="Times New Roman" w:hAnsi="Times New Roman"/>
                <w:noProof/>
                <w:sz w:val="20"/>
                <w:szCs w:val="20"/>
                <w:lang w:val="ro-RO" w:eastAsia="ru-RU"/>
              </w:rPr>
            </w:pPr>
            <w:r w:rsidRPr="00BA4C2E">
              <w:rPr>
                <w:rFonts w:ascii="Times New Roman" w:eastAsia="Times New Roman" w:hAnsi="Times New Roman"/>
                <w:noProof/>
                <w:sz w:val="20"/>
                <w:szCs w:val="20"/>
                <w:lang w:val="ro-RO" w:eastAsia="ru-RU"/>
              </w:rPr>
              <w:t xml:space="preserve">r.Prut – s.Cahul </w:t>
            </w:r>
          </w:p>
        </w:tc>
        <w:tc>
          <w:tcPr>
            <w:tcW w:w="707" w:type="dxa"/>
            <w:shd w:val="clear" w:color="auto" w:fill="auto"/>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w:t>
            </w:r>
          </w:p>
        </w:tc>
        <w:tc>
          <w:tcPr>
            <w:tcW w:w="717" w:type="dxa"/>
            <w:shd w:val="clear" w:color="auto" w:fill="548DD4"/>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11,24</w:t>
            </w:r>
          </w:p>
        </w:tc>
        <w:tc>
          <w:tcPr>
            <w:tcW w:w="666" w:type="dxa"/>
            <w:shd w:val="clear" w:color="auto" w:fill="auto"/>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w:t>
            </w:r>
          </w:p>
        </w:tc>
        <w:tc>
          <w:tcPr>
            <w:tcW w:w="666" w:type="dxa"/>
            <w:shd w:val="clear" w:color="auto" w:fill="auto"/>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w:t>
            </w:r>
          </w:p>
        </w:tc>
        <w:tc>
          <w:tcPr>
            <w:tcW w:w="666" w:type="dxa"/>
            <w:shd w:val="clear" w:color="auto" w:fill="548DD4"/>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8,3</w:t>
            </w:r>
          </w:p>
        </w:tc>
        <w:tc>
          <w:tcPr>
            <w:tcW w:w="566" w:type="dxa"/>
            <w:shd w:val="clear" w:color="auto" w:fill="auto"/>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w:t>
            </w:r>
          </w:p>
        </w:tc>
        <w:tc>
          <w:tcPr>
            <w:tcW w:w="606" w:type="dxa"/>
            <w:shd w:val="clear" w:color="auto" w:fill="auto"/>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w:t>
            </w:r>
          </w:p>
        </w:tc>
        <w:tc>
          <w:tcPr>
            <w:tcW w:w="566" w:type="dxa"/>
            <w:shd w:val="clear" w:color="auto" w:fill="548DD4"/>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7,16</w:t>
            </w:r>
          </w:p>
        </w:tc>
        <w:tc>
          <w:tcPr>
            <w:tcW w:w="607" w:type="dxa"/>
            <w:shd w:val="clear" w:color="auto" w:fill="548DD4"/>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8,79</w:t>
            </w:r>
          </w:p>
        </w:tc>
        <w:tc>
          <w:tcPr>
            <w:tcW w:w="711" w:type="dxa"/>
            <w:shd w:val="clear" w:color="auto" w:fill="auto"/>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w:t>
            </w:r>
          </w:p>
        </w:tc>
        <w:tc>
          <w:tcPr>
            <w:tcW w:w="705" w:type="dxa"/>
            <w:shd w:val="clear" w:color="auto" w:fill="548DD4"/>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10,26</w:t>
            </w:r>
          </w:p>
        </w:tc>
        <w:tc>
          <w:tcPr>
            <w:tcW w:w="666" w:type="dxa"/>
            <w:shd w:val="clear" w:color="auto" w:fill="auto"/>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w:t>
            </w:r>
          </w:p>
        </w:tc>
      </w:tr>
      <w:tr w:rsidR="00F63BB8" w:rsidRPr="00BA4C2E" w:rsidTr="00F63BB8">
        <w:trPr>
          <w:trHeight w:val="252"/>
          <w:jc w:val="center"/>
        </w:trPr>
        <w:tc>
          <w:tcPr>
            <w:tcW w:w="1822" w:type="dxa"/>
            <w:shd w:val="clear" w:color="auto" w:fill="auto"/>
            <w:noWrap/>
            <w:hideMark/>
          </w:tcPr>
          <w:p w:rsidR="00F63BB8" w:rsidRPr="00BA4C2E" w:rsidRDefault="00F63BB8" w:rsidP="00F63BB8">
            <w:pPr>
              <w:spacing w:after="0"/>
              <w:ind w:left="-90" w:right="-108"/>
              <w:rPr>
                <w:rFonts w:ascii="Times New Roman" w:eastAsia="Times New Roman" w:hAnsi="Times New Roman"/>
                <w:noProof/>
                <w:sz w:val="20"/>
                <w:szCs w:val="20"/>
                <w:lang w:val="ro-RO" w:eastAsia="ru-RU"/>
              </w:rPr>
            </w:pPr>
            <w:r w:rsidRPr="00BA4C2E">
              <w:rPr>
                <w:rFonts w:ascii="Times New Roman" w:eastAsia="Times New Roman" w:hAnsi="Times New Roman"/>
                <w:noProof/>
                <w:sz w:val="20"/>
                <w:szCs w:val="20"/>
                <w:lang w:val="ro-RO" w:eastAsia="ru-RU"/>
              </w:rPr>
              <w:t>r.Prut – s.Giurgiule</w:t>
            </w:r>
            <w:r w:rsidR="00CA1237">
              <w:rPr>
                <w:rFonts w:ascii="Times New Roman" w:eastAsia="Times New Roman" w:hAnsi="Times New Roman"/>
                <w:noProof/>
                <w:sz w:val="20"/>
                <w:szCs w:val="20"/>
                <w:lang w:val="ro-RO" w:eastAsia="ru-RU"/>
              </w:rPr>
              <w:t>ş</w:t>
            </w:r>
            <w:r w:rsidRPr="00BA4C2E">
              <w:rPr>
                <w:rFonts w:ascii="Times New Roman" w:eastAsia="Times New Roman" w:hAnsi="Times New Roman"/>
                <w:noProof/>
                <w:sz w:val="20"/>
                <w:szCs w:val="20"/>
                <w:lang w:val="ro-RO" w:eastAsia="ru-RU"/>
              </w:rPr>
              <w:t xml:space="preserve">ti </w:t>
            </w:r>
          </w:p>
        </w:tc>
        <w:tc>
          <w:tcPr>
            <w:tcW w:w="707" w:type="dxa"/>
            <w:shd w:val="clear" w:color="auto" w:fill="548DD4"/>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11,89</w:t>
            </w:r>
          </w:p>
        </w:tc>
        <w:tc>
          <w:tcPr>
            <w:tcW w:w="717" w:type="dxa"/>
            <w:shd w:val="clear" w:color="auto" w:fill="548DD4"/>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11,07</w:t>
            </w:r>
          </w:p>
        </w:tc>
        <w:tc>
          <w:tcPr>
            <w:tcW w:w="666" w:type="dxa"/>
            <w:shd w:val="clear" w:color="auto" w:fill="548DD4"/>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11,24</w:t>
            </w:r>
          </w:p>
        </w:tc>
        <w:tc>
          <w:tcPr>
            <w:tcW w:w="666" w:type="dxa"/>
            <w:shd w:val="clear" w:color="auto" w:fill="548DD4"/>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8,95</w:t>
            </w:r>
          </w:p>
        </w:tc>
        <w:tc>
          <w:tcPr>
            <w:tcW w:w="666" w:type="dxa"/>
            <w:shd w:val="clear" w:color="auto" w:fill="548DD4"/>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8,14</w:t>
            </w:r>
          </w:p>
        </w:tc>
        <w:tc>
          <w:tcPr>
            <w:tcW w:w="566" w:type="dxa"/>
            <w:shd w:val="clear" w:color="auto" w:fill="548DD4"/>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7,49</w:t>
            </w:r>
          </w:p>
        </w:tc>
        <w:tc>
          <w:tcPr>
            <w:tcW w:w="606" w:type="dxa"/>
            <w:shd w:val="clear" w:color="auto" w:fill="548DD4"/>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7,49</w:t>
            </w:r>
          </w:p>
        </w:tc>
        <w:tc>
          <w:tcPr>
            <w:tcW w:w="566" w:type="dxa"/>
            <w:shd w:val="clear" w:color="auto" w:fill="548DD4"/>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7</w:t>
            </w:r>
          </w:p>
        </w:tc>
        <w:tc>
          <w:tcPr>
            <w:tcW w:w="607" w:type="dxa"/>
            <w:shd w:val="clear" w:color="auto" w:fill="548DD4"/>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8,47</w:t>
            </w:r>
          </w:p>
        </w:tc>
        <w:tc>
          <w:tcPr>
            <w:tcW w:w="711" w:type="dxa"/>
            <w:shd w:val="clear" w:color="auto" w:fill="548DD4"/>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10,09</w:t>
            </w:r>
          </w:p>
        </w:tc>
        <w:tc>
          <w:tcPr>
            <w:tcW w:w="705" w:type="dxa"/>
            <w:shd w:val="clear" w:color="auto" w:fill="548DD4"/>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10,09</w:t>
            </w:r>
          </w:p>
        </w:tc>
        <w:tc>
          <w:tcPr>
            <w:tcW w:w="666" w:type="dxa"/>
            <w:shd w:val="clear" w:color="auto" w:fill="548DD4"/>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12,21</w:t>
            </w:r>
          </w:p>
        </w:tc>
      </w:tr>
      <w:tr w:rsidR="00F63BB8" w:rsidRPr="00BA4C2E" w:rsidTr="00F63BB8">
        <w:trPr>
          <w:trHeight w:val="252"/>
          <w:jc w:val="center"/>
        </w:trPr>
        <w:tc>
          <w:tcPr>
            <w:tcW w:w="1822" w:type="dxa"/>
            <w:shd w:val="clear" w:color="auto" w:fill="auto"/>
            <w:noWrap/>
          </w:tcPr>
          <w:p w:rsidR="00F63BB8" w:rsidRPr="00BA4C2E" w:rsidRDefault="00F63BB8" w:rsidP="00F63BB8">
            <w:pPr>
              <w:spacing w:after="0"/>
              <w:ind w:left="-90" w:right="-108"/>
              <w:rPr>
                <w:rFonts w:ascii="Times New Roman" w:eastAsia="Times New Roman" w:hAnsi="Times New Roman"/>
                <w:noProof/>
                <w:sz w:val="20"/>
                <w:szCs w:val="20"/>
                <w:lang w:val="ro-RO" w:eastAsia="ru-RU"/>
              </w:rPr>
            </w:pPr>
          </w:p>
        </w:tc>
        <w:tc>
          <w:tcPr>
            <w:tcW w:w="707" w:type="dxa"/>
            <w:shd w:val="clear" w:color="auto" w:fill="auto"/>
            <w:noWrap/>
          </w:tcPr>
          <w:p w:rsidR="00F63BB8" w:rsidRPr="00BA4C2E" w:rsidRDefault="00F63BB8" w:rsidP="00F63BB8">
            <w:pPr>
              <w:spacing w:after="0"/>
              <w:jc w:val="center"/>
              <w:rPr>
                <w:rFonts w:ascii="Times New Roman" w:eastAsia="Times New Roman" w:hAnsi="Times New Roman"/>
                <w:noProof/>
                <w:sz w:val="20"/>
                <w:szCs w:val="20"/>
                <w:lang w:val="ro-RO" w:eastAsia="ru-RU"/>
              </w:rPr>
            </w:pPr>
          </w:p>
        </w:tc>
        <w:tc>
          <w:tcPr>
            <w:tcW w:w="717" w:type="dxa"/>
            <w:shd w:val="clear" w:color="auto" w:fill="auto"/>
            <w:noWrap/>
          </w:tcPr>
          <w:p w:rsidR="00F63BB8" w:rsidRPr="00BA4C2E" w:rsidRDefault="00F63BB8" w:rsidP="00F63BB8">
            <w:pPr>
              <w:spacing w:after="0"/>
              <w:jc w:val="center"/>
              <w:rPr>
                <w:rFonts w:ascii="Times New Roman" w:eastAsia="Times New Roman" w:hAnsi="Times New Roman"/>
                <w:noProof/>
                <w:sz w:val="20"/>
                <w:szCs w:val="20"/>
                <w:lang w:val="ro-RO" w:eastAsia="ru-RU"/>
              </w:rPr>
            </w:pPr>
          </w:p>
        </w:tc>
        <w:tc>
          <w:tcPr>
            <w:tcW w:w="666" w:type="dxa"/>
            <w:shd w:val="clear" w:color="auto" w:fill="auto"/>
            <w:noWrap/>
          </w:tcPr>
          <w:p w:rsidR="00F63BB8" w:rsidRPr="00BA4C2E" w:rsidRDefault="00F63BB8" w:rsidP="00F63BB8">
            <w:pPr>
              <w:spacing w:after="0"/>
              <w:jc w:val="center"/>
              <w:rPr>
                <w:rFonts w:ascii="Times New Roman" w:eastAsia="Times New Roman" w:hAnsi="Times New Roman"/>
                <w:noProof/>
                <w:sz w:val="20"/>
                <w:szCs w:val="20"/>
                <w:lang w:val="ro-RO" w:eastAsia="ru-RU"/>
              </w:rPr>
            </w:pPr>
          </w:p>
        </w:tc>
        <w:tc>
          <w:tcPr>
            <w:tcW w:w="666" w:type="dxa"/>
            <w:shd w:val="clear" w:color="auto" w:fill="auto"/>
            <w:noWrap/>
          </w:tcPr>
          <w:p w:rsidR="00F63BB8" w:rsidRPr="00BA4C2E" w:rsidRDefault="00F63BB8" w:rsidP="00F63BB8">
            <w:pPr>
              <w:spacing w:after="0"/>
              <w:jc w:val="center"/>
              <w:rPr>
                <w:rFonts w:ascii="Times New Roman" w:eastAsia="Times New Roman" w:hAnsi="Times New Roman"/>
                <w:noProof/>
                <w:sz w:val="20"/>
                <w:szCs w:val="20"/>
                <w:lang w:val="ro-RO" w:eastAsia="ru-RU"/>
              </w:rPr>
            </w:pPr>
          </w:p>
        </w:tc>
        <w:tc>
          <w:tcPr>
            <w:tcW w:w="666" w:type="dxa"/>
            <w:shd w:val="clear" w:color="auto" w:fill="auto"/>
            <w:noWrap/>
          </w:tcPr>
          <w:p w:rsidR="00F63BB8" w:rsidRPr="00BA4C2E" w:rsidRDefault="00F63BB8" w:rsidP="00F63BB8">
            <w:pPr>
              <w:spacing w:after="0"/>
              <w:jc w:val="center"/>
              <w:rPr>
                <w:rFonts w:ascii="Times New Roman" w:eastAsia="Times New Roman" w:hAnsi="Times New Roman"/>
                <w:noProof/>
                <w:sz w:val="20"/>
                <w:szCs w:val="20"/>
                <w:lang w:val="ro-RO" w:eastAsia="ru-RU"/>
              </w:rPr>
            </w:pPr>
          </w:p>
        </w:tc>
        <w:tc>
          <w:tcPr>
            <w:tcW w:w="566" w:type="dxa"/>
            <w:shd w:val="clear" w:color="auto" w:fill="auto"/>
            <w:noWrap/>
          </w:tcPr>
          <w:p w:rsidR="00F63BB8" w:rsidRPr="00BA4C2E" w:rsidRDefault="00F63BB8" w:rsidP="00F63BB8">
            <w:pPr>
              <w:spacing w:after="0"/>
              <w:jc w:val="center"/>
              <w:rPr>
                <w:rFonts w:ascii="Times New Roman" w:eastAsia="Times New Roman" w:hAnsi="Times New Roman"/>
                <w:noProof/>
                <w:sz w:val="20"/>
                <w:szCs w:val="20"/>
                <w:lang w:val="ro-RO" w:eastAsia="ru-RU"/>
              </w:rPr>
            </w:pPr>
          </w:p>
        </w:tc>
        <w:tc>
          <w:tcPr>
            <w:tcW w:w="606" w:type="dxa"/>
            <w:shd w:val="clear" w:color="auto" w:fill="auto"/>
            <w:noWrap/>
          </w:tcPr>
          <w:p w:rsidR="00F63BB8" w:rsidRPr="00BA4C2E" w:rsidRDefault="00F63BB8" w:rsidP="00F63BB8">
            <w:pPr>
              <w:spacing w:after="0"/>
              <w:jc w:val="center"/>
              <w:rPr>
                <w:rFonts w:ascii="Times New Roman" w:eastAsia="Times New Roman" w:hAnsi="Times New Roman"/>
                <w:noProof/>
                <w:sz w:val="20"/>
                <w:szCs w:val="20"/>
                <w:lang w:val="ro-RO" w:eastAsia="ru-RU"/>
              </w:rPr>
            </w:pPr>
          </w:p>
        </w:tc>
        <w:tc>
          <w:tcPr>
            <w:tcW w:w="566" w:type="dxa"/>
            <w:shd w:val="clear" w:color="auto" w:fill="auto"/>
            <w:noWrap/>
          </w:tcPr>
          <w:p w:rsidR="00F63BB8" w:rsidRPr="00BA4C2E" w:rsidRDefault="00F63BB8" w:rsidP="00F63BB8">
            <w:pPr>
              <w:spacing w:after="0"/>
              <w:jc w:val="center"/>
              <w:rPr>
                <w:rFonts w:ascii="Times New Roman" w:eastAsia="Times New Roman" w:hAnsi="Times New Roman"/>
                <w:noProof/>
                <w:sz w:val="20"/>
                <w:szCs w:val="20"/>
                <w:lang w:val="ro-RO" w:eastAsia="ru-RU"/>
              </w:rPr>
            </w:pPr>
          </w:p>
        </w:tc>
        <w:tc>
          <w:tcPr>
            <w:tcW w:w="607" w:type="dxa"/>
            <w:shd w:val="clear" w:color="auto" w:fill="auto"/>
            <w:noWrap/>
          </w:tcPr>
          <w:p w:rsidR="00F63BB8" w:rsidRPr="00BA4C2E" w:rsidRDefault="00F63BB8" w:rsidP="00F63BB8">
            <w:pPr>
              <w:spacing w:after="0"/>
              <w:jc w:val="center"/>
              <w:rPr>
                <w:rFonts w:ascii="Times New Roman" w:eastAsia="Times New Roman" w:hAnsi="Times New Roman"/>
                <w:noProof/>
                <w:sz w:val="20"/>
                <w:szCs w:val="20"/>
                <w:lang w:val="ro-RO" w:eastAsia="ru-RU"/>
              </w:rPr>
            </w:pPr>
          </w:p>
        </w:tc>
        <w:tc>
          <w:tcPr>
            <w:tcW w:w="711" w:type="dxa"/>
            <w:shd w:val="clear" w:color="auto" w:fill="auto"/>
            <w:noWrap/>
          </w:tcPr>
          <w:p w:rsidR="00F63BB8" w:rsidRPr="00BA4C2E" w:rsidRDefault="00F63BB8" w:rsidP="00F63BB8">
            <w:pPr>
              <w:spacing w:after="0"/>
              <w:jc w:val="center"/>
              <w:rPr>
                <w:rFonts w:ascii="Times New Roman" w:eastAsia="Times New Roman" w:hAnsi="Times New Roman"/>
                <w:noProof/>
                <w:sz w:val="20"/>
                <w:szCs w:val="20"/>
                <w:lang w:val="ro-RO" w:eastAsia="ru-RU"/>
              </w:rPr>
            </w:pPr>
          </w:p>
        </w:tc>
        <w:tc>
          <w:tcPr>
            <w:tcW w:w="705" w:type="dxa"/>
            <w:shd w:val="clear" w:color="auto" w:fill="auto"/>
            <w:noWrap/>
          </w:tcPr>
          <w:p w:rsidR="00F63BB8" w:rsidRPr="00BA4C2E" w:rsidRDefault="00F63BB8" w:rsidP="00F63BB8">
            <w:pPr>
              <w:spacing w:after="0"/>
              <w:jc w:val="center"/>
              <w:rPr>
                <w:rFonts w:ascii="Times New Roman" w:eastAsia="Times New Roman" w:hAnsi="Times New Roman"/>
                <w:noProof/>
                <w:sz w:val="20"/>
                <w:szCs w:val="20"/>
                <w:lang w:val="ro-RO" w:eastAsia="ru-RU"/>
              </w:rPr>
            </w:pPr>
          </w:p>
        </w:tc>
        <w:tc>
          <w:tcPr>
            <w:tcW w:w="666" w:type="dxa"/>
            <w:shd w:val="clear" w:color="auto" w:fill="auto"/>
            <w:noWrap/>
          </w:tcPr>
          <w:p w:rsidR="00F63BB8" w:rsidRPr="00BA4C2E" w:rsidRDefault="00F63BB8" w:rsidP="00F63BB8">
            <w:pPr>
              <w:spacing w:after="0"/>
              <w:jc w:val="center"/>
              <w:rPr>
                <w:rFonts w:ascii="Times New Roman" w:eastAsia="Times New Roman" w:hAnsi="Times New Roman"/>
                <w:noProof/>
                <w:sz w:val="20"/>
                <w:szCs w:val="20"/>
                <w:lang w:val="ro-RO" w:eastAsia="ru-RU"/>
              </w:rPr>
            </w:pPr>
          </w:p>
        </w:tc>
      </w:tr>
      <w:tr w:rsidR="00F63BB8" w:rsidRPr="00BA4C2E" w:rsidTr="00F63BB8">
        <w:trPr>
          <w:trHeight w:val="252"/>
          <w:jc w:val="center"/>
        </w:trPr>
        <w:tc>
          <w:tcPr>
            <w:tcW w:w="1822" w:type="dxa"/>
            <w:shd w:val="clear" w:color="auto" w:fill="auto"/>
            <w:noWrap/>
            <w:hideMark/>
          </w:tcPr>
          <w:p w:rsidR="00F63BB8" w:rsidRPr="00BA4C2E" w:rsidRDefault="00F63BB8" w:rsidP="00F63BB8">
            <w:pPr>
              <w:spacing w:after="0"/>
              <w:ind w:left="-90" w:right="-108"/>
              <w:rPr>
                <w:rFonts w:ascii="Times New Roman" w:eastAsia="Times New Roman" w:hAnsi="Times New Roman"/>
                <w:noProof/>
                <w:sz w:val="20"/>
                <w:szCs w:val="20"/>
                <w:lang w:val="ro-RO" w:eastAsia="ru-RU"/>
              </w:rPr>
            </w:pPr>
            <w:r w:rsidRPr="00BA4C2E">
              <w:rPr>
                <w:rFonts w:ascii="Times New Roman" w:eastAsia="Times New Roman" w:hAnsi="Times New Roman"/>
                <w:noProof/>
                <w:sz w:val="20"/>
                <w:szCs w:val="20"/>
                <w:lang w:val="ro-RO" w:eastAsia="ru-RU"/>
              </w:rPr>
              <w:t xml:space="preserve">r.Ciuhur </w:t>
            </w:r>
          </w:p>
        </w:tc>
        <w:tc>
          <w:tcPr>
            <w:tcW w:w="707" w:type="dxa"/>
            <w:shd w:val="clear" w:color="auto" w:fill="auto"/>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w:t>
            </w:r>
          </w:p>
        </w:tc>
        <w:tc>
          <w:tcPr>
            <w:tcW w:w="717" w:type="dxa"/>
            <w:shd w:val="clear" w:color="auto" w:fill="548DD4"/>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10,42</w:t>
            </w:r>
          </w:p>
        </w:tc>
        <w:tc>
          <w:tcPr>
            <w:tcW w:w="666" w:type="dxa"/>
            <w:shd w:val="clear" w:color="auto" w:fill="auto"/>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w:t>
            </w:r>
          </w:p>
        </w:tc>
        <w:tc>
          <w:tcPr>
            <w:tcW w:w="666" w:type="dxa"/>
            <w:shd w:val="clear" w:color="auto" w:fill="548DD4"/>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10,26</w:t>
            </w:r>
          </w:p>
        </w:tc>
        <w:tc>
          <w:tcPr>
            <w:tcW w:w="666" w:type="dxa"/>
            <w:shd w:val="clear" w:color="auto" w:fill="auto"/>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w:t>
            </w:r>
          </w:p>
        </w:tc>
        <w:tc>
          <w:tcPr>
            <w:tcW w:w="566" w:type="dxa"/>
            <w:shd w:val="clear" w:color="auto" w:fill="auto"/>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w:t>
            </w:r>
          </w:p>
        </w:tc>
        <w:tc>
          <w:tcPr>
            <w:tcW w:w="606" w:type="dxa"/>
            <w:shd w:val="clear" w:color="auto" w:fill="548DD4"/>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7,49</w:t>
            </w:r>
          </w:p>
        </w:tc>
        <w:tc>
          <w:tcPr>
            <w:tcW w:w="566" w:type="dxa"/>
            <w:shd w:val="clear" w:color="auto" w:fill="auto"/>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w:t>
            </w:r>
          </w:p>
        </w:tc>
        <w:tc>
          <w:tcPr>
            <w:tcW w:w="607" w:type="dxa"/>
            <w:shd w:val="clear" w:color="auto" w:fill="auto"/>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w:t>
            </w:r>
          </w:p>
        </w:tc>
        <w:tc>
          <w:tcPr>
            <w:tcW w:w="711" w:type="dxa"/>
            <w:shd w:val="clear" w:color="auto" w:fill="548DD4"/>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11,24</w:t>
            </w:r>
          </w:p>
        </w:tc>
        <w:tc>
          <w:tcPr>
            <w:tcW w:w="705" w:type="dxa"/>
            <w:shd w:val="clear" w:color="auto" w:fill="auto"/>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w:t>
            </w:r>
          </w:p>
        </w:tc>
        <w:tc>
          <w:tcPr>
            <w:tcW w:w="666" w:type="dxa"/>
            <w:shd w:val="clear" w:color="auto" w:fill="auto"/>
            <w:noWrap/>
            <w:hideMark/>
          </w:tcPr>
          <w:p w:rsidR="00F63BB8" w:rsidRPr="00BA4C2E" w:rsidRDefault="00F63BB8" w:rsidP="00F63BB8">
            <w:pPr>
              <w:spacing w:after="0"/>
              <w:jc w:val="center"/>
              <w:rPr>
                <w:rFonts w:ascii="Times New Roman" w:eastAsia="Times New Roman" w:hAnsi="Times New Roman"/>
                <w:noProof/>
                <w:sz w:val="20"/>
                <w:szCs w:val="20"/>
                <w:lang w:val="ro-RO"/>
              </w:rPr>
            </w:pPr>
            <w:r w:rsidRPr="00BA4C2E">
              <w:rPr>
                <w:rFonts w:ascii="Times New Roman" w:eastAsia="Times New Roman" w:hAnsi="Times New Roman"/>
                <w:noProof/>
                <w:sz w:val="20"/>
                <w:szCs w:val="20"/>
                <w:lang w:val="ro-RO"/>
              </w:rPr>
              <w:t>-</w:t>
            </w:r>
          </w:p>
        </w:tc>
      </w:tr>
      <w:tr w:rsidR="00F63BB8" w:rsidRPr="00BA4C2E" w:rsidTr="00F63BB8">
        <w:trPr>
          <w:trHeight w:val="252"/>
          <w:jc w:val="center"/>
        </w:trPr>
        <w:tc>
          <w:tcPr>
            <w:tcW w:w="1822" w:type="dxa"/>
            <w:shd w:val="clear" w:color="auto" w:fill="auto"/>
            <w:noWrap/>
            <w:hideMark/>
          </w:tcPr>
          <w:p w:rsidR="00F63BB8" w:rsidRPr="00BA4C2E" w:rsidRDefault="00F63BB8" w:rsidP="00F63BB8">
            <w:pPr>
              <w:spacing w:after="0"/>
              <w:ind w:left="-90" w:right="-108"/>
              <w:rPr>
                <w:rFonts w:ascii="Times New Roman" w:eastAsia="Times New Roman" w:hAnsi="Times New Roman"/>
                <w:noProof/>
                <w:sz w:val="20"/>
                <w:szCs w:val="20"/>
                <w:lang w:val="ro-RO" w:eastAsia="ru-RU"/>
              </w:rPr>
            </w:pPr>
            <w:r w:rsidRPr="00BA4C2E">
              <w:rPr>
                <w:rFonts w:ascii="Times New Roman" w:eastAsia="Times New Roman" w:hAnsi="Times New Roman"/>
                <w:noProof/>
                <w:sz w:val="20"/>
                <w:szCs w:val="20"/>
                <w:lang w:val="ro-RO" w:eastAsia="ru-RU"/>
              </w:rPr>
              <w:t xml:space="preserve">r.Sărata </w:t>
            </w:r>
          </w:p>
        </w:tc>
        <w:tc>
          <w:tcPr>
            <w:tcW w:w="707" w:type="dxa"/>
            <w:shd w:val="clear" w:color="auto" w:fill="auto"/>
            <w:noWrap/>
            <w:hideMark/>
          </w:tcPr>
          <w:p w:rsidR="00F63BB8" w:rsidRPr="00BA4C2E" w:rsidRDefault="00F63BB8" w:rsidP="00F63BB8">
            <w:pPr>
              <w:spacing w:after="0"/>
              <w:jc w:val="center"/>
              <w:rPr>
                <w:rFonts w:ascii="Times New Roman" w:eastAsia="Times New Roman" w:hAnsi="Times New Roman"/>
                <w:noProof/>
                <w:lang w:val="ro-RO"/>
              </w:rPr>
            </w:pPr>
            <w:r w:rsidRPr="00BA4C2E">
              <w:rPr>
                <w:rFonts w:ascii="Times New Roman" w:eastAsia="Times New Roman" w:hAnsi="Times New Roman"/>
                <w:noProof/>
                <w:lang w:val="ro-RO"/>
              </w:rPr>
              <w:t>-</w:t>
            </w:r>
          </w:p>
        </w:tc>
        <w:tc>
          <w:tcPr>
            <w:tcW w:w="717" w:type="dxa"/>
            <w:shd w:val="clear" w:color="auto" w:fill="548DD4"/>
            <w:noWrap/>
            <w:hideMark/>
          </w:tcPr>
          <w:p w:rsidR="00F63BB8" w:rsidRPr="00BA4C2E" w:rsidRDefault="00F63BB8" w:rsidP="00F63BB8">
            <w:pPr>
              <w:spacing w:after="0"/>
              <w:jc w:val="center"/>
              <w:rPr>
                <w:rFonts w:ascii="Times New Roman" w:eastAsia="Times New Roman" w:hAnsi="Times New Roman"/>
                <w:noProof/>
                <w:lang w:val="ro-RO"/>
              </w:rPr>
            </w:pPr>
            <w:r w:rsidRPr="00BA4C2E">
              <w:rPr>
                <w:rFonts w:ascii="Times New Roman" w:eastAsia="Times New Roman" w:hAnsi="Times New Roman"/>
                <w:noProof/>
                <w:lang w:val="ro-RO"/>
              </w:rPr>
              <w:t>11,56</w:t>
            </w:r>
          </w:p>
        </w:tc>
        <w:tc>
          <w:tcPr>
            <w:tcW w:w="666" w:type="dxa"/>
            <w:shd w:val="clear" w:color="auto" w:fill="auto"/>
            <w:noWrap/>
            <w:hideMark/>
          </w:tcPr>
          <w:p w:rsidR="00F63BB8" w:rsidRPr="00BA4C2E" w:rsidRDefault="00F63BB8" w:rsidP="00F63BB8">
            <w:pPr>
              <w:spacing w:after="0"/>
              <w:jc w:val="center"/>
              <w:rPr>
                <w:rFonts w:ascii="Times New Roman" w:eastAsia="Times New Roman" w:hAnsi="Times New Roman"/>
                <w:noProof/>
                <w:lang w:val="ro-RO"/>
              </w:rPr>
            </w:pPr>
            <w:r w:rsidRPr="00BA4C2E">
              <w:rPr>
                <w:rFonts w:ascii="Times New Roman" w:eastAsia="Times New Roman" w:hAnsi="Times New Roman"/>
                <w:noProof/>
                <w:lang w:val="ro-RO"/>
              </w:rPr>
              <w:t>-</w:t>
            </w:r>
          </w:p>
        </w:tc>
        <w:tc>
          <w:tcPr>
            <w:tcW w:w="666" w:type="dxa"/>
            <w:shd w:val="clear" w:color="auto" w:fill="548DD4"/>
            <w:noWrap/>
            <w:hideMark/>
          </w:tcPr>
          <w:p w:rsidR="00F63BB8" w:rsidRPr="00BA4C2E" w:rsidRDefault="00F63BB8" w:rsidP="00F63BB8">
            <w:pPr>
              <w:spacing w:after="0"/>
              <w:jc w:val="center"/>
              <w:rPr>
                <w:rFonts w:ascii="Times New Roman" w:eastAsia="Times New Roman" w:hAnsi="Times New Roman"/>
                <w:noProof/>
                <w:lang w:val="ro-RO"/>
              </w:rPr>
            </w:pPr>
            <w:r w:rsidRPr="00BA4C2E">
              <w:rPr>
                <w:rFonts w:ascii="Times New Roman" w:eastAsia="Times New Roman" w:hAnsi="Times New Roman"/>
                <w:noProof/>
                <w:lang w:val="ro-RO"/>
              </w:rPr>
              <w:t>9,77</w:t>
            </w:r>
          </w:p>
        </w:tc>
        <w:tc>
          <w:tcPr>
            <w:tcW w:w="666" w:type="dxa"/>
            <w:shd w:val="clear" w:color="auto" w:fill="auto"/>
            <w:noWrap/>
            <w:hideMark/>
          </w:tcPr>
          <w:p w:rsidR="00F63BB8" w:rsidRPr="00BA4C2E" w:rsidRDefault="00F63BB8" w:rsidP="00F63BB8">
            <w:pPr>
              <w:spacing w:after="0"/>
              <w:jc w:val="center"/>
              <w:rPr>
                <w:rFonts w:ascii="Times New Roman" w:eastAsia="Times New Roman" w:hAnsi="Times New Roman"/>
                <w:noProof/>
                <w:lang w:val="ro-RO"/>
              </w:rPr>
            </w:pPr>
            <w:r w:rsidRPr="00BA4C2E">
              <w:rPr>
                <w:rFonts w:ascii="Times New Roman" w:eastAsia="Times New Roman" w:hAnsi="Times New Roman"/>
                <w:noProof/>
                <w:lang w:val="ro-RO"/>
              </w:rPr>
              <w:t>-</w:t>
            </w:r>
          </w:p>
        </w:tc>
        <w:tc>
          <w:tcPr>
            <w:tcW w:w="566" w:type="dxa"/>
            <w:shd w:val="clear" w:color="auto" w:fill="auto"/>
            <w:noWrap/>
            <w:hideMark/>
          </w:tcPr>
          <w:p w:rsidR="00F63BB8" w:rsidRPr="00BA4C2E" w:rsidRDefault="00F63BB8" w:rsidP="00F63BB8">
            <w:pPr>
              <w:spacing w:after="0"/>
              <w:jc w:val="center"/>
              <w:rPr>
                <w:rFonts w:ascii="Times New Roman" w:eastAsia="Times New Roman" w:hAnsi="Times New Roman"/>
                <w:noProof/>
                <w:lang w:val="ro-RO"/>
              </w:rPr>
            </w:pPr>
            <w:r w:rsidRPr="00BA4C2E">
              <w:rPr>
                <w:rFonts w:ascii="Times New Roman" w:eastAsia="Times New Roman" w:hAnsi="Times New Roman"/>
                <w:noProof/>
                <w:lang w:val="ro-RO"/>
              </w:rPr>
              <w:t>-</w:t>
            </w:r>
          </w:p>
        </w:tc>
        <w:tc>
          <w:tcPr>
            <w:tcW w:w="606" w:type="dxa"/>
            <w:shd w:val="clear" w:color="auto" w:fill="548DD4"/>
            <w:noWrap/>
            <w:hideMark/>
          </w:tcPr>
          <w:p w:rsidR="00F63BB8" w:rsidRPr="00BA4C2E" w:rsidRDefault="00F63BB8" w:rsidP="00F63BB8">
            <w:pPr>
              <w:spacing w:after="0"/>
              <w:jc w:val="center"/>
              <w:rPr>
                <w:rFonts w:ascii="Times New Roman" w:eastAsia="Times New Roman" w:hAnsi="Times New Roman"/>
                <w:noProof/>
                <w:lang w:val="ro-RO"/>
              </w:rPr>
            </w:pPr>
            <w:r w:rsidRPr="00BA4C2E">
              <w:rPr>
                <w:rFonts w:ascii="Times New Roman" w:eastAsia="Times New Roman" w:hAnsi="Times New Roman"/>
                <w:noProof/>
                <w:lang w:val="ro-RO"/>
              </w:rPr>
              <w:t>5,54</w:t>
            </w:r>
          </w:p>
        </w:tc>
        <w:tc>
          <w:tcPr>
            <w:tcW w:w="566" w:type="dxa"/>
            <w:shd w:val="clear" w:color="auto" w:fill="auto"/>
            <w:noWrap/>
            <w:hideMark/>
          </w:tcPr>
          <w:p w:rsidR="00F63BB8" w:rsidRPr="00BA4C2E" w:rsidRDefault="00F63BB8" w:rsidP="00F63BB8">
            <w:pPr>
              <w:spacing w:after="0"/>
              <w:jc w:val="center"/>
              <w:rPr>
                <w:rFonts w:ascii="Times New Roman" w:eastAsia="Times New Roman" w:hAnsi="Times New Roman"/>
                <w:noProof/>
                <w:lang w:val="ro-RO"/>
              </w:rPr>
            </w:pPr>
            <w:r w:rsidRPr="00BA4C2E">
              <w:rPr>
                <w:rFonts w:ascii="Times New Roman" w:eastAsia="Times New Roman" w:hAnsi="Times New Roman"/>
                <w:noProof/>
                <w:lang w:val="ro-RO"/>
              </w:rPr>
              <w:t>-</w:t>
            </w:r>
          </w:p>
        </w:tc>
        <w:tc>
          <w:tcPr>
            <w:tcW w:w="607" w:type="dxa"/>
            <w:shd w:val="clear" w:color="auto" w:fill="auto"/>
            <w:noWrap/>
            <w:hideMark/>
          </w:tcPr>
          <w:p w:rsidR="00F63BB8" w:rsidRPr="00BA4C2E" w:rsidRDefault="00F63BB8" w:rsidP="00F63BB8">
            <w:pPr>
              <w:spacing w:after="0"/>
              <w:jc w:val="center"/>
              <w:rPr>
                <w:rFonts w:ascii="Times New Roman" w:eastAsia="Times New Roman" w:hAnsi="Times New Roman"/>
                <w:noProof/>
                <w:lang w:val="ro-RO"/>
              </w:rPr>
            </w:pPr>
            <w:r w:rsidRPr="00BA4C2E">
              <w:rPr>
                <w:rFonts w:ascii="Times New Roman" w:eastAsia="Times New Roman" w:hAnsi="Times New Roman"/>
                <w:noProof/>
                <w:lang w:val="ro-RO"/>
              </w:rPr>
              <w:t>-</w:t>
            </w:r>
          </w:p>
        </w:tc>
        <w:tc>
          <w:tcPr>
            <w:tcW w:w="711" w:type="dxa"/>
            <w:shd w:val="clear" w:color="auto" w:fill="548DD4"/>
            <w:noWrap/>
            <w:hideMark/>
          </w:tcPr>
          <w:p w:rsidR="00F63BB8" w:rsidRPr="00BA4C2E" w:rsidRDefault="00F63BB8" w:rsidP="00F63BB8">
            <w:pPr>
              <w:spacing w:after="0"/>
              <w:jc w:val="center"/>
              <w:rPr>
                <w:rFonts w:ascii="Times New Roman" w:eastAsia="Times New Roman" w:hAnsi="Times New Roman"/>
                <w:noProof/>
                <w:lang w:val="ro-RO"/>
              </w:rPr>
            </w:pPr>
            <w:r w:rsidRPr="00BA4C2E">
              <w:rPr>
                <w:rFonts w:ascii="Times New Roman" w:eastAsia="Times New Roman" w:hAnsi="Times New Roman"/>
                <w:noProof/>
                <w:lang w:val="ro-RO"/>
              </w:rPr>
              <w:t>10,09</w:t>
            </w:r>
          </w:p>
        </w:tc>
        <w:tc>
          <w:tcPr>
            <w:tcW w:w="705" w:type="dxa"/>
            <w:shd w:val="clear" w:color="auto" w:fill="auto"/>
            <w:noWrap/>
            <w:hideMark/>
          </w:tcPr>
          <w:p w:rsidR="00F63BB8" w:rsidRPr="00BA4C2E" w:rsidRDefault="00F63BB8" w:rsidP="00F63BB8">
            <w:pPr>
              <w:spacing w:after="0"/>
              <w:jc w:val="center"/>
              <w:rPr>
                <w:rFonts w:ascii="Times New Roman" w:eastAsia="Times New Roman" w:hAnsi="Times New Roman"/>
                <w:noProof/>
                <w:lang w:val="ro-RO"/>
              </w:rPr>
            </w:pPr>
            <w:r w:rsidRPr="00BA4C2E">
              <w:rPr>
                <w:rFonts w:ascii="Times New Roman" w:eastAsia="Times New Roman" w:hAnsi="Times New Roman"/>
                <w:noProof/>
                <w:lang w:val="ro-RO"/>
              </w:rPr>
              <w:t>-</w:t>
            </w:r>
          </w:p>
        </w:tc>
        <w:tc>
          <w:tcPr>
            <w:tcW w:w="666" w:type="dxa"/>
            <w:shd w:val="clear" w:color="auto" w:fill="auto"/>
            <w:noWrap/>
            <w:hideMark/>
          </w:tcPr>
          <w:p w:rsidR="00F63BB8" w:rsidRPr="00BA4C2E" w:rsidRDefault="00F63BB8" w:rsidP="00F63BB8">
            <w:pPr>
              <w:spacing w:after="0"/>
              <w:jc w:val="center"/>
              <w:rPr>
                <w:rFonts w:ascii="Times New Roman" w:eastAsia="Times New Roman" w:hAnsi="Times New Roman"/>
                <w:noProof/>
                <w:lang w:val="ro-RO"/>
              </w:rPr>
            </w:pPr>
            <w:r w:rsidRPr="00BA4C2E">
              <w:rPr>
                <w:rFonts w:ascii="Times New Roman" w:eastAsia="Times New Roman" w:hAnsi="Times New Roman"/>
                <w:noProof/>
                <w:lang w:val="ro-RO"/>
              </w:rPr>
              <w:t>-</w:t>
            </w:r>
          </w:p>
        </w:tc>
      </w:tr>
      <w:tr w:rsidR="00F63BB8" w:rsidRPr="00BA4C2E" w:rsidTr="00F63BB8">
        <w:trPr>
          <w:trHeight w:val="252"/>
          <w:jc w:val="center"/>
        </w:trPr>
        <w:tc>
          <w:tcPr>
            <w:tcW w:w="1822" w:type="dxa"/>
            <w:shd w:val="clear" w:color="auto" w:fill="D99594"/>
            <w:noWrap/>
          </w:tcPr>
          <w:p w:rsidR="00F63BB8" w:rsidRPr="00BA4C2E" w:rsidRDefault="00F63BB8" w:rsidP="00F63BB8">
            <w:pPr>
              <w:spacing w:after="0" w:line="240" w:lineRule="auto"/>
              <w:ind w:left="-90" w:right="-108"/>
              <w:rPr>
                <w:rFonts w:ascii="Times New Roman" w:eastAsia="Times New Roman" w:hAnsi="Times New Roman"/>
                <w:noProof/>
                <w:sz w:val="20"/>
                <w:szCs w:val="20"/>
                <w:lang w:val="ro-RO" w:eastAsia="ru-RU"/>
              </w:rPr>
            </w:pPr>
            <w:r w:rsidRPr="00BA4C2E">
              <w:rPr>
                <w:rFonts w:ascii="Times New Roman" w:eastAsia="Times New Roman" w:hAnsi="Times New Roman"/>
                <w:noProof/>
                <w:sz w:val="20"/>
                <w:szCs w:val="20"/>
                <w:lang w:val="ro-RO" w:eastAsia="ru-RU"/>
              </w:rPr>
              <w:t>CMA</w:t>
            </w:r>
          </w:p>
        </w:tc>
        <w:tc>
          <w:tcPr>
            <w:tcW w:w="707" w:type="dxa"/>
            <w:shd w:val="clear" w:color="auto" w:fill="D99594"/>
            <w:noWrap/>
          </w:tcPr>
          <w:p w:rsidR="00F63BB8" w:rsidRPr="00BA4C2E" w:rsidRDefault="00F63BB8" w:rsidP="00F63BB8">
            <w:pPr>
              <w:spacing w:after="0"/>
              <w:ind w:left="-124" w:right="-86"/>
              <w:jc w:val="center"/>
              <w:rPr>
                <w:rFonts w:ascii="Times New Roman" w:eastAsia="Times New Roman" w:hAnsi="Times New Roman"/>
                <w:noProof/>
                <w:lang w:val="ro-RO"/>
              </w:rPr>
            </w:pPr>
            <w:r w:rsidRPr="00BA4C2E">
              <w:rPr>
                <w:rFonts w:ascii="Times New Roman" w:eastAsia="Times New Roman" w:hAnsi="Times New Roman"/>
                <w:noProof/>
                <w:lang w:val="ro-RO"/>
              </w:rPr>
              <w:t>r-4,0</w:t>
            </w:r>
          </w:p>
          <w:p w:rsidR="00F63BB8" w:rsidRPr="00BA4C2E" w:rsidRDefault="00F63BB8" w:rsidP="00F63BB8">
            <w:pPr>
              <w:spacing w:after="0"/>
              <w:ind w:left="-124" w:right="-86"/>
              <w:jc w:val="center"/>
              <w:rPr>
                <w:rFonts w:ascii="Times New Roman" w:eastAsia="Times New Roman" w:hAnsi="Times New Roman"/>
                <w:noProof/>
                <w:lang w:val="ro-RO"/>
              </w:rPr>
            </w:pPr>
            <w:r w:rsidRPr="00BA4C2E">
              <w:rPr>
                <w:rFonts w:ascii="Times New Roman" w:eastAsia="Times New Roman" w:hAnsi="Times New Roman"/>
                <w:noProof/>
                <w:lang w:val="ro-RO"/>
              </w:rPr>
              <w:t>c-6,0</w:t>
            </w:r>
          </w:p>
        </w:tc>
        <w:tc>
          <w:tcPr>
            <w:tcW w:w="717" w:type="dxa"/>
            <w:shd w:val="clear" w:color="auto" w:fill="D99594"/>
            <w:noWrap/>
          </w:tcPr>
          <w:p w:rsidR="00F63BB8" w:rsidRPr="00BA4C2E" w:rsidRDefault="00F63BB8" w:rsidP="00F63BB8">
            <w:pPr>
              <w:spacing w:after="0"/>
              <w:ind w:left="-124" w:right="-86"/>
              <w:jc w:val="center"/>
              <w:rPr>
                <w:rFonts w:ascii="Times New Roman" w:eastAsia="Times New Roman" w:hAnsi="Times New Roman"/>
                <w:noProof/>
                <w:lang w:val="ro-RO"/>
              </w:rPr>
            </w:pPr>
            <w:r w:rsidRPr="00BA4C2E">
              <w:rPr>
                <w:rFonts w:ascii="Times New Roman" w:eastAsia="Times New Roman" w:hAnsi="Times New Roman"/>
                <w:noProof/>
                <w:lang w:val="ro-RO"/>
              </w:rPr>
              <w:t>r-4,0</w:t>
            </w:r>
          </w:p>
          <w:p w:rsidR="00F63BB8" w:rsidRPr="00BA4C2E" w:rsidRDefault="00F63BB8" w:rsidP="00F63BB8">
            <w:pPr>
              <w:spacing w:after="0"/>
              <w:ind w:left="-124" w:right="-86"/>
              <w:jc w:val="center"/>
              <w:rPr>
                <w:rFonts w:ascii="Times New Roman" w:eastAsia="Times New Roman" w:hAnsi="Times New Roman"/>
                <w:noProof/>
                <w:lang w:val="ro-RO"/>
              </w:rPr>
            </w:pPr>
            <w:r w:rsidRPr="00BA4C2E">
              <w:rPr>
                <w:rFonts w:ascii="Times New Roman" w:eastAsia="Times New Roman" w:hAnsi="Times New Roman"/>
                <w:noProof/>
                <w:lang w:val="ro-RO"/>
              </w:rPr>
              <w:t>c-6,0</w:t>
            </w:r>
          </w:p>
        </w:tc>
        <w:tc>
          <w:tcPr>
            <w:tcW w:w="666" w:type="dxa"/>
            <w:shd w:val="clear" w:color="auto" w:fill="D99594"/>
            <w:noWrap/>
          </w:tcPr>
          <w:p w:rsidR="00F63BB8" w:rsidRPr="00BA4C2E" w:rsidRDefault="00F63BB8" w:rsidP="00F63BB8">
            <w:pPr>
              <w:spacing w:after="0"/>
              <w:ind w:left="-124" w:right="-86"/>
              <w:jc w:val="center"/>
              <w:rPr>
                <w:rFonts w:ascii="Times New Roman" w:eastAsia="Times New Roman" w:hAnsi="Times New Roman"/>
                <w:noProof/>
                <w:lang w:val="ro-RO"/>
              </w:rPr>
            </w:pPr>
            <w:r w:rsidRPr="00BA4C2E">
              <w:rPr>
                <w:rFonts w:ascii="Times New Roman" w:eastAsia="Times New Roman" w:hAnsi="Times New Roman"/>
                <w:noProof/>
                <w:lang w:val="ro-RO"/>
              </w:rPr>
              <w:t>r-4,0</w:t>
            </w:r>
          </w:p>
          <w:p w:rsidR="00F63BB8" w:rsidRPr="00BA4C2E" w:rsidRDefault="00F63BB8" w:rsidP="00F63BB8">
            <w:pPr>
              <w:spacing w:after="0"/>
              <w:ind w:left="-124" w:right="-86"/>
              <w:jc w:val="center"/>
              <w:rPr>
                <w:rFonts w:ascii="Times New Roman" w:eastAsia="Times New Roman" w:hAnsi="Times New Roman"/>
                <w:noProof/>
                <w:lang w:val="ro-RO"/>
              </w:rPr>
            </w:pPr>
            <w:r w:rsidRPr="00BA4C2E">
              <w:rPr>
                <w:rFonts w:ascii="Times New Roman" w:eastAsia="Times New Roman" w:hAnsi="Times New Roman"/>
                <w:noProof/>
                <w:lang w:val="ro-RO"/>
              </w:rPr>
              <w:t>c-6,0</w:t>
            </w:r>
          </w:p>
        </w:tc>
        <w:tc>
          <w:tcPr>
            <w:tcW w:w="666" w:type="dxa"/>
            <w:shd w:val="clear" w:color="auto" w:fill="D99594"/>
            <w:noWrap/>
          </w:tcPr>
          <w:p w:rsidR="00F63BB8" w:rsidRPr="00BA4C2E" w:rsidRDefault="00F63BB8" w:rsidP="00F63BB8">
            <w:pPr>
              <w:spacing w:after="0"/>
              <w:ind w:left="-124" w:right="-86"/>
              <w:jc w:val="center"/>
              <w:rPr>
                <w:rFonts w:ascii="Times New Roman" w:eastAsia="Times New Roman" w:hAnsi="Times New Roman"/>
                <w:noProof/>
                <w:lang w:val="ro-RO"/>
              </w:rPr>
            </w:pPr>
            <w:r w:rsidRPr="00BA4C2E">
              <w:rPr>
                <w:rFonts w:ascii="Times New Roman" w:eastAsia="Times New Roman" w:hAnsi="Times New Roman"/>
                <w:noProof/>
                <w:lang w:val="ro-RO"/>
              </w:rPr>
              <w:t>r-4,0</w:t>
            </w:r>
          </w:p>
          <w:p w:rsidR="00F63BB8" w:rsidRPr="00BA4C2E" w:rsidRDefault="00F63BB8" w:rsidP="00F63BB8">
            <w:pPr>
              <w:spacing w:after="0"/>
              <w:ind w:left="-124" w:right="-86"/>
              <w:jc w:val="center"/>
              <w:rPr>
                <w:rFonts w:ascii="Times New Roman" w:eastAsia="Times New Roman" w:hAnsi="Times New Roman"/>
                <w:noProof/>
                <w:lang w:val="ro-RO"/>
              </w:rPr>
            </w:pPr>
            <w:r w:rsidRPr="00BA4C2E">
              <w:rPr>
                <w:rFonts w:ascii="Times New Roman" w:eastAsia="Times New Roman" w:hAnsi="Times New Roman"/>
                <w:noProof/>
                <w:lang w:val="ro-RO"/>
              </w:rPr>
              <w:t>c-6,0</w:t>
            </w:r>
          </w:p>
        </w:tc>
        <w:tc>
          <w:tcPr>
            <w:tcW w:w="666" w:type="dxa"/>
            <w:shd w:val="clear" w:color="auto" w:fill="D99594"/>
            <w:noWrap/>
          </w:tcPr>
          <w:p w:rsidR="00F63BB8" w:rsidRPr="00BA4C2E" w:rsidRDefault="00F63BB8" w:rsidP="00F63BB8">
            <w:pPr>
              <w:spacing w:after="0"/>
              <w:ind w:left="-124" w:right="-86"/>
              <w:jc w:val="center"/>
              <w:rPr>
                <w:rFonts w:ascii="Times New Roman" w:eastAsia="Times New Roman" w:hAnsi="Times New Roman"/>
                <w:noProof/>
                <w:lang w:val="ro-RO"/>
              </w:rPr>
            </w:pPr>
            <w:r w:rsidRPr="00BA4C2E">
              <w:rPr>
                <w:rFonts w:ascii="Times New Roman" w:eastAsia="Times New Roman" w:hAnsi="Times New Roman"/>
                <w:noProof/>
                <w:lang w:val="ro-RO"/>
              </w:rPr>
              <w:t>r-4,0</w:t>
            </w:r>
          </w:p>
          <w:p w:rsidR="00F63BB8" w:rsidRPr="00BA4C2E" w:rsidRDefault="00F63BB8" w:rsidP="00F63BB8">
            <w:pPr>
              <w:spacing w:after="0"/>
              <w:ind w:left="-124" w:right="-86"/>
              <w:jc w:val="center"/>
              <w:rPr>
                <w:rFonts w:ascii="Times New Roman" w:eastAsia="Times New Roman" w:hAnsi="Times New Roman"/>
                <w:noProof/>
                <w:lang w:val="ro-RO"/>
              </w:rPr>
            </w:pPr>
            <w:r w:rsidRPr="00BA4C2E">
              <w:rPr>
                <w:rFonts w:ascii="Times New Roman" w:eastAsia="Times New Roman" w:hAnsi="Times New Roman"/>
                <w:noProof/>
                <w:lang w:val="ro-RO"/>
              </w:rPr>
              <w:t>c-6,0</w:t>
            </w:r>
          </w:p>
        </w:tc>
        <w:tc>
          <w:tcPr>
            <w:tcW w:w="566" w:type="dxa"/>
            <w:shd w:val="clear" w:color="auto" w:fill="D99594"/>
            <w:noWrap/>
          </w:tcPr>
          <w:p w:rsidR="00F63BB8" w:rsidRPr="00BA4C2E" w:rsidRDefault="00F63BB8" w:rsidP="00F63BB8">
            <w:pPr>
              <w:spacing w:after="0"/>
              <w:ind w:left="-124" w:right="-86"/>
              <w:jc w:val="center"/>
              <w:rPr>
                <w:rFonts w:ascii="Times New Roman" w:eastAsia="Times New Roman" w:hAnsi="Times New Roman"/>
                <w:noProof/>
                <w:lang w:val="ro-RO"/>
              </w:rPr>
            </w:pPr>
            <w:r w:rsidRPr="00BA4C2E">
              <w:rPr>
                <w:rFonts w:ascii="Times New Roman" w:eastAsia="Times New Roman" w:hAnsi="Times New Roman"/>
                <w:noProof/>
                <w:lang w:val="ro-RO"/>
              </w:rPr>
              <w:t>r-4,0</w:t>
            </w:r>
          </w:p>
          <w:p w:rsidR="00F63BB8" w:rsidRPr="00BA4C2E" w:rsidRDefault="00F63BB8" w:rsidP="00F63BB8">
            <w:pPr>
              <w:spacing w:after="0"/>
              <w:ind w:left="-124" w:right="-86"/>
              <w:jc w:val="center"/>
              <w:rPr>
                <w:rFonts w:ascii="Times New Roman" w:eastAsia="Times New Roman" w:hAnsi="Times New Roman"/>
                <w:noProof/>
                <w:lang w:val="ro-RO"/>
              </w:rPr>
            </w:pPr>
            <w:r w:rsidRPr="00BA4C2E">
              <w:rPr>
                <w:rFonts w:ascii="Times New Roman" w:eastAsia="Times New Roman" w:hAnsi="Times New Roman"/>
                <w:noProof/>
                <w:lang w:val="ro-RO"/>
              </w:rPr>
              <w:t>c-6,0</w:t>
            </w:r>
          </w:p>
        </w:tc>
        <w:tc>
          <w:tcPr>
            <w:tcW w:w="606" w:type="dxa"/>
            <w:shd w:val="clear" w:color="auto" w:fill="D99594"/>
            <w:noWrap/>
          </w:tcPr>
          <w:p w:rsidR="00F63BB8" w:rsidRPr="00BA4C2E" w:rsidRDefault="00F63BB8" w:rsidP="00F63BB8">
            <w:pPr>
              <w:spacing w:after="0"/>
              <w:ind w:left="-124" w:right="-86"/>
              <w:jc w:val="center"/>
              <w:rPr>
                <w:rFonts w:ascii="Times New Roman" w:eastAsia="Times New Roman" w:hAnsi="Times New Roman"/>
                <w:noProof/>
                <w:lang w:val="ro-RO"/>
              </w:rPr>
            </w:pPr>
            <w:r w:rsidRPr="00BA4C2E">
              <w:rPr>
                <w:rFonts w:ascii="Times New Roman" w:eastAsia="Times New Roman" w:hAnsi="Times New Roman"/>
                <w:noProof/>
                <w:lang w:val="ro-RO"/>
              </w:rPr>
              <w:t>r-4,0</w:t>
            </w:r>
          </w:p>
          <w:p w:rsidR="00F63BB8" w:rsidRPr="00BA4C2E" w:rsidRDefault="00F63BB8" w:rsidP="00F63BB8">
            <w:pPr>
              <w:spacing w:after="0"/>
              <w:ind w:left="-124" w:right="-86"/>
              <w:jc w:val="center"/>
              <w:rPr>
                <w:rFonts w:ascii="Times New Roman" w:eastAsia="Times New Roman" w:hAnsi="Times New Roman"/>
                <w:noProof/>
                <w:lang w:val="ro-RO"/>
              </w:rPr>
            </w:pPr>
            <w:r w:rsidRPr="00BA4C2E">
              <w:rPr>
                <w:rFonts w:ascii="Times New Roman" w:eastAsia="Times New Roman" w:hAnsi="Times New Roman"/>
                <w:noProof/>
                <w:lang w:val="ro-RO"/>
              </w:rPr>
              <w:t>c-6,0</w:t>
            </w:r>
          </w:p>
        </w:tc>
        <w:tc>
          <w:tcPr>
            <w:tcW w:w="566" w:type="dxa"/>
            <w:shd w:val="clear" w:color="auto" w:fill="D99594"/>
            <w:noWrap/>
          </w:tcPr>
          <w:p w:rsidR="00F63BB8" w:rsidRPr="00BA4C2E" w:rsidRDefault="00F63BB8" w:rsidP="00F63BB8">
            <w:pPr>
              <w:spacing w:after="0"/>
              <w:ind w:left="-124" w:right="-86"/>
              <w:jc w:val="center"/>
              <w:rPr>
                <w:rFonts w:ascii="Times New Roman" w:eastAsia="Times New Roman" w:hAnsi="Times New Roman"/>
                <w:noProof/>
                <w:lang w:val="ro-RO"/>
              </w:rPr>
            </w:pPr>
            <w:r w:rsidRPr="00BA4C2E">
              <w:rPr>
                <w:rFonts w:ascii="Times New Roman" w:eastAsia="Times New Roman" w:hAnsi="Times New Roman"/>
                <w:noProof/>
                <w:lang w:val="ro-RO"/>
              </w:rPr>
              <w:t>r-4,0</w:t>
            </w:r>
          </w:p>
          <w:p w:rsidR="00F63BB8" w:rsidRPr="00BA4C2E" w:rsidRDefault="00F63BB8" w:rsidP="00F63BB8">
            <w:pPr>
              <w:spacing w:after="0"/>
              <w:ind w:left="-124" w:right="-86"/>
              <w:jc w:val="center"/>
              <w:rPr>
                <w:rFonts w:ascii="Times New Roman" w:eastAsia="Times New Roman" w:hAnsi="Times New Roman"/>
                <w:noProof/>
                <w:lang w:val="ro-RO"/>
              </w:rPr>
            </w:pPr>
            <w:r w:rsidRPr="00BA4C2E">
              <w:rPr>
                <w:rFonts w:ascii="Times New Roman" w:eastAsia="Times New Roman" w:hAnsi="Times New Roman"/>
                <w:noProof/>
                <w:lang w:val="ro-RO"/>
              </w:rPr>
              <w:t>c-6,0</w:t>
            </w:r>
          </w:p>
        </w:tc>
        <w:tc>
          <w:tcPr>
            <w:tcW w:w="607" w:type="dxa"/>
            <w:shd w:val="clear" w:color="auto" w:fill="D99594"/>
            <w:noWrap/>
          </w:tcPr>
          <w:p w:rsidR="00F63BB8" w:rsidRPr="00BA4C2E" w:rsidRDefault="00F63BB8" w:rsidP="00F63BB8">
            <w:pPr>
              <w:spacing w:after="0"/>
              <w:ind w:left="-124" w:right="-86"/>
              <w:jc w:val="center"/>
              <w:rPr>
                <w:rFonts w:ascii="Times New Roman" w:eastAsia="Times New Roman" w:hAnsi="Times New Roman"/>
                <w:noProof/>
                <w:lang w:val="ro-RO"/>
              </w:rPr>
            </w:pPr>
            <w:r w:rsidRPr="00BA4C2E">
              <w:rPr>
                <w:rFonts w:ascii="Times New Roman" w:eastAsia="Times New Roman" w:hAnsi="Times New Roman"/>
                <w:noProof/>
                <w:lang w:val="ro-RO"/>
              </w:rPr>
              <w:t>r-4,0</w:t>
            </w:r>
          </w:p>
          <w:p w:rsidR="00F63BB8" w:rsidRPr="00BA4C2E" w:rsidRDefault="00F63BB8" w:rsidP="00F63BB8">
            <w:pPr>
              <w:spacing w:after="0"/>
              <w:ind w:left="-124" w:right="-86"/>
              <w:jc w:val="center"/>
              <w:rPr>
                <w:rFonts w:ascii="Times New Roman" w:eastAsia="Times New Roman" w:hAnsi="Times New Roman"/>
                <w:noProof/>
                <w:lang w:val="ro-RO"/>
              </w:rPr>
            </w:pPr>
            <w:r w:rsidRPr="00BA4C2E">
              <w:rPr>
                <w:rFonts w:ascii="Times New Roman" w:eastAsia="Times New Roman" w:hAnsi="Times New Roman"/>
                <w:noProof/>
                <w:lang w:val="ro-RO"/>
              </w:rPr>
              <w:t>c-6,0</w:t>
            </w:r>
          </w:p>
        </w:tc>
        <w:tc>
          <w:tcPr>
            <w:tcW w:w="711" w:type="dxa"/>
            <w:shd w:val="clear" w:color="auto" w:fill="D99594"/>
            <w:noWrap/>
          </w:tcPr>
          <w:p w:rsidR="00F63BB8" w:rsidRPr="00BA4C2E" w:rsidRDefault="00F63BB8" w:rsidP="00F63BB8">
            <w:pPr>
              <w:spacing w:after="0"/>
              <w:ind w:left="-124" w:right="-86"/>
              <w:jc w:val="center"/>
              <w:rPr>
                <w:rFonts w:ascii="Times New Roman" w:eastAsia="Times New Roman" w:hAnsi="Times New Roman"/>
                <w:noProof/>
                <w:lang w:val="ro-RO"/>
              </w:rPr>
            </w:pPr>
            <w:r w:rsidRPr="00BA4C2E">
              <w:rPr>
                <w:rFonts w:ascii="Times New Roman" w:eastAsia="Times New Roman" w:hAnsi="Times New Roman"/>
                <w:noProof/>
                <w:lang w:val="ro-RO"/>
              </w:rPr>
              <w:t>r-4,0</w:t>
            </w:r>
          </w:p>
          <w:p w:rsidR="00F63BB8" w:rsidRPr="00BA4C2E" w:rsidRDefault="00F63BB8" w:rsidP="00F63BB8">
            <w:pPr>
              <w:spacing w:after="0"/>
              <w:ind w:left="-124" w:right="-86"/>
              <w:jc w:val="center"/>
              <w:rPr>
                <w:rFonts w:ascii="Times New Roman" w:eastAsia="Times New Roman" w:hAnsi="Times New Roman"/>
                <w:noProof/>
                <w:lang w:val="ro-RO"/>
              </w:rPr>
            </w:pPr>
            <w:r w:rsidRPr="00BA4C2E">
              <w:rPr>
                <w:rFonts w:ascii="Times New Roman" w:eastAsia="Times New Roman" w:hAnsi="Times New Roman"/>
                <w:noProof/>
                <w:lang w:val="ro-RO"/>
              </w:rPr>
              <w:t>c-6,0</w:t>
            </w:r>
          </w:p>
        </w:tc>
        <w:tc>
          <w:tcPr>
            <w:tcW w:w="705" w:type="dxa"/>
            <w:shd w:val="clear" w:color="auto" w:fill="D99594"/>
            <w:noWrap/>
          </w:tcPr>
          <w:p w:rsidR="00F63BB8" w:rsidRPr="00BA4C2E" w:rsidRDefault="00F63BB8" w:rsidP="00F63BB8">
            <w:pPr>
              <w:spacing w:after="0"/>
              <w:ind w:left="-124" w:right="-86"/>
              <w:jc w:val="center"/>
              <w:rPr>
                <w:rFonts w:ascii="Times New Roman" w:eastAsia="Times New Roman" w:hAnsi="Times New Roman"/>
                <w:noProof/>
                <w:lang w:val="ro-RO"/>
              </w:rPr>
            </w:pPr>
            <w:r w:rsidRPr="00BA4C2E">
              <w:rPr>
                <w:rFonts w:ascii="Times New Roman" w:eastAsia="Times New Roman" w:hAnsi="Times New Roman"/>
                <w:noProof/>
                <w:lang w:val="ro-RO"/>
              </w:rPr>
              <w:t>r-4,0</w:t>
            </w:r>
          </w:p>
          <w:p w:rsidR="00F63BB8" w:rsidRPr="00BA4C2E" w:rsidRDefault="00F63BB8" w:rsidP="00F63BB8">
            <w:pPr>
              <w:spacing w:after="0"/>
              <w:ind w:left="-124" w:right="-86"/>
              <w:jc w:val="center"/>
              <w:rPr>
                <w:rFonts w:ascii="Times New Roman" w:eastAsia="Times New Roman" w:hAnsi="Times New Roman"/>
                <w:noProof/>
                <w:lang w:val="ro-RO"/>
              </w:rPr>
            </w:pPr>
            <w:r w:rsidRPr="00BA4C2E">
              <w:rPr>
                <w:rFonts w:ascii="Times New Roman" w:eastAsia="Times New Roman" w:hAnsi="Times New Roman"/>
                <w:noProof/>
                <w:lang w:val="ro-RO"/>
              </w:rPr>
              <w:t>c-6,0</w:t>
            </w:r>
          </w:p>
        </w:tc>
        <w:tc>
          <w:tcPr>
            <w:tcW w:w="666" w:type="dxa"/>
            <w:shd w:val="clear" w:color="auto" w:fill="D99594"/>
            <w:noWrap/>
          </w:tcPr>
          <w:p w:rsidR="00F63BB8" w:rsidRPr="00BA4C2E" w:rsidRDefault="00F63BB8" w:rsidP="00F63BB8">
            <w:pPr>
              <w:spacing w:after="0"/>
              <w:ind w:left="-124" w:right="-86"/>
              <w:jc w:val="center"/>
              <w:rPr>
                <w:rFonts w:ascii="Times New Roman" w:eastAsia="Times New Roman" w:hAnsi="Times New Roman"/>
                <w:noProof/>
                <w:lang w:val="ro-RO"/>
              </w:rPr>
            </w:pPr>
            <w:r w:rsidRPr="00BA4C2E">
              <w:rPr>
                <w:rFonts w:ascii="Times New Roman" w:eastAsia="Times New Roman" w:hAnsi="Times New Roman"/>
                <w:noProof/>
                <w:lang w:val="ro-RO"/>
              </w:rPr>
              <w:t>r-4,0</w:t>
            </w:r>
          </w:p>
          <w:p w:rsidR="00F63BB8" w:rsidRPr="00BA4C2E" w:rsidRDefault="00F63BB8" w:rsidP="00F63BB8">
            <w:pPr>
              <w:spacing w:after="0"/>
              <w:ind w:left="-124" w:right="-86"/>
              <w:jc w:val="center"/>
              <w:rPr>
                <w:rFonts w:ascii="Times New Roman" w:eastAsia="Times New Roman" w:hAnsi="Times New Roman"/>
                <w:noProof/>
                <w:lang w:val="ro-RO"/>
              </w:rPr>
            </w:pPr>
            <w:r w:rsidRPr="00BA4C2E">
              <w:rPr>
                <w:rFonts w:ascii="Times New Roman" w:eastAsia="Times New Roman" w:hAnsi="Times New Roman"/>
                <w:noProof/>
                <w:lang w:val="ro-RO"/>
              </w:rPr>
              <w:t>c-6,0</w:t>
            </w:r>
          </w:p>
        </w:tc>
      </w:tr>
    </w:tbl>
    <w:p w:rsidR="00FD5825" w:rsidRPr="002827B0" w:rsidRDefault="00FD5825" w:rsidP="00FD5825">
      <w:pPr>
        <w:shd w:val="clear" w:color="auto" w:fill="FFFFFF"/>
        <w:spacing w:after="0"/>
        <w:ind w:right="4"/>
        <w:rPr>
          <w:rFonts w:ascii="Times New Roman" w:hAnsi="Times New Roman"/>
          <w:noProof/>
          <w:sz w:val="20"/>
          <w:szCs w:val="20"/>
          <w:lang w:val="ro-RO"/>
        </w:rPr>
      </w:pPr>
      <w:r w:rsidRPr="002827B0">
        <w:rPr>
          <w:rFonts w:ascii="Times New Roman" w:hAnsi="Times New Roman"/>
          <w:noProof/>
          <w:sz w:val="20"/>
          <w:szCs w:val="20"/>
          <w:lang w:val="ro-RO"/>
        </w:rPr>
        <w:t xml:space="preserve">r –perioada rece a anului, c- perioada caldă a anului </w:t>
      </w:r>
    </w:p>
    <w:p w:rsidR="00F63BB8" w:rsidRDefault="00F63BB8" w:rsidP="009C7A5C">
      <w:pPr>
        <w:spacing w:after="0"/>
        <w:jc w:val="right"/>
        <w:rPr>
          <w:rFonts w:ascii="Times New Roman" w:hAnsi="Times New Roman"/>
          <w:b/>
          <w:i/>
          <w:iCs/>
        </w:rPr>
      </w:pPr>
      <w:r w:rsidRPr="00F63BB8">
        <w:rPr>
          <w:rFonts w:ascii="Times New Roman" w:hAnsi="Times New Roman"/>
          <w:i/>
          <w:noProof/>
          <w:sz w:val="20"/>
          <w:szCs w:val="20"/>
          <w:lang w:val="ro-RO"/>
        </w:rPr>
        <w:t>Sursa: Serviciul Hidrometeorologic de Stat</w:t>
      </w:r>
    </w:p>
    <w:p w:rsidR="009C7A5C" w:rsidRPr="00FD5825" w:rsidRDefault="00F63BB8" w:rsidP="009C7A5C">
      <w:pPr>
        <w:spacing w:after="0"/>
        <w:jc w:val="right"/>
        <w:rPr>
          <w:rFonts w:ascii="Times New Roman" w:hAnsi="Times New Roman"/>
          <w:noProof/>
        </w:rPr>
      </w:pPr>
      <w:r w:rsidRPr="00FD5825">
        <w:rPr>
          <w:rFonts w:ascii="Times New Roman" w:hAnsi="Times New Roman"/>
          <w:b/>
          <w:i/>
          <w:iCs/>
        </w:rPr>
        <w:t xml:space="preserve">Anexa </w:t>
      </w:r>
      <w:r w:rsidR="009C7A5C" w:rsidRPr="00FD5825">
        <w:rPr>
          <w:rFonts w:ascii="Times New Roman" w:hAnsi="Times New Roman"/>
          <w:b/>
          <w:i/>
          <w:iCs/>
        </w:rPr>
        <w:t>4.</w:t>
      </w:r>
      <w:r w:rsidR="00AE61AA" w:rsidRPr="00FD5825">
        <w:rPr>
          <w:rFonts w:ascii="Times New Roman" w:hAnsi="Times New Roman"/>
          <w:b/>
          <w:i/>
          <w:iCs/>
        </w:rPr>
        <w:t>10</w:t>
      </w:r>
    </w:p>
    <w:p w:rsidR="009C7A5C" w:rsidRPr="00FD5825" w:rsidRDefault="00FD5825" w:rsidP="009C7A5C">
      <w:pPr>
        <w:spacing w:after="0"/>
        <w:jc w:val="center"/>
        <w:rPr>
          <w:rFonts w:ascii="Times New Roman" w:hAnsi="Times New Roman"/>
          <w:noProof/>
          <w:spacing w:val="-1"/>
        </w:rPr>
      </w:pPr>
      <w:r w:rsidRPr="00FD5825">
        <w:rPr>
          <w:rFonts w:ascii="Times New Roman" w:eastAsia="Times New Roman" w:hAnsi="Times New Roman"/>
          <w:b/>
          <w:bCs/>
          <w:iCs/>
          <w:noProof/>
          <w:lang w:val="ro-RO" w:eastAsia="en-GB"/>
        </w:rPr>
        <w:t>Variaţia concentraţiilor deS</w:t>
      </w:r>
      <w:r w:rsidRPr="00FD5825">
        <w:rPr>
          <w:rFonts w:ascii="Times New Roman" w:eastAsia="Times New Roman" w:hAnsi="Times New Roman"/>
          <w:b/>
          <w:noProof/>
          <w:lang w:val="ro-RO" w:eastAsia="en-GB"/>
        </w:rPr>
        <w:t>O</w:t>
      </w:r>
      <w:r w:rsidRPr="00FD5825">
        <w:rPr>
          <w:rFonts w:ascii="Times New Roman" w:eastAsia="Times New Roman" w:hAnsi="Times New Roman"/>
          <w:b/>
          <w:noProof/>
          <w:vertAlign w:val="subscript"/>
          <w:lang w:val="ro-RO" w:eastAsia="en-GB"/>
        </w:rPr>
        <w:t>4</w:t>
      </w:r>
      <w:r w:rsidRPr="00FD5825">
        <w:rPr>
          <w:rFonts w:ascii="Times New Roman" w:eastAsia="Times New Roman" w:hAnsi="Times New Roman"/>
          <w:b/>
          <w:bCs/>
          <w:iCs/>
          <w:noProof/>
          <w:lang w:val="ro-RO" w:eastAsia="en-GB"/>
        </w:rPr>
        <w:t xml:space="preserve"> în râul Prut, pe parcursul anului 2013,</w:t>
      </w:r>
      <w:r w:rsidRPr="00FD5825">
        <w:rPr>
          <w:rFonts w:ascii="Times New Roman" w:hAnsi="Times New Roman"/>
          <w:b/>
          <w:noProof/>
          <w:lang w:val="ro-RO"/>
        </w:rPr>
        <w:t xml:space="preserve"> mg/l</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1"/>
        <w:gridCol w:w="667"/>
        <w:gridCol w:w="663"/>
        <w:gridCol w:w="626"/>
        <w:gridCol w:w="663"/>
        <w:gridCol w:w="606"/>
        <w:gridCol w:w="606"/>
        <w:gridCol w:w="663"/>
        <w:gridCol w:w="606"/>
        <w:gridCol w:w="613"/>
        <w:gridCol w:w="663"/>
        <w:gridCol w:w="599"/>
        <w:gridCol w:w="601"/>
      </w:tblGrid>
      <w:tr w:rsidR="00FD5825" w:rsidRPr="0014451B" w:rsidTr="00127C98">
        <w:trPr>
          <w:trHeight w:val="252"/>
          <w:jc w:val="center"/>
        </w:trPr>
        <w:tc>
          <w:tcPr>
            <w:tcW w:w="1901" w:type="dxa"/>
            <w:shd w:val="clear" w:color="auto" w:fill="auto"/>
            <w:noWrap/>
            <w:hideMark/>
          </w:tcPr>
          <w:p w:rsidR="00FD5825" w:rsidRPr="0014451B" w:rsidRDefault="00FD5825" w:rsidP="00127C98">
            <w:pPr>
              <w:spacing w:after="0"/>
              <w:ind w:left="-81" w:right="-77"/>
              <w:rPr>
                <w:rFonts w:ascii="Times New Roman" w:eastAsia="Times New Roman" w:hAnsi="Times New Roman"/>
                <w:noProof/>
                <w:color w:val="C00000"/>
                <w:sz w:val="20"/>
                <w:szCs w:val="20"/>
                <w:lang w:val="ro-RO" w:eastAsia="ru-RU"/>
              </w:rPr>
            </w:pPr>
            <w:r w:rsidRPr="0014451B">
              <w:rPr>
                <w:rFonts w:ascii="Times New Roman" w:eastAsia="Times New Roman" w:hAnsi="Times New Roman"/>
                <w:noProof/>
                <w:color w:val="C00000"/>
                <w:sz w:val="20"/>
                <w:szCs w:val="20"/>
                <w:lang w:val="ro-RO" w:eastAsia="ru-RU"/>
              </w:rPr>
              <w:t> </w:t>
            </w:r>
          </w:p>
        </w:tc>
        <w:tc>
          <w:tcPr>
            <w:tcW w:w="667" w:type="dxa"/>
            <w:shd w:val="clear" w:color="auto" w:fill="auto"/>
            <w:noWrap/>
            <w:hideMark/>
          </w:tcPr>
          <w:p w:rsidR="00FD5825" w:rsidRPr="00BA4C2E" w:rsidRDefault="00FD5825" w:rsidP="00127C98">
            <w:pPr>
              <w:spacing w:after="0"/>
              <w:jc w:val="center"/>
              <w:rPr>
                <w:rFonts w:ascii="Times New Roman" w:eastAsia="Times New Roman" w:hAnsi="Times New Roman"/>
                <w:noProof/>
                <w:sz w:val="20"/>
                <w:szCs w:val="20"/>
                <w:lang w:val="ro-RO" w:eastAsia="ru-RU"/>
              </w:rPr>
            </w:pPr>
            <w:r w:rsidRPr="00BA4C2E">
              <w:rPr>
                <w:rFonts w:ascii="Times New Roman" w:eastAsia="Times New Roman" w:hAnsi="Times New Roman"/>
                <w:noProof/>
                <w:sz w:val="20"/>
                <w:szCs w:val="20"/>
                <w:lang w:val="ro-RO" w:eastAsia="ru-RU"/>
              </w:rPr>
              <w:t>I</w:t>
            </w:r>
          </w:p>
        </w:tc>
        <w:tc>
          <w:tcPr>
            <w:tcW w:w="663" w:type="dxa"/>
            <w:shd w:val="clear" w:color="auto" w:fill="auto"/>
            <w:noWrap/>
            <w:hideMark/>
          </w:tcPr>
          <w:p w:rsidR="00FD5825" w:rsidRPr="00BA4C2E" w:rsidRDefault="00FD5825" w:rsidP="00127C98">
            <w:pPr>
              <w:spacing w:after="0"/>
              <w:jc w:val="center"/>
              <w:rPr>
                <w:rFonts w:ascii="Times New Roman" w:eastAsia="Times New Roman" w:hAnsi="Times New Roman"/>
                <w:noProof/>
                <w:sz w:val="20"/>
                <w:szCs w:val="20"/>
                <w:lang w:val="ro-RO" w:eastAsia="ru-RU"/>
              </w:rPr>
            </w:pPr>
            <w:r w:rsidRPr="00BA4C2E">
              <w:rPr>
                <w:rFonts w:ascii="Times New Roman" w:eastAsia="Times New Roman" w:hAnsi="Times New Roman"/>
                <w:noProof/>
                <w:sz w:val="20"/>
                <w:szCs w:val="20"/>
                <w:lang w:val="ro-RO" w:eastAsia="ru-RU"/>
              </w:rPr>
              <w:t>II</w:t>
            </w:r>
          </w:p>
        </w:tc>
        <w:tc>
          <w:tcPr>
            <w:tcW w:w="626" w:type="dxa"/>
            <w:shd w:val="clear" w:color="auto" w:fill="auto"/>
            <w:noWrap/>
            <w:hideMark/>
          </w:tcPr>
          <w:p w:rsidR="00FD5825" w:rsidRPr="00BA4C2E" w:rsidRDefault="00FD5825" w:rsidP="00127C98">
            <w:pPr>
              <w:spacing w:after="0"/>
              <w:jc w:val="center"/>
              <w:rPr>
                <w:rFonts w:ascii="Times New Roman" w:eastAsia="Times New Roman" w:hAnsi="Times New Roman"/>
                <w:noProof/>
                <w:sz w:val="20"/>
                <w:szCs w:val="20"/>
                <w:lang w:val="ro-RO" w:eastAsia="ru-RU"/>
              </w:rPr>
            </w:pPr>
            <w:r w:rsidRPr="00BA4C2E">
              <w:rPr>
                <w:rFonts w:ascii="Times New Roman" w:eastAsia="Times New Roman" w:hAnsi="Times New Roman"/>
                <w:noProof/>
                <w:sz w:val="20"/>
                <w:szCs w:val="20"/>
                <w:lang w:val="ro-RO" w:eastAsia="ru-RU"/>
              </w:rPr>
              <w:t>III</w:t>
            </w:r>
          </w:p>
        </w:tc>
        <w:tc>
          <w:tcPr>
            <w:tcW w:w="663" w:type="dxa"/>
            <w:shd w:val="clear" w:color="auto" w:fill="auto"/>
            <w:noWrap/>
            <w:hideMark/>
          </w:tcPr>
          <w:p w:rsidR="00FD5825" w:rsidRPr="00BA4C2E" w:rsidRDefault="00FD5825" w:rsidP="00127C98">
            <w:pPr>
              <w:spacing w:after="0"/>
              <w:jc w:val="center"/>
              <w:rPr>
                <w:rFonts w:ascii="Times New Roman" w:eastAsia="Times New Roman" w:hAnsi="Times New Roman"/>
                <w:noProof/>
                <w:sz w:val="20"/>
                <w:szCs w:val="20"/>
                <w:lang w:val="ro-RO" w:eastAsia="ru-RU"/>
              </w:rPr>
            </w:pPr>
            <w:r w:rsidRPr="00BA4C2E">
              <w:rPr>
                <w:rFonts w:ascii="Times New Roman" w:eastAsia="Times New Roman" w:hAnsi="Times New Roman"/>
                <w:noProof/>
                <w:sz w:val="20"/>
                <w:szCs w:val="20"/>
                <w:lang w:val="ro-RO" w:eastAsia="ru-RU"/>
              </w:rPr>
              <w:t>IV</w:t>
            </w:r>
          </w:p>
        </w:tc>
        <w:tc>
          <w:tcPr>
            <w:tcW w:w="606" w:type="dxa"/>
            <w:shd w:val="clear" w:color="auto" w:fill="auto"/>
            <w:noWrap/>
            <w:hideMark/>
          </w:tcPr>
          <w:p w:rsidR="00FD5825" w:rsidRPr="00BA4C2E" w:rsidRDefault="00FD5825" w:rsidP="00127C98">
            <w:pPr>
              <w:spacing w:after="0"/>
              <w:jc w:val="center"/>
              <w:rPr>
                <w:rFonts w:ascii="Times New Roman" w:eastAsia="Times New Roman" w:hAnsi="Times New Roman"/>
                <w:noProof/>
                <w:sz w:val="20"/>
                <w:szCs w:val="20"/>
                <w:lang w:val="ro-RO" w:eastAsia="ru-RU"/>
              </w:rPr>
            </w:pPr>
            <w:r w:rsidRPr="00BA4C2E">
              <w:rPr>
                <w:rFonts w:ascii="Times New Roman" w:eastAsia="Times New Roman" w:hAnsi="Times New Roman"/>
                <w:noProof/>
                <w:sz w:val="20"/>
                <w:szCs w:val="20"/>
                <w:lang w:val="ro-RO" w:eastAsia="ru-RU"/>
              </w:rPr>
              <w:t>V</w:t>
            </w:r>
          </w:p>
        </w:tc>
        <w:tc>
          <w:tcPr>
            <w:tcW w:w="606" w:type="dxa"/>
            <w:shd w:val="clear" w:color="auto" w:fill="auto"/>
            <w:noWrap/>
            <w:hideMark/>
          </w:tcPr>
          <w:p w:rsidR="00FD5825" w:rsidRPr="00BA4C2E" w:rsidRDefault="00FD5825" w:rsidP="00127C98">
            <w:pPr>
              <w:spacing w:after="0"/>
              <w:jc w:val="center"/>
              <w:rPr>
                <w:rFonts w:ascii="Times New Roman" w:eastAsia="Times New Roman" w:hAnsi="Times New Roman"/>
                <w:noProof/>
                <w:sz w:val="20"/>
                <w:szCs w:val="20"/>
                <w:lang w:val="ro-RO" w:eastAsia="ru-RU"/>
              </w:rPr>
            </w:pPr>
            <w:r w:rsidRPr="00BA4C2E">
              <w:rPr>
                <w:rFonts w:ascii="Times New Roman" w:eastAsia="Times New Roman" w:hAnsi="Times New Roman"/>
                <w:noProof/>
                <w:sz w:val="20"/>
                <w:szCs w:val="20"/>
                <w:lang w:val="ro-RO" w:eastAsia="ru-RU"/>
              </w:rPr>
              <w:t>VI</w:t>
            </w:r>
          </w:p>
        </w:tc>
        <w:tc>
          <w:tcPr>
            <w:tcW w:w="663" w:type="dxa"/>
            <w:shd w:val="clear" w:color="auto" w:fill="auto"/>
            <w:noWrap/>
            <w:hideMark/>
          </w:tcPr>
          <w:p w:rsidR="00FD5825" w:rsidRPr="00BA4C2E" w:rsidRDefault="00FD5825" w:rsidP="00127C98">
            <w:pPr>
              <w:spacing w:after="0"/>
              <w:jc w:val="center"/>
              <w:rPr>
                <w:rFonts w:ascii="Times New Roman" w:eastAsia="Times New Roman" w:hAnsi="Times New Roman"/>
                <w:noProof/>
                <w:sz w:val="20"/>
                <w:szCs w:val="20"/>
                <w:lang w:val="ro-RO" w:eastAsia="ru-RU"/>
              </w:rPr>
            </w:pPr>
            <w:r w:rsidRPr="00BA4C2E">
              <w:rPr>
                <w:rFonts w:ascii="Times New Roman" w:eastAsia="Times New Roman" w:hAnsi="Times New Roman"/>
                <w:noProof/>
                <w:sz w:val="20"/>
                <w:szCs w:val="20"/>
                <w:lang w:val="ro-RO" w:eastAsia="ru-RU"/>
              </w:rPr>
              <w:t>VII</w:t>
            </w:r>
          </w:p>
        </w:tc>
        <w:tc>
          <w:tcPr>
            <w:tcW w:w="606" w:type="dxa"/>
            <w:shd w:val="clear" w:color="auto" w:fill="auto"/>
            <w:noWrap/>
            <w:hideMark/>
          </w:tcPr>
          <w:p w:rsidR="00FD5825" w:rsidRPr="00BA4C2E" w:rsidRDefault="00FD5825" w:rsidP="00127C98">
            <w:pPr>
              <w:spacing w:after="0"/>
              <w:jc w:val="center"/>
              <w:rPr>
                <w:rFonts w:ascii="Times New Roman" w:eastAsia="Times New Roman" w:hAnsi="Times New Roman"/>
                <w:noProof/>
                <w:sz w:val="20"/>
                <w:szCs w:val="20"/>
                <w:lang w:val="ro-RO" w:eastAsia="ru-RU"/>
              </w:rPr>
            </w:pPr>
            <w:r w:rsidRPr="00BA4C2E">
              <w:rPr>
                <w:rFonts w:ascii="Times New Roman" w:eastAsia="Times New Roman" w:hAnsi="Times New Roman"/>
                <w:noProof/>
                <w:sz w:val="20"/>
                <w:szCs w:val="20"/>
                <w:lang w:val="ro-RO" w:eastAsia="ru-RU"/>
              </w:rPr>
              <w:t>VIII</w:t>
            </w:r>
          </w:p>
        </w:tc>
        <w:tc>
          <w:tcPr>
            <w:tcW w:w="613" w:type="dxa"/>
            <w:shd w:val="clear" w:color="auto" w:fill="auto"/>
            <w:noWrap/>
            <w:hideMark/>
          </w:tcPr>
          <w:p w:rsidR="00FD5825" w:rsidRPr="00BA4C2E" w:rsidRDefault="00FD5825" w:rsidP="00127C98">
            <w:pPr>
              <w:spacing w:after="0"/>
              <w:jc w:val="center"/>
              <w:rPr>
                <w:rFonts w:ascii="Times New Roman" w:eastAsia="Times New Roman" w:hAnsi="Times New Roman"/>
                <w:noProof/>
                <w:sz w:val="20"/>
                <w:szCs w:val="20"/>
                <w:lang w:val="ro-RO" w:eastAsia="ru-RU"/>
              </w:rPr>
            </w:pPr>
            <w:r w:rsidRPr="00BA4C2E">
              <w:rPr>
                <w:rFonts w:ascii="Times New Roman" w:eastAsia="Times New Roman" w:hAnsi="Times New Roman"/>
                <w:noProof/>
                <w:sz w:val="20"/>
                <w:szCs w:val="20"/>
                <w:lang w:val="ro-RO" w:eastAsia="ru-RU"/>
              </w:rPr>
              <w:t>IX</w:t>
            </w:r>
          </w:p>
        </w:tc>
        <w:tc>
          <w:tcPr>
            <w:tcW w:w="663" w:type="dxa"/>
            <w:shd w:val="clear" w:color="auto" w:fill="auto"/>
            <w:noWrap/>
            <w:hideMark/>
          </w:tcPr>
          <w:p w:rsidR="00FD5825" w:rsidRPr="00BA4C2E" w:rsidRDefault="00FD5825" w:rsidP="00127C98">
            <w:pPr>
              <w:spacing w:after="0"/>
              <w:jc w:val="center"/>
              <w:rPr>
                <w:rFonts w:ascii="Times New Roman" w:eastAsia="Times New Roman" w:hAnsi="Times New Roman"/>
                <w:noProof/>
                <w:sz w:val="20"/>
                <w:szCs w:val="20"/>
                <w:lang w:val="ro-RO" w:eastAsia="ru-RU"/>
              </w:rPr>
            </w:pPr>
            <w:r w:rsidRPr="00BA4C2E">
              <w:rPr>
                <w:rFonts w:ascii="Times New Roman" w:eastAsia="Times New Roman" w:hAnsi="Times New Roman"/>
                <w:noProof/>
                <w:sz w:val="20"/>
                <w:szCs w:val="20"/>
                <w:lang w:val="ro-RO" w:eastAsia="ru-RU"/>
              </w:rPr>
              <w:t>X</w:t>
            </w:r>
          </w:p>
        </w:tc>
        <w:tc>
          <w:tcPr>
            <w:tcW w:w="599" w:type="dxa"/>
            <w:shd w:val="clear" w:color="auto" w:fill="auto"/>
            <w:noWrap/>
            <w:hideMark/>
          </w:tcPr>
          <w:p w:rsidR="00FD5825" w:rsidRPr="00BA4C2E" w:rsidRDefault="00FD5825" w:rsidP="00127C98">
            <w:pPr>
              <w:spacing w:after="0"/>
              <w:jc w:val="center"/>
              <w:rPr>
                <w:rFonts w:ascii="Times New Roman" w:eastAsia="Times New Roman" w:hAnsi="Times New Roman"/>
                <w:noProof/>
                <w:sz w:val="20"/>
                <w:szCs w:val="20"/>
                <w:lang w:val="ro-RO" w:eastAsia="ru-RU"/>
              </w:rPr>
            </w:pPr>
            <w:r w:rsidRPr="00BA4C2E">
              <w:rPr>
                <w:rFonts w:ascii="Times New Roman" w:eastAsia="Times New Roman" w:hAnsi="Times New Roman"/>
                <w:noProof/>
                <w:sz w:val="20"/>
                <w:szCs w:val="20"/>
                <w:lang w:val="ro-RO" w:eastAsia="ru-RU"/>
              </w:rPr>
              <w:t>XI</w:t>
            </w:r>
          </w:p>
        </w:tc>
        <w:tc>
          <w:tcPr>
            <w:tcW w:w="601" w:type="dxa"/>
            <w:shd w:val="clear" w:color="auto" w:fill="auto"/>
            <w:noWrap/>
            <w:hideMark/>
          </w:tcPr>
          <w:p w:rsidR="00FD5825" w:rsidRPr="00BA4C2E" w:rsidRDefault="00FD5825" w:rsidP="00127C98">
            <w:pPr>
              <w:spacing w:after="0"/>
              <w:jc w:val="center"/>
              <w:rPr>
                <w:rFonts w:ascii="Times New Roman" w:eastAsia="Times New Roman" w:hAnsi="Times New Roman"/>
                <w:noProof/>
                <w:sz w:val="20"/>
                <w:szCs w:val="20"/>
                <w:lang w:val="ro-RO" w:eastAsia="ru-RU"/>
              </w:rPr>
            </w:pPr>
            <w:r w:rsidRPr="00BA4C2E">
              <w:rPr>
                <w:rFonts w:ascii="Times New Roman" w:eastAsia="Times New Roman" w:hAnsi="Times New Roman"/>
                <w:noProof/>
                <w:sz w:val="20"/>
                <w:szCs w:val="20"/>
                <w:lang w:val="ro-RO" w:eastAsia="ru-RU"/>
              </w:rPr>
              <w:t>XII</w:t>
            </w:r>
          </w:p>
        </w:tc>
      </w:tr>
      <w:tr w:rsidR="00FD5825" w:rsidRPr="0014451B" w:rsidTr="00127C98">
        <w:trPr>
          <w:trHeight w:val="252"/>
          <w:jc w:val="center"/>
        </w:trPr>
        <w:tc>
          <w:tcPr>
            <w:tcW w:w="1901" w:type="dxa"/>
            <w:shd w:val="clear" w:color="auto" w:fill="auto"/>
            <w:noWrap/>
            <w:hideMark/>
          </w:tcPr>
          <w:p w:rsidR="00FD5825" w:rsidRPr="00BA4C2E" w:rsidRDefault="00FD5825" w:rsidP="00127C98">
            <w:pPr>
              <w:spacing w:after="0"/>
              <w:ind w:left="-90" w:right="-108"/>
              <w:rPr>
                <w:rFonts w:ascii="Times New Roman" w:eastAsia="Times New Roman" w:hAnsi="Times New Roman"/>
                <w:noProof/>
                <w:sz w:val="20"/>
                <w:szCs w:val="20"/>
                <w:lang w:val="ro-RO" w:eastAsia="ru-RU"/>
              </w:rPr>
            </w:pPr>
            <w:r w:rsidRPr="00BA4C2E">
              <w:rPr>
                <w:rFonts w:ascii="Times New Roman" w:eastAsia="Times New Roman" w:hAnsi="Times New Roman"/>
                <w:noProof/>
                <w:sz w:val="20"/>
                <w:szCs w:val="20"/>
                <w:lang w:val="ro-RO" w:eastAsia="ru-RU"/>
              </w:rPr>
              <w:t xml:space="preserve">r.Prut – s.Criva </w:t>
            </w:r>
          </w:p>
        </w:tc>
        <w:tc>
          <w:tcPr>
            <w:tcW w:w="667" w:type="dxa"/>
            <w:shd w:val="clear" w:color="auto" w:fill="auto"/>
            <w:noWrap/>
          </w:tcPr>
          <w:p w:rsidR="00FD5825" w:rsidRPr="00BA4C2E" w:rsidRDefault="00FD5825" w:rsidP="00127C98">
            <w:pPr>
              <w:spacing w:after="0"/>
              <w:jc w:val="center"/>
              <w:rPr>
                <w:rFonts w:ascii="Times New Roman" w:eastAsia="Times New Roman" w:hAnsi="Times New Roman"/>
                <w:noProof/>
                <w:lang w:val="ro-RO"/>
              </w:rPr>
            </w:pPr>
            <w:r w:rsidRPr="00BA4C2E">
              <w:rPr>
                <w:rFonts w:ascii="Times New Roman" w:eastAsia="Times New Roman" w:hAnsi="Times New Roman"/>
                <w:noProof/>
                <w:lang w:val="ro-RO"/>
              </w:rPr>
              <w:t>-</w:t>
            </w:r>
          </w:p>
        </w:tc>
        <w:tc>
          <w:tcPr>
            <w:tcW w:w="663" w:type="dxa"/>
            <w:shd w:val="clear" w:color="auto" w:fill="548DD4"/>
            <w:noWrap/>
          </w:tcPr>
          <w:p w:rsidR="00FD5825" w:rsidRPr="00BA4C2E" w:rsidRDefault="00FD5825" w:rsidP="00127C98">
            <w:pPr>
              <w:spacing w:after="0"/>
              <w:jc w:val="center"/>
              <w:rPr>
                <w:rFonts w:ascii="Times New Roman" w:eastAsia="Times New Roman" w:hAnsi="Times New Roman"/>
                <w:noProof/>
                <w:lang w:val="ro-RO"/>
              </w:rPr>
            </w:pPr>
            <w:r w:rsidRPr="00BA4C2E">
              <w:rPr>
                <w:rFonts w:ascii="Times New Roman" w:eastAsia="Times New Roman" w:hAnsi="Times New Roman"/>
                <w:noProof/>
                <w:lang w:val="ro-RO"/>
              </w:rPr>
              <w:t>71,8</w:t>
            </w:r>
          </w:p>
        </w:tc>
        <w:tc>
          <w:tcPr>
            <w:tcW w:w="626" w:type="dxa"/>
            <w:shd w:val="clear" w:color="auto" w:fill="auto"/>
            <w:noWrap/>
          </w:tcPr>
          <w:p w:rsidR="00FD5825" w:rsidRPr="00BA4C2E" w:rsidRDefault="00FD5825" w:rsidP="00127C98">
            <w:pPr>
              <w:spacing w:after="0"/>
              <w:jc w:val="center"/>
              <w:rPr>
                <w:rFonts w:ascii="Times New Roman" w:eastAsia="Times New Roman" w:hAnsi="Times New Roman"/>
                <w:noProof/>
                <w:lang w:val="ro-RO"/>
              </w:rPr>
            </w:pPr>
            <w:r w:rsidRPr="00BA4C2E">
              <w:rPr>
                <w:rFonts w:ascii="Times New Roman" w:eastAsia="Times New Roman" w:hAnsi="Times New Roman"/>
                <w:noProof/>
                <w:lang w:val="ro-RO"/>
              </w:rPr>
              <w:t>-</w:t>
            </w:r>
          </w:p>
        </w:tc>
        <w:tc>
          <w:tcPr>
            <w:tcW w:w="663" w:type="dxa"/>
            <w:shd w:val="clear" w:color="auto" w:fill="auto"/>
            <w:noWrap/>
          </w:tcPr>
          <w:p w:rsidR="00FD5825" w:rsidRPr="00BA4C2E" w:rsidRDefault="00FD5825" w:rsidP="00127C98">
            <w:pPr>
              <w:spacing w:after="0"/>
              <w:jc w:val="center"/>
              <w:rPr>
                <w:rFonts w:ascii="Times New Roman" w:eastAsia="Times New Roman" w:hAnsi="Times New Roman"/>
                <w:noProof/>
                <w:lang w:val="ro-RO"/>
              </w:rPr>
            </w:pPr>
            <w:r w:rsidRPr="00BA4C2E">
              <w:rPr>
                <w:rFonts w:ascii="Times New Roman" w:eastAsia="Times New Roman" w:hAnsi="Times New Roman"/>
                <w:noProof/>
                <w:lang w:val="ro-RO"/>
              </w:rPr>
              <w:t>-</w:t>
            </w:r>
          </w:p>
        </w:tc>
        <w:tc>
          <w:tcPr>
            <w:tcW w:w="606" w:type="dxa"/>
            <w:shd w:val="clear" w:color="auto" w:fill="548DD4"/>
            <w:noWrap/>
          </w:tcPr>
          <w:p w:rsidR="00FD5825" w:rsidRPr="00BA4C2E" w:rsidRDefault="00FD5825" w:rsidP="00127C98">
            <w:pPr>
              <w:spacing w:after="0"/>
              <w:jc w:val="center"/>
              <w:rPr>
                <w:rFonts w:ascii="Times New Roman" w:eastAsia="Times New Roman" w:hAnsi="Times New Roman"/>
                <w:noProof/>
                <w:lang w:val="ro-RO"/>
              </w:rPr>
            </w:pPr>
            <w:r w:rsidRPr="00BA4C2E">
              <w:rPr>
                <w:rFonts w:ascii="Times New Roman" w:eastAsia="Times New Roman" w:hAnsi="Times New Roman"/>
                <w:noProof/>
                <w:lang w:val="ro-RO"/>
              </w:rPr>
              <w:t>63,4</w:t>
            </w:r>
          </w:p>
        </w:tc>
        <w:tc>
          <w:tcPr>
            <w:tcW w:w="606" w:type="dxa"/>
            <w:shd w:val="clear" w:color="auto" w:fill="auto"/>
            <w:noWrap/>
          </w:tcPr>
          <w:p w:rsidR="00FD5825" w:rsidRPr="00BA4C2E" w:rsidRDefault="00FD5825" w:rsidP="00127C98">
            <w:pPr>
              <w:spacing w:after="0"/>
              <w:jc w:val="center"/>
              <w:rPr>
                <w:rFonts w:ascii="Times New Roman" w:eastAsia="Times New Roman" w:hAnsi="Times New Roman"/>
                <w:noProof/>
                <w:lang w:val="ro-RO"/>
              </w:rPr>
            </w:pPr>
            <w:r w:rsidRPr="00BA4C2E">
              <w:rPr>
                <w:rFonts w:ascii="Times New Roman" w:eastAsia="Times New Roman" w:hAnsi="Times New Roman"/>
                <w:noProof/>
                <w:lang w:val="ro-RO"/>
              </w:rPr>
              <w:t>-</w:t>
            </w:r>
          </w:p>
        </w:tc>
        <w:tc>
          <w:tcPr>
            <w:tcW w:w="663" w:type="dxa"/>
            <w:shd w:val="clear" w:color="auto" w:fill="auto"/>
            <w:noWrap/>
          </w:tcPr>
          <w:p w:rsidR="00FD5825" w:rsidRPr="00BA4C2E" w:rsidRDefault="00FD5825" w:rsidP="00127C98">
            <w:pPr>
              <w:spacing w:after="0"/>
              <w:jc w:val="center"/>
              <w:rPr>
                <w:rFonts w:ascii="Times New Roman" w:eastAsia="Times New Roman" w:hAnsi="Times New Roman"/>
                <w:noProof/>
                <w:lang w:val="ro-RO"/>
              </w:rPr>
            </w:pPr>
            <w:r w:rsidRPr="00BA4C2E">
              <w:rPr>
                <w:rFonts w:ascii="Times New Roman" w:eastAsia="Times New Roman" w:hAnsi="Times New Roman"/>
                <w:noProof/>
                <w:lang w:val="ro-RO"/>
              </w:rPr>
              <w:t>-</w:t>
            </w:r>
          </w:p>
        </w:tc>
        <w:tc>
          <w:tcPr>
            <w:tcW w:w="606" w:type="dxa"/>
            <w:shd w:val="clear" w:color="auto" w:fill="548DD4"/>
            <w:noWrap/>
          </w:tcPr>
          <w:p w:rsidR="00FD5825" w:rsidRPr="00BA4C2E" w:rsidRDefault="00FD5825" w:rsidP="00127C98">
            <w:pPr>
              <w:spacing w:after="0"/>
              <w:jc w:val="center"/>
              <w:rPr>
                <w:rFonts w:ascii="Times New Roman" w:eastAsia="Times New Roman" w:hAnsi="Times New Roman"/>
                <w:noProof/>
                <w:lang w:val="ro-RO"/>
              </w:rPr>
            </w:pPr>
            <w:r w:rsidRPr="00BA4C2E">
              <w:rPr>
                <w:rFonts w:ascii="Times New Roman" w:eastAsia="Times New Roman" w:hAnsi="Times New Roman"/>
                <w:noProof/>
                <w:lang w:val="ro-RO"/>
              </w:rPr>
              <w:t>82,4</w:t>
            </w:r>
          </w:p>
        </w:tc>
        <w:tc>
          <w:tcPr>
            <w:tcW w:w="613" w:type="dxa"/>
            <w:shd w:val="clear" w:color="auto" w:fill="auto"/>
            <w:noWrap/>
          </w:tcPr>
          <w:p w:rsidR="00FD5825" w:rsidRPr="00BA4C2E" w:rsidRDefault="00FD5825" w:rsidP="00127C98">
            <w:pPr>
              <w:spacing w:after="0"/>
              <w:jc w:val="center"/>
              <w:rPr>
                <w:rFonts w:ascii="Times New Roman" w:eastAsia="Times New Roman" w:hAnsi="Times New Roman"/>
                <w:noProof/>
                <w:lang w:val="ro-RO"/>
              </w:rPr>
            </w:pPr>
            <w:r w:rsidRPr="00BA4C2E">
              <w:rPr>
                <w:rFonts w:ascii="Times New Roman" w:eastAsia="Times New Roman" w:hAnsi="Times New Roman"/>
                <w:noProof/>
                <w:lang w:val="ro-RO"/>
              </w:rPr>
              <w:t>-</w:t>
            </w:r>
          </w:p>
        </w:tc>
        <w:tc>
          <w:tcPr>
            <w:tcW w:w="663" w:type="dxa"/>
            <w:shd w:val="clear" w:color="auto" w:fill="auto"/>
            <w:noWrap/>
          </w:tcPr>
          <w:p w:rsidR="00FD5825" w:rsidRPr="00BA4C2E" w:rsidRDefault="00FD5825" w:rsidP="00127C98">
            <w:pPr>
              <w:spacing w:after="0"/>
              <w:jc w:val="center"/>
              <w:rPr>
                <w:rFonts w:ascii="Times New Roman" w:eastAsia="Times New Roman" w:hAnsi="Times New Roman"/>
                <w:noProof/>
                <w:lang w:val="ro-RO"/>
              </w:rPr>
            </w:pPr>
            <w:r w:rsidRPr="00BA4C2E">
              <w:rPr>
                <w:rFonts w:ascii="Times New Roman" w:eastAsia="Times New Roman" w:hAnsi="Times New Roman"/>
                <w:noProof/>
                <w:lang w:val="ro-RO"/>
              </w:rPr>
              <w:t>-</w:t>
            </w:r>
          </w:p>
        </w:tc>
        <w:tc>
          <w:tcPr>
            <w:tcW w:w="599" w:type="dxa"/>
            <w:shd w:val="clear" w:color="auto" w:fill="FF0000"/>
            <w:noWrap/>
          </w:tcPr>
          <w:p w:rsidR="00FD5825" w:rsidRPr="00BA4C2E" w:rsidRDefault="00FD5825" w:rsidP="00127C98">
            <w:pPr>
              <w:spacing w:after="0"/>
              <w:jc w:val="center"/>
              <w:rPr>
                <w:rFonts w:ascii="Times New Roman" w:eastAsia="Times New Roman" w:hAnsi="Times New Roman"/>
                <w:noProof/>
                <w:lang w:val="ro-RO"/>
              </w:rPr>
            </w:pPr>
            <w:r w:rsidRPr="00BA4C2E">
              <w:rPr>
                <w:rFonts w:ascii="Times New Roman" w:eastAsia="Times New Roman" w:hAnsi="Times New Roman"/>
                <w:noProof/>
                <w:lang w:val="ro-RO"/>
              </w:rPr>
              <w:t>103</w:t>
            </w:r>
          </w:p>
        </w:tc>
        <w:tc>
          <w:tcPr>
            <w:tcW w:w="601" w:type="dxa"/>
            <w:shd w:val="clear" w:color="auto" w:fill="auto"/>
            <w:noWrap/>
          </w:tcPr>
          <w:p w:rsidR="00FD5825" w:rsidRPr="00BA4C2E" w:rsidRDefault="00FD5825" w:rsidP="00127C98">
            <w:pPr>
              <w:spacing w:after="0"/>
              <w:jc w:val="center"/>
              <w:rPr>
                <w:rFonts w:ascii="Times New Roman" w:eastAsia="Times New Roman" w:hAnsi="Times New Roman"/>
                <w:noProof/>
                <w:lang w:val="ro-RO"/>
              </w:rPr>
            </w:pPr>
            <w:r w:rsidRPr="00BA4C2E">
              <w:rPr>
                <w:rFonts w:ascii="Times New Roman" w:eastAsia="Times New Roman" w:hAnsi="Times New Roman"/>
                <w:noProof/>
                <w:lang w:val="ro-RO"/>
              </w:rPr>
              <w:t>-</w:t>
            </w:r>
          </w:p>
        </w:tc>
      </w:tr>
      <w:tr w:rsidR="00FD5825" w:rsidRPr="0014451B" w:rsidTr="00127C98">
        <w:trPr>
          <w:trHeight w:val="252"/>
          <w:jc w:val="center"/>
        </w:trPr>
        <w:tc>
          <w:tcPr>
            <w:tcW w:w="1901" w:type="dxa"/>
            <w:shd w:val="clear" w:color="auto" w:fill="auto"/>
            <w:noWrap/>
            <w:hideMark/>
          </w:tcPr>
          <w:p w:rsidR="00FD5825" w:rsidRPr="00BA4C2E" w:rsidRDefault="00FD5825" w:rsidP="00127C98">
            <w:pPr>
              <w:spacing w:after="0"/>
              <w:ind w:left="-90" w:right="-108"/>
              <w:rPr>
                <w:rFonts w:ascii="Times New Roman" w:eastAsia="Times New Roman" w:hAnsi="Times New Roman"/>
                <w:noProof/>
                <w:sz w:val="20"/>
                <w:szCs w:val="20"/>
                <w:lang w:val="ro-RO" w:eastAsia="ru-RU"/>
              </w:rPr>
            </w:pPr>
            <w:r w:rsidRPr="00BA4C2E">
              <w:rPr>
                <w:rFonts w:ascii="Times New Roman" w:eastAsia="Times New Roman" w:hAnsi="Times New Roman"/>
                <w:noProof/>
                <w:sz w:val="20"/>
                <w:szCs w:val="20"/>
                <w:lang w:val="ro-RO" w:eastAsia="ru-RU"/>
              </w:rPr>
              <w:t>r.Prut – s.</w:t>
            </w:r>
            <w:r w:rsidR="00CA1237">
              <w:rPr>
                <w:rFonts w:ascii="Times New Roman" w:eastAsia="Times New Roman" w:hAnsi="Times New Roman"/>
                <w:noProof/>
                <w:sz w:val="20"/>
                <w:szCs w:val="20"/>
                <w:lang w:val="ro-RO" w:eastAsia="ru-RU"/>
              </w:rPr>
              <w:t>Ş</w:t>
            </w:r>
            <w:r w:rsidRPr="00BA4C2E">
              <w:rPr>
                <w:rFonts w:ascii="Times New Roman" w:eastAsia="Times New Roman" w:hAnsi="Times New Roman"/>
                <w:noProof/>
                <w:sz w:val="20"/>
                <w:szCs w:val="20"/>
                <w:lang w:val="ro-RO" w:eastAsia="ru-RU"/>
              </w:rPr>
              <w:t>irău</w:t>
            </w:r>
            <w:r w:rsidR="00CA1237">
              <w:rPr>
                <w:rFonts w:ascii="Times New Roman" w:eastAsia="Times New Roman" w:hAnsi="Times New Roman"/>
                <w:noProof/>
                <w:sz w:val="20"/>
                <w:szCs w:val="20"/>
                <w:lang w:val="ro-RO" w:eastAsia="ru-RU"/>
              </w:rPr>
              <w:t>ţ</w:t>
            </w:r>
            <w:r w:rsidRPr="00BA4C2E">
              <w:rPr>
                <w:rFonts w:ascii="Times New Roman" w:eastAsia="Times New Roman" w:hAnsi="Times New Roman"/>
                <w:noProof/>
                <w:sz w:val="20"/>
                <w:szCs w:val="20"/>
                <w:lang w:val="ro-RO" w:eastAsia="ru-RU"/>
              </w:rPr>
              <w:t xml:space="preserve">i </w:t>
            </w:r>
          </w:p>
        </w:tc>
        <w:tc>
          <w:tcPr>
            <w:tcW w:w="667" w:type="dxa"/>
            <w:shd w:val="clear" w:color="auto" w:fill="548DD4"/>
            <w:noWrap/>
          </w:tcPr>
          <w:p w:rsidR="00FD5825" w:rsidRPr="00BA4C2E" w:rsidRDefault="00FD5825" w:rsidP="00127C98">
            <w:pPr>
              <w:spacing w:after="0"/>
              <w:jc w:val="center"/>
              <w:rPr>
                <w:rFonts w:ascii="Times New Roman" w:eastAsia="Times New Roman" w:hAnsi="Times New Roman"/>
                <w:noProof/>
                <w:lang w:val="ro-RO"/>
              </w:rPr>
            </w:pPr>
            <w:r w:rsidRPr="00BA4C2E">
              <w:rPr>
                <w:rFonts w:ascii="Times New Roman" w:eastAsia="Times New Roman" w:hAnsi="Times New Roman"/>
                <w:noProof/>
                <w:lang w:val="ro-RO"/>
              </w:rPr>
              <w:t>92</w:t>
            </w:r>
          </w:p>
        </w:tc>
        <w:tc>
          <w:tcPr>
            <w:tcW w:w="663" w:type="dxa"/>
            <w:shd w:val="clear" w:color="auto" w:fill="548DD4"/>
            <w:noWrap/>
          </w:tcPr>
          <w:p w:rsidR="00FD5825" w:rsidRPr="00BA4C2E" w:rsidRDefault="00FD5825" w:rsidP="00127C98">
            <w:pPr>
              <w:spacing w:after="0"/>
              <w:jc w:val="center"/>
              <w:rPr>
                <w:rFonts w:ascii="Times New Roman" w:eastAsia="Times New Roman" w:hAnsi="Times New Roman"/>
                <w:noProof/>
                <w:lang w:val="ro-RO"/>
              </w:rPr>
            </w:pPr>
            <w:r w:rsidRPr="00BA4C2E">
              <w:rPr>
                <w:rFonts w:ascii="Times New Roman" w:eastAsia="Times New Roman" w:hAnsi="Times New Roman"/>
                <w:noProof/>
                <w:lang w:val="ro-RO"/>
              </w:rPr>
              <w:t>77,3</w:t>
            </w:r>
          </w:p>
        </w:tc>
        <w:tc>
          <w:tcPr>
            <w:tcW w:w="626" w:type="dxa"/>
            <w:shd w:val="clear" w:color="auto" w:fill="FF0000"/>
            <w:noWrap/>
          </w:tcPr>
          <w:p w:rsidR="00FD5825" w:rsidRPr="00BA4C2E" w:rsidRDefault="00FD5825" w:rsidP="00127C98">
            <w:pPr>
              <w:spacing w:after="0"/>
              <w:jc w:val="center"/>
              <w:rPr>
                <w:rFonts w:ascii="Times New Roman" w:eastAsia="Times New Roman" w:hAnsi="Times New Roman"/>
                <w:noProof/>
                <w:lang w:val="ro-RO"/>
              </w:rPr>
            </w:pPr>
            <w:r w:rsidRPr="00BA4C2E">
              <w:rPr>
                <w:rFonts w:ascii="Times New Roman" w:eastAsia="Times New Roman" w:hAnsi="Times New Roman"/>
                <w:noProof/>
                <w:lang w:val="ro-RO"/>
              </w:rPr>
              <w:t>109</w:t>
            </w:r>
          </w:p>
        </w:tc>
        <w:tc>
          <w:tcPr>
            <w:tcW w:w="663" w:type="dxa"/>
            <w:shd w:val="clear" w:color="auto" w:fill="548DD4"/>
            <w:noWrap/>
          </w:tcPr>
          <w:p w:rsidR="00FD5825" w:rsidRPr="00BA4C2E" w:rsidRDefault="00FD5825" w:rsidP="00127C98">
            <w:pPr>
              <w:spacing w:after="0"/>
              <w:jc w:val="center"/>
              <w:rPr>
                <w:rFonts w:ascii="Times New Roman" w:eastAsia="Times New Roman" w:hAnsi="Times New Roman"/>
                <w:noProof/>
                <w:lang w:val="ro-RO"/>
              </w:rPr>
            </w:pPr>
            <w:r w:rsidRPr="00BA4C2E">
              <w:rPr>
                <w:rFonts w:ascii="Times New Roman" w:eastAsia="Times New Roman" w:hAnsi="Times New Roman"/>
                <w:noProof/>
                <w:lang w:val="ro-RO"/>
              </w:rPr>
              <w:t>58,2</w:t>
            </w:r>
          </w:p>
        </w:tc>
        <w:tc>
          <w:tcPr>
            <w:tcW w:w="606" w:type="dxa"/>
            <w:shd w:val="clear" w:color="auto" w:fill="548DD4"/>
            <w:noWrap/>
          </w:tcPr>
          <w:p w:rsidR="00FD5825" w:rsidRPr="00BA4C2E" w:rsidRDefault="00FD5825" w:rsidP="00127C98">
            <w:pPr>
              <w:spacing w:after="0"/>
              <w:jc w:val="center"/>
              <w:rPr>
                <w:rFonts w:ascii="Times New Roman" w:eastAsia="Times New Roman" w:hAnsi="Times New Roman"/>
                <w:noProof/>
                <w:lang w:val="ro-RO"/>
              </w:rPr>
            </w:pPr>
            <w:r w:rsidRPr="00BA4C2E">
              <w:rPr>
                <w:rFonts w:ascii="Times New Roman" w:eastAsia="Times New Roman" w:hAnsi="Times New Roman"/>
                <w:noProof/>
                <w:lang w:val="ro-RO"/>
              </w:rPr>
              <w:t>58,8</w:t>
            </w:r>
          </w:p>
        </w:tc>
        <w:tc>
          <w:tcPr>
            <w:tcW w:w="606" w:type="dxa"/>
            <w:shd w:val="clear" w:color="auto" w:fill="548DD4"/>
            <w:noWrap/>
          </w:tcPr>
          <w:p w:rsidR="00FD5825" w:rsidRPr="00BA4C2E" w:rsidRDefault="00FD5825" w:rsidP="00127C98">
            <w:pPr>
              <w:spacing w:after="0"/>
              <w:jc w:val="center"/>
              <w:rPr>
                <w:rFonts w:ascii="Times New Roman" w:eastAsia="Times New Roman" w:hAnsi="Times New Roman"/>
                <w:noProof/>
                <w:lang w:val="ro-RO"/>
              </w:rPr>
            </w:pPr>
            <w:r w:rsidRPr="00BA4C2E">
              <w:rPr>
                <w:rFonts w:ascii="Times New Roman" w:eastAsia="Times New Roman" w:hAnsi="Times New Roman"/>
                <w:noProof/>
                <w:lang w:val="ro-RO"/>
              </w:rPr>
              <w:t>43,5</w:t>
            </w:r>
          </w:p>
        </w:tc>
        <w:tc>
          <w:tcPr>
            <w:tcW w:w="663" w:type="dxa"/>
            <w:shd w:val="clear" w:color="auto" w:fill="548DD4"/>
            <w:noWrap/>
          </w:tcPr>
          <w:p w:rsidR="00FD5825" w:rsidRPr="00BA4C2E" w:rsidRDefault="00FD5825" w:rsidP="00127C98">
            <w:pPr>
              <w:spacing w:after="0"/>
              <w:jc w:val="center"/>
              <w:rPr>
                <w:rFonts w:ascii="Times New Roman" w:eastAsia="Times New Roman" w:hAnsi="Times New Roman"/>
                <w:noProof/>
                <w:lang w:val="ro-RO"/>
              </w:rPr>
            </w:pPr>
            <w:r w:rsidRPr="00BA4C2E">
              <w:rPr>
                <w:rFonts w:ascii="Times New Roman" w:eastAsia="Times New Roman" w:hAnsi="Times New Roman"/>
                <w:noProof/>
                <w:lang w:val="ro-RO"/>
              </w:rPr>
              <w:t>60,1</w:t>
            </w:r>
          </w:p>
        </w:tc>
        <w:tc>
          <w:tcPr>
            <w:tcW w:w="606" w:type="dxa"/>
            <w:shd w:val="clear" w:color="auto" w:fill="FF0000"/>
            <w:noWrap/>
          </w:tcPr>
          <w:p w:rsidR="00FD5825" w:rsidRPr="00BA4C2E" w:rsidRDefault="00FD5825" w:rsidP="00127C98">
            <w:pPr>
              <w:spacing w:after="0"/>
              <w:jc w:val="center"/>
              <w:rPr>
                <w:rFonts w:ascii="Times New Roman" w:eastAsia="Times New Roman" w:hAnsi="Times New Roman"/>
                <w:noProof/>
                <w:lang w:val="ro-RO"/>
              </w:rPr>
            </w:pPr>
            <w:r w:rsidRPr="00BA4C2E">
              <w:rPr>
                <w:rFonts w:ascii="Times New Roman" w:eastAsia="Times New Roman" w:hAnsi="Times New Roman"/>
                <w:noProof/>
                <w:lang w:val="ro-RO"/>
              </w:rPr>
              <w:t>104</w:t>
            </w:r>
          </w:p>
        </w:tc>
        <w:tc>
          <w:tcPr>
            <w:tcW w:w="613" w:type="dxa"/>
            <w:shd w:val="clear" w:color="auto" w:fill="548DD4"/>
            <w:noWrap/>
          </w:tcPr>
          <w:p w:rsidR="00FD5825" w:rsidRPr="00BA4C2E" w:rsidRDefault="00FD5825" w:rsidP="00127C98">
            <w:pPr>
              <w:spacing w:after="0"/>
              <w:jc w:val="center"/>
              <w:rPr>
                <w:rFonts w:ascii="Times New Roman" w:eastAsia="Times New Roman" w:hAnsi="Times New Roman"/>
                <w:noProof/>
                <w:lang w:val="ro-RO"/>
              </w:rPr>
            </w:pPr>
            <w:r w:rsidRPr="00BA4C2E">
              <w:rPr>
                <w:rFonts w:ascii="Times New Roman" w:eastAsia="Times New Roman" w:hAnsi="Times New Roman"/>
                <w:noProof/>
                <w:lang w:val="ro-RO"/>
              </w:rPr>
              <w:t>77,2</w:t>
            </w:r>
          </w:p>
        </w:tc>
        <w:tc>
          <w:tcPr>
            <w:tcW w:w="663" w:type="dxa"/>
            <w:shd w:val="clear" w:color="auto" w:fill="548DD4"/>
            <w:noWrap/>
          </w:tcPr>
          <w:p w:rsidR="00FD5825" w:rsidRPr="00BA4C2E" w:rsidRDefault="00FD5825" w:rsidP="00127C98">
            <w:pPr>
              <w:spacing w:after="0"/>
              <w:jc w:val="center"/>
              <w:rPr>
                <w:rFonts w:ascii="Times New Roman" w:eastAsia="Times New Roman" w:hAnsi="Times New Roman"/>
                <w:noProof/>
                <w:lang w:val="ro-RO"/>
              </w:rPr>
            </w:pPr>
            <w:r w:rsidRPr="00BA4C2E">
              <w:rPr>
                <w:rFonts w:ascii="Times New Roman" w:eastAsia="Times New Roman" w:hAnsi="Times New Roman"/>
                <w:noProof/>
                <w:lang w:val="ro-RO"/>
              </w:rPr>
              <w:t>98,4</w:t>
            </w:r>
          </w:p>
        </w:tc>
        <w:tc>
          <w:tcPr>
            <w:tcW w:w="599" w:type="dxa"/>
            <w:shd w:val="clear" w:color="auto" w:fill="FF0000"/>
            <w:noWrap/>
          </w:tcPr>
          <w:p w:rsidR="00FD5825" w:rsidRPr="00BA4C2E" w:rsidRDefault="00FD5825" w:rsidP="00127C98">
            <w:pPr>
              <w:spacing w:after="0"/>
              <w:jc w:val="center"/>
              <w:rPr>
                <w:rFonts w:ascii="Times New Roman" w:eastAsia="Times New Roman" w:hAnsi="Times New Roman"/>
                <w:noProof/>
                <w:lang w:val="ro-RO"/>
              </w:rPr>
            </w:pPr>
            <w:r w:rsidRPr="00BA4C2E">
              <w:rPr>
                <w:rFonts w:ascii="Times New Roman" w:eastAsia="Times New Roman" w:hAnsi="Times New Roman"/>
                <w:noProof/>
                <w:lang w:val="ro-RO"/>
              </w:rPr>
              <w:t>117</w:t>
            </w:r>
          </w:p>
        </w:tc>
        <w:tc>
          <w:tcPr>
            <w:tcW w:w="601" w:type="dxa"/>
            <w:shd w:val="clear" w:color="auto" w:fill="FF0000"/>
            <w:noWrap/>
          </w:tcPr>
          <w:p w:rsidR="00FD5825" w:rsidRPr="00BA4C2E" w:rsidRDefault="00FD5825" w:rsidP="00127C98">
            <w:pPr>
              <w:spacing w:after="0"/>
              <w:jc w:val="center"/>
              <w:rPr>
                <w:rFonts w:ascii="Times New Roman" w:eastAsia="Times New Roman" w:hAnsi="Times New Roman"/>
                <w:noProof/>
                <w:lang w:val="ro-RO"/>
              </w:rPr>
            </w:pPr>
            <w:r w:rsidRPr="00BA4C2E">
              <w:rPr>
                <w:rFonts w:ascii="Times New Roman" w:eastAsia="Times New Roman" w:hAnsi="Times New Roman"/>
                <w:noProof/>
                <w:lang w:val="ro-RO"/>
              </w:rPr>
              <w:t>113</w:t>
            </w:r>
          </w:p>
        </w:tc>
      </w:tr>
      <w:tr w:rsidR="00FD5825" w:rsidRPr="0014451B" w:rsidTr="00127C98">
        <w:trPr>
          <w:trHeight w:val="252"/>
          <w:jc w:val="center"/>
        </w:trPr>
        <w:tc>
          <w:tcPr>
            <w:tcW w:w="1901" w:type="dxa"/>
            <w:shd w:val="clear" w:color="auto" w:fill="auto"/>
            <w:noWrap/>
            <w:hideMark/>
          </w:tcPr>
          <w:p w:rsidR="00FD5825" w:rsidRPr="00BA4C2E" w:rsidRDefault="00FD5825" w:rsidP="00127C98">
            <w:pPr>
              <w:spacing w:after="0"/>
              <w:ind w:left="-90" w:right="-108"/>
              <w:rPr>
                <w:rFonts w:ascii="Times New Roman" w:eastAsia="Times New Roman" w:hAnsi="Times New Roman"/>
                <w:noProof/>
                <w:sz w:val="20"/>
                <w:szCs w:val="20"/>
                <w:lang w:val="ro-RO" w:eastAsia="ru-RU"/>
              </w:rPr>
            </w:pPr>
            <w:r w:rsidRPr="00BA4C2E">
              <w:rPr>
                <w:rFonts w:ascii="Times New Roman" w:eastAsia="Times New Roman" w:hAnsi="Times New Roman"/>
                <w:noProof/>
                <w:sz w:val="20"/>
                <w:szCs w:val="20"/>
                <w:lang w:val="ro-RO" w:eastAsia="ru-RU"/>
              </w:rPr>
              <w:t>r.Prut – s. Brani</w:t>
            </w:r>
            <w:r w:rsidR="00CA1237">
              <w:rPr>
                <w:rFonts w:ascii="Times New Roman" w:eastAsia="Times New Roman" w:hAnsi="Times New Roman"/>
                <w:noProof/>
                <w:sz w:val="20"/>
                <w:szCs w:val="20"/>
                <w:lang w:val="ro-RO" w:eastAsia="ru-RU"/>
              </w:rPr>
              <w:t>ş</w:t>
            </w:r>
            <w:r w:rsidRPr="00BA4C2E">
              <w:rPr>
                <w:rFonts w:ascii="Times New Roman" w:eastAsia="Times New Roman" w:hAnsi="Times New Roman"/>
                <w:noProof/>
                <w:sz w:val="20"/>
                <w:szCs w:val="20"/>
                <w:lang w:val="ro-RO" w:eastAsia="ru-RU"/>
              </w:rPr>
              <w:t xml:space="preserve">te </w:t>
            </w:r>
          </w:p>
        </w:tc>
        <w:tc>
          <w:tcPr>
            <w:tcW w:w="667" w:type="dxa"/>
            <w:shd w:val="clear" w:color="auto" w:fill="548DD4"/>
            <w:noWrap/>
          </w:tcPr>
          <w:p w:rsidR="00FD5825" w:rsidRPr="00BA4C2E" w:rsidRDefault="00FD5825" w:rsidP="00127C98">
            <w:pPr>
              <w:spacing w:after="0"/>
              <w:jc w:val="center"/>
              <w:rPr>
                <w:rFonts w:ascii="Times New Roman" w:eastAsia="Times New Roman" w:hAnsi="Times New Roman"/>
                <w:noProof/>
                <w:lang w:val="ro-RO"/>
              </w:rPr>
            </w:pPr>
            <w:r w:rsidRPr="00BA4C2E">
              <w:rPr>
                <w:rFonts w:ascii="Times New Roman" w:eastAsia="Times New Roman" w:hAnsi="Times New Roman"/>
                <w:noProof/>
                <w:lang w:val="ro-RO"/>
              </w:rPr>
              <w:t>85,6</w:t>
            </w:r>
          </w:p>
        </w:tc>
        <w:tc>
          <w:tcPr>
            <w:tcW w:w="663" w:type="dxa"/>
            <w:shd w:val="clear" w:color="auto" w:fill="548DD4"/>
            <w:noWrap/>
          </w:tcPr>
          <w:p w:rsidR="00FD5825" w:rsidRPr="00BA4C2E" w:rsidRDefault="00FD5825" w:rsidP="00127C98">
            <w:pPr>
              <w:spacing w:after="0"/>
              <w:jc w:val="center"/>
              <w:rPr>
                <w:rFonts w:ascii="Times New Roman" w:eastAsia="Times New Roman" w:hAnsi="Times New Roman"/>
                <w:noProof/>
                <w:lang w:val="ro-RO"/>
              </w:rPr>
            </w:pPr>
            <w:r w:rsidRPr="00BA4C2E">
              <w:rPr>
                <w:rFonts w:ascii="Times New Roman" w:eastAsia="Times New Roman" w:hAnsi="Times New Roman"/>
                <w:noProof/>
                <w:lang w:val="ro-RO"/>
              </w:rPr>
              <w:t>88,3</w:t>
            </w:r>
          </w:p>
        </w:tc>
        <w:tc>
          <w:tcPr>
            <w:tcW w:w="626" w:type="dxa"/>
            <w:shd w:val="clear" w:color="auto" w:fill="FF0000"/>
            <w:noWrap/>
          </w:tcPr>
          <w:p w:rsidR="00FD5825" w:rsidRPr="00BA4C2E" w:rsidRDefault="00FD5825" w:rsidP="00127C98">
            <w:pPr>
              <w:spacing w:after="0"/>
              <w:jc w:val="center"/>
              <w:rPr>
                <w:rFonts w:ascii="Times New Roman" w:eastAsia="Times New Roman" w:hAnsi="Times New Roman"/>
                <w:noProof/>
                <w:lang w:val="ro-RO"/>
              </w:rPr>
            </w:pPr>
            <w:r w:rsidRPr="00BA4C2E">
              <w:rPr>
                <w:rFonts w:ascii="Times New Roman" w:eastAsia="Times New Roman" w:hAnsi="Times New Roman"/>
                <w:noProof/>
                <w:lang w:val="ro-RO"/>
              </w:rPr>
              <w:t>102</w:t>
            </w:r>
          </w:p>
        </w:tc>
        <w:tc>
          <w:tcPr>
            <w:tcW w:w="663" w:type="dxa"/>
            <w:shd w:val="clear" w:color="auto" w:fill="548DD4"/>
            <w:noWrap/>
          </w:tcPr>
          <w:p w:rsidR="00FD5825" w:rsidRPr="00BA4C2E" w:rsidRDefault="00FD5825" w:rsidP="00127C98">
            <w:pPr>
              <w:spacing w:after="0"/>
              <w:jc w:val="center"/>
              <w:rPr>
                <w:rFonts w:ascii="Times New Roman" w:eastAsia="Times New Roman" w:hAnsi="Times New Roman"/>
                <w:noProof/>
                <w:lang w:val="ro-RO"/>
              </w:rPr>
            </w:pPr>
            <w:r w:rsidRPr="00BA4C2E">
              <w:rPr>
                <w:rFonts w:ascii="Times New Roman" w:eastAsia="Times New Roman" w:hAnsi="Times New Roman"/>
                <w:noProof/>
                <w:lang w:val="ro-RO"/>
              </w:rPr>
              <w:t>83,6</w:t>
            </w:r>
          </w:p>
        </w:tc>
        <w:tc>
          <w:tcPr>
            <w:tcW w:w="606" w:type="dxa"/>
            <w:shd w:val="clear" w:color="auto" w:fill="548DD4"/>
            <w:noWrap/>
          </w:tcPr>
          <w:p w:rsidR="00FD5825" w:rsidRPr="00BA4C2E" w:rsidRDefault="00FD5825" w:rsidP="00127C98">
            <w:pPr>
              <w:spacing w:after="0"/>
              <w:jc w:val="center"/>
              <w:rPr>
                <w:rFonts w:ascii="Times New Roman" w:eastAsia="Times New Roman" w:hAnsi="Times New Roman"/>
                <w:noProof/>
                <w:lang w:val="ro-RO"/>
              </w:rPr>
            </w:pPr>
            <w:r w:rsidRPr="00BA4C2E">
              <w:rPr>
                <w:rFonts w:ascii="Times New Roman" w:eastAsia="Times New Roman" w:hAnsi="Times New Roman"/>
                <w:noProof/>
                <w:lang w:val="ro-RO"/>
              </w:rPr>
              <w:t>79,1</w:t>
            </w:r>
          </w:p>
        </w:tc>
        <w:tc>
          <w:tcPr>
            <w:tcW w:w="606" w:type="dxa"/>
            <w:shd w:val="clear" w:color="auto" w:fill="548DD4"/>
            <w:noWrap/>
          </w:tcPr>
          <w:p w:rsidR="00FD5825" w:rsidRPr="00BA4C2E" w:rsidRDefault="00FD5825" w:rsidP="00127C98">
            <w:pPr>
              <w:spacing w:after="0"/>
              <w:jc w:val="center"/>
              <w:rPr>
                <w:rFonts w:ascii="Times New Roman" w:eastAsia="Times New Roman" w:hAnsi="Times New Roman"/>
                <w:noProof/>
                <w:lang w:val="ro-RO"/>
              </w:rPr>
            </w:pPr>
            <w:r w:rsidRPr="00BA4C2E">
              <w:rPr>
                <w:rFonts w:ascii="Times New Roman" w:eastAsia="Times New Roman" w:hAnsi="Times New Roman"/>
                <w:noProof/>
                <w:lang w:val="ro-RO"/>
              </w:rPr>
              <w:t>71,3</w:t>
            </w:r>
          </w:p>
        </w:tc>
        <w:tc>
          <w:tcPr>
            <w:tcW w:w="663" w:type="dxa"/>
            <w:shd w:val="clear" w:color="auto" w:fill="548DD4"/>
            <w:noWrap/>
          </w:tcPr>
          <w:p w:rsidR="00FD5825" w:rsidRPr="00BA4C2E" w:rsidRDefault="00FD5825" w:rsidP="00127C98">
            <w:pPr>
              <w:spacing w:after="0"/>
              <w:jc w:val="center"/>
              <w:rPr>
                <w:rFonts w:ascii="Times New Roman" w:eastAsia="Times New Roman" w:hAnsi="Times New Roman"/>
                <w:noProof/>
                <w:lang w:val="ro-RO"/>
              </w:rPr>
            </w:pPr>
            <w:r w:rsidRPr="00BA4C2E">
              <w:rPr>
                <w:rFonts w:ascii="Times New Roman" w:eastAsia="Times New Roman" w:hAnsi="Times New Roman"/>
                <w:noProof/>
                <w:lang w:val="ro-RO"/>
              </w:rPr>
              <w:t>70,4</w:t>
            </w:r>
          </w:p>
        </w:tc>
        <w:tc>
          <w:tcPr>
            <w:tcW w:w="606" w:type="dxa"/>
            <w:shd w:val="clear" w:color="auto" w:fill="548DD4"/>
            <w:noWrap/>
          </w:tcPr>
          <w:p w:rsidR="00FD5825" w:rsidRPr="00BA4C2E" w:rsidRDefault="00FD5825" w:rsidP="00127C98">
            <w:pPr>
              <w:spacing w:after="0"/>
              <w:jc w:val="center"/>
              <w:rPr>
                <w:rFonts w:ascii="Times New Roman" w:eastAsia="Times New Roman" w:hAnsi="Times New Roman"/>
                <w:noProof/>
                <w:lang w:val="ro-RO"/>
              </w:rPr>
            </w:pPr>
            <w:r w:rsidRPr="00BA4C2E">
              <w:rPr>
                <w:rFonts w:ascii="Times New Roman" w:eastAsia="Times New Roman" w:hAnsi="Times New Roman"/>
                <w:noProof/>
                <w:lang w:val="ro-RO"/>
              </w:rPr>
              <w:t>68,6</w:t>
            </w:r>
          </w:p>
        </w:tc>
        <w:tc>
          <w:tcPr>
            <w:tcW w:w="613" w:type="dxa"/>
            <w:shd w:val="clear" w:color="auto" w:fill="548DD4"/>
            <w:noWrap/>
          </w:tcPr>
          <w:p w:rsidR="00FD5825" w:rsidRPr="00BA4C2E" w:rsidRDefault="00FD5825" w:rsidP="00127C98">
            <w:pPr>
              <w:spacing w:after="0"/>
              <w:jc w:val="center"/>
              <w:rPr>
                <w:rFonts w:ascii="Times New Roman" w:eastAsia="Times New Roman" w:hAnsi="Times New Roman"/>
                <w:noProof/>
                <w:lang w:val="ro-RO"/>
              </w:rPr>
            </w:pPr>
            <w:r w:rsidRPr="00BA4C2E">
              <w:rPr>
                <w:rFonts w:ascii="Times New Roman" w:eastAsia="Times New Roman" w:hAnsi="Times New Roman"/>
                <w:noProof/>
                <w:lang w:val="ro-RO"/>
              </w:rPr>
              <w:t>71,4</w:t>
            </w:r>
          </w:p>
        </w:tc>
        <w:tc>
          <w:tcPr>
            <w:tcW w:w="663" w:type="dxa"/>
            <w:shd w:val="clear" w:color="auto" w:fill="548DD4"/>
            <w:noWrap/>
          </w:tcPr>
          <w:p w:rsidR="00FD5825" w:rsidRPr="00BA4C2E" w:rsidRDefault="00FD5825" w:rsidP="00127C98">
            <w:pPr>
              <w:spacing w:after="0"/>
              <w:jc w:val="center"/>
              <w:rPr>
                <w:rFonts w:ascii="Times New Roman" w:eastAsia="Times New Roman" w:hAnsi="Times New Roman"/>
                <w:noProof/>
                <w:lang w:val="ro-RO"/>
              </w:rPr>
            </w:pPr>
            <w:r w:rsidRPr="00BA4C2E">
              <w:rPr>
                <w:rFonts w:ascii="Times New Roman" w:eastAsia="Times New Roman" w:hAnsi="Times New Roman"/>
                <w:noProof/>
                <w:lang w:val="ro-RO"/>
              </w:rPr>
              <w:t>74,6</w:t>
            </w:r>
          </w:p>
        </w:tc>
        <w:tc>
          <w:tcPr>
            <w:tcW w:w="599" w:type="dxa"/>
            <w:shd w:val="clear" w:color="auto" w:fill="548DD4"/>
            <w:noWrap/>
          </w:tcPr>
          <w:p w:rsidR="00FD5825" w:rsidRPr="00BA4C2E" w:rsidRDefault="00FD5825" w:rsidP="00127C98">
            <w:pPr>
              <w:spacing w:after="0"/>
              <w:jc w:val="center"/>
              <w:rPr>
                <w:rFonts w:ascii="Times New Roman" w:eastAsia="Times New Roman" w:hAnsi="Times New Roman"/>
                <w:noProof/>
                <w:lang w:val="ro-RO"/>
              </w:rPr>
            </w:pPr>
            <w:r w:rsidRPr="00BA4C2E">
              <w:rPr>
                <w:rFonts w:ascii="Times New Roman" w:eastAsia="Times New Roman" w:hAnsi="Times New Roman"/>
                <w:noProof/>
                <w:lang w:val="ro-RO"/>
              </w:rPr>
              <w:t>85</w:t>
            </w:r>
          </w:p>
        </w:tc>
        <w:tc>
          <w:tcPr>
            <w:tcW w:w="601" w:type="dxa"/>
            <w:shd w:val="clear" w:color="auto" w:fill="548DD4"/>
            <w:noWrap/>
          </w:tcPr>
          <w:p w:rsidR="00FD5825" w:rsidRPr="00BA4C2E" w:rsidRDefault="00FD5825" w:rsidP="00127C98">
            <w:pPr>
              <w:spacing w:after="0"/>
              <w:jc w:val="center"/>
              <w:rPr>
                <w:rFonts w:ascii="Times New Roman" w:eastAsia="Times New Roman" w:hAnsi="Times New Roman"/>
                <w:noProof/>
                <w:lang w:val="ro-RO"/>
              </w:rPr>
            </w:pPr>
            <w:r w:rsidRPr="00BA4C2E">
              <w:rPr>
                <w:rFonts w:ascii="Times New Roman" w:eastAsia="Times New Roman" w:hAnsi="Times New Roman"/>
                <w:noProof/>
                <w:lang w:val="ro-RO"/>
              </w:rPr>
              <w:t>89,3</w:t>
            </w:r>
          </w:p>
        </w:tc>
      </w:tr>
      <w:tr w:rsidR="00FD5825" w:rsidRPr="0014451B" w:rsidTr="00127C98">
        <w:trPr>
          <w:trHeight w:val="252"/>
          <w:jc w:val="center"/>
        </w:trPr>
        <w:tc>
          <w:tcPr>
            <w:tcW w:w="1901" w:type="dxa"/>
            <w:shd w:val="clear" w:color="auto" w:fill="auto"/>
            <w:noWrap/>
            <w:hideMark/>
          </w:tcPr>
          <w:p w:rsidR="00FD5825" w:rsidRPr="00BA4C2E" w:rsidRDefault="00FD5825" w:rsidP="00127C98">
            <w:pPr>
              <w:spacing w:after="0"/>
              <w:ind w:left="-90" w:right="-108"/>
              <w:rPr>
                <w:rFonts w:ascii="Times New Roman" w:eastAsia="Times New Roman" w:hAnsi="Times New Roman"/>
                <w:noProof/>
                <w:sz w:val="20"/>
                <w:szCs w:val="20"/>
                <w:lang w:val="ro-RO" w:eastAsia="ru-RU"/>
              </w:rPr>
            </w:pPr>
            <w:r w:rsidRPr="00BA4C2E">
              <w:rPr>
                <w:rFonts w:ascii="Times New Roman" w:eastAsia="Times New Roman" w:hAnsi="Times New Roman"/>
                <w:noProof/>
                <w:sz w:val="20"/>
                <w:szCs w:val="20"/>
                <w:lang w:val="ro-RO" w:eastAsia="ru-RU"/>
              </w:rPr>
              <w:t xml:space="preserve">r.Prut – or.Ungheni </w:t>
            </w:r>
          </w:p>
        </w:tc>
        <w:tc>
          <w:tcPr>
            <w:tcW w:w="667" w:type="dxa"/>
            <w:shd w:val="clear" w:color="auto" w:fill="FF0000"/>
            <w:noWrap/>
          </w:tcPr>
          <w:p w:rsidR="00FD5825" w:rsidRPr="00BA4C2E" w:rsidRDefault="00FD5825" w:rsidP="00127C98">
            <w:pPr>
              <w:spacing w:after="0"/>
              <w:jc w:val="center"/>
              <w:rPr>
                <w:rFonts w:ascii="Times New Roman" w:eastAsia="Times New Roman" w:hAnsi="Times New Roman"/>
                <w:noProof/>
                <w:lang w:val="ro-RO"/>
              </w:rPr>
            </w:pPr>
            <w:r w:rsidRPr="00BA4C2E">
              <w:rPr>
                <w:rFonts w:ascii="Times New Roman" w:eastAsia="Times New Roman" w:hAnsi="Times New Roman"/>
                <w:noProof/>
                <w:lang w:val="ro-RO"/>
              </w:rPr>
              <w:t>105</w:t>
            </w:r>
          </w:p>
        </w:tc>
        <w:tc>
          <w:tcPr>
            <w:tcW w:w="663" w:type="dxa"/>
            <w:shd w:val="clear" w:color="auto" w:fill="FF0000"/>
            <w:noWrap/>
          </w:tcPr>
          <w:p w:rsidR="00FD5825" w:rsidRPr="00BA4C2E" w:rsidRDefault="00FD5825" w:rsidP="00127C98">
            <w:pPr>
              <w:spacing w:after="0"/>
              <w:jc w:val="center"/>
              <w:rPr>
                <w:rFonts w:ascii="Times New Roman" w:eastAsia="Times New Roman" w:hAnsi="Times New Roman"/>
                <w:noProof/>
                <w:lang w:val="ro-RO"/>
              </w:rPr>
            </w:pPr>
            <w:r w:rsidRPr="00BA4C2E">
              <w:rPr>
                <w:rFonts w:ascii="Times New Roman" w:eastAsia="Times New Roman" w:hAnsi="Times New Roman"/>
                <w:noProof/>
                <w:lang w:val="ro-RO"/>
              </w:rPr>
              <w:t>132</w:t>
            </w:r>
          </w:p>
        </w:tc>
        <w:tc>
          <w:tcPr>
            <w:tcW w:w="626" w:type="dxa"/>
            <w:shd w:val="clear" w:color="auto" w:fill="FF0000"/>
            <w:noWrap/>
          </w:tcPr>
          <w:p w:rsidR="00FD5825" w:rsidRPr="00BA4C2E" w:rsidRDefault="00FD5825" w:rsidP="00127C98">
            <w:pPr>
              <w:spacing w:after="0"/>
              <w:jc w:val="center"/>
              <w:rPr>
                <w:rFonts w:ascii="Times New Roman" w:eastAsia="Times New Roman" w:hAnsi="Times New Roman"/>
                <w:noProof/>
                <w:lang w:val="ro-RO"/>
              </w:rPr>
            </w:pPr>
            <w:r w:rsidRPr="00BA4C2E">
              <w:rPr>
                <w:rFonts w:ascii="Times New Roman" w:eastAsia="Times New Roman" w:hAnsi="Times New Roman"/>
                <w:noProof/>
                <w:lang w:val="ro-RO"/>
              </w:rPr>
              <w:t>137</w:t>
            </w:r>
          </w:p>
        </w:tc>
        <w:tc>
          <w:tcPr>
            <w:tcW w:w="663" w:type="dxa"/>
            <w:shd w:val="clear" w:color="auto" w:fill="FF0000"/>
            <w:noWrap/>
          </w:tcPr>
          <w:p w:rsidR="00FD5825" w:rsidRPr="00BA4C2E" w:rsidRDefault="00FD5825" w:rsidP="00127C98">
            <w:pPr>
              <w:spacing w:after="0"/>
              <w:jc w:val="center"/>
              <w:rPr>
                <w:rFonts w:ascii="Times New Roman" w:eastAsia="Times New Roman" w:hAnsi="Times New Roman"/>
                <w:noProof/>
                <w:lang w:val="ro-RO"/>
              </w:rPr>
            </w:pPr>
            <w:r w:rsidRPr="00BA4C2E">
              <w:rPr>
                <w:rFonts w:ascii="Times New Roman" w:eastAsia="Times New Roman" w:hAnsi="Times New Roman"/>
                <w:noProof/>
                <w:lang w:val="ro-RO"/>
              </w:rPr>
              <w:t>117</w:t>
            </w:r>
          </w:p>
        </w:tc>
        <w:tc>
          <w:tcPr>
            <w:tcW w:w="606" w:type="dxa"/>
            <w:shd w:val="clear" w:color="auto" w:fill="548DD4"/>
            <w:noWrap/>
          </w:tcPr>
          <w:p w:rsidR="00FD5825" w:rsidRPr="00BA4C2E" w:rsidRDefault="00FD5825" w:rsidP="00127C98">
            <w:pPr>
              <w:spacing w:after="0"/>
              <w:jc w:val="center"/>
              <w:rPr>
                <w:rFonts w:ascii="Times New Roman" w:eastAsia="Times New Roman" w:hAnsi="Times New Roman"/>
                <w:noProof/>
                <w:lang w:val="ro-RO"/>
              </w:rPr>
            </w:pPr>
            <w:r w:rsidRPr="00BA4C2E">
              <w:rPr>
                <w:rFonts w:ascii="Times New Roman" w:eastAsia="Times New Roman" w:hAnsi="Times New Roman"/>
                <w:noProof/>
                <w:lang w:val="ro-RO"/>
              </w:rPr>
              <w:t>81,6</w:t>
            </w:r>
          </w:p>
        </w:tc>
        <w:tc>
          <w:tcPr>
            <w:tcW w:w="606" w:type="dxa"/>
            <w:shd w:val="clear" w:color="auto" w:fill="548DD4"/>
            <w:noWrap/>
          </w:tcPr>
          <w:p w:rsidR="00FD5825" w:rsidRPr="00BA4C2E" w:rsidRDefault="00FD5825" w:rsidP="00127C98">
            <w:pPr>
              <w:spacing w:after="0"/>
              <w:jc w:val="center"/>
              <w:rPr>
                <w:rFonts w:ascii="Times New Roman" w:eastAsia="Times New Roman" w:hAnsi="Times New Roman"/>
                <w:noProof/>
                <w:lang w:val="ro-RO"/>
              </w:rPr>
            </w:pPr>
            <w:r w:rsidRPr="00BA4C2E">
              <w:rPr>
                <w:rFonts w:ascii="Times New Roman" w:eastAsia="Times New Roman" w:hAnsi="Times New Roman"/>
                <w:noProof/>
                <w:lang w:val="ro-RO"/>
              </w:rPr>
              <w:t>82,4</w:t>
            </w:r>
          </w:p>
        </w:tc>
        <w:tc>
          <w:tcPr>
            <w:tcW w:w="663" w:type="dxa"/>
            <w:shd w:val="clear" w:color="auto" w:fill="548DD4"/>
            <w:noWrap/>
          </w:tcPr>
          <w:p w:rsidR="00FD5825" w:rsidRPr="00BA4C2E" w:rsidRDefault="00FD5825" w:rsidP="00127C98">
            <w:pPr>
              <w:spacing w:after="0"/>
              <w:jc w:val="center"/>
              <w:rPr>
                <w:rFonts w:ascii="Times New Roman" w:eastAsia="Times New Roman" w:hAnsi="Times New Roman"/>
                <w:noProof/>
                <w:lang w:val="ro-RO"/>
              </w:rPr>
            </w:pPr>
            <w:r w:rsidRPr="00BA4C2E">
              <w:rPr>
                <w:rFonts w:ascii="Times New Roman" w:eastAsia="Times New Roman" w:hAnsi="Times New Roman"/>
                <w:noProof/>
                <w:lang w:val="ro-RO"/>
              </w:rPr>
              <w:t>83,7</w:t>
            </w:r>
          </w:p>
        </w:tc>
        <w:tc>
          <w:tcPr>
            <w:tcW w:w="606" w:type="dxa"/>
            <w:shd w:val="clear" w:color="auto" w:fill="548DD4"/>
            <w:noWrap/>
          </w:tcPr>
          <w:p w:rsidR="00FD5825" w:rsidRPr="00BA4C2E" w:rsidRDefault="00FD5825" w:rsidP="00127C98">
            <w:pPr>
              <w:spacing w:after="0"/>
              <w:jc w:val="center"/>
              <w:rPr>
                <w:rFonts w:ascii="Times New Roman" w:eastAsia="Times New Roman" w:hAnsi="Times New Roman"/>
                <w:noProof/>
                <w:lang w:val="ro-RO"/>
              </w:rPr>
            </w:pPr>
            <w:r w:rsidRPr="00BA4C2E">
              <w:rPr>
                <w:rFonts w:ascii="Times New Roman" w:eastAsia="Times New Roman" w:hAnsi="Times New Roman"/>
                <w:noProof/>
                <w:lang w:val="ro-RO"/>
              </w:rPr>
              <w:t>76,4</w:t>
            </w:r>
          </w:p>
        </w:tc>
        <w:tc>
          <w:tcPr>
            <w:tcW w:w="613" w:type="dxa"/>
            <w:shd w:val="clear" w:color="auto" w:fill="548DD4"/>
            <w:noWrap/>
          </w:tcPr>
          <w:p w:rsidR="00FD5825" w:rsidRPr="00BA4C2E" w:rsidRDefault="00FD5825" w:rsidP="00127C98">
            <w:pPr>
              <w:spacing w:after="0"/>
              <w:jc w:val="center"/>
              <w:rPr>
                <w:rFonts w:ascii="Times New Roman" w:eastAsia="Times New Roman" w:hAnsi="Times New Roman"/>
                <w:noProof/>
                <w:lang w:val="ro-RO"/>
              </w:rPr>
            </w:pPr>
            <w:r w:rsidRPr="00BA4C2E">
              <w:rPr>
                <w:rFonts w:ascii="Times New Roman" w:eastAsia="Times New Roman" w:hAnsi="Times New Roman"/>
                <w:noProof/>
                <w:lang w:val="ro-RO"/>
              </w:rPr>
              <w:t>80,6</w:t>
            </w:r>
          </w:p>
        </w:tc>
        <w:tc>
          <w:tcPr>
            <w:tcW w:w="663" w:type="dxa"/>
            <w:shd w:val="clear" w:color="auto" w:fill="FF0000"/>
            <w:noWrap/>
          </w:tcPr>
          <w:p w:rsidR="00FD5825" w:rsidRPr="00BA4C2E" w:rsidRDefault="00FD5825" w:rsidP="00127C98">
            <w:pPr>
              <w:spacing w:after="0"/>
              <w:jc w:val="center"/>
              <w:rPr>
                <w:rFonts w:ascii="Times New Roman" w:eastAsia="Times New Roman" w:hAnsi="Times New Roman"/>
                <w:noProof/>
                <w:lang w:val="ro-RO"/>
              </w:rPr>
            </w:pPr>
            <w:r w:rsidRPr="00BA4C2E">
              <w:rPr>
                <w:rFonts w:ascii="Times New Roman" w:eastAsia="Times New Roman" w:hAnsi="Times New Roman"/>
                <w:noProof/>
                <w:lang w:val="ro-RO"/>
              </w:rPr>
              <w:t>195</w:t>
            </w:r>
          </w:p>
        </w:tc>
        <w:tc>
          <w:tcPr>
            <w:tcW w:w="599" w:type="dxa"/>
            <w:shd w:val="clear" w:color="auto" w:fill="FF0000"/>
            <w:noWrap/>
          </w:tcPr>
          <w:p w:rsidR="00FD5825" w:rsidRPr="00BA4C2E" w:rsidRDefault="00FD5825" w:rsidP="00127C98">
            <w:pPr>
              <w:spacing w:after="0"/>
              <w:jc w:val="center"/>
              <w:rPr>
                <w:rFonts w:ascii="Times New Roman" w:eastAsia="Times New Roman" w:hAnsi="Times New Roman"/>
                <w:noProof/>
                <w:lang w:val="ro-RO"/>
              </w:rPr>
            </w:pPr>
            <w:r w:rsidRPr="00BA4C2E">
              <w:rPr>
                <w:rFonts w:ascii="Times New Roman" w:eastAsia="Times New Roman" w:hAnsi="Times New Roman"/>
                <w:noProof/>
                <w:lang w:val="ro-RO"/>
              </w:rPr>
              <w:t>106</w:t>
            </w:r>
          </w:p>
        </w:tc>
        <w:tc>
          <w:tcPr>
            <w:tcW w:w="601" w:type="dxa"/>
            <w:shd w:val="clear" w:color="auto" w:fill="FF0000"/>
            <w:noWrap/>
          </w:tcPr>
          <w:p w:rsidR="00FD5825" w:rsidRPr="00BA4C2E" w:rsidRDefault="00FD5825" w:rsidP="00127C98">
            <w:pPr>
              <w:spacing w:after="0"/>
              <w:jc w:val="center"/>
              <w:rPr>
                <w:rFonts w:ascii="Times New Roman" w:eastAsia="Times New Roman" w:hAnsi="Times New Roman"/>
                <w:noProof/>
                <w:lang w:val="ro-RO"/>
              </w:rPr>
            </w:pPr>
            <w:r w:rsidRPr="00BA4C2E">
              <w:rPr>
                <w:rFonts w:ascii="Times New Roman" w:eastAsia="Times New Roman" w:hAnsi="Times New Roman"/>
                <w:noProof/>
                <w:lang w:val="ro-RO"/>
              </w:rPr>
              <w:t>101</w:t>
            </w:r>
          </w:p>
        </w:tc>
      </w:tr>
      <w:tr w:rsidR="00FD5825" w:rsidRPr="0014451B" w:rsidTr="00127C98">
        <w:trPr>
          <w:trHeight w:val="252"/>
          <w:jc w:val="center"/>
        </w:trPr>
        <w:tc>
          <w:tcPr>
            <w:tcW w:w="1901" w:type="dxa"/>
            <w:shd w:val="clear" w:color="auto" w:fill="auto"/>
            <w:noWrap/>
            <w:hideMark/>
          </w:tcPr>
          <w:p w:rsidR="00FD5825" w:rsidRPr="00BA4C2E" w:rsidRDefault="00FD5825" w:rsidP="00127C98">
            <w:pPr>
              <w:spacing w:after="0"/>
              <w:ind w:left="-90" w:right="-108"/>
              <w:rPr>
                <w:rFonts w:ascii="Times New Roman" w:eastAsia="Times New Roman" w:hAnsi="Times New Roman"/>
                <w:noProof/>
                <w:sz w:val="20"/>
                <w:szCs w:val="20"/>
                <w:lang w:val="ro-RO" w:eastAsia="ru-RU"/>
              </w:rPr>
            </w:pPr>
            <w:r w:rsidRPr="00BA4C2E">
              <w:rPr>
                <w:rFonts w:ascii="Times New Roman" w:eastAsia="Times New Roman" w:hAnsi="Times New Roman"/>
                <w:noProof/>
                <w:sz w:val="20"/>
                <w:szCs w:val="20"/>
                <w:lang w:val="ro-RO" w:eastAsia="ru-RU"/>
              </w:rPr>
              <w:t xml:space="preserve">r.Prut – s.V.Mare </w:t>
            </w:r>
          </w:p>
        </w:tc>
        <w:tc>
          <w:tcPr>
            <w:tcW w:w="667" w:type="dxa"/>
            <w:shd w:val="clear" w:color="auto" w:fill="FF0000"/>
            <w:noWrap/>
          </w:tcPr>
          <w:p w:rsidR="00FD5825" w:rsidRPr="00BA4C2E" w:rsidRDefault="00FD5825" w:rsidP="00127C98">
            <w:pPr>
              <w:spacing w:after="0"/>
              <w:jc w:val="center"/>
              <w:rPr>
                <w:rFonts w:ascii="Times New Roman" w:eastAsia="Times New Roman" w:hAnsi="Times New Roman"/>
                <w:noProof/>
                <w:lang w:val="ro-RO"/>
              </w:rPr>
            </w:pPr>
            <w:r w:rsidRPr="00BA4C2E">
              <w:rPr>
                <w:rFonts w:ascii="Times New Roman" w:eastAsia="Times New Roman" w:hAnsi="Times New Roman"/>
                <w:noProof/>
                <w:lang w:val="ro-RO"/>
              </w:rPr>
              <w:t>114</w:t>
            </w:r>
          </w:p>
        </w:tc>
        <w:tc>
          <w:tcPr>
            <w:tcW w:w="663" w:type="dxa"/>
            <w:shd w:val="clear" w:color="auto" w:fill="FF0000"/>
            <w:noWrap/>
          </w:tcPr>
          <w:p w:rsidR="00FD5825" w:rsidRPr="00BA4C2E" w:rsidRDefault="00FD5825" w:rsidP="00127C98">
            <w:pPr>
              <w:spacing w:after="0"/>
              <w:jc w:val="center"/>
              <w:rPr>
                <w:rFonts w:ascii="Times New Roman" w:eastAsia="Times New Roman" w:hAnsi="Times New Roman"/>
                <w:noProof/>
                <w:lang w:val="ro-RO"/>
              </w:rPr>
            </w:pPr>
            <w:r w:rsidRPr="00BA4C2E">
              <w:rPr>
                <w:rFonts w:ascii="Times New Roman" w:eastAsia="Times New Roman" w:hAnsi="Times New Roman"/>
                <w:noProof/>
                <w:lang w:val="ro-RO"/>
              </w:rPr>
              <w:t>175</w:t>
            </w:r>
          </w:p>
        </w:tc>
        <w:tc>
          <w:tcPr>
            <w:tcW w:w="626" w:type="dxa"/>
            <w:shd w:val="clear" w:color="auto" w:fill="FF0000"/>
            <w:noWrap/>
          </w:tcPr>
          <w:p w:rsidR="00FD5825" w:rsidRPr="00BA4C2E" w:rsidRDefault="00FD5825" w:rsidP="00127C98">
            <w:pPr>
              <w:spacing w:after="0"/>
              <w:jc w:val="center"/>
              <w:rPr>
                <w:rFonts w:ascii="Times New Roman" w:eastAsia="Times New Roman" w:hAnsi="Times New Roman"/>
                <w:noProof/>
                <w:lang w:val="ro-RO"/>
              </w:rPr>
            </w:pPr>
            <w:r w:rsidRPr="00BA4C2E">
              <w:rPr>
                <w:rFonts w:ascii="Times New Roman" w:eastAsia="Times New Roman" w:hAnsi="Times New Roman"/>
                <w:noProof/>
                <w:lang w:val="ro-RO"/>
              </w:rPr>
              <w:t>197</w:t>
            </w:r>
          </w:p>
        </w:tc>
        <w:tc>
          <w:tcPr>
            <w:tcW w:w="663" w:type="dxa"/>
            <w:shd w:val="clear" w:color="auto" w:fill="FF0000"/>
            <w:noWrap/>
          </w:tcPr>
          <w:p w:rsidR="00FD5825" w:rsidRPr="00BA4C2E" w:rsidRDefault="00FD5825" w:rsidP="00127C98">
            <w:pPr>
              <w:spacing w:after="0"/>
              <w:jc w:val="center"/>
              <w:rPr>
                <w:rFonts w:ascii="Times New Roman" w:eastAsia="Times New Roman" w:hAnsi="Times New Roman"/>
                <w:noProof/>
                <w:lang w:val="ro-RO"/>
              </w:rPr>
            </w:pPr>
            <w:r w:rsidRPr="00BA4C2E">
              <w:rPr>
                <w:rFonts w:ascii="Times New Roman" w:eastAsia="Times New Roman" w:hAnsi="Times New Roman"/>
                <w:noProof/>
                <w:lang w:val="ro-RO"/>
              </w:rPr>
              <w:t>138</w:t>
            </w:r>
          </w:p>
        </w:tc>
        <w:tc>
          <w:tcPr>
            <w:tcW w:w="606" w:type="dxa"/>
            <w:shd w:val="clear" w:color="auto" w:fill="548DD4"/>
            <w:noWrap/>
          </w:tcPr>
          <w:p w:rsidR="00FD5825" w:rsidRPr="00BA4C2E" w:rsidRDefault="00FD5825" w:rsidP="00127C98">
            <w:pPr>
              <w:spacing w:after="0"/>
              <w:jc w:val="center"/>
              <w:rPr>
                <w:rFonts w:ascii="Times New Roman" w:eastAsia="Times New Roman" w:hAnsi="Times New Roman"/>
                <w:noProof/>
                <w:lang w:val="ro-RO"/>
              </w:rPr>
            </w:pPr>
            <w:r w:rsidRPr="00BA4C2E">
              <w:rPr>
                <w:rFonts w:ascii="Times New Roman" w:eastAsia="Times New Roman" w:hAnsi="Times New Roman"/>
                <w:noProof/>
                <w:lang w:val="ro-RO"/>
              </w:rPr>
              <w:t>90</w:t>
            </w:r>
          </w:p>
        </w:tc>
        <w:tc>
          <w:tcPr>
            <w:tcW w:w="606" w:type="dxa"/>
            <w:shd w:val="clear" w:color="auto" w:fill="FF0000"/>
            <w:noWrap/>
          </w:tcPr>
          <w:p w:rsidR="00FD5825" w:rsidRPr="00BA4C2E" w:rsidRDefault="00FD5825" w:rsidP="00127C98">
            <w:pPr>
              <w:spacing w:after="0"/>
              <w:jc w:val="center"/>
              <w:rPr>
                <w:rFonts w:ascii="Times New Roman" w:eastAsia="Times New Roman" w:hAnsi="Times New Roman"/>
                <w:noProof/>
                <w:lang w:val="ro-RO"/>
              </w:rPr>
            </w:pPr>
            <w:r w:rsidRPr="00BA4C2E">
              <w:rPr>
                <w:rFonts w:ascii="Times New Roman" w:eastAsia="Times New Roman" w:hAnsi="Times New Roman"/>
                <w:noProof/>
                <w:lang w:val="ro-RO"/>
              </w:rPr>
              <w:t>134</w:t>
            </w:r>
          </w:p>
        </w:tc>
        <w:tc>
          <w:tcPr>
            <w:tcW w:w="663" w:type="dxa"/>
            <w:shd w:val="clear" w:color="auto" w:fill="FF0000"/>
            <w:noWrap/>
          </w:tcPr>
          <w:p w:rsidR="00FD5825" w:rsidRPr="00BA4C2E" w:rsidRDefault="00FD5825" w:rsidP="00127C98">
            <w:pPr>
              <w:spacing w:after="0"/>
              <w:jc w:val="center"/>
              <w:rPr>
                <w:rFonts w:ascii="Times New Roman" w:eastAsia="Times New Roman" w:hAnsi="Times New Roman"/>
                <w:noProof/>
                <w:lang w:val="ro-RO"/>
              </w:rPr>
            </w:pPr>
            <w:r w:rsidRPr="00BA4C2E">
              <w:rPr>
                <w:rFonts w:ascii="Times New Roman" w:eastAsia="Times New Roman" w:hAnsi="Times New Roman"/>
                <w:noProof/>
                <w:lang w:val="ro-RO"/>
              </w:rPr>
              <w:t>108</w:t>
            </w:r>
          </w:p>
        </w:tc>
        <w:tc>
          <w:tcPr>
            <w:tcW w:w="606" w:type="dxa"/>
            <w:shd w:val="clear" w:color="auto" w:fill="548DD4"/>
            <w:noWrap/>
          </w:tcPr>
          <w:p w:rsidR="00FD5825" w:rsidRPr="00BA4C2E" w:rsidRDefault="00FD5825" w:rsidP="00127C98">
            <w:pPr>
              <w:spacing w:after="0"/>
              <w:jc w:val="center"/>
              <w:rPr>
                <w:rFonts w:ascii="Times New Roman" w:eastAsia="Times New Roman" w:hAnsi="Times New Roman"/>
                <w:noProof/>
                <w:lang w:val="ro-RO"/>
              </w:rPr>
            </w:pPr>
            <w:r w:rsidRPr="00BA4C2E">
              <w:rPr>
                <w:rFonts w:ascii="Times New Roman" w:eastAsia="Times New Roman" w:hAnsi="Times New Roman"/>
                <w:noProof/>
                <w:lang w:val="ro-RO"/>
              </w:rPr>
              <w:t>90</w:t>
            </w:r>
          </w:p>
        </w:tc>
        <w:tc>
          <w:tcPr>
            <w:tcW w:w="613" w:type="dxa"/>
            <w:shd w:val="clear" w:color="auto" w:fill="548DD4"/>
            <w:noWrap/>
          </w:tcPr>
          <w:p w:rsidR="00FD5825" w:rsidRPr="00BA4C2E" w:rsidRDefault="00FD5825" w:rsidP="00127C98">
            <w:pPr>
              <w:spacing w:after="0"/>
              <w:jc w:val="center"/>
              <w:rPr>
                <w:rFonts w:ascii="Times New Roman" w:eastAsia="Times New Roman" w:hAnsi="Times New Roman"/>
                <w:noProof/>
                <w:lang w:val="ro-RO"/>
              </w:rPr>
            </w:pPr>
            <w:r w:rsidRPr="00BA4C2E">
              <w:rPr>
                <w:rFonts w:ascii="Times New Roman" w:eastAsia="Times New Roman" w:hAnsi="Times New Roman"/>
                <w:noProof/>
                <w:lang w:val="ro-RO"/>
              </w:rPr>
              <w:t>89,2</w:t>
            </w:r>
          </w:p>
        </w:tc>
        <w:tc>
          <w:tcPr>
            <w:tcW w:w="663" w:type="dxa"/>
            <w:shd w:val="clear" w:color="auto" w:fill="FF0000"/>
            <w:noWrap/>
          </w:tcPr>
          <w:p w:rsidR="00FD5825" w:rsidRPr="00BA4C2E" w:rsidRDefault="00FD5825" w:rsidP="00127C98">
            <w:pPr>
              <w:spacing w:after="0"/>
              <w:jc w:val="center"/>
              <w:rPr>
                <w:rFonts w:ascii="Times New Roman" w:eastAsia="Times New Roman" w:hAnsi="Times New Roman"/>
                <w:noProof/>
                <w:lang w:val="ro-RO"/>
              </w:rPr>
            </w:pPr>
            <w:r w:rsidRPr="00BA4C2E">
              <w:rPr>
                <w:rFonts w:ascii="Times New Roman" w:eastAsia="Times New Roman" w:hAnsi="Times New Roman"/>
                <w:noProof/>
                <w:lang w:val="ro-RO"/>
              </w:rPr>
              <w:t>219</w:t>
            </w:r>
          </w:p>
        </w:tc>
        <w:tc>
          <w:tcPr>
            <w:tcW w:w="599" w:type="dxa"/>
            <w:shd w:val="clear" w:color="auto" w:fill="FF0000"/>
            <w:noWrap/>
          </w:tcPr>
          <w:p w:rsidR="00FD5825" w:rsidRPr="00BA4C2E" w:rsidRDefault="00FD5825" w:rsidP="00127C98">
            <w:pPr>
              <w:spacing w:after="0"/>
              <w:jc w:val="center"/>
              <w:rPr>
                <w:rFonts w:ascii="Times New Roman" w:eastAsia="Times New Roman" w:hAnsi="Times New Roman"/>
                <w:noProof/>
                <w:lang w:val="ro-RO"/>
              </w:rPr>
            </w:pPr>
            <w:r w:rsidRPr="00BA4C2E">
              <w:rPr>
                <w:rFonts w:ascii="Times New Roman" w:eastAsia="Times New Roman" w:hAnsi="Times New Roman"/>
                <w:noProof/>
                <w:lang w:val="ro-RO"/>
              </w:rPr>
              <w:t>129</w:t>
            </w:r>
          </w:p>
        </w:tc>
        <w:tc>
          <w:tcPr>
            <w:tcW w:w="601" w:type="dxa"/>
            <w:shd w:val="clear" w:color="auto" w:fill="FF0000"/>
            <w:noWrap/>
          </w:tcPr>
          <w:p w:rsidR="00FD5825" w:rsidRPr="00BA4C2E" w:rsidRDefault="00FD5825" w:rsidP="00127C98">
            <w:pPr>
              <w:spacing w:after="0"/>
              <w:jc w:val="center"/>
              <w:rPr>
                <w:rFonts w:ascii="Times New Roman" w:eastAsia="Times New Roman" w:hAnsi="Times New Roman"/>
                <w:noProof/>
                <w:lang w:val="ro-RO"/>
              </w:rPr>
            </w:pPr>
            <w:r w:rsidRPr="00BA4C2E">
              <w:rPr>
                <w:rFonts w:ascii="Times New Roman" w:eastAsia="Times New Roman" w:hAnsi="Times New Roman"/>
                <w:noProof/>
                <w:lang w:val="ro-RO"/>
              </w:rPr>
              <w:t>122</w:t>
            </w:r>
          </w:p>
        </w:tc>
      </w:tr>
      <w:tr w:rsidR="00FD5825" w:rsidRPr="0014451B" w:rsidTr="00127C98">
        <w:trPr>
          <w:trHeight w:val="252"/>
          <w:jc w:val="center"/>
        </w:trPr>
        <w:tc>
          <w:tcPr>
            <w:tcW w:w="1901" w:type="dxa"/>
            <w:shd w:val="clear" w:color="auto" w:fill="auto"/>
            <w:noWrap/>
            <w:hideMark/>
          </w:tcPr>
          <w:p w:rsidR="00FD5825" w:rsidRPr="00BA4C2E" w:rsidRDefault="00FD5825" w:rsidP="00127C98">
            <w:pPr>
              <w:spacing w:after="0"/>
              <w:ind w:left="-90" w:right="-108"/>
              <w:rPr>
                <w:rFonts w:ascii="Times New Roman" w:eastAsia="Times New Roman" w:hAnsi="Times New Roman"/>
                <w:noProof/>
                <w:sz w:val="20"/>
                <w:szCs w:val="20"/>
                <w:lang w:val="ro-RO" w:eastAsia="ru-RU"/>
              </w:rPr>
            </w:pPr>
            <w:r w:rsidRPr="00BA4C2E">
              <w:rPr>
                <w:rFonts w:ascii="Times New Roman" w:eastAsia="Times New Roman" w:hAnsi="Times New Roman"/>
                <w:noProof/>
                <w:sz w:val="20"/>
                <w:szCs w:val="20"/>
                <w:lang w:val="ro-RO" w:eastAsia="ru-RU"/>
              </w:rPr>
              <w:t xml:space="preserve">r.Prut – s.Leova </w:t>
            </w:r>
          </w:p>
        </w:tc>
        <w:tc>
          <w:tcPr>
            <w:tcW w:w="667" w:type="dxa"/>
            <w:shd w:val="clear" w:color="auto" w:fill="548DD4"/>
            <w:noWrap/>
          </w:tcPr>
          <w:p w:rsidR="00FD5825" w:rsidRPr="00BA4C2E" w:rsidRDefault="00FD5825" w:rsidP="00127C98">
            <w:pPr>
              <w:spacing w:after="0"/>
              <w:jc w:val="center"/>
              <w:rPr>
                <w:rFonts w:ascii="Times New Roman" w:eastAsia="Times New Roman" w:hAnsi="Times New Roman"/>
                <w:noProof/>
                <w:lang w:val="ro-RO"/>
              </w:rPr>
            </w:pPr>
            <w:r w:rsidRPr="00BA4C2E">
              <w:rPr>
                <w:rFonts w:ascii="Times New Roman" w:eastAsia="Times New Roman" w:hAnsi="Times New Roman"/>
                <w:noProof/>
                <w:lang w:val="ro-RO"/>
              </w:rPr>
              <w:t>95,7</w:t>
            </w:r>
          </w:p>
        </w:tc>
        <w:tc>
          <w:tcPr>
            <w:tcW w:w="663" w:type="dxa"/>
            <w:shd w:val="clear" w:color="auto" w:fill="FF0000"/>
            <w:noWrap/>
          </w:tcPr>
          <w:p w:rsidR="00FD5825" w:rsidRPr="00BA4C2E" w:rsidRDefault="00FD5825" w:rsidP="00127C98">
            <w:pPr>
              <w:spacing w:after="0"/>
              <w:jc w:val="center"/>
              <w:rPr>
                <w:rFonts w:ascii="Times New Roman" w:eastAsia="Times New Roman" w:hAnsi="Times New Roman"/>
                <w:noProof/>
                <w:lang w:val="ro-RO"/>
              </w:rPr>
            </w:pPr>
            <w:r w:rsidRPr="00BA4C2E">
              <w:rPr>
                <w:rFonts w:ascii="Times New Roman" w:eastAsia="Times New Roman" w:hAnsi="Times New Roman"/>
                <w:noProof/>
                <w:lang w:val="ro-RO"/>
              </w:rPr>
              <w:t>207</w:t>
            </w:r>
          </w:p>
        </w:tc>
        <w:tc>
          <w:tcPr>
            <w:tcW w:w="626" w:type="dxa"/>
            <w:shd w:val="clear" w:color="auto" w:fill="FF0000"/>
            <w:noWrap/>
          </w:tcPr>
          <w:p w:rsidR="00FD5825" w:rsidRPr="00BA4C2E" w:rsidRDefault="00FD5825" w:rsidP="00127C98">
            <w:pPr>
              <w:spacing w:after="0"/>
              <w:jc w:val="center"/>
              <w:rPr>
                <w:rFonts w:ascii="Times New Roman" w:eastAsia="Times New Roman" w:hAnsi="Times New Roman"/>
                <w:noProof/>
                <w:lang w:val="ro-RO"/>
              </w:rPr>
            </w:pPr>
            <w:r w:rsidRPr="00BA4C2E">
              <w:rPr>
                <w:rFonts w:ascii="Times New Roman" w:eastAsia="Times New Roman" w:hAnsi="Times New Roman"/>
                <w:noProof/>
                <w:lang w:val="ro-RO"/>
              </w:rPr>
              <w:t>219</w:t>
            </w:r>
          </w:p>
        </w:tc>
        <w:tc>
          <w:tcPr>
            <w:tcW w:w="663" w:type="dxa"/>
            <w:shd w:val="clear" w:color="auto" w:fill="FF0000"/>
            <w:noWrap/>
          </w:tcPr>
          <w:p w:rsidR="00FD5825" w:rsidRPr="00BA4C2E" w:rsidRDefault="00FD5825" w:rsidP="00127C98">
            <w:pPr>
              <w:spacing w:after="0"/>
              <w:jc w:val="center"/>
              <w:rPr>
                <w:rFonts w:ascii="Times New Roman" w:eastAsia="Times New Roman" w:hAnsi="Times New Roman"/>
                <w:noProof/>
                <w:lang w:val="ro-RO"/>
              </w:rPr>
            </w:pPr>
            <w:r w:rsidRPr="00BA4C2E">
              <w:rPr>
                <w:rFonts w:ascii="Times New Roman" w:eastAsia="Times New Roman" w:hAnsi="Times New Roman"/>
                <w:noProof/>
                <w:lang w:val="ro-RO"/>
              </w:rPr>
              <w:t>134</w:t>
            </w:r>
          </w:p>
        </w:tc>
        <w:tc>
          <w:tcPr>
            <w:tcW w:w="606" w:type="dxa"/>
            <w:shd w:val="clear" w:color="auto" w:fill="548DD4"/>
            <w:noWrap/>
          </w:tcPr>
          <w:p w:rsidR="00FD5825" w:rsidRPr="00BA4C2E" w:rsidRDefault="00FD5825" w:rsidP="00127C98">
            <w:pPr>
              <w:spacing w:after="0"/>
              <w:jc w:val="center"/>
              <w:rPr>
                <w:rFonts w:ascii="Times New Roman" w:eastAsia="Times New Roman" w:hAnsi="Times New Roman"/>
                <w:noProof/>
                <w:lang w:val="ro-RO"/>
              </w:rPr>
            </w:pPr>
            <w:r w:rsidRPr="00BA4C2E">
              <w:rPr>
                <w:rFonts w:ascii="Times New Roman" w:eastAsia="Times New Roman" w:hAnsi="Times New Roman"/>
                <w:noProof/>
                <w:lang w:val="ro-RO"/>
              </w:rPr>
              <w:t>96,6</w:t>
            </w:r>
          </w:p>
        </w:tc>
        <w:tc>
          <w:tcPr>
            <w:tcW w:w="606" w:type="dxa"/>
            <w:shd w:val="clear" w:color="auto" w:fill="FF0000"/>
            <w:noWrap/>
          </w:tcPr>
          <w:p w:rsidR="00FD5825" w:rsidRPr="00BA4C2E" w:rsidRDefault="00FD5825" w:rsidP="00127C98">
            <w:pPr>
              <w:spacing w:after="0"/>
              <w:jc w:val="center"/>
              <w:rPr>
                <w:rFonts w:ascii="Times New Roman" w:eastAsia="Times New Roman" w:hAnsi="Times New Roman"/>
                <w:noProof/>
                <w:lang w:val="ro-RO"/>
              </w:rPr>
            </w:pPr>
            <w:r w:rsidRPr="00BA4C2E">
              <w:rPr>
                <w:rFonts w:ascii="Times New Roman" w:eastAsia="Times New Roman" w:hAnsi="Times New Roman"/>
                <w:noProof/>
                <w:lang w:val="ro-RO"/>
              </w:rPr>
              <w:t>108</w:t>
            </w:r>
          </w:p>
        </w:tc>
        <w:tc>
          <w:tcPr>
            <w:tcW w:w="663" w:type="dxa"/>
            <w:shd w:val="clear" w:color="auto" w:fill="548DD4"/>
            <w:noWrap/>
          </w:tcPr>
          <w:p w:rsidR="00FD5825" w:rsidRPr="00BA4C2E" w:rsidRDefault="00FD5825" w:rsidP="00127C98">
            <w:pPr>
              <w:spacing w:after="0"/>
              <w:jc w:val="center"/>
              <w:rPr>
                <w:rFonts w:ascii="Times New Roman" w:eastAsia="Times New Roman" w:hAnsi="Times New Roman"/>
                <w:noProof/>
                <w:lang w:val="ro-RO"/>
              </w:rPr>
            </w:pPr>
            <w:r w:rsidRPr="00BA4C2E">
              <w:rPr>
                <w:rFonts w:ascii="Times New Roman" w:eastAsia="Times New Roman" w:hAnsi="Times New Roman"/>
                <w:noProof/>
                <w:lang w:val="ro-RO"/>
              </w:rPr>
              <w:t>95,9</w:t>
            </w:r>
          </w:p>
        </w:tc>
        <w:tc>
          <w:tcPr>
            <w:tcW w:w="606" w:type="dxa"/>
            <w:shd w:val="clear" w:color="auto" w:fill="548DD4"/>
            <w:noWrap/>
          </w:tcPr>
          <w:p w:rsidR="00FD5825" w:rsidRPr="00BA4C2E" w:rsidRDefault="00FD5825" w:rsidP="00127C98">
            <w:pPr>
              <w:spacing w:after="0"/>
              <w:jc w:val="center"/>
              <w:rPr>
                <w:rFonts w:ascii="Times New Roman" w:eastAsia="Times New Roman" w:hAnsi="Times New Roman"/>
                <w:noProof/>
                <w:lang w:val="ro-RO"/>
              </w:rPr>
            </w:pPr>
            <w:r w:rsidRPr="00BA4C2E">
              <w:rPr>
                <w:rFonts w:ascii="Times New Roman" w:eastAsia="Times New Roman" w:hAnsi="Times New Roman"/>
                <w:noProof/>
                <w:lang w:val="ro-RO"/>
              </w:rPr>
              <w:t>94,1</w:t>
            </w:r>
          </w:p>
        </w:tc>
        <w:tc>
          <w:tcPr>
            <w:tcW w:w="613" w:type="dxa"/>
            <w:shd w:val="clear" w:color="auto" w:fill="FF0000"/>
            <w:noWrap/>
          </w:tcPr>
          <w:p w:rsidR="00FD5825" w:rsidRPr="00BA4C2E" w:rsidRDefault="00FD5825" w:rsidP="00127C98">
            <w:pPr>
              <w:spacing w:after="0"/>
              <w:jc w:val="center"/>
              <w:rPr>
                <w:rFonts w:ascii="Times New Roman" w:eastAsia="Times New Roman" w:hAnsi="Times New Roman"/>
                <w:noProof/>
                <w:lang w:val="ro-RO"/>
              </w:rPr>
            </w:pPr>
            <w:r w:rsidRPr="00BA4C2E">
              <w:rPr>
                <w:rFonts w:ascii="Times New Roman" w:eastAsia="Times New Roman" w:hAnsi="Times New Roman"/>
                <w:noProof/>
                <w:lang w:val="ro-RO"/>
              </w:rPr>
              <w:t>100</w:t>
            </w:r>
          </w:p>
        </w:tc>
        <w:tc>
          <w:tcPr>
            <w:tcW w:w="663" w:type="dxa"/>
            <w:shd w:val="clear" w:color="auto" w:fill="FF0000"/>
            <w:noWrap/>
          </w:tcPr>
          <w:p w:rsidR="00FD5825" w:rsidRPr="00BA4C2E" w:rsidRDefault="00FD5825" w:rsidP="00127C98">
            <w:pPr>
              <w:spacing w:after="0"/>
              <w:jc w:val="center"/>
              <w:rPr>
                <w:rFonts w:ascii="Times New Roman" w:eastAsia="Times New Roman" w:hAnsi="Times New Roman"/>
                <w:noProof/>
                <w:lang w:val="ro-RO"/>
              </w:rPr>
            </w:pPr>
            <w:r w:rsidRPr="00BA4C2E">
              <w:rPr>
                <w:rFonts w:ascii="Times New Roman" w:eastAsia="Times New Roman" w:hAnsi="Times New Roman"/>
                <w:noProof/>
                <w:lang w:val="ro-RO"/>
              </w:rPr>
              <w:t>152</w:t>
            </w:r>
          </w:p>
        </w:tc>
        <w:tc>
          <w:tcPr>
            <w:tcW w:w="599" w:type="dxa"/>
            <w:shd w:val="clear" w:color="auto" w:fill="FF0000"/>
            <w:noWrap/>
          </w:tcPr>
          <w:p w:rsidR="00FD5825" w:rsidRPr="00BA4C2E" w:rsidRDefault="00FD5825" w:rsidP="00127C98">
            <w:pPr>
              <w:spacing w:after="0"/>
              <w:jc w:val="center"/>
              <w:rPr>
                <w:rFonts w:ascii="Times New Roman" w:eastAsia="Times New Roman" w:hAnsi="Times New Roman"/>
                <w:noProof/>
                <w:lang w:val="ro-RO"/>
              </w:rPr>
            </w:pPr>
            <w:r w:rsidRPr="00BA4C2E">
              <w:rPr>
                <w:rFonts w:ascii="Times New Roman" w:eastAsia="Times New Roman" w:hAnsi="Times New Roman"/>
                <w:noProof/>
                <w:lang w:val="ro-RO"/>
              </w:rPr>
              <w:t>136</w:t>
            </w:r>
          </w:p>
        </w:tc>
        <w:tc>
          <w:tcPr>
            <w:tcW w:w="601" w:type="dxa"/>
            <w:shd w:val="clear" w:color="auto" w:fill="FF0000"/>
            <w:noWrap/>
          </w:tcPr>
          <w:p w:rsidR="00FD5825" w:rsidRPr="00BA4C2E" w:rsidRDefault="00FD5825" w:rsidP="00127C98">
            <w:pPr>
              <w:spacing w:after="0"/>
              <w:jc w:val="center"/>
              <w:rPr>
                <w:rFonts w:ascii="Times New Roman" w:eastAsia="Times New Roman" w:hAnsi="Times New Roman"/>
                <w:noProof/>
                <w:lang w:val="ro-RO"/>
              </w:rPr>
            </w:pPr>
            <w:r w:rsidRPr="00BA4C2E">
              <w:rPr>
                <w:rFonts w:ascii="Times New Roman" w:eastAsia="Times New Roman" w:hAnsi="Times New Roman"/>
                <w:noProof/>
                <w:lang w:val="ro-RO"/>
              </w:rPr>
              <w:t>126</w:t>
            </w:r>
          </w:p>
        </w:tc>
      </w:tr>
      <w:tr w:rsidR="00FD5825" w:rsidRPr="0014451B" w:rsidTr="00127C98">
        <w:trPr>
          <w:trHeight w:val="252"/>
          <w:jc w:val="center"/>
        </w:trPr>
        <w:tc>
          <w:tcPr>
            <w:tcW w:w="1901" w:type="dxa"/>
            <w:shd w:val="clear" w:color="auto" w:fill="auto"/>
            <w:noWrap/>
            <w:hideMark/>
          </w:tcPr>
          <w:p w:rsidR="00FD5825" w:rsidRPr="00BA4C2E" w:rsidRDefault="00FD5825" w:rsidP="00127C98">
            <w:pPr>
              <w:spacing w:after="0"/>
              <w:ind w:left="-90" w:right="-108"/>
              <w:rPr>
                <w:rFonts w:ascii="Times New Roman" w:eastAsia="Times New Roman" w:hAnsi="Times New Roman"/>
                <w:noProof/>
                <w:sz w:val="20"/>
                <w:szCs w:val="20"/>
                <w:lang w:val="ro-RO" w:eastAsia="ru-RU"/>
              </w:rPr>
            </w:pPr>
            <w:r w:rsidRPr="00BA4C2E">
              <w:rPr>
                <w:rFonts w:ascii="Times New Roman" w:eastAsia="Times New Roman" w:hAnsi="Times New Roman"/>
                <w:noProof/>
                <w:sz w:val="20"/>
                <w:szCs w:val="20"/>
                <w:lang w:val="ro-RO" w:eastAsia="ru-RU"/>
              </w:rPr>
              <w:t xml:space="preserve">r.Prut – s.Cahul </w:t>
            </w:r>
          </w:p>
        </w:tc>
        <w:tc>
          <w:tcPr>
            <w:tcW w:w="667" w:type="dxa"/>
            <w:shd w:val="clear" w:color="auto" w:fill="auto"/>
            <w:noWrap/>
          </w:tcPr>
          <w:p w:rsidR="00FD5825" w:rsidRPr="00BA4C2E" w:rsidRDefault="00FD5825" w:rsidP="00127C98">
            <w:pPr>
              <w:spacing w:after="0"/>
              <w:jc w:val="center"/>
              <w:rPr>
                <w:rFonts w:ascii="Times New Roman" w:eastAsia="Times New Roman" w:hAnsi="Times New Roman"/>
                <w:noProof/>
                <w:lang w:val="ro-RO"/>
              </w:rPr>
            </w:pPr>
            <w:r w:rsidRPr="00BA4C2E">
              <w:rPr>
                <w:rFonts w:ascii="Times New Roman" w:eastAsia="Times New Roman" w:hAnsi="Times New Roman"/>
                <w:noProof/>
                <w:lang w:val="ro-RO"/>
              </w:rPr>
              <w:t>-</w:t>
            </w:r>
          </w:p>
        </w:tc>
        <w:tc>
          <w:tcPr>
            <w:tcW w:w="663" w:type="dxa"/>
            <w:shd w:val="clear" w:color="auto" w:fill="FF0000"/>
            <w:noWrap/>
          </w:tcPr>
          <w:p w:rsidR="00FD5825" w:rsidRPr="00BA4C2E" w:rsidRDefault="00FD5825" w:rsidP="00127C98">
            <w:pPr>
              <w:spacing w:after="0"/>
              <w:jc w:val="center"/>
              <w:rPr>
                <w:rFonts w:ascii="Times New Roman" w:eastAsia="Times New Roman" w:hAnsi="Times New Roman"/>
                <w:noProof/>
                <w:lang w:val="ro-RO"/>
              </w:rPr>
            </w:pPr>
            <w:r w:rsidRPr="00BA4C2E">
              <w:rPr>
                <w:rFonts w:ascii="Times New Roman" w:eastAsia="Times New Roman" w:hAnsi="Times New Roman"/>
                <w:noProof/>
                <w:lang w:val="ro-RO"/>
              </w:rPr>
              <w:t>207</w:t>
            </w:r>
          </w:p>
        </w:tc>
        <w:tc>
          <w:tcPr>
            <w:tcW w:w="626" w:type="dxa"/>
            <w:shd w:val="clear" w:color="auto" w:fill="auto"/>
            <w:noWrap/>
          </w:tcPr>
          <w:p w:rsidR="00FD5825" w:rsidRPr="00BA4C2E" w:rsidRDefault="00FD5825" w:rsidP="00127C98">
            <w:pPr>
              <w:spacing w:after="0"/>
              <w:jc w:val="center"/>
              <w:rPr>
                <w:rFonts w:ascii="Times New Roman" w:eastAsia="Times New Roman" w:hAnsi="Times New Roman"/>
                <w:noProof/>
                <w:lang w:val="ro-RO"/>
              </w:rPr>
            </w:pPr>
            <w:r w:rsidRPr="00BA4C2E">
              <w:rPr>
                <w:rFonts w:ascii="Times New Roman" w:eastAsia="Times New Roman" w:hAnsi="Times New Roman"/>
                <w:noProof/>
                <w:lang w:val="ro-RO"/>
              </w:rPr>
              <w:t>-</w:t>
            </w:r>
          </w:p>
        </w:tc>
        <w:tc>
          <w:tcPr>
            <w:tcW w:w="663" w:type="dxa"/>
            <w:shd w:val="clear" w:color="auto" w:fill="auto"/>
            <w:noWrap/>
          </w:tcPr>
          <w:p w:rsidR="00FD5825" w:rsidRPr="00BA4C2E" w:rsidRDefault="00FD5825" w:rsidP="00127C98">
            <w:pPr>
              <w:spacing w:after="0"/>
              <w:jc w:val="center"/>
              <w:rPr>
                <w:rFonts w:ascii="Times New Roman" w:eastAsia="Times New Roman" w:hAnsi="Times New Roman"/>
                <w:noProof/>
                <w:lang w:val="ro-RO"/>
              </w:rPr>
            </w:pPr>
            <w:r w:rsidRPr="00BA4C2E">
              <w:rPr>
                <w:rFonts w:ascii="Times New Roman" w:eastAsia="Times New Roman" w:hAnsi="Times New Roman"/>
                <w:noProof/>
                <w:lang w:val="ro-RO"/>
              </w:rPr>
              <w:t>-</w:t>
            </w:r>
          </w:p>
        </w:tc>
        <w:tc>
          <w:tcPr>
            <w:tcW w:w="606" w:type="dxa"/>
            <w:shd w:val="clear" w:color="auto" w:fill="548DD4"/>
            <w:noWrap/>
          </w:tcPr>
          <w:p w:rsidR="00FD5825" w:rsidRPr="00BA4C2E" w:rsidRDefault="00FD5825" w:rsidP="00127C98">
            <w:pPr>
              <w:spacing w:after="0"/>
              <w:jc w:val="center"/>
              <w:rPr>
                <w:rFonts w:ascii="Times New Roman" w:eastAsia="Times New Roman" w:hAnsi="Times New Roman"/>
                <w:noProof/>
                <w:lang w:val="ro-RO"/>
              </w:rPr>
            </w:pPr>
            <w:r w:rsidRPr="00BA4C2E">
              <w:rPr>
                <w:rFonts w:ascii="Times New Roman" w:eastAsia="Times New Roman" w:hAnsi="Times New Roman"/>
                <w:noProof/>
                <w:lang w:val="ro-RO"/>
              </w:rPr>
              <w:t>95</w:t>
            </w:r>
          </w:p>
        </w:tc>
        <w:tc>
          <w:tcPr>
            <w:tcW w:w="606" w:type="dxa"/>
            <w:shd w:val="clear" w:color="auto" w:fill="auto"/>
            <w:noWrap/>
          </w:tcPr>
          <w:p w:rsidR="00FD5825" w:rsidRPr="00BA4C2E" w:rsidRDefault="00FD5825" w:rsidP="00127C98">
            <w:pPr>
              <w:spacing w:after="0"/>
              <w:jc w:val="center"/>
              <w:rPr>
                <w:rFonts w:ascii="Times New Roman" w:eastAsia="Times New Roman" w:hAnsi="Times New Roman"/>
                <w:noProof/>
                <w:lang w:val="ro-RO"/>
              </w:rPr>
            </w:pPr>
            <w:r w:rsidRPr="00BA4C2E">
              <w:rPr>
                <w:rFonts w:ascii="Times New Roman" w:eastAsia="Times New Roman" w:hAnsi="Times New Roman"/>
                <w:noProof/>
                <w:lang w:val="ro-RO"/>
              </w:rPr>
              <w:t>-</w:t>
            </w:r>
          </w:p>
        </w:tc>
        <w:tc>
          <w:tcPr>
            <w:tcW w:w="663" w:type="dxa"/>
            <w:shd w:val="clear" w:color="auto" w:fill="auto"/>
            <w:noWrap/>
          </w:tcPr>
          <w:p w:rsidR="00FD5825" w:rsidRPr="00BA4C2E" w:rsidRDefault="00FD5825" w:rsidP="00127C98">
            <w:pPr>
              <w:spacing w:after="0"/>
              <w:jc w:val="center"/>
              <w:rPr>
                <w:rFonts w:ascii="Times New Roman" w:eastAsia="Times New Roman" w:hAnsi="Times New Roman"/>
                <w:noProof/>
                <w:lang w:val="ro-RO"/>
              </w:rPr>
            </w:pPr>
            <w:r w:rsidRPr="00BA4C2E">
              <w:rPr>
                <w:rFonts w:ascii="Times New Roman" w:eastAsia="Times New Roman" w:hAnsi="Times New Roman"/>
                <w:noProof/>
                <w:lang w:val="ro-RO"/>
              </w:rPr>
              <w:t>-</w:t>
            </w:r>
          </w:p>
        </w:tc>
        <w:tc>
          <w:tcPr>
            <w:tcW w:w="606" w:type="dxa"/>
            <w:shd w:val="clear" w:color="auto" w:fill="548DD4"/>
            <w:noWrap/>
          </w:tcPr>
          <w:p w:rsidR="00FD5825" w:rsidRPr="00BA4C2E" w:rsidRDefault="00FD5825" w:rsidP="00127C98">
            <w:pPr>
              <w:spacing w:after="0"/>
              <w:jc w:val="center"/>
              <w:rPr>
                <w:rFonts w:ascii="Times New Roman" w:eastAsia="Times New Roman" w:hAnsi="Times New Roman"/>
                <w:noProof/>
                <w:lang w:val="ro-RO"/>
              </w:rPr>
            </w:pPr>
            <w:r w:rsidRPr="00BA4C2E">
              <w:rPr>
                <w:rFonts w:ascii="Times New Roman" w:eastAsia="Times New Roman" w:hAnsi="Times New Roman"/>
                <w:noProof/>
                <w:lang w:val="ro-RO"/>
              </w:rPr>
              <w:t>95,8</w:t>
            </w:r>
          </w:p>
        </w:tc>
        <w:tc>
          <w:tcPr>
            <w:tcW w:w="613" w:type="dxa"/>
            <w:shd w:val="clear" w:color="auto" w:fill="FF0000"/>
            <w:noWrap/>
          </w:tcPr>
          <w:p w:rsidR="00FD5825" w:rsidRPr="00BA4C2E" w:rsidRDefault="00FD5825" w:rsidP="00127C98">
            <w:pPr>
              <w:spacing w:after="0"/>
              <w:jc w:val="center"/>
              <w:rPr>
                <w:rFonts w:ascii="Times New Roman" w:eastAsia="Times New Roman" w:hAnsi="Times New Roman"/>
                <w:noProof/>
                <w:lang w:val="ro-RO"/>
              </w:rPr>
            </w:pPr>
            <w:r w:rsidRPr="00BA4C2E">
              <w:rPr>
                <w:rFonts w:ascii="Times New Roman" w:eastAsia="Times New Roman" w:hAnsi="Times New Roman"/>
                <w:noProof/>
                <w:lang w:val="ro-RO"/>
              </w:rPr>
              <w:t>114</w:t>
            </w:r>
          </w:p>
        </w:tc>
        <w:tc>
          <w:tcPr>
            <w:tcW w:w="663" w:type="dxa"/>
            <w:shd w:val="clear" w:color="auto" w:fill="auto"/>
            <w:noWrap/>
          </w:tcPr>
          <w:p w:rsidR="00FD5825" w:rsidRPr="00BA4C2E" w:rsidRDefault="00FD5825" w:rsidP="00127C98">
            <w:pPr>
              <w:spacing w:after="0"/>
              <w:jc w:val="center"/>
              <w:rPr>
                <w:rFonts w:ascii="Times New Roman" w:eastAsia="Times New Roman" w:hAnsi="Times New Roman"/>
                <w:noProof/>
                <w:lang w:val="ro-RO"/>
              </w:rPr>
            </w:pPr>
            <w:r w:rsidRPr="00BA4C2E">
              <w:rPr>
                <w:rFonts w:ascii="Times New Roman" w:eastAsia="Times New Roman" w:hAnsi="Times New Roman"/>
                <w:noProof/>
                <w:lang w:val="ro-RO"/>
              </w:rPr>
              <w:t>-</w:t>
            </w:r>
          </w:p>
        </w:tc>
        <w:tc>
          <w:tcPr>
            <w:tcW w:w="599" w:type="dxa"/>
            <w:shd w:val="clear" w:color="auto" w:fill="FF0000"/>
            <w:noWrap/>
          </w:tcPr>
          <w:p w:rsidR="00FD5825" w:rsidRPr="00BA4C2E" w:rsidRDefault="00FD5825" w:rsidP="00127C98">
            <w:pPr>
              <w:spacing w:after="0"/>
              <w:jc w:val="center"/>
              <w:rPr>
                <w:rFonts w:ascii="Times New Roman" w:eastAsia="Times New Roman" w:hAnsi="Times New Roman"/>
                <w:noProof/>
                <w:lang w:val="ro-RO"/>
              </w:rPr>
            </w:pPr>
            <w:r w:rsidRPr="00BA4C2E">
              <w:rPr>
                <w:rFonts w:ascii="Times New Roman" w:eastAsia="Times New Roman" w:hAnsi="Times New Roman"/>
                <w:noProof/>
                <w:lang w:val="ro-RO"/>
              </w:rPr>
              <w:t>150</w:t>
            </w:r>
          </w:p>
        </w:tc>
        <w:tc>
          <w:tcPr>
            <w:tcW w:w="601" w:type="dxa"/>
            <w:shd w:val="clear" w:color="auto" w:fill="auto"/>
            <w:noWrap/>
          </w:tcPr>
          <w:p w:rsidR="00FD5825" w:rsidRPr="00BA4C2E" w:rsidRDefault="00FD5825" w:rsidP="00127C98">
            <w:pPr>
              <w:spacing w:after="0"/>
              <w:jc w:val="center"/>
              <w:rPr>
                <w:rFonts w:ascii="Times New Roman" w:eastAsia="Times New Roman" w:hAnsi="Times New Roman"/>
                <w:noProof/>
                <w:lang w:val="ro-RO"/>
              </w:rPr>
            </w:pPr>
            <w:r w:rsidRPr="00BA4C2E">
              <w:rPr>
                <w:rFonts w:ascii="Times New Roman" w:eastAsia="Times New Roman" w:hAnsi="Times New Roman"/>
                <w:noProof/>
                <w:lang w:val="ro-RO"/>
              </w:rPr>
              <w:t>--</w:t>
            </w:r>
          </w:p>
        </w:tc>
      </w:tr>
      <w:tr w:rsidR="00FD5825" w:rsidRPr="0014451B" w:rsidTr="00127C98">
        <w:trPr>
          <w:trHeight w:val="252"/>
          <w:jc w:val="center"/>
        </w:trPr>
        <w:tc>
          <w:tcPr>
            <w:tcW w:w="1901" w:type="dxa"/>
            <w:shd w:val="clear" w:color="auto" w:fill="auto"/>
            <w:noWrap/>
            <w:hideMark/>
          </w:tcPr>
          <w:p w:rsidR="00FD5825" w:rsidRPr="00BA4C2E" w:rsidRDefault="00FD5825" w:rsidP="00127C98">
            <w:pPr>
              <w:spacing w:after="0"/>
              <w:ind w:left="-90" w:right="-108"/>
              <w:rPr>
                <w:rFonts w:ascii="Times New Roman" w:eastAsia="Times New Roman" w:hAnsi="Times New Roman"/>
                <w:noProof/>
                <w:sz w:val="20"/>
                <w:szCs w:val="20"/>
                <w:lang w:val="ro-RO" w:eastAsia="ru-RU"/>
              </w:rPr>
            </w:pPr>
            <w:r w:rsidRPr="00BA4C2E">
              <w:rPr>
                <w:rFonts w:ascii="Times New Roman" w:eastAsia="Times New Roman" w:hAnsi="Times New Roman"/>
                <w:noProof/>
                <w:sz w:val="20"/>
                <w:szCs w:val="20"/>
                <w:lang w:val="ro-RO" w:eastAsia="ru-RU"/>
              </w:rPr>
              <w:t>r.Prut – s.Giurgiule</w:t>
            </w:r>
            <w:r w:rsidR="00CA1237">
              <w:rPr>
                <w:rFonts w:ascii="Times New Roman" w:eastAsia="Times New Roman" w:hAnsi="Times New Roman"/>
                <w:noProof/>
                <w:sz w:val="20"/>
                <w:szCs w:val="20"/>
                <w:lang w:val="ro-RO" w:eastAsia="ru-RU"/>
              </w:rPr>
              <w:t>ş</w:t>
            </w:r>
            <w:r w:rsidRPr="00BA4C2E">
              <w:rPr>
                <w:rFonts w:ascii="Times New Roman" w:eastAsia="Times New Roman" w:hAnsi="Times New Roman"/>
                <w:noProof/>
                <w:sz w:val="20"/>
                <w:szCs w:val="20"/>
                <w:lang w:val="ro-RO" w:eastAsia="ru-RU"/>
              </w:rPr>
              <w:t xml:space="preserve">ti </w:t>
            </w:r>
          </w:p>
        </w:tc>
        <w:tc>
          <w:tcPr>
            <w:tcW w:w="667" w:type="dxa"/>
            <w:shd w:val="clear" w:color="auto" w:fill="FF0000"/>
            <w:noWrap/>
          </w:tcPr>
          <w:p w:rsidR="00FD5825" w:rsidRPr="00BA4C2E" w:rsidRDefault="00FD5825" w:rsidP="00127C98">
            <w:pPr>
              <w:spacing w:after="0"/>
              <w:jc w:val="center"/>
              <w:rPr>
                <w:rFonts w:ascii="Times New Roman" w:eastAsia="Times New Roman" w:hAnsi="Times New Roman"/>
                <w:noProof/>
                <w:lang w:val="ro-RO"/>
              </w:rPr>
            </w:pPr>
            <w:r w:rsidRPr="00BA4C2E">
              <w:rPr>
                <w:rFonts w:ascii="Times New Roman" w:eastAsia="Times New Roman" w:hAnsi="Times New Roman"/>
                <w:noProof/>
                <w:lang w:val="ro-RO"/>
              </w:rPr>
              <w:t>114</w:t>
            </w:r>
          </w:p>
        </w:tc>
        <w:tc>
          <w:tcPr>
            <w:tcW w:w="663" w:type="dxa"/>
            <w:shd w:val="clear" w:color="auto" w:fill="FF0000"/>
            <w:noWrap/>
          </w:tcPr>
          <w:p w:rsidR="00FD5825" w:rsidRPr="00BA4C2E" w:rsidRDefault="00FD5825" w:rsidP="00127C98">
            <w:pPr>
              <w:spacing w:after="0"/>
              <w:jc w:val="center"/>
              <w:rPr>
                <w:rFonts w:ascii="Times New Roman" w:eastAsia="Times New Roman" w:hAnsi="Times New Roman"/>
                <w:noProof/>
                <w:lang w:val="ro-RO"/>
              </w:rPr>
            </w:pPr>
            <w:r w:rsidRPr="00BA4C2E">
              <w:rPr>
                <w:rFonts w:ascii="Times New Roman" w:eastAsia="Times New Roman" w:hAnsi="Times New Roman"/>
                <w:noProof/>
                <w:lang w:val="ro-RO"/>
              </w:rPr>
              <w:t>175</w:t>
            </w:r>
          </w:p>
        </w:tc>
        <w:tc>
          <w:tcPr>
            <w:tcW w:w="626" w:type="dxa"/>
            <w:shd w:val="clear" w:color="auto" w:fill="548DD4"/>
            <w:noWrap/>
          </w:tcPr>
          <w:p w:rsidR="00FD5825" w:rsidRPr="00BA4C2E" w:rsidRDefault="00FD5825" w:rsidP="00127C98">
            <w:pPr>
              <w:spacing w:after="0"/>
              <w:jc w:val="center"/>
              <w:rPr>
                <w:rFonts w:ascii="Times New Roman" w:eastAsia="Times New Roman" w:hAnsi="Times New Roman"/>
                <w:noProof/>
                <w:lang w:val="ro-RO"/>
              </w:rPr>
            </w:pPr>
            <w:r w:rsidRPr="00BA4C2E">
              <w:rPr>
                <w:rFonts w:ascii="Times New Roman" w:eastAsia="Times New Roman" w:hAnsi="Times New Roman"/>
                <w:noProof/>
                <w:lang w:val="ro-RO"/>
              </w:rPr>
              <w:t>73,1</w:t>
            </w:r>
          </w:p>
        </w:tc>
        <w:tc>
          <w:tcPr>
            <w:tcW w:w="663" w:type="dxa"/>
            <w:shd w:val="clear" w:color="auto" w:fill="FF0000"/>
            <w:noWrap/>
          </w:tcPr>
          <w:p w:rsidR="00FD5825" w:rsidRPr="00BA4C2E" w:rsidRDefault="00FD5825" w:rsidP="00127C98">
            <w:pPr>
              <w:spacing w:after="0"/>
              <w:jc w:val="center"/>
              <w:rPr>
                <w:rFonts w:ascii="Times New Roman" w:eastAsia="Times New Roman" w:hAnsi="Times New Roman"/>
                <w:noProof/>
                <w:lang w:val="ro-RO"/>
              </w:rPr>
            </w:pPr>
            <w:r w:rsidRPr="00BA4C2E">
              <w:rPr>
                <w:rFonts w:ascii="Times New Roman" w:eastAsia="Times New Roman" w:hAnsi="Times New Roman"/>
                <w:noProof/>
                <w:lang w:val="ro-RO"/>
              </w:rPr>
              <w:t>189</w:t>
            </w:r>
          </w:p>
        </w:tc>
        <w:tc>
          <w:tcPr>
            <w:tcW w:w="606" w:type="dxa"/>
            <w:shd w:val="clear" w:color="auto" w:fill="548DD4"/>
            <w:noWrap/>
          </w:tcPr>
          <w:p w:rsidR="00FD5825" w:rsidRPr="00BA4C2E" w:rsidRDefault="00FD5825" w:rsidP="00127C98">
            <w:pPr>
              <w:spacing w:after="0"/>
              <w:jc w:val="center"/>
              <w:rPr>
                <w:rFonts w:ascii="Times New Roman" w:eastAsia="Times New Roman" w:hAnsi="Times New Roman"/>
                <w:noProof/>
                <w:lang w:val="ro-RO"/>
              </w:rPr>
            </w:pPr>
            <w:r w:rsidRPr="00BA4C2E">
              <w:rPr>
                <w:rFonts w:ascii="Times New Roman" w:eastAsia="Times New Roman" w:hAnsi="Times New Roman"/>
                <w:noProof/>
                <w:lang w:val="ro-RO"/>
              </w:rPr>
              <w:t>95</w:t>
            </w:r>
          </w:p>
        </w:tc>
        <w:tc>
          <w:tcPr>
            <w:tcW w:w="606" w:type="dxa"/>
            <w:shd w:val="clear" w:color="auto" w:fill="FF0000"/>
            <w:noWrap/>
          </w:tcPr>
          <w:p w:rsidR="00FD5825" w:rsidRPr="00BA4C2E" w:rsidRDefault="00FD5825" w:rsidP="00127C98">
            <w:pPr>
              <w:spacing w:after="0"/>
              <w:jc w:val="center"/>
              <w:rPr>
                <w:rFonts w:ascii="Times New Roman" w:eastAsia="Times New Roman" w:hAnsi="Times New Roman"/>
                <w:noProof/>
                <w:lang w:val="ro-RO"/>
              </w:rPr>
            </w:pPr>
            <w:r w:rsidRPr="00BA4C2E">
              <w:rPr>
                <w:rFonts w:ascii="Times New Roman" w:eastAsia="Times New Roman" w:hAnsi="Times New Roman"/>
                <w:noProof/>
                <w:lang w:val="ro-RO"/>
              </w:rPr>
              <w:t>130</w:t>
            </w:r>
          </w:p>
        </w:tc>
        <w:tc>
          <w:tcPr>
            <w:tcW w:w="663" w:type="dxa"/>
            <w:shd w:val="clear" w:color="auto" w:fill="FF0000"/>
            <w:noWrap/>
          </w:tcPr>
          <w:p w:rsidR="00FD5825" w:rsidRPr="00BA4C2E" w:rsidRDefault="00FD5825" w:rsidP="00127C98">
            <w:pPr>
              <w:spacing w:after="0"/>
              <w:jc w:val="center"/>
              <w:rPr>
                <w:rFonts w:ascii="Times New Roman" w:eastAsia="Times New Roman" w:hAnsi="Times New Roman"/>
                <w:noProof/>
                <w:lang w:val="ro-RO"/>
              </w:rPr>
            </w:pPr>
            <w:r w:rsidRPr="00BA4C2E">
              <w:rPr>
                <w:rFonts w:ascii="Times New Roman" w:eastAsia="Times New Roman" w:hAnsi="Times New Roman"/>
                <w:noProof/>
                <w:lang w:val="ro-RO"/>
              </w:rPr>
              <w:t>106</w:t>
            </w:r>
          </w:p>
        </w:tc>
        <w:tc>
          <w:tcPr>
            <w:tcW w:w="606" w:type="dxa"/>
            <w:shd w:val="clear" w:color="auto" w:fill="548DD4"/>
            <w:noWrap/>
          </w:tcPr>
          <w:p w:rsidR="00FD5825" w:rsidRPr="00BA4C2E" w:rsidRDefault="00FD5825" w:rsidP="00127C98">
            <w:pPr>
              <w:spacing w:after="0"/>
              <w:jc w:val="center"/>
              <w:rPr>
                <w:rFonts w:ascii="Times New Roman" w:eastAsia="Times New Roman" w:hAnsi="Times New Roman"/>
                <w:noProof/>
                <w:lang w:val="ro-RO"/>
              </w:rPr>
            </w:pPr>
            <w:r w:rsidRPr="00BA4C2E">
              <w:rPr>
                <w:rFonts w:ascii="Times New Roman" w:eastAsia="Times New Roman" w:hAnsi="Times New Roman"/>
                <w:noProof/>
                <w:lang w:val="ro-RO"/>
              </w:rPr>
              <w:t>95,8</w:t>
            </w:r>
          </w:p>
        </w:tc>
        <w:tc>
          <w:tcPr>
            <w:tcW w:w="613" w:type="dxa"/>
            <w:shd w:val="clear" w:color="auto" w:fill="FF0000"/>
            <w:noWrap/>
          </w:tcPr>
          <w:p w:rsidR="00FD5825" w:rsidRPr="00BA4C2E" w:rsidRDefault="00FD5825" w:rsidP="00127C98">
            <w:pPr>
              <w:spacing w:after="0"/>
              <w:jc w:val="center"/>
              <w:rPr>
                <w:rFonts w:ascii="Times New Roman" w:eastAsia="Times New Roman" w:hAnsi="Times New Roman"/>
                <w:noProof/>
                <w:lang w:val="ro-RO"/>
              </w:rPr>
            </w:pPr>
            <w:r w:rsidRPr="00BA4C2E">
              <w:rPr>
                <w:rFonts w:ascii="Times New Roman" w:eastAsia="Times New Roman" w:hAnsi="Times New Roman"/>
                <w:noProof/>
                <w:lang w:val="ro-RO"/>
              </w:rPr>
              <w:t>112</w:t>
            </w:r>
          </w:p>
        </w:tc>
        <w:tc>
          <w:tcPr>
            <w:tcW w:w="663" w:type="dxa"/>
            <w:shd w:val="clear" w:color="auto" w:fill="FF0000"/>
            <w:noWrap/>
          </w:tcPr>
          <w:p w:rsidR="00FD5825" w:rsidRPr="00BA4C2E" w:rsidRDefault="00FD5825" w:rsidP="00127C98">
            <w:pPr>
              <w:spacing w:after="0"/>
              <w:jc w:val="center"/>
              <w:rPr>
                <w:rFonts w:ascii="Times New Roman" w:eastAsia="Times New Roman" w:hAnsi="Times New Roman"/>
                <w:noProof/>
                <w:lang w:val="ro-RO"/>
              </w:rPr>
            </w:pPr>
            <w:r w:rsidRPr="00BA4C2E">
              <w:rPr>
                <w:rFonts w:ascii="Times New Roman" w:eastAsia="Times New Roman" w:hAnsi="Times New Roman"/>
                <w:noProof/>
                <w:lang w:val="ro-RO"/>
              </w:rPr>
              <w:t>187</w:t>
            </w:r>
          </w:p>
        </w:tc>
        <w:tc>
          <w:tcPr>
            <w:tcW w:w="599" w:type="dxa"/>
            <w:shd w:val="clear" w:color="auto" w:fill="FF0000"/>
            <w:noWrap/>
          </w:tcPr>
          <w:p w:rsidR="00FD5825" w:rsidRPr="00BA4C2E" w:rsidRDefault="00FD5825" w:rsidP="00127C98">
            <w:pPr>
              <w:spacing w:after="0"/>
              <w:jc w:val="center"/>
              <w:rPr>
                <w:rFonts w:ascii="Times New Roman" w:eastAsia="Times New Roman" w:hAnsi="Times New Roman"/>
                <w:noProof/>
                <w:lang w:val="ro-RO"/>
              </w:rPr>
            </w:pPr>
            <w:r w:rsidRPr="00BA4C2E">
              <w:rPr>
                <w:rFonts w:ascii="Times New Roman" w:eastAsia="Times New Roman" w:hAnsi="Times New Roman"/>
                <w:noProof/>
                <w:lang w:val="ro-RO"/>
              </w:rPr>
              <w:t>140</w:t>
            </w:r>
          </w:p>
        </w:tc>
        <w:tc>
          <w:tcPr>
            <w:tcW w:w="601" w:type="dxa"/>
            <w:shd w:val="clear" w:color="auto" w:fill="FF0000"/>
            <w:noWrap/>
          </w:tcPr>
          <w:p w:rsidR="00FD5825" w:rsidRPr="00BA4C2E" w:rsidRDefault="00FD5825" w:rsidP="00127C98">
            <w:pPr>
              <w:spacing w:after="0"/>
              <w:jc w:val="center"/>
              <w:rPr>
                <w:rFonts w:ascii="Times New Roman" w:eastAsia="Times New Roman" w:hAnsi="Times New Roman"/>
                <w:noProof/>
                <w:lang w:val="ro-RO"/>
              </w:rPr>
            </w:pPr>
            <w:r w:rsidRPr="00BA4C2E">
              <w:rPr>
                <w:rFonts w:ascii="Times New Roman" w:eastAsia="Times New Roman" w:hAnsi="Times New Roman"/>
                <w:noProof/>
                <w:lang w:val="ro-RO"/>
              </w:rPr>
              <w:t>147</w:t>
            </w:r>
          </w:p>
        </w:tc>
      </w:tr>
      <w:tr w:rsidR="00FD5825" w:rsidRPr="0014451B" w:rsidTr="00127C98">
        <w:trPr>
          <w:trHeight w:val="252"/>
          <w:jc w:val="center"/>
        </w:trPr>
        <w:tc>
          <w:tcPr>
            <w:tcW w:w="1901" w:type="dxa"/>
            <w:shd w:val="clear" w:color="auto" w:fill="auto"/>
            <w:noWrap/>
          </w:tcPr>
          <w:p w:rsidR="00FD5825" w:rsidRPr="00BA4C2E" w:rsidRDefault="00FD5825" w:rsidP="00127C98">
            <w:pPr>
              <w:spacing w:after="0"/>
              <w:ind w:left="-90" w:right="-108"/>
              <w:rPr>
                <w:rFonts w:ascii="Times New Roman" w:eastAsia="Times New Roman" w:hAnsi="Times New Roman"/>
                <w:noProof/>
                <w:sz w:val="20"/>
                <w:szCs w:val="20"/>
                <w:lang w:val="ro-RO" w:eastAsia="ru-RU"/>
              </w:rPr>
            </w:pPr>
          </w:p>
        </w:tc>
        <w:tc>
          <w:tcPr>
            <w:tcW w:w="667" w:type="dxa"/>
            <w:shd w:val="clear" w:color="auto" w:fill="auto"/>
            <w:noWrap/>
          </w:tcPr>
          <w:p w:rsidR="00FD5825" w:rsidRPr="00BA4C2E" w:rsidRDefault="00FD5825" w:rsidP="00127C98">
            <w:pPr>
              <w:spacing w:after="0"/>
              <w:jc w:val="center"/>
              <w:rPr>
                <w:rFonts w:ascii="Times New Roman" w:eastAsia="Times New Roman" w:hAnsi="Times New Roman"/>
                <w:noProof/>
                <w:sz w:val="20"/>
                <w:szCs w:val="20"/>
                <w:lang w:val="ro-RO" w:eastAsia="ru-RU"/>
              </w:rPr>
            </w:pPr>
          </w:p>
        </w:tc>
        <w:tc>
          <w:tcPr>
            <w:tcW w:w="663" w:type="dxa"/>
            <w:shd w:val="clear" w:color="auto" w:fill="auto"/>
            <w:noWrap/>
          </w:tcPr>
          <w:p w:rsidR="00FD5825" w:rsidRPr="00BA4C2E" w:rsidRDefault="00FD5825" w:rsidP="00127C98">
            <w:pPr>
              <w:spacing w:after="0"/>
              <w:jc w:val="center"/>
              <w:rPr>
                <w:rFonts w:ascii="Times New Roman" w:eastAsia="Times New Roman" w:hAnsi="Times New Roman"/>
                <w:noProof/>
                <w:sz w:val="20"/>
                <w:szCs w:val="20"/>
                <w:lang w:val="ro-RO" w:eastAsia="ru-RU"/>
              </w:rPr>
            </w:pPr>
          </w:p>
        </w:tc>
        <w:tc>
          <w:tcPr>
            <w:tcW w:w="626" w:type="dxa"/>
            <w:shd w:val="clear" w:color="auto" w:fill="auto"/>
            <w:noWrap/>
          </w:tcPr>
          <w:p w:rsidR="00FD5825" w:rsidRPr="00BA4C2E" w:rsidRDefault="00FD5825" w:rsidP="00127C98">
            <w:pPr>
              <w:spacing w:after="0"/>
              <w:jc w:val="center"/>
              <w:rPr>
                <w:rFonts w:ascii="Times New Roman" w:eastAsia="Times New Roman" w:hAnsi="Times New Roman"/>
                <w:noProof/>
                <w:sz w:val="20"/>
                <w:szCs w:val="20"/>
                <w:lang w:val="ro-RO" w:eastAsia="ru-RU"/>
              </w:rPr>
            </w:pPr>
          </w:p>
        </w:tc>
        <w:tc>
          <w:tcPr>
            <w:tcW w:w="663" w:type="dxa"/>
            <w:shd w:val="clear" w:color="auto" w:fill="auto"/>
            <w:noWrap/>
          </w:tcPr>
          <w:p w:rsidR="00FD5825" w:rsidRPr="00BA4C2E" w:rsidRDefault="00FD5825" w:rsidP="00127C98">
            <w:pPr>
              <w:spacing w:after="0"/>
              <w:jc w:val="center"/>
              <w:rPr>
                <w:rFonts w:ascii="Times New Roman" w:eastAsia="Times New Roman" w:hAnsi="Times New Roman"/>
                <w:noProof/>
                <w:sz w:val="20"/>
                <w:szCs w:val="20"/>
                <w:lang w:val="ro-RO" w:eastAsia="ru-RU"/>
              </w:rPr>
            </w:pPr>
          </w:p>
        </w:tc>
        <w:tc>
          <w:tcPr>
            <w:tcW w:w="606" w:type="dxa"/>
            <w:shd w:val="clear" w:color="auto" w:fill="auto"/>
            <w:noWrap/>
          </w:tcPr>
          <w:p w:rsidR="00FD5825" w:rsidRPr="00BA4C2E" w:rsidRDefault="00FD5825" w:rsidP="00127C98">
            <w:pPr>
              <w:spacing w:after="0"/>
              <w:jc w:val="center"/>
              <w:rPr>
                <w:rFonts w:ascii="Times New Roman" w:eastAsia="Times New Roman" w:hAnsi="Times New Roman"/>
                <w:noProof/>
                <w:sz w:val="20"/>
                <w:szCs w:val="20"/>
                <w:lang w:val="ro-RO" w:eastAsia="ru-RU"/>
              </w:rPr>
            </w:pPr>
          </w:p>
        </w:tc>
        <w:tc>
          <w:tcPr>
            <w:tcW w:w="606" w:type="dxa"/>
            <w:shd w:val="clear" w:color="auto" w:fill="auto"/>
            <w:noWrap/>
          </w:tcPr>
          <w:p w:rsidR="00FD5825" w:rsidRPr="00BA4C2E" w:rsidRDefault="00FD5825" w:rsidP="00127C98">
            <w:pPr>
              <w:spacing w:after="0"/>
              <w:jc w:val="center"/>
              <w:rPr>
                <w:rFonts w:ascii="Times New Roman" w:eastAsia="Times New Roman" w:hAnsi="Times New Roman"/>
                <w:noProof/>
                <w:sz w:val="20"/>
                <w:szCs w:val="20"/>
                <w:lang w:val="ro-RO" w:eastAsia="ru-RU"/>
              </w:rPr>
            </w:pPr>
          </w:p>
        </w:tc>
        <w:tc>
          <w:tcPr>
            <w:tcW w:w="663" w:type="dxa"/>
            <w:shd w:val="clear" w:color="auto" w:fill="auto"/>
            <w:noWrap/>
          </w:tcPr>
          <w:p w:rsidR="00FD5825" w:rsidRPr="00BA4C2E" w:rsidRDefault="00FD5825" w:rsidP="00127C98">
            <w:pPr>
              <w:spacing w:after="0"/>
              <w:jc w:val="center"/>
              <w:rPr>
                <w:rFonts w:ascii="Times New Roman" w:eastAsia="Times New Roman" w:hAnsi="Times New Roman"/>
                <w:noProof/>
                <w:sz w:val="20"/>
                <w:szCs w:val="20"/>
                <w:lang w:val="ro-RO" w:eastAsia="ru-RU"/>
              </w:rPr>
            </w:pPr>
          </w:p>
        </w:tc>
        <w:tc>
          <w:tcPr>
            <w:tcW w:w="606" w:type="dxa"/>
            <w:shd w:val="clear" w:color="auto" w:fill="auto"/>
            <w:noWrap/>
          </w:tcPr>
          <w:p w:rsidR="00FD5825" w:rsidRPr="00BA4C2E" w:rsidRDefault="00FD5825" w:rsidP="00127C98">
            <w:pPr>
              <w:spacing w:after="0"/>
              <w:jc w:val="center"/>
              <w:rPr>
                <w:rFonts w:ascii="Times New Roman" w:eastAsia="Times New Roman" w:hAnsi="Times New Roman"/>
                <w:noProof/>
                <w:sz w:val="20"/>
                <w:szCs w:val="20"/>
                <w:lang w:val="ro-RO" w:eastAsia="ru-RU"/>
              </w:rPr>
            </w:pPr>
          </w:p>
        </w:tc>
        <w:tc>
          <w:tcPr>
            <w:tcW w:w="613" w:type="dxa"/>
            <w:shd w:val="clear" w:color="auto" w:fill="auto"/>
            <w:noWrap/>
          </w:tcPr>
          <w:p w:rsidR="00FD5825" w:rsidRPr="00BA4C2E" w:rsidRDefault="00FD5825" w:rsidP="00127C98">
            <w:pPr>
              <w:spacing w:after="0"/>
              <w:jc w:val="center"/>
              <w:rPr>
                <w:rFonts w:ascii="Times New Roman" w:eastAsia="Times New Roman" w:hAnsi="Times New Roman"/>
                <w:noProof/>
                <w:sz w:val="20"/>
                <w:szCs w:val="20"/>
                <w:lang w:val="ro-RO" w:eastAsia="ru-RU"/>
              </w:rPr>
            </w:pPr>
          </w:p>
        </w:tc>
        <w:tc>
          <w:tcPr>
            <w:tcW w:w="663" w:type="dxa"/>
            <w:shd w:val="clear" w:color="auto" w:fill="auto"/>
            <w:noWrap/>
          </w:tcPr>
          <w:p w:rsidR="00FD5825" w:rsidRPr="00BA4C2E" w:rsidRDefault="00FD5825" w:rsidP="00127C98">
            <w:pPr>
              <w:spacing w:after="0"/>
              <w:jc w:val="center"/>
              <w:rPr>
                <w:rFonts w:ascii="Times New Roman" w:eastAsia="Times New Roman" w:hAnsi="Times New Roman"/>
                <w:noProof/>
                <w:sz w:val="20"/>
                <w:szCs w:val="20"/>
                <w:lang w:val="ro-RO" w:eastAsia="ru-RU"/>
              </w:rPr>
            </w:pPr>
          </w:p>
        </w:tc>
        <w:tc>
          <w:tcPr>
            <w:tcW w:w="599" w:type="dxa"/>
            <w:shd w:val="clear" w:color="auto" w:fill="auto"/>
            <w:noWrap/>
          </w:tcPr>
          <w:p w:rsidR="00FD5825" w:rsidRPr="00BA4C2E" w:rsidRDefault="00FD5825" w:rsidP="00127C98">
            <w:pPr>
              <w:spacing w:after="0"/>
              <w:jc w:val="center"/>
              <w:rPr>
                <w:rFonts w:ascii="Times New Roman" w:eastAsia="Times New Roman" w:hAnsi="Times New Roman"/>
                <w:noProof/>
                <w:sz w:val="20"/>
                <w:szCs w:val="20"/>
                <w:lang w:val="ro-RO" w:eastAsia="ru-RU"/>
              </w:rPr>
            </w:pPr>
          </w:p>
        </w:tc>
        <w:tc>
          <w:tcPr>
            <w:tcW w:w="601" w:type="dxa"/>
            <w:shd w:val="clear" w:color="auto" w:fill="auto"/>
            <w:noWrap/>
          </w:tcPr>
          <w:p w:rsidR="00FD5825" w:rsidRPr="00BA4C2E" w:rsidRDefault="00FD5825" w:rsidP="00127C98">
            <w:pPr>
              <w:spacing w:after="0"/>
              <w:jc w:val="center"/>
              <w:rPr>
                <w:rFonts w:ascii="Times New Roman" w:eastAsia="Times New Roman" w:hAnsi="Times New Roman"/>
                <w:noProof/>
                <w:sz w:val="20"/>
                <w:szCs w:val="20"/>
                <w:lang w:val="ro-RO" w:eastAsia="ru-RU"/>
              </w:rPr>
            </w:pPr>
          </w:p>
        </w:tc>
      </w:tr>
      <w:tr w:rsidR="00FD5825" w:rsidRPr="0014451B" w:rsidTr="00127C98">
        <w:trPr>
          <w:trHeight w:val="252"/>
          <w:jc w:val="center"/>
        </w:trPr>
        <w:tc>
          <w:tcPr>
            <w:tcW w:w="1901" w:type="dxa"/>
            <w:shd w:val="clear" w:color="auto" w:fill="auto"/>
            <w:noWrap/>
            <w:hideMark/>
          </w:tcPr>
          <w:p w:rsidR="00FD5825" w:rsidRPr="00BA4C2E" w:rsidRDefault="00FD5825" w:rsidP="00127C98">
            <w:pPr>
              <w:spacing w:after="0"/>
              <w:ind w:left="-90" w:right="-108"/>
              <w:rPr>
                <w:rFonts w:ascii="Times New Roman" w:eastAsia="Times New Roman" w:hAnsi="Times New Roman"/>
                <w:noProof/>
                <w:sz w:val="20"/>
                <w:szCs w:val="20"/>
                <w:lang w:val="ro-RO" w:eastAsia="ru-RU"/>
              </w:rPr>
            </w:pPr>
            <w:r w:rsidRPr="00BA4C2E">
              <w:rPr>
                <w:rFonts w:ascii="Times New Roman" w:eastAsia="Times New Roman" w:hAnsi="Times New Roman"/>
                <w:noProof/>
                <w:sz w:val="20"/>
                <w:szCs w:val="20"/>
                <w:lang w:val="ro-RO" w:eastAsia="ru-RU"/>
              </w:rPr>
              <w:t xml:space="preserve">r.Ciuhur </w:t>
            </w:r>
          </w:p>
        </w:tc>
        <w:tc>
          <w:tcPr>
            <w:tcW w:w="667" w:type="dxa"/>
            <w:shd w:val="clear" w:color="auto" w:fill="auto"/>
            <w:noWrap/>
          </w:tcPr>
          <w:p w:rsidR="00FD5825" w:rsidRPr="00BA4C2E" w:rsidRDefault="00FD5825" w:rsidP="00127C98">
            <w:pPr>
              <w:spacing w:after="0"/>
              <w:jc w:val="center"/>
              <w:rPr>
                <w:rFonts w:ascii="Times New Roman" w:eastAsia="Times New Roman" w:hAnsi="Times New Roman"/>
                <w:noProof/>
                <w:lang w:val="ro-RO"/>
              </w:rPr>
            </w:pPr>
            <w:r w:rsidRPr="00BA4C2E">
              <w:rPr>
                <w:rFonts w:ascii="Times New Roman" w:eastAsia="Times New Roman" w:hAnsi="Times New Roman"/>
                <w:noProof/>
                <w:lang w:val="ro-RO"/>
              </w:rPr>
              <w:t>-</w:t>
            </w:r>
          </w:p>
        </w:tc>
        <w:tc>
          <w:tcPr>
            <w:tcW w:w="663" w:type="dxa"/>
            <w:shd w:val="clear" w:color="auto" w:fill="FF0000"/>
            <w:noWrap/>
          </w:tcPr>
          <w:p w:rsidR="00FD5825" w:rsidRPr="00BA4C2E" w:rsidRDefault="00FD5825" w:rsidP="00127C98">
            <w:pPr>
              <w:spacing w:after="0"/>
              <w:jc w:val="center"/>
              <w:rPr>
                <w:rFonts w:ascii="Times New Roman" w:eastAsia="Times New Roman" w:hAnsi="Times New Roman"/>
                <w:noProof/>
                <w:lang w:val="ro-RO"/>
              </w:rPr>
            </w:pPr>
            <w:r w:rsidRPr="00BA4C2E">
              <w:rPr>
                <w:rFonts w:ascii="Times New Roman" w:eastAsia="Times New Roman" w:hAnsi="Times New Roman"/>
                <w:noProof/>
                <w:lang w:val="ro-RO"/>
              </w:rPr>
              <w:t>377</w:t>
            </w:r>
          </w:p>
        </w:tc>
        <w:tc>
          <w:tcPr>
            <w:tcW w:w="626" w:type="dxa"/>
            <w:shd w:val="clear" w:color="auto" w:fill="auto"/>
            <w:noWrap/>
          </w:tcPr>
          <w:p w:rsidR="00FD5825" w:rsidRPr="00BA4C2E" w:rsidRDefault="00FD5825" w:rsidP="00127C98">
            <w:pPr>
              <w:spacing w:after="0"/>
              <w:jc w:val="center"/>
              <w:rPr>
                <w:rFonts w:ascii="Times New Roman" w:eastAsia="Times New Roman" w:hAnsi="Times New Roman"/>
                <w:noProof/>
                <w:lang w:val="ro-RO"/>
              </w:rPr>
            </w:pPr>
            <w:r w:rsidRPr="00BA4C2E">
              <w:rPr>
                <w:rFonts w:ascii="Times New Roman" w:eastAsia="Times New Roman" w:hAnsi="Times New Roman"/>
                <w:noProof/>
                <w:lang w:val="ro-RO"/>
              </w:rPr>
              <w:t>-</w:t>
            </w:r>
          </w:p>
        </w:tc>
        <w:tc>
          <w:tcPr>
            <w:tcW w:w="663" w:type="dxa"/>
            <w:shd w:val="clear" w:color="auto" w:fill="FF0000"/>
            <w:noWrap/>
          </w:tcPr>
          <w:p w:rsidR="00FD5825" w:rsidRPr="00BA4C2E" w:rsidRDefault="00FD5825" w:rsidP="00127C98">
            <w:pPr>
              <w:spacing w:after="0"/>
              <w:jc w:val="center"/>
              <w:rPr>
                <w:rFonts w:ascii="Times New Roman" w:eastAsia="Times New Roman" w:hAnsi="Times New Roman"/>
                <w:noProof/>
                <w:lang w:val="ro-RO"/>
              </w:rPr>
            </w:pPr>
            <w:r w:rsidRPr="00BA4C2E">
              <w:rPr>
                <w:rFonts w:ascii="Times New Roman" w:eastAsia="Times New Roman" w:hAnsi="Times New Roman"/>
                <w:noProof/>
                <w:lang w:val="ro-RO"/>
              </w:rPr>
              <w:t>332</w:t>
            </w:r>
          </w:p>
        </w:tc>
        <w:tc>
          <w:tcPr>
            <w:tcW w:w="606" w:type="dxa"/>
            <w:shd w:val="clear" w:color="auto" w:fill="auto"/>
            <w:noWrap/>
          </w:tcPr>
          <w:p w:rsidR="00FD5825" w:rsidRPr="00BA4C2E" w:rsidRDefault="00FD5825" w:rsidP="00127C98">
            <w:pPr>
              <w:spacing w:after="0"/>
              <w:jc w:val="center"/>
              <w:rPr>
                <w:rFonts w:ascii="Times New Roman" w:eastAsia="Times New Roman" w:hAnsi="Times New Roman"/>
                <w:noProof/>
                <w:lang w:val="ro-RO"/>
              </w:rPr>
            </w:pPr>
            <w:r w:rsidRPr="00BA4C2E">
              <w:rPr>
                <w:rFonts w:ascii="Times New Roman" w:eastAsia="Times New Roman" w:hAnsi="Times New Roman"/>
                <w:noProof/>
                <w:lang w:val="ro-RO"/>
              </w:rPr>
              <w:t>-</w:t>
            </w:r>
          </w:p>
        </w:tc>
        <w:tc>
          <w:tcPr>
            <w:tcW w:w="606" w:type="dxa"/>
            <w:shd w:val="clear" w:color="auto" w:fill="auto"/>
            <w:noWrap/>
          </w:tcPr>
          <w:p w:rsidR="00FD5825" w:rsidRPr="00BA4C2E" w:rsidRDefault="00FD5825" w:rsidP="00127C98">
            <w:pPr>
              <w:spacing w:after="0"/>
              <w:jc w:val="center"/>
              <w:rPr>
                <w:rFonts w:ascii="Times New Roman" w:eastAsia="Times New Roman" w:hAnsi="Times New Roman"/>
                <w:noProof/>
                <w:lang w:val="ro-RO"/>
              </w:rPr>
            </w:pPr>
            <w:r w:rsidRPr="00BA4C2E">
              <w:rPr>
                <w:rFonts w:ascii="Times New Roman" w:eastAsia="Times New Roman" w:hAnsi="Times New Roman"/>
                <w:noProof/>
                <w:lang w:val="ro-RO"/>
              </w:rPr>
              <w:t>-</w:t>
            </w:r>
          </w:p>
        </w:tc>
        <w:tc>
          <w:tcPr>
            <w:tcW w:w="663" w:type="dxa"/>
            <w:shd w:val="clear" w:color="auto" w:fill="FF0000"/>
            <w:noWrap/>
          </w:tcPr>
          <w:p w:rsidR="00FD5825" w:rsidRPr="00BA4C2E" w:rsidRDefault="00FD5825" w:rsidP="00127C98">
            <w:pPr>
              <w:spacing w:after="0"/>
              <w:jc w:val="center"/>
              <w:rPr>
                <w:rFonts w:ascii="Times New Roman" w:eastAsia="Times New Roman" w:hAnsi="Times New Roman"/>
                <w:noProof/>
                <w:lang w:val="ro-RO"/>
              </w:rPr>
            </w:pPr>
            <w:r w:rsidRPr="00BA4C2E">
              <w:rPr>
                <w:rFonts w:ascii="Times New Roman" w:eastAsia="Times New Roman" w:hAnsi="Times New Roman"/>
                <w:noProof/>
                <w:lang w:val="ro-RO"/>
              </w:rPr>
              <w:t>248</w:t>
            </w:r>
          </w:p>
        </w:tc>
        <w:tc>
          <w:tcPr>
            <w:tcW w:w="606" w:type="dxa"/>
            <w:shd w:val="clear" w:color="auto" w:fill="auto"/>
            <w:noWrap/>
          </w:tcPr>
          <w:p w:rsidR="00FD5825" w:rsidRPr="00BA4C2E" w:rsidRDefault="00FD5825" w:rsidP="00127C98">
            <w:pPr>
              <w:spacing w:after="0"/>
              <w:jc w:val="center"/>
              <w:rPr>
                <w:rFonts w:ascii="Times New Roman" w:eastAsia="Times New Roman" w:hAnsi="Times New Roman"/>
                <w:noProof/>
                <w:lang w:val="ro-RO"/>
              </w:rPr>
            </w:pPr>
            <w:r w:rsidRPr="00BA4C2E">
              <w:rPr>
                <w:rFonts w:ascii="Times New Roman" w:eastAsia="Times New Roman" w:hAnsi="Times New Roman"/>
                <w:noProof/>
                <w:lang w:val="ro-RO"/>
              </w:rPr>
              <w:t>-</w:t>
            </w:r>
          </w:p>
        </w:tc>
        <w:tc>
          <w:tcPr>
            <w:tcW w:w="613" w:type="dxa"/>
            <w:shd w:val="clear" w:color="auto" w:fill="auto"/>
            <w:noWrap/>
          </w:tcPr>
          <w:p w:rsidR="00FD5825" w:rsidRPr="00BA4C2E" w:rsidRDefault="00FD5825" w:rsidP="00127C98">
            <w:pPr>
              <w:spacing w:after="0"/>
              <w:jc w:val="center"/>
              <w:rPr>
                <w:rFonts w:ascii="Times New Roman" w:eastAsia="Times New Roman" w:hAnsi="Times New Roman"/>
                <w:noProof/>
                <w:lang w:val="ro-RO"/>
              </w:rPr>
            </w:pPr>
            <w:r w:rsidRPr="00BA4C2E">
              <w:rPr>
                <w:rFonts w:ascii="Times New Roman" w:eastAsia="Times New Roman" w:hAnsi="Times New Roman"/>
                <w:noProof/>
                <w:lang w:val="ro-RO"/>
              </w:rPr>
              <w:t>-</w:t>
            </w:r>
          </w:p>
        </w:tc>
        <w:tc>
          <w:tcPr>
            <w:tcW w:w="663" w:type="dxa"/>
            <w:shd w:val="clear" w:color="auto" w:fill="FF0000"/>
            <w:noWrap/>
          </w:tcPr>
          <w:p w:rsidR="00FD5825" w:rsidRPr="00BA4C2E" w:rsidRDefault="00FD5825" w:rsidP="00127C98">
            <w:pPr>
              <w:spacing w:after="0"/>
              <w:jc w:val="center"/>
              <w:rPr>
                <w:rFonts w:ascii="Times New Roman" w:eastAsia="Times New Roman" w:hAnsi="Times New Roman"/>
                <w:noProof/>
                <w:lang w:val="ro-RO"/>
              </w:rPr>
            </w:pPr>
            <w:r w:rsidRPr="00BA4C2E">
              <w:rPr>
                <w:rFonts w:ascii="Times New Roman" w:eastAsia="Times New Roman" w:hAnsi="Times New Roman"/>
                <w:noProof/>
                <w:lang w:val="ro-RO"/>
              </w:rPr>
              <w:t>325</w:t>
            </w:r>
          </w:p>
        </w:tc>
        <w:tc>
          <w:tcPr>
            <w:tcW w:w="599" w:type="dxa"/>
            <w:shd w:val="clear" w:color="auto" w:fill="auto"/>
            <w:noWrap/>
          </w:tcPr>
          <w:p w:rsidR="00FD5825" w:rsidRPr="00BA4C2E" w:rsidRDefault="00FD5825" w:rsidP="00127C98">
            <w:pPr>
              <w:spacing w:after="0"/>
              <w:jc w:val="center"/>
              <w:rPr>
                <w:rFonts w:ascii="Times New Roman" w:eastAsia="Times New Roman" w:hAnsi="Times New Roman"/>
                <w:noProof/>
                <w:lang w:val="ro-RO"/>
              </w:rPr>
            </w:pPr>
            <w:r w:rsidRPr="00BA4C2E">
              <w:rPr>
                <w:rFonts w:ascii="Times New Roman" w:eastAsia="Times New Roman" w:hAnsi="Times New Roman"/>
                <w:noProof/>
                <w:lang w:val="ro-RO"/>
              </w:rPr>
              <w:t>-</w:t>
            </w:r>
          </w:p>
        </w:tc>
        <w:tc>
          <w:tcPr>
            <w:tcW w:w="601" w:type="dxa"/>
            <w:shd w:val="clear" w:color="auto" w:fill="auto"/>
            <w:noWrap/>
            <w:hideMark/>
          </w:tcPr>
          <w:p w:rsidR="00FD5825" w:rsidRPr="00BA4C2E" w:rsidRDefault="00FD5825" w:rsidP="00127C98">
            <w:pPr>
              <w:spacing w:after="0"/>
              <w:jc w:val="center"/>
              <w:rPr>
                <w:rFonts w:ascii="Times New Roman" w:eastAsia="Times New Roman" w:hAnsi="Times New Roman"/>
                <w:noProof/>
                <w:lang w:val="ro-RO"/>
              </w:rPr>
            </w:pPr>
            <w:r w:rsidRPr="00BA4C2E">
              <w:rPr>
                <w:rFonts w:ascii="Times New Roman" w:eastAsia="Times New Roman" w:hAnsi="Times New Roman"/>
                <w:noProof/>
                <w:lang w:val="ro-RO"/>
              </w:rPr>
              <w:t>-</w:t>
            </w:r>
          </w:p>
        </w:tc>
      </w:tr>
      <w:tr w:rsidR="00FD5825" w:rsidRPr="0014451B" w:rsidTr="00127C98">
        <w:trPr>
          <w:trHeight w:val="252"/>
          <w:jc w:val="center"/>
        </w:trPr>
        <w:tc>
          <w:tcPr>
            <w:tcW w:w="1901" w:type="dxa"/>
            <w:shd w:val="clear" w:color="auto" w:fill="auto"/>
            <w:noWrap/>
            <w:hideMark/>
          </w:tcPr>
          <w:p w:rsidR="00FD5825" w:rsidRPr="00BA4C2E" w:rsidRDefault="00FD5825" w:rsidP="00127C98">
            <w:pPr>
              <w:spacing w:after="0"/>
              <w:ind w:left="-90" w:right="-108"/>
              <w:rPr>
                <w:rFonts w:ascii="Times New Roman" w:eastAsia="Times New Roman" w:hAnsi="Times New Roman"/>
                <w:noProof/>
                <w:sz w:val="20"/>
                <w:szCs w:val="20"/>
                <w:lang w:val="ro-RO" w:eastAsia="ru-RU"/>
              </w:rPr>
            </w:pPr>
            <w:r w:rsidRPr="00BA4C2E">
              <w:rPr>
                <w:rFonts w:ascii="Times New Roman" w:eastAsia="Times New Roman" w:hAnsi="Times New Roman"/>
                <w:noProof/>
                <w:sz w:val="20"/>
                <w:szCs w:val="20"/>
                <w:lang w:val="ro-RO" w:eastAsia="ru-RU"/>
              </w:rPr>
              <w:t xml:space="preserve">r.Sărata </w:t>
            </w:r>
          </w:p>
        </w:tc>
        <w:tc>
          <w:tcPr>
            <w:tcW w:w="667" w:type="dxa"/>
            <w:shd w:val="clear" w:color="auto" w:fill="auto"/>
            <w:noWrap/>
          </w:tcPr>
          <w:p w:rsidR="00FD5825" w:rsidRPr="00BA4C2E" w:rsidRDefault="00FD5825" w:rsidP="00127C98">
            <w:pPr>
              <w:spacing w:after="0"/>
              <w:jc w:val="center"/>
              <w:rPr>
                <w:rFonts w:ascii="Times New Roman" w:eastAsia="Times New Roman" w:hAnsi="Times New Roman"/>
                <w:noProof/>
                <w:lang w:val="ro-RO"/>
              </w:rPr>
            </w:pPr>
            <w:r w:rsidRPr="00BA4C2E">
              <w:rPr>
                <w:rFonts w:ascii="Times New Roman" w:eastAsia="Times New Roman" w:hAnsi="Times New Roman"/>
                <w:noProof/>
                <w:lang w:val="ro-RO"/>
              </w:rPr>
              <w:t>-</w:t>
            </w:r>
          </w:p>
        </w:tc>
        <w:tc>
          <w:tcPr>
            <w:tcW w:w="663" w:type="dxa"/>
            <w:shd w:val="clear" w:color="auto" w:fill="FF0000"/>
            <w:noWrap/>
          </w:tcPr>
          <w:p w:rsidR="00FD5825" w:rsidRPr="00BA4C2E" w:rsidRDefault="00FD5825" w:rsidP="00127C98">
            <w:pPr>
              <w:spacing w:after="0"/>
              <w:jc w:val="center"/>
              <w:rPr>
                <w:rFonts w:ascii="Times New Roman" w:eastAsia="Times New Roman" w:hAnsi="Times New Roman"/>
                <w:noProof/>
                <w:lang w:val="ro-RO"/>
              </w:rPr>
            </w:pPr>
            <w:r w:rsidRPr="00BA4C2E">
              <w:rPr>
                <w:rFonts w:ascii="Times New Roman" w:eastAsia="Times New Roman" w:hAnsi="Times New Roman"/>
                <w:noProof/>
                <w:lang w:val="ro-RO"/>
              </w:rPr>
              <w:t>1679</w:t>
            </w:r>
          </w:p>
        </w:tc>
        <w:tc>
          <w:tcPr>
            <w:tcW w:w="626" w:type="dxa"/>
            <w:shd w:val="clear" w:color="auto" w:fill="auto"/>
            <w:noWrap/>
          </w:tcPr>
          <w:p w:rsidR="00FD5825" w:rsidRPr="00BA4C2E" w:rsidRDefault="00FD5825" w:rsidP="00127C98">
            <w:pPr>
              <w:spacing w:after="0"/>
              <w:jc w:val="center"/>
              <w:rPr>
                <w:rFonts w:ascii="Times New Roman" w:eastAsia="Times New Roman" w:hAnsi="Times New Roman"/>
                <w:noProof/>
                <w:lang w:val="ro-RO"/>
              </w:rPr>
            </w:pPr>
            <w:r w:rsidRPr="00BA4C2E">
              <w:rPr>
                <w:rFonts w:ascii="Times New Roman" w:eastAsia="Times New Roman" w:hAnsi="Times New Roman"/>
                <w:noProof/>
                <w:lang w:val="ro-RO"/>
              </w:rPr>
              <w:t>-</w:t>
            </w:r>
          </w:p>
        </w:tc>
        <w:tc>
          <w:tcPr>
            <w:tcW w:w="663" w:type="dxa"/>
            <w:shd w:val="clear" w:color="auto" w:fill="FF0000"/>
            <w:noWrap/>
          </w:tcPr>
          <w:p w:rsidR="00FD5825" w:rsidRPr="00BA4C2E" w:rsidRDefault="00FD5825" w:rsidP="00127C98">
            <w:pPr>
              <w:spacing w:after="0"/>
              <w:jc w:val="center"/>
              <w:rPr>
                <w:rFonts w:ascii="Times New Roman" w:eastAsia="Times New Roman" w:hAnsi="Times New Roman"/>
                <w:noProof/>
                <w:lang w:val="ro-RO"/>
              </w:rPr>
            </w:pPr>
            <w:r w:rsidRPr="00BA4C2E">
              <w:rPr>
                <w:rFonts w:ascii="Times New Roman" w:eastAsia="Times New Roman" w:hAnsi="Times New Roman"/>
                <w:noProof/>
                <w:lang w:val="ro-RO"/>
              </w:rPr>
              <w:t>1115</w:t>
            </w:r>
          </w:p>
        </w:tc>
        <w:tc>
          <w:tcPr>
            <w:tcW w:w="606" w:type="dxa"/>
            <w:shd w:val="clear" w:color="auto" w:fill="auto"/>
            <w:noWrap/>
          </w:tcPr>
          <w:p w:rsidR="00FD5825" w:rsidRPr="00BA4C2E" w:rsidRDefault="00FD5825" w:rsidP="00127C98">
            <w:pPr>
              <w:spacing w:after="0"/>
              <w:jc w:val="center"/>
              <w:rPr>
                <w:rFonts w:ascii="Times New Roman" w:eastAsia="Times New Roman" w:hAnsi="Times New Roman"/>
                <w:noProof/>
                <w:lang w:val="ro-RO"/>
              </w:rPr>
            </w:pPr>
            <w:r w:rsidRPr="00BA4C2E">
              <w:rPr>
                <w:rFonts w:ascii="Times New Roman" w:eastAsia="Times New Roman" w:hAnsi="Times New Roman"/>
                <w:noProof/>
                <w:lang w:val="ro-RO"/>
              </w:rPr>
              <w:t>-</w:t>
            </w:r>
          </w:p>
        </w:tc>
        <w:tc>
          <w:tcPr>
            <w:tcW w:w="606" w:type="dxa"/>
            <w:shd w:val="clear" w:color="auto" w:fill="auto"/>
            <w:noWrap/>
          </w:tcPr>
          <w:p w:rsidR="00FD5825" w:rsidRPr="00BA4C2E" w:rsidRDefault="00FD5825" w:rsidP="00127C98">
            <w:pPr>
              <w:spacing w:after="0"/>
              <w:jc w:val="center"/>
              <w:rPr>
                <w:rFonts w:ascii="Times New Roman" w:eastAsia="Times New Roman" w:hAnsi="Times New Roman"/>
                <w:noProof/>
                <w:lang w:val="ro-RO"/>
              </w:rPr>
            </w:pPr>
            <w:r w:rsidRPr="00BA4C2E">
              <w:rPr>
                <w:rFonts w:ascii="Times New Roman" w:eastAsia="Times New Roman" w:hAnsi="Times New Roman"/>
                <w:noProof/>
                <w:lang w:val="ro-RO"/>
              </w:rPr>
              <w:t>-</w:t>
            </w:r>
          </w:p>
        </w:tc>
        <w:tc>
          <w:tcPr>
            <w:tcW w:w="663" w:type="dxa"/>
            <w:shd w:val="clear" w:color="auto" w:fill="FF0000"/>
            <w:noWrap/>
          </w:tcPr>
          <w:p w:rsidR="00FD5825" w:rsidRPr="00BA4C2E" w:rsidRDefault="00FD5825" w:rsidP="00127C98">
            <w:pPr>
              <w:spacing w:after="0"/>
              <w:jc w:val="center"/>
              <w:rPr>
                <w:rFonts w:ascii="Times New Roman" w:eastAsia="Times New Roman" w:hAnsi="Times New Roman"/>
                <w:noProof/>
                <w:lang w:val="ro-RO"/>
              </w:rPr>
            </w:pPr>
            <w:r w:rsidRPr="00BA4C2E">
              <w:rPr>
                <w:rFonts w:ascii="Times New Roman" w:eastAsia="Times New Roman" w:hAnsi="Times New Roman"/>
                <w:noProof/>
                <w:lang w:val="ro-RO"/>
              </w:rPr>
              <w:t>1478</w:t>
            </w:r>
          </w:p>
        </w:tc>
        <w:tc>
          <w:tcPr>
            <w:tcW w:w="606" w:type="dxa"/>
            <w:shd w:val="clear" w:color="auto" w:fill="auto"/>
            <w:noWrap/>
          </w:tcPr>
          <w:p w:rsidR="00FD5825" w:rsidRPr="00BA4C2E" w:rsidRDefault="00FD5825" w:rsidP="00127C98">
            <w:pPr>
              <w:spacing w:after="0"/>
              <w:jc w:val="center"/>
              <w:rPr>
                <w:rFonts w:ascii="Times New Roman" w:eastAsia="Times New Roman" w:hAnsi="Times New Roman"/>
                <w:noProof/>
                <w:lang w:val="ro-RO"/>
              </w:rPr>
            </w:pPr>
            <w:r w:rsidRPr="00BA4C2E">
              <w:rPr>
                <w:rFonts w:ascii="Times New Roman" w:eastAsia="Times New Roman" w:hAnsi="Times New Roman"/>
                <w:noProof/>
                <w:lang w:val="ro-RO"/>
              </w:rPr>
              <w:t>-</w:t>
            </w:r>
          </w:p>
        </w:tc>
        <w:tc>
          <w:tcPr>
            <w:tcW w:w="613" w:type="dxa"/>
            <w:shd w:val="clear" w:color="auto" w:fill="auto"/>
            <w:noWrap/>
          </w:tcPr>
          <w:p w:rsidR="00FD5825" w:rsidRPr="00BA4C2E" w:rsidRDefault="00FD5825" w:rsidP="00127C98">
            <w:pPr>
              <w:spacing w:after="0"/>
              <w:jc w:val="center"/>
              <w:rPr>
                <w:rFonts w:ascii="Times New Roman" w:eastAsia="Times New Roman" w:hAnsi="Times New Roman"/>
                <w:noProof/>
                <w:lang w:val="ro-RO"/>
              </w:rPr>
            </w:pPr>
            <w:r w:rsidRPr="00BA4C2E">
              <w:rPr>
                <w:rFonts w:ascii="Times New Roman" w:eastAsia="Times New Roman" w:hAnsi="Times New Roman"/>
                <w:noProof/>
                <w:lang w:val="ro-RO"/>
              </w:rPr>
              <w:t>-</w:t>
            </w:r>
          </w:p>
        </w:tc>
        <w:tc>
          <w:tcPr>
            <w:tcW w:w="663" w:type="dxa"/>
            <w:shd w:val="clear" w:color="auto" w:fill="FF0000"/>
            <w:noWrap/>
          </w:tcPr>
          <w:p w:rsidR="00FD5825" w:rsidRPr="00BA4C2E" w:rsidRDefault="00FD5825" w:rsidP="00127C98">
            <w:pPr>
              <w:spacing w:after="0"/>
              <w:jc w:val="center"/>
              <w:rPr>
                <w:rFonts w:ascii="Times New Roman" w:eastAsia="Times New Roman" w:hAnsi="Times New Roman"/>
                <w:noProof/>
                <w:lang w:val="ro-RO"/>
              </w:rPr>
            </w:pPr>
            <w:r w:rsidRPr="00BA4C2E">
              <w:rPr>
                <w:rFonts w:ascii="Times New Roman" w:eastAsia="Times New Roman" w:hAnsi="Times New Roman"/>
                <w:noProof/>
                <w:lang w:val="ro-RO"/>
              </w:rPr>
              <w:t>1400</w:t>
            </w:r>
          </w:p>
        </w:tc>
        <w:tc>
          <w:tcPr>
            <w:tcW w:w="599" w:type="dxa"/>
            <w:shd w:val="clear" w:color="auto" w:fill="auto"/>
            <w:noWrap/>
          </w:tcPr>
          <w:p w:rsidR="00FD5825" w:rsidRPr="00BA4C2E" w:rsidRDefault="00FD5825" w:rsidP="00127C98">
            <w:pPr>
              <w:spacing w:after="0"/>
              <w:jc w:val="center"/>
              <w:rPr>
                <w:rFonts w:ascii="Times New Roman" w:eastAsia="Times New Roman" w:hAnsi="Times New Roman"/>
                <w:noProof/>
                <w:lang w:val="ro-RO"/>
              </w:rPr>
            </w:pPr>
            <w:r w:rsidRPr="00BA4C2E">
              <w:rPr>
                <w:rFonts w:ascii="Times New Roman" w:eastAsia="Times New Roman" w:hAnsi="Times New Roman"/>
                <w:noProof/>
                <w:lang w:val="ro-RO"/>
              </w:rPr>
              <w:t>-</w:t>
            </w:r>
          </w:p>
        </w:tc>
        <w:tc>
          <w:tcPr>
            <w:tcW w:w="601" w:type="dxa"/>
            <w:shd w:val="clear" w:color="auto" w:fill="auto"/>
            <w:noWrap/>
            <w:hideMark/>
          </w:tcPr>
          <w:p w:rsidR="00FD5825" w:rsidRPr="00BA4C2E" w:rsidRDefault="00FD5825" w:rsidP="00127C98">
            <w:pPr>
              <w:spacing w:after="0"/>
              <w:jc w:val="center"/>
              <w:rPr>
                <w:rFonts w:ascii="Times New Roman" w:eastAsia="Times New Roman" w:hAnsi="Times New Roman"/>
                <w:noProof/>
                <w:lang w:val="ro-RO"/>
              </w:rPr>
            </w:pPr>
            <w:r w:rsidRPr="00BA4C2E">
              <w:rPr>
                <w:rFonts w:ascii="Times New Roman" w:eastAsia="Times New Roman" w:hAnsi="Times New Roman"/>
                <w:noProof/>
                <w:lang w:val="ro-RO"/>
              </w:rPr>
              <w:t>-</w:t>
            </w:r>
          </w:p>
        </w:tc>
      </w:tr>
      <w:tr w:rsidR="00FD5825" w:rsidRPr="0014451B" w:rsidTr="00127C98">
        <w:trPr>
          <w:trHeight w:val="252"/>
          <w:jc w:val="center"/>
        </w:trPr>
        <w:tc>
          <w:tcPr>
            <w:tcW w:w="1901" w:type="dxa"/>
            <w:shd w:val="clear" w:color="auto" w:fill="D99594"/>
            <w:noWrap/>
          </w:tcPr>
          <w:p w:rsidR="00FD5825" w:rsidRPr="00BA4C2E" w:rsidRDefault="00FD5825" w:rsidP="00127C98">
            <w:pPr>
              <w:spacing w:after="0" w:line="240" w:lineRule="auto"/>
              <w:ind w:left="-90" w:right="-108"/>
              <w:rPr>
                <w:rFonts w:ascii="Times New Roman" w:eastAsia="Times New Roman" w:hAnsi="Times New Roman"/>
                <w:noProof/>
                <w:sz w:val="20"/>
                <w:szCs w:val="20"/>
                <w:lang w:val="ro-RO" w:eastAsia="ru-RU"/>
              </w:rPr>
            </w:pPr>
            <w:r w:rsidRPr="00BA4C2E">
              <w:rPr>
                <w:rFonts w:ascii="Times New Roman" w:eastAsia="Times New Roman" w:hAnsi="Times New Roman"/>
                <w:noProof/>
                <w:sz w:val="20"/>
                <w:szCs w:val="20"/>
                <w:lang w:val="ro-RO" w:eastAsia="ru-RU"/>
              </w:rPr>
              <w:t>CMA</w:t>
            </w:r>
          </w:p>
        </w:tc>
        <w:tc>
          <w:tcPr>
            <w:tcW w:w="667" w:type="dxa"/>
            <w:shd w:val="clear" w:color="auto" w:fill="D99594"/>
            <w:noWrap/>
          </w:tcPr>
          <w:p w:rsidR="00FD5825" w:rsidRPr="00BA4C2E" w:rsidRDefault="00FD5825" w:rsidP="00127C98">
            <w:pPr>
              <w:spacing w:after="0"/>
              <w:jc w:val="center"/>
              <w:rPr>
                <w:rFonts w:ascii="Times New Roman" w:eastAsia="Times New Roman" w:hAnsi="Times New Roman"/>
                <w:noProof/>
                <w:lang w:val="ro-RO"/>
              </w:rPr>
            </w:pPr>
            <w:r w:rsidRPr="00BA4C2E">
              <w:rPr>
                <w:rFonts w:ascii="Times New Roman" w:eastAsia="Times New Roman" w:hAnsi="Times New Roman"/>
                <w:noProof/>
                <w:lang w:val="ro-RO"/>
              </w:rPr>
              <w:t>100</w:t>
            </w:r>
          </w:p>
        </w:tc>
        <w:tc>
          <w:tcPr>
            <w:tcW w:w="663" w:type="dxa"/>
            <w:shd w:val="clear" w:color="auto" w:fill="D99594"/>
            <w:noWrap/>
          </w:tcPr>
          <w:p w:rsidR="00FD5825" w:rsidRPr="00BA4C2E" w:rsidRDefault="00FD5825" w:rsidP="00127C98">
            <w:pPr>
              <w:spacing w:after="0"/>
              <w:jc w:val="center"/>
              <w:rPr>
                <w:rFonts w:ascii="Times New Roman" w:eastAsia="Times New Roman" w:hAnsi="Times New Roman"/>
                <w:noProof/>
                <w:lang w:val="ro-RO"/>
              </w:rPr>
            </w:pPr>
            <w:r w:rsidRPr="00BA4C2E">
              <w:rPr>
                <w:rFonts w:ascii="Times New Roman" w:eastAsia="Times New Roman" w:hAnsi="Times New Roman"/>
                <w:noProof/>
                <w:lang w:val="ro-RO"/>
              </w:rPr>
              <w:t>100</w:t>
            </w:r>
          </w:p>
        </w:tc>
        <w:tc>
          <w:tcPr>
            <w:tcW w:w="626" w:type="dxa"/>
            <w:shd w:val="clear" w:color="auto" w:fill="D99594"/>
            <w:noWrap/>
          </w:tcPr>
          <w:p w:rsidR="00FD5825" w:rsidRPr="00BA4C2E" w:rsidRDefault="00FD5825" w:rsidP="00127C98">
            <w:pPr>
              <w:spacing w:after="0"/>
              <w:jc w:val="center"/>
              <w:rPr>
                <w:rFonts w:ascii="Times New Roman" w:eastAsia="Times New Roman" w:hAnsi="Times New Roman"/>
                <w:noProof/>
                <w:lang w:val="ro-RO"/>
              </w:rPr>
            </w:pPr>
            <w:r w:rsidRPr="00BA4C2E">
              <w:rPr>
                <w:rFonts w:ascii="Times New Roman" w:eastAsia="Times New Roman" w:hAnsi="Times New Roman"/>
                <w:noProof/>
                <w:lang w:val="ro-RO"/>
              </w:rPr>
              <w:t>100</w:t>
            </w:r>
          </w:p>
        </w:tc>
        <w:tc>
          <w:tcPr>
            <w:tcW w:w="663" w:type="dxa"/>
            <w:shd w:val="clear" w:color="auto" w:fill="D99594"/>
            <w:noWrap/>
          </w:tcPr>
          <w:p w:rsidR="00FD5825" w:rsidRPr="00BA4C2E" w:rsidRDefault="00FD5825" w:rsidP="00127C98">
            <w:pPr>
              <w:spacing w:after="0"/>
              <w:jc w:val="center"/>
              <w:rPr>
                <w:rFonts w:ascii="Times New Roman" w:eastAsia="Times New Roman" w:hAnsi="Times New Roman"/>
                <w:noProof/>
                <w:lang w:val="ro-RO"/>
              </w:rPr>
            </w:pPr>
            <w:r w:rsidRPr="00BA4C2E">
              <w:rPr>
                <w:rFonts w:ascii="Times New Roman" w:eastAsia="Times New Roman" w:hAnsi="Times New Roman"/>
                <w:noProof/>
                <w:lang w:val="ro-RO"/>
              </w:rPr>
              <w:t>100</w:t>
            </w:r>
          </w:p>
        </w:tc>
        <w:tc>
          <w:tcPr>
            <w:tcW w:w="606" w:type="dxa"/>
            <w:shd w:val="clear" w:color="auto" w:fill="D99594"/>
            <w:noWrap/>
          </w:tcPr>
          <w:p w:rsidR="00FD5825" w:rsidRPr="00BA4C2E" w:rsidRDefault="00FD5825" w:rsidP="00127C98">
            <w:pPr>
              <w:spacing w:after="0"/>
              <w:jc w:val="center"/>
              <w:rPr>
                <w:rFonts w:ascii="Times New Roman" w:eastAsia="Times New Roman" w:hAnsi="Times New Roman"/>
                <w:noProof/>
                <w:lang w:val="ro-RO"/>
              </w:rPr>
            </w:pPr>
            <w:r w:rsidRPr="00BA4C2E">
              <w:rPr>
                <w:rFonts w:ascii="Times New Roman" w:eastAsia="Times New Roman" w:hAnsi="Times New Roman"/>
                <w:noProof/>
                <w:lang w:val="ro-RO"/>
              </w:rPr>
              <w:t>100</w:t>
            </w:r>
          </w:p>
        </w:tc>
        <w:tc>
          <w:tcPr>
            <w:tcW w:w="606" w:type="dxa"/>
            <w:shd w:val="clear" w:color="auto" w:fill="D99594"/>
            <w:noWrap/>
          </w:tcPr>
          <w:p w:rsidR="00FD5825" w:rsidRPr="00BA4C2E" w:rsidRDefault="00FD5825" w:rsidP="00127C98">
            <w:pPr>
              <w:spacing w:after="0"/>
              <w:jc w:val="center"/>
              <w:rPr>
                <w:rFonts w:ascii="Times New Roman" w:eastAsia="Times New Roman" w:hAnsi="Times New Roman"/>
                <w:noProof/>
                <w:lang w:val="ro-RO"/>
              </w:rPr>
            </w:pPr>
            <w:r w:rsidRPr="00BA4C2E">
              <w:rPr>
                <w:rFonts w:ascii="Times New Roman" w:eastAsia="Times New Roman" w:hAnsi="Times New Roman"/>
                <w:noProof/>
                <w:lang w:val="ro-RO"/>
              </w:rPr>
              <w:t>100</w:t>
            </w:r>
          </w:p>
        </w:tc>
        <w:tc>
          <w:tcPr>
            <w:tcW w:w="663" w:type="dxa"/>
            <w:shd w:val="clear" w:color="auto" w:fill="D99594"/>
            <w:noWrap/>
          </w:tcPr>
          <w:p w:rsidR="00FD5825" w:rsidRPr="00BA4C2E" w:rsidRDefault="00FD5825" w:rsidP="00127C98">
            <w:pPr>
              <w:spacing w:after="0"/>
              <w:jc w:val="center"/>
              <w:rPr>
                <w:rFonts w:ascii="Times New Roman" w:eastAsia="Times New Roman" w:hAnsi="Times New Roman"/>
                <w:noProof/>
                <w:lang w:val="ro-RO"/>
              </w:rPr>
            </w:pPr>
            <w:r w:rsidRPr="00BA4C2E">
              <w:rPr>
                <w:rFonts w:ascii="Times New Roman" w:eastAsia="Times New Roman" w:hAnsi="Times New Roman"/>
                <w:noProof/>
                <w:lang w:val="ro-RO"/>
              </w:rPr>
              <w:t>100</w:t>
            </w:r>
          </w:p>
        </w:tc>
        <w:tc>
          <w:tcPr>
            <w:tcW w:w="606" w:type="dxa"/>
            <w:shd w:val="clear" w:color="auto" w:fill="D99594"/>
            <w:noWrap/>
          </w:tcPr>
          <w:p w:rsidR="00FD5825" w:rsidRPr="00BA4C2E" w:rsidRDefault="00FD5825" w:rsidP="00127C98">
            <w:pPr>
              <w:spacing w:after="0"/>
              <w:jc w:val="center"/>
              <w:rPr>
                <w:rFonts w:ascii="Times New Roman" w:eastAsia="Times New Roman" w:hAnsi="Times New Roman"/>
                <w:noProof/>
                <w:lang w:val="ro-RO"/>
              </w:rPr>
            </w:pPr>
            <w:r w:rsidRPr="00BA4C2E">
              <w:rPr>
                <w:rFonts w:ascii="Times New Roman" w:eastAsia="Times New Roman" w:hAnsi="Times New Roman"/>
                <w:noProof/>
                <w:lang w:val="ro-RO"/>
              </w:rPr>
              <w:t>100</w:t>
            </w:r>
          </w:p>
        </w:tc>
        <w:tc>
          <w:tcPr>
            <w:tcW w:w="613" w:type="dxa"/>
            <w:shd w:val="clear" w:color="auto" w:fill="D99594"/>
            <w:noWrap/>
          </w:tcPr>
          <w:p w:rsidR="00FD5825" w:rsidRPr="00BA4C2E" w:rsidRDefault="00FD5825" w:rsidP="00127C98">
            <w:pPr>
              <w:spacing w:after="0"/>
              <w:jc w:val="center"/>
              <w:rPr>
                <w:rFonts w:ascii="Times New Roman" w:eastAsia="Times New Roman" w:hAnsi="Times New Roman"/>
                <w:noProof/>
                <w:lang w:val="ro-RO"/>
              </w:rPr>
            </w:pPr>
            <w:r w:rsidRPr="00BA4C2E">
              <w:rPr>
                <w:rFonts w:ascii="Times New Roman" w:eastAsia="Times New Roman" w:hAnsi="Times New Roman"/>
                <w:noProof/>
                <w:lang w:val="ro-RO"/>
              </w:rPr>
              <w:t>100</w:t>
            </w:r>
          </w:p>
        </w:tc>
        <w:tc>
          <w:tcPr>
            <w:tcW w:w="663" w:type="dxa"/>
            <w:shd w:val="clear" w:color="auto" w:fill="D99594"/>
            <w:noWrap/>
          </w:tcPr>
          <w:p w:rsidR="00FD5825" w:rsidRPr="00BA4C2E" w:rsidRDefault="00FD5825" w:rsidP="00127C98">
            <w:pPr>
              <w:spacing w:after="0"/>
              <w:jc w:val="center"/>
              <w:rPr>
                <w:rFonts w:ascii="Times New Roman" w:eastAsia="Times New Roman" w:hAnsi="Times New Roman"/>
                <w:noProof/>
                <w:lang w:val="ro-RO"/>
              </w:rPr>
            </w:pPr>
            <w:r w:rsidRPr="00BA4C2E">
              <w:rPr>
                <w:rFonts w:ascii="Times New Roman" w:eastAsia="Times New Roman" w:hAnsi="Times New Roman"/>
                <w:noProof/>
                <w:lang w:val="ro-RO"/>
              </w:rPr>
              <w:t>100</w:t>
            </w:r>
          </w:p>
        </w:tc>
        <w:tc>
          <w:tcPr>
            <w:tcW w:w="599" w:type="dxa"/>
            <w:shd w:val="clear" w:color="auto" w:fill="D99594"/>
            <w:noWrap/>
          </w:tcPr>
          <w:p w:rsidR="00FD5825" w:rsidRPr="00BA4C2E" w:rsidRDefault="00FD5825" w:rsidP="00127C98">
            <w:pPr>
              <w:spacing w:after="0"/>
              <w:jc w:val="center"/>
              <w:rPr>
                <w:rFonts w:ascii="Times New Roman" w:eastAsia="Times New Roman" w:hAnsi="Times New Roman"/>
                <w:noProof/>
                <w:lang w:val="ro-RO"/>
              </w:rPr>
            </w:pPr>
            <w:r w:rsidRPr="00BA4C2E">
              <w:rPr>
                <w:rFonts w:ascii="Times New Roman" w:eastAsia="Times New Roman" w:hAnsi="Times New Roman"/>
                <w:noProof/>
                <w:lang w:val="ro-RO"/>
              </w:rPr>
              <w:t>100</w:t>
            </w:r>
          </w:p>
        </w:tc>
        <w:tc>
          <w:tcPr>
            <w:tcW w:w="601" w:type="dxa"/>
            <w:shd w:val="clear" w:color="auto" w:fill="D99594"/>
            <w:noWrap/>
          </w:tcPr>
          <w:p w:rsidR="00FD5825" w:rsidRPr="00BA4C2E" w:rsidRDefault="00FD5825" w:rsidP="00127C98">
            <w:pPr>
              <w:spacing w:after="0"/>
              <w:jc w:val="center"/>
              <w:rPr>
                <w:rFonts w:ascii="Times New Roman" w:eastAsia="Times New Roman" w:hAnsi="Times New Roman"/>
                <w:noProof/>
                <w:lang w:val="ro-RO"/>
              </w:rPr>
            </w:pPr>
            <w:r w:rsidRPr="00BA4C2E">
              <w:rPr>
                <w:rFonts w:ascii="Times New Roman" w:eastAsia="Times New Roman" w:hAnsi="Times New Roman"/>
                <w:noProof/>
                <w:lang w:val="ro-RO"/>
              </w:rPr>
              <w:t>100</w:t>
            </w:r>
          </w:p>
        </w:tc>
      </w:tr>
    </w:tbl>
    <w:p w:rsidR="00F63BB8" w:rsidRDefault="00F63BB8" w:rsidP="009C7A5C">
      <w:pPr>
        <w:spacing w:after="0"/>
        <w:jc w:val="right"/>
        <w:rPr>
          <w:rFonts w:ascii="Times New Roman" w:hAnsi="Times New Roman"/>
          <w:b/>
          <w:i/>
          <w:iCs/>
        </w:rPr>
      </w:pPr>
      <w:r w:rsidRPr="00F63BB8">
        <w:rPr>
          <w:rFonts w:ascii="Times New Roman" w:hAnsi="Times New Roman"/>
          <w:i/>
          <w:noProof/>
          <w:sz w:val="20"/>
          <w:szCs w:val="20"/>
          <w:lang w:val="ro-RO"/>
        </w:rPr>
        <w:t>Sursa: Serviciul Hidrometeorologic de Stat</w:t>
      </w:r>
    </w:p>
    <w:p w:rsidR="009C7A5C" w:rsidRPr="00127C98" w:rsidRDefault="00F63BB8" w:rsidP="009C7A5C">
      <w:pPr>
        <w:spacing w:after="0"/>
        <w:jc w:val="right"/>
        <w:rPr>
          <w:rFonts w:ascii="Times New Roman" w:hAnsi="Times New Roman"/>
          <w:noProof/>
          <w:spacing w:val="-1"/>
        </w:rPr>
      </w:pPr>
      <w:r w:rsidRPr="00127C98">
        <w:rPr>
          <w:rFonts w:ascii="Times New Roman" w:hAnsi="Times New Roman"/>
          <w:b/>
          <w:i/>
          <w:iCs/>
        </w:rPr>
        <w:t>Anexa</w:t>
      </w:r>
      <w:r w:rsidR="009C7A5C" w:rsidRPr="00127C98">
        <w:rPr>
          <w:rFonts w:ascii="Times New Roman" w:hAnsi="Times New Roman"/>
          <w:b/>
          <w:i/>
          <w:iCs/>
        </w:rPr>
        <w:t xml:space="preserve"> 4.1</w:t>
      </w:r>
      <w:r w:rsidR="00AE61AA" w:rsidRPr="00127C98">
        <w:rPr>
          <w:rFonts w:ascii="Times New Roman" w:hAnsi="Times New Roman"/>
          <w:b/>
          <w:i/>
          <w:iCs/>
        </w:rPr>
        <w:t>1</w:t>
      </w:r>
    </w:p>
    <w:p w:rsidR="00127C98" w:rsidRPr="00127C98" w:rsidRDefault="00127C98" w:rsidP="00127C98">
      <w:pPr>
        <w:spacing w:after="0"/>
        <w:jc w:val="center"/>
        <w:rPr>
          <w:rFonts w:ascii="Times New Roman" w:hAnsi="Times New Roman"/>
          <w:noProof/>
          <w:spacing w:val="-1"/>
          <w:lang w:val="ro-RO"/>
        </w:rPr>
      </w:pPr>
      <w:r w:rsidRPr="00127C98">
        <w:rPr>
          <w:rFonts w:ascii="Times New Roman" w:eastAsia="Times New Roman" w:hAnsi="Times New Roman"/>
          <w:b/>
          <w:bCs/>
          <w:iCs/>
          <w:noProof/>
          <w:lang w:val="ro-RO" w:eastAsia="en-GB"/>
        </w:rPr>
        <w:t>Variaţia concentraţiilor deN-N</w:t>
      </w:r>
      <w:r w:rsidRPr="00127C98">
        <w:rPr>
          <w:rFonts w:ascii="Times New Roman" w:eastAsia="Times New Roman" w:hAnsi="Times New Roman"/>
          <w:b/>
          <w:noProof/>
          <w:lang w:val="ro-RO" w:eastAsia="en-GB"/>
        </w:rPr>
        <w:t>O</w:t>
      </w:r>
      <w:r w:rsidRPr="00127C98">
        <w:rPr>
          <w:rFonts w:ascii="Times New Roman" w:eastAsia="Times New Roman" w:hAnsi="Times New Roman"/>
          <w:b/>
          <w:noProof/>
          <w:vertAlign w:val="subscript"/>
          <w:lang w:val="ro-RO" w:eastAsia="en-GB"/>
        </w:rPr>
        <w:t>3</w:t>
      </w:r>
      <w:r w:rsidRPr="00127C98">
        <w:rPr>
          <w:rFonts w:ascii="Times New Roman" w:eastAsia="Times New Roman" w:hAnsi="Times New Roman"/>
          <w:b/>
          <w:bCs/>
          <w:iCs/>
          <w:noProof/>
          <w:lang w:val="ro-RO" w:eastAsia="en-GB"/>
        </w:rPr>
        <w:t xml:space="preserve"> în râul Prut, pe parcursul anului 2013,</w:t>
      </w:r>
      <w:r w:rsidRPr="00127C98">
        <w:rPr>
          <w:rFonts w:ascii="Times New Roman" w:hAnsi="Times New Roman"/>
          <w:b/>
          <w:noProof/>
          <w:lang w:val="ro-RO"/>
        </w:rPr>
        <w:t xml:space="preserve"> mgN/l</w:t>
      </w: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1"/>
        <w:gridCol w:w="606"/>
        <w:gridCol w:w="606"/>
        <w:gridCol w:w="606"/>
        <w:gridCol w:w="726"/>
        <w:gridCol w:w="726"/>
        <w:gridCol w:w="726"/>
        <w:gridCol w:w="711"/>
        <w:gridCol w:w="635"/>
        <w:gridCol w:w="606"/>
        <w:gridCol w:w="637"/>
        <w:gridCol w:w="637"/>
        <w:gridCol w:w="606"/>
      </w:tblGrid>
      <w:tr w:rsidR="00127C98" w:rsidRPr="00BA4C2E" w:rsidTr="00127C98">
        <w:trPr>
          <w:trHeight w:val="252"/>
          <w:jc w:val="center"/>
        </w:trPr>
        <w:tc>
          <w:tcPr>
            <w:tcW w:w="1901" w:type="dxa"/>
            <w:shd w:val="clear" w:color="auto" w:fill="auto"/>
            <w:noWrap/>
            <w:hideMark/>
          </w:tcPr>
          <w:p w:rsidR="00127C98" w:rsidRPr="00BA4C2E" w:rsidRDefault="00127C98" w:rsidP="00127C98">
            <w:pPr>
              <w:spacing w:after="0"/>
              <w:ind w:left="-81" w:right="-77"/>
              <w:rPr>
                <w:rFonts w:ascii="Times New Roman" w:eastAsia="Times New Roman" w:hAnsi="Times New Roman"/>
                <w:noProof/>
                <w:sz w:val="20"/>
                <w:szCs w:val="20"/>
                <w:lang w:val="ro-RO" w:eastAsia="ru-RU"/>
              </w:rPr>
            </w:pPr>
            <w:r w:rsidRPr="00BA4C2E">
              <w:rPr>
                <w:rFonts w:ascii="Times New Roman" w:eastAsia="Times New Roman" w:hAnsi="Times New Roman"/>
                <w:noProof/>
                <w:sz w:val="20"/>
                <w:szCs w:val="20"/>
                <w:lang w:val="ro-RO" w:eastAsia="ru-RU"/>
              </w:rPr>
              <w:t> </w:t>
            </w:r>
          </w:p>
        </w:tc>
        <w:tc>
          <w:tcPr>
            <w:tcW w:w="606" w:type="dxa"/>
            <w:shd w:val="clear" w:color="auto" w:fill="auto"/>
            <w:noWrap/>
            <w:hideMark/>
          </w:tcPr>
          <w:p w:rsidR="00127C98" w:rsidRPr="00BA4C2E" w:rsidRDefault="00127C98" w:rsidP="00127C98">
            <w:pPr>
              <w:spacing w:after="0"/>
              <w:jc w:val="center"/>
              <w:rPr>
                <w:rFonts w:ascii="Times New Roman" w:eastAsia="Times New Roman" w:hAnsi="Times New Roman"/>
                <w:noProof/>
                <w:sz w:val="20"/>
                <w:szCs w:val="20"/>
                <w:lang w:val="ro-RO" w:eastAsia="ru-RU"/>
              </w:rPr>
            </w:pPr>
            <w:r w:rsidRPr="00BA4C2E">
              <w:rPr>
                <w:rFonts w:ascii="Times New Roman" w:eastAsia="Times New Roman" w:hAnsi="Times New Roman"/>
                <w:noProof/>
                <w:sz w:val="20"/>
                <w:szCs w:val="20"/>
                <w:lang w:val="ro-RO" w:eastAsia="ru-RU"/>
              </w:rPr>
              <w:t>I</w:t>
            </w:r>
          </w:p>
        </w:tc>
        <w:tc>
          <w:tcPr>
            <w:tcW w:w="606" w:type="dxa"/>
            <w:shd w:val="clear" w:color="auto" w:fill="auto"/>
            <w:noWrap/>
            <w:hideMark/>
          </w:tcPr>
          <w:p w:rsidR="00127C98" w:rsidRPr="00BA4C2E" w:rsidRDefault="00127C98" w:rsidP="00127C98">
            <w:pPr>
              <w:spacing w:after="0"/>
              <w:jc w:val="center"/>
              <w:rPr>
                <w:rFonts w:ascii="Times New Roman" w:eastAsia="Times New Roman" w:hAnsi="Times New Roman"/>
                <w:noProof/>
                <w:sz w:val="20"/>
                <w:szCs w:val="20"/>
                <w:lang w:val="ro-RO" w:eastAsia="ru-RU"/>
              </w:rPr>
            </w:pPr>
            <w:r w:rsidRPr="00BA4C2E">
              <w:rPr>
                <w:rFonts w:ascii="Times New Roman" w:eastAsia="Times New Roman" w:hAnsi="Times New Roman"/>
                <w:noProof/>
                <w:sz w:val="20"/>
                <w:szCs w:val="20"/>
                <w:lang w:val="ro-RO" w:eastAsia="ru-RU"/>
              </w:rPr>
              <w:t>II</w:t>
            </w:r>
          </w:p>
        </w:tc>
        <w:tc>
          <w:tcPr>
            <w:tcW w:w="606" w:type="dxa"/>
            <w:shd w:val="clear" w:color="auto" w:fill="auto"/>
            <w:noWrap/>
            <w:hideMark/>
          </w:tcPr>
          <w:p w:rsidR="00127C98" w:rsidRPr="00BA4C2E" w:rsidRDefault="00127C98" w:rsidP="00127C98">
            <w:pPr>
              <w:spacing w:after="0"/>
              <w:jc w:val="center"/>
              <w:rPr>
                <w:rFonts w:ascii="Times New Roman" w:eastAsia="Times New Roman" w:hAnsi="Times New Roman"/>
                <w:noProof/>
                <w:sz w:val="20"/>
                <w:szCs w:val="20"/>
                <w:lang w:val="ro-RO" w:eastAsia="ru-RU"/>
              </w:rPr>
            </w:pPr>
            <w:r w:rsidRPr="00BA4C2E">
              <w:rPr>
                <w:rFonts w:ascii="Times New Roman" w:eastAsia="Times New Roman" w:hAnsi="Times New Roman"/>
                <w:noProof/>
                <w:sz w:val="20"/>
                <w:szCs w:val="20"/>
                <w:lang w:val="ro-RO" w:eastAsia="ru-RU"/>
              </w:rPr>
              <w:t>III</w:t>
            </w:r>
          </w:p>
        </w:tc>
        <w:tc>
          <w:tcPr>
            <w:tcW w:w="726" w:type="dxa"/>
            <w:shd w:val="clear" w:color="auto" w:fill="auto"/>
            <w:noWrap/>
            <w:hideMark/>
          </w:tcPr>
          <w:p w:rsidR="00127C98" w:rsidRPr="00BA4C2E" w:rsidRDefault="00127C98" w:rsidP="00127C98">
            <w:pPr>
              <w:spacing w:after="0"/>
              <w:jc w:val="center"/>
              <w:rPr>
                <w:rFonts w:ascii="Times New Roman" w:eastAsia="Times New Roman" w:hAnsi="Times New Roman"/>
                <w:noProof/>
                <w:sz w:val="20"/>
                <w:szCs w:val="20"/>
                <w:lang w:val="ro-RO" w:eastAsia="ru-RU"/>
              </w:rPr>
            </w:pPr>
            <w:r w:rsidRPr="00BA4C2E">
              <w:rPr>
                <w:rFonts w:ascii="Times New Roman" w:eastAsia="Times New Roman" w:hAnsi="Times New Roman"/>
                <w:noProof/>
                <w:sz w:val="20"/>
                <w:szCs w:val="20"/>
                <w:lang w:val="ro-RO" w:eastAsia="ru-RU"/>
              </w:rPr>
              <w:t>IV</w:t>
            </w:r>
          </w:p>
        </w:tc>
        <w:tc>
          <w:tcPr>
            <w:tcW w:w="726" w:type="dxa"/>
            <w:shd w:val="clear" w:color="auto" w:fill="auto"/>
            <w:noWrap/>
            <w:hideMark/>
          </w:tcPr>
          <w:p w:rsidR="00127C98" w:rsidRPr="00BA4C2E" w:rsidRDefault="00127C98" w:rsidP="00127C98">
            <w:pPr>
              <w:spacing w:after="0"/>
              <w:jc w:val="center"/>
              <w:rPr>
                <w:rFonts w:ascii="Times New Roman" w:eastAsia="Times New Roman" w:hAnsi="Times New Roman"/>
                <w:noProof/>
                <w:sz w:val="20"/>
                <w:szCs w:val="20"/>
                <w:lang w:val="ro-RO" w:eastAsia="ru-RU"/>
              </w:rPr>
            </w:pPr>
            <w:r w:rsidRPr="00BA4C2E">
              <w:rPr>
                <w:rFonts w:ascii="Times New Roman" w:eastAsia="Times New Roman" w:hAnsi="Times New Roman"/>
                <w:noProof/>
                <w:sz w:val="20"/>
                <w:szCs w:val="20"/>
                <w:lang w:val="ro-RO" w:eastAsia="ru-RU"/>
              </w:rPr>
              <w:t>V</w:t>
            </w:r>
          </w:p>
        </w:tc>
        <w:tc>
          <w:tcPr>
            <w:tcW w:w="726" w:type="dxa"/>
            <w:shd w:val="clear" w:color="auto" w:fill="auto"/>
            <w:noWrap/>
            <w:hideMark/>
          </w:tcPr>
          <w:p w:rsidR="00127C98" w:rsidRPr="00BA4C2E" w:rsidRDefault="00127C98" w:rsidP="00127C98">
            <w:pPr>
              <w:spacing w:after="0"/>
              <w:jc w:val="center"/>
              <w:rPr>
                <w:rFonts w:ascii="Times New Roman" w:eastAsia="Times New Roman" w:hAnsi="Times New Roman"/>
                <w:noProof/>
                <w:sz w:val="20"/>
                <w:szCs w:val="20"/>
                <w:lang w:val="ro-RO" w:eastAsia="ru-RU"/>
              </w:rPr>
            </w:pPr>
            <w:r w:rsidRPr="00BA4C2E">
              <w:rPr>
                <w:rFonts w:ascii="Times New Roman" w:eastAsia="Times New Roman" w:hAnsi="Times New Roman"/>
                <w:noProof/>
                <w:sz w:val="20"/>
                <w:szCs w:val="20"/>
                <w:lang w:val="ro-RO" w:eastAsia="ru-RU"/>
              </w:rPr>
              <w:t>VI</w:t>
            </w:r>
          </w:p>
        </w:tc>
        <w:tc>
          <w:tcPr>
            <w:tcW w:w="711" w:type="dxa"/>
            <w:shd w:val="clear" w:color="auto" w:fill="auto"/>
            <w:noWrap/>
            <w:hideMark/>
          </w:tcPr>
          <w:p w:rsidR="00127C98" w:rsidRPr="00BA4C2E" w:rsidRDefault="00127C98" w:rsidP="00127C98">
            <w:pPr>
              <w:spacing w:after="0"/>
              <w:jc w:val="center"/>
              <w:rPr>
                <w:rFonts w:ascii="Times New Roman" w:eastAsia="Times New Roman" w:hAnsi="Times New Roman"/>
                <w:noProof/>
                <w:sz w:val="20"/>
                <w:szCs w:val="20"/>
                <w:lang w:val="ro-RO" w:eastAsia="ru-RU"/>
              </w:rPr>
            </w:pPr>
            <w:r w:rsidRPr="00BA4C2E">
              <w:rPr>
                <w:rFonts w:ascii="Times New Roman" w:eastAsia="Times New Roman" w:hAnsi="Times New Roman"/>
                <w:noProof/>
                <w:sz w:val="20"/>
                <w:szCs w:val="20"/>
                <w:lang w:val="ro-RO" w:eastAsia="ru-RU"/>
              </w:rPr>
              <w:t>VII</w:t>
            </w:r>
          </w:p>
        </w:tc>
        <w:tc>
          <w:tcPr>
            <w:tcW w:w="635" w:type="dxa"/>
            <w:shd w:val="clear" w:color="auto" w:fill="auto"/>
            <w:noWrap/>
            <w:hideMark/>
          </w:tcPr>
          <w:p w:rsidR="00127C98" w:rsidRPr="00BA4C2E" w:rsidRDefault="00127C98" w:rsidP="00127C98">
            <w:pPr>
              <w:spacing w:after="0"/>
              <w:jc w:val="center"/>
              <w:rPr>
                <w:rFonts w:ascii="Times New Roman" w:eastAsia="Times New Roman" w:hAnsi="Times New Roman"/>
                <w:noProof/>
                <w:sz w:val="20"/>
                <w:szCs w:val="20"/>
                <w:lang w:val="ro-RO" w:eastAsia="ru-RU"/>
              </w:rPr>
            </w:pPr>
            <w:r w:rsidRPr="00BA4C2E">
              <w:rPr>
                <w:rFonts w:ascii="Times New Roman" w:eastAsia="Times New Roman" w:hAnsi="Times New Roman"/>
                <w:noProof/>
                <w:sz w:val="20"/>
                <w:szCs w:val="20"/>
                <w:lang w:val="ro-RO" w:eastAsia="ru-RU"/>
              </w:rPr>
              <w:t>VIII</w:t>
            </w:r>
          </w:p>
        </w:tc>
        <w:tc>
          <w:tcPr>
            <w:tcW w:w="606" w:type="dxa"/>
            <w:shd w:val="clear" w:color="auto" w:fill="auto"/>
            <w:noWrap/>
            <w:hideMark/>
          </w:tcPr>
          <w:p w:rsidR="00127C98" w:rsidRPr="00BA4C2E" w:rsidRDefault="00127C98" w:rsidP="00127C98">
            <w:pPr>
              <w:spacing w:after="0"/>
              <w:jc w:val="center"/>
              <w:rPr>
                <w:rFonts w:ascii="Times New Roman" w:eastAsia="Times New Roman" w:hAnsi="Times New Roman"/>
                <w:noProof/>
                <w:sz w:val="20"/>
                <w:szCs w:val="20"/>
                <w:lang w:val="ro-RO" w:eastAsia="ru-RU"/>
              </w:rPr>
            </w:pPr>
            <w:r w:rsidRPr="00BA4C2E">
              <w:rPr>
                <w:rFonts w:ascii="Times New Roman" w:eastAsia="Times New Roman" w:hAnsi="Times New Roman"/>
                <w:noProof/>
                <w:sz w:val="20"/>
                <w:szCs w:val="20"/>
                <w:lang w:val="ro-RO" w:eastAsia="ru-RU"/>
              </w:rPr>
              <w:t>IX</w:t>
            </w:r>
          </w:p>
        </w:tc>
        <w:tc>
          <w:tcPr>
            <w:tcW w:w="637" w:type="dxa"/>
            <w:shd w:val="clear" w:color="auto" w:fill="auto"/>
            <w:noWrap/>
            <w:hideMark/>
          </w:tcPr>
          <w:p w:rsidR="00127C98" w:rsidRPr="00BA4C2E" w:rsidRDefault="00127C98" w:rsidP="00127C98">
            <w:pPr>
              <w:spacing w:after="0"/>
              <w:jc w:val="center"/>
              <w:rPr>
                <w:rFonts w:ascii="Times New Roman" w:eastAsia="Times New Roman" w:hAnsi="Times New Roman"/>
                <w:noProof/>
                <w:sz w:val="20"/>
                <w:szCs w:val="20"/>
                <w:lang w:val="ro-RO" w:eastAsia="ru-RU"/>
              </w:rPr>
            </w:pPr>
            <w:r w:rsidRPr="00BA4C2E">
              <w:rPr>
                <w:rFonts w:ascii="Times New Roman" w:eastAsia="Times New Roman" w:hAnsi="Times New Roman"/>
                <w:noProof/>
                <w:sz w:val="20"/>
                <w:szCs w:val="20"/>
                <w:lang w:val="ro-RO" w:eastAsia="ru-RU"/>
              </w:rPr>
              <w:t>X</w:t>
            </w:r>
          </w:p>
        </w:tc>
        <w:tc>
          <w:tcPr>
            <w:tcW w:w="637" w:type="dxa"/>
            <w:shd w:val="clear" w:color="auto" w:fill="auto"/>
            <w:noWrap/>
            <w:hideMark/>
          </w:tcPr>
          <w:p w:rsidR="00127C98" w:rsidRPr="00BA4C2E" w:rsidRDefault="00127C98" w:rsidP="00127C98">
            <w:pPr>
              <w:spacing w:after="0"/>
              <w:jc w:val="center"/>
              <w:rPr>
                <w:rFonts w:ascii="Times New Roman" w:eastAsia="Times New Roman" w:hAnsi="Times New Roman"/>
                <w:noProof/>
                <w:sz w:val="20"/>
                <w:szCs w:val="20"/>
                <w:lang w:val="ro-RO" w:eastAsia="ru-RU"/>
              </w:rPr>
            </w:pPr>
            <w:r w:rsidRPr="00BA4C2E">
              <w:rPr>
                <w:rFonts w:ascii="Times New Roman" w:eastAsia="Times New Roman" w:hAnsi="Times New Roman"/>
                <w:noProof/>
                <w:sz w:val="20"/>
                <w:szCs w:val="20"/>
                <w:lang w:val="ro-RO" w:eastAsia="ru-RU"/>
              </w:rPr>
              <w:t>XI</w:t>
            </w:r>
          </w:p>
        </w:tc>
        <w:tc>
          <w:tcPr>
            <w:tcW w:w="606" w:type="dxa"/>
            <w:shd w:val="clear" w:color="auto" w:fill="auto"/>
            <w:noWrap/>
            <w:hideMark/>
          </w:tcPr>
          <w:p w:rsidR="00127C98" w:rsidRPr="00BA4C2E" w:rsidRDefault="00127C98" w:rsidP="00127C98">
            <w:pPr>
              <w:spacing w:after="0"/>
              <w:jc w:val="center"/>
              <w:rPr>
                <w:rFonts w:ascii="Times New Roman" w:eastAsia="Times New Roman" w:hAnsi="Times New Roman"/>
                <w:noProof/>
                <w:sz w:val="20"/>
                <w:szCs w:val="20"/>
                <w:lang w:val="ro-RO" w:eastAsia="ru-RU"/>
              </w:rPr>
            </w:pPr>
            <w:r w:rsidRPr="00BA4C2E">
              <w:rPr>
                <w:rFonts w:ascii="Times New Roman" w:eastAsia="Times New Roman" w:hAnsi="Times New Roman"/>
                <w:noProof/>
                <w:sz w:val="20"/>
                <w:szCs w:val="20"/>
                <w:lang w:val="ro-RO" w:eastAsia="ru-RU"/>
              </w:rPr>
              <w:t>XII</w:t>
            </w:r>
          </w:p>
        </w:tc>
      </w:tr>
      <w:tr w:rsidR="00127C98" w:rsidRPr="00BA4C2E" w:rsidTr="00127C98">
        <w:trPr>
          <w:trHeight w:val="252"/>
          <w:jc w:val="center"/>
        </w:trPr>
        <w:tc>
          <w:tcPr>
            <w:tcW w:w="1901" w:type="dxa"/>
            <w:shd w:val="clear" w:color="auto" w:fill="auto"/>
            <w:noWrap/>
            <w:hideMark/>
          </w:tcPr>
          <w:p w:rsidR="00127C98" w:rsidRPr="00BA4C2E" w:rsidRDefault="00127C98" w:rsidP="00127C98">
            <w:pPr>
              <w:spacing w:after="0"/>
              <w:ind w:left="-90" w:right="-108"/>
              <w:rPr>
                <w:rFonts w:ascii="Times New Roman" w:eastAsia="Times New Roman" w:hAnsi="Times New Roman"/>
                <w:noProof/>
                <w:sz w:val="20"/>
                <w:szCs w:val="20"/>
                <w:lang w:val="ro-RO" w:eastAsia="ru-RU"/>
              </w:rPr>
            </w:pPr>
            <w:r w:rsidRPr="00BA4C2E">
              <w:rPr>
                <w:rFonts w:ascii="Times New Roman" w:eastAsia="Times New Roman" w:hAnsi="Times New Roman"/>
                <w:noProof/>
                <w:sz w:val="20"/>
                <w:szCs w:val="20"/>
                <w:lang w:val="ro-RO" w:eastAsia="ru-RU"/>
              </w:rPr>
              <w:t xml:space="preserve">r.Prut – s.Criva </w:t>
            </w:r>
          </w:p>
        </w:tc>
        <w:tc>
          <w:tcPr>
            <w:tcW w:w="606" w:type="dxa"/>
            <w:shd w:val="clear" w:color="auto" w:fill="auto"/>
            <w:noWrap/>
          </w:tcPr>
          <w:p w:rsidR="00127C98" w:rsidRPr="00BA4C2E" w:rsidRDefault="00127C98" w:rsidP="00127C98">
            <w:pPr>
              <w:spacing w:after="0"/>
              <w:jc w:val="center"/>
              <w:rPr>
                <w:rFonts w:ascii="Times New Roman" w:eastAsia="Times New Roman" w:hAnsi="Times New Roman"/>
                <w:noProof/>
                <w:lang w:val="ro-RO"/>
              </w:rPr>
            </w:pPr>
            <w:r w:rsidRPr="00BA4C2E">
              <w:rPr>
                <w:rFonts w:ascii="Times New Roman" w:eastAsia="Times New Roman" w:hAnsi="Times New Roman"/>
                <w:noProof/>
                <w:lang w:val="ro-RO"/>
              </w:rPr>
              <w:t>-</w:t>
            </w:r>
          </w:p>
        </w:tc>
        <w:tc>
          <w:tcPr>
            <w:tcW w:w="606" w:type="dxa"/>
            <w:shd w:val="clear" w:color="auto" w:fill="FF0000"/>
            <w:noWrap/>
          </w:tcPr>
          <w:p w:rsidR="00127C98" w:rsidRPr="00BA4C2E" w:rsidRDefault="00127C98" w:rsidP="00127C98">
            <w:pPr>
              <w:spacing w:after="0"/>
              <w:jc w:val="center"/>
              <w:rPr>
                <w:rFonts w:ascii="Times New Roman" w:eastAsia="Times New Roman" w:hAnsi="Times New Roman"/>
                <w:noProof/>
                <w:lang w:val="ro-RO"/>
              </w:rPr>
            </w:pPr>
            <w:r w:rsidRPr="00BA4C2E">
              <w:rPr>
                <w:rFonts w:ascii="Times New Roman" w:eastAsia="Times New Roman" w:hAnsi="Times New Roman"/>
                <w:noProof/>
                <w:lang w:val="ro-RO"/>
              </w:rPr>
              <w:t>1,7</w:t>
            </w:r>
          </w:p>
        </w:tc>
        <w:tc>
          <w:tcPr>
            <w:tcW w:w="606" w:type="dxa"/>
            <w:shd w:val="clear" w:color="auto" w:fill="auto"/>
            <w:noWrap/>
          </w:tcPr>
          <w:p w:rsidR="00127C98" w:rsidRPr="00BA4C2E" w:rsidRDefault="00127C98" w:rsidP="00127C98">
            <w:pPr>
              <w:spacing w:after="0"/>
              <w:jc w:val="center"/>
              <w:rPr>
                <w:rFonts w:ascii="Times New Roman" w:eastAsia="Times New Roman" w:hAnsi="Times New Roman"/>
                <w:noProof/>
                <w:lang w:val="ro-RO"/>
              </w:rPr>
            </w:pPr>
            <w:r w:rsidRPr="00BA4C2E">
              <w:rPr>
                <w:rFonts w:ascii="Times New Roman" w:eastAsia="Times New Roman" w:hAnsi="Times New Roman"/>
                <w:noProof/>
                <w:lang w:val="ro-RO"/>
              </w:rPr>
              <w:t>-</w:t>
            </w:r>
          </w:p>
        </w:tc>
        <w:tc>
          <w:tcPr>
            <w:tcW w:w="726" w:type="dxa"/>
            <w:shd w:val="clear" w:color="auto" w:fill="auto"/>
            <w:noWrap/>
          </w:tcPr>
          <w:p w:rsidR="00127C98" w:rsidRPr="00BA4C2E" w:rsidRDefault="00127C98" w:rsidP="00127C98">
            <w:pPr>
              <w:spacing w:after="0"/>
              <w:jc w:val="center"/>
              <w:rPr>
                <w:rFonts w:ascii="Times New Roman" w:eastAsia="Times New Roman" w:hAnsi="Times New Roman"/>
                <w:noProof/>
                <w:lang w:val="ro-RO"/>
              </w:rPr>
            </w:pPr>
            <w:r w:rsidRPr="00BA4C2E">
              <w:rPr>
                <w:rFonts w:ascii="Times New Roman" w:eastAsia="Times New Roman" w:hAnsi="Times New Roman"/>
                <w:noProof/>
                <w:lang w:val="ro-RO"/>
              </w:rPr>
              <w:t>-</w:t>
            </w:r>
          </w:p>
        </w:tc>
        <w:tc>
          <w:tcPr>
            <w:tcW w:w="726" w:type="dxa"/>
            <w:shd w:val="clear" w:color="auto" w:fill="548DD4"/>
            <w:noWrap/>
          </w:tcPr>
          <w:p w:rsidR="00127C98" w:rsidRPr="00BA4C2E" w:rsidRDefault="00127C98" w:rsidP="00127C98">
            <w:pPr>
              <w:spacing w:after="0"/>
              <w:jc w:val="center"/>
              <w:rPr>
                <w:rFonts w:ascii="Times New Roman" w:eastAsia="Times New Roman" w:hAnsi="Times New Roman"/>
                <w:noProof/>
                <w:lang w:val="ro-RO"/>
              </w:rPr>
            </w:pPr>
            <w:r w:rsidRPr="00BA4C2E">
              <w:rPr>
                <w:rFonts w:ascii="Times New Roman" w:eastAsia="Times New Roman" w:hAnsi="Times New Roman"/>
                <w:noProof/>
                <w:lang w:val="ro-RO"/>
              </w:rPr>
              <w:t>0,4</w:t>
            </w:r>
          </w:p>
        </w:tc>
        <w:tc>
          <w:tcPr>
            <w:tcW w:w="726" w:type="dxa"/>
            <w:shd w:val="clear" w:color="auto" w:fill="auto"/>
            <w:noWrap/>
          </w:tcPr>
          <w:p w:rsidR="00127C98" w:rsidRPr="00BA4C2E" w:rsidRDefault="00127C98" w:rsidP="00127C98">
            <w:pPr>
              <w:spacing w:after="0"/>
              <w:jc w:val="center"/>
              <w:rPr>
                <w:rFonts w:ascii="Times New Roman" w:eastAsia="Times New Roman" w:hAnsi="Times New Roman"/>
                <w:noProof/>
                <w:lang w:val="ro-RO"/>
              </w:rPr>
            </w:pPr>
            <w:r w:rsidRPr="00BA4C2E">
              <w:rPr>
                <w:rFonts w:ascii="Times New Roman" w:eastAsia="Times New Roman" w:hAnsi="Times New Roman"/>
                <w:noProof/>
                <w:lang w:val="ro-RO"/>
              </w:rPr>
              <w:t>-</w:t>
            </w:r>
          </w:p>
        </w:tc>
        <w:tc>
          <w:tcPr>
            <w:tcW w:w="711" w:type="dxa"/>
            <w:shd w:val="clear" w:color="auto" w:fill="auto"/>
            <w:noWrap/>
          </w:tcPr>
          <w:p w:rsidR="00127C98" w:rsidRPr="00BA4C2E" w:rsidRDefault="00127C98" w:rsidP="00127C98">
            <w:pPr>
              <w:spacing w:after="0"/>
              <w:jc w:val="center"/>
              <w:rPr>
                <w:rFonts w:ascii="Times New Roman" w:eastAsia="Times New Roman" w:hAnsi="Times New Roman"/>
                <w:noProof/>
                <w:lang w:val="ro-RO"/>
              </w:rPr>
            </w:pPr>
            <w:r w:rsidRPr="00BA4C2E">
              <w:rPr>
                <w:rFonts w:ascii="Times New Roman" w:eastAsia="Times New Roman" w:hAnsi="Times New Roman"/>
                <w:noProof/>
                <w:lang w:val="ro-RO"/>
              </w:rPr>
              <w:t>-</w:t>
            </w:r>
          </w:p>
        </w:tc>
        <w:tc>
          <w:tcPr>
            <w:tcW w:w="635" w:type="dxa"/>
            <w:shd w:val="clear" w:color="auto" w:fill="548DD4"/>
            <w:noWrap/>
          </w:tcPr>
          <w:p w:rsidR="00127C98" w:rsidRPr="00BA4C2E" w:rsidRDefault="00127C98" w:rsidP="00127C98">
            <w:pPr>
              <w:spacing w:after="0"/>
              <w:jc w:val="center"/>
              <w:rPr>
                <w:rFonts w:ascii="Times New Roman" w:eastAsia="Times New Roman" w:hAnsi="Times New Roman"/>
                <w:noProof/>
                <w:lang w:val="ro-RO"/>
              </w:rPr>
            </w:pPr>
            <w:r w:rsidRPr="00BA4C2E">
              <w:rPr>
                <w:rFonts w:ascii="Times New Roman" w:eastAsia="Times New Roman" w:hAnsi="Times New Roman"/>
                <w:noProof/>
                <w:lang w:val="ro-RO"/>
              </w:rPr>
              <w:t>0,18</w:t>
            </w:r>
          </w:p>
        </w:tc>
        <w:tc>
          <w:tcPr>
            <w:tcW w:w="606" w:type="dxa"/>
            <w:shd w:val="clear" w:color="auto" w:fill="auto"/>
            <w:noWrap/>
          </w:tcPr>
          <w:p w:rsidR="00127C98" w:rsidRPr="00BA4C2E" w:rsidRDefault="00127C98" w:rsidP="00127C98">
            <w:pPr>
              <w:spacing w:after="0"/>
              <w:jc w:val="center"/>
              <w:rPr>
                <w:rFonts w:ascii="Times New Roman" w:eastAsia="Times New Roman" w:hAnsi="Times New Roman"/>
                <w:noProof/>
                <w:lang w:val="ro-RO"/>
              </w:rPr>
            </w:pPr>
            <w:r w:rsidRPr="00BA4C2E">
              <w:rPr>
                <w:rFonts w:ascii="Times New Roman" w:eastAsia="Times New Roman" w:hAnsi="Times New Roman"/>
                <w:noProof/>
                <w:lang w:val="ro-RO"/>
              </w:rPr>
              <w:t>-</w:t>
            </w:r>
          </w:p>
        </w:tc>
        <w:tc>
          <w:tcPr>
            <w:tcW w:w="637" w:type="dxa"/>
            <w:shd w:val="clear" w:color="auto" w:fill="auto"/>
            <w:noWrap/>
          </w:tcPr>
          <w:p w:rsidR="00127C98" w:rsidRPr="00BA4C2E" w:rsidRDefault="00127C98" w:rsidP="00127C98">
            <w:pPr>
              <w:spacing w:after="0"/>
              <w:jc w:val="center"/>
              <w:rPr>
                <w:rFonts w:ascii="Times New Roman" w:eastAsia="Times New Roman" w:hAnsi="Times New Roman"/>
                <w:noProof/>
                <w:lang w:val="ro-RO"/>
              </w:rPr>
            </w:pPr>
            <w:r w:rsidRPr="00BA4C2E">
              <w:rPr>
                <w:rFonts w:ascii="Times New Roman" w:eastAsia="Times New Roman" w:hAnsi="Times New Roman"/>
                <w:noProof/>
                <w:lang w:val="ro-RO"/>
              </w:rPr>
              <w:t>-</w:t>
            </w:r>
          </w:p>
        </w:tc>
        <w:tc>
          <w:tcPr>
            <w:tcW w:w="637" w:type="dxa"/>
            <w:shd w:val="clear" w:color="auto" w:fill="548DD4"/>
            <w:noWrap/>
          </w:tcPr>
          <w:p w:rsidR="00127C98" w:rsidRPr="00BA4C2E" w:rsidRDefault="00127C98" w:rsidP="00127C98">
            <w:pPr>
              <w:spacing w:after="0"/>
              <w:jc w:val="center"/>
              <w:rPr>
                <w:rFonts w:ascii="Times New Roman" w:eastAsia="Times New Roman" w:hAnsi="Times New Roman"/>
                <w:noProof/>
                <w:lang w:val="ro-RO"/>
              </w:rPr>
            </w:pPr>
            <w:r w:rsidRPr="00BA4C2E">
              <w:rPr>
                <w:rFonts w:ascii="Times New Roman" w:eastAsia="Times New Roman" w:hAnsi="Times New Roman"/>
                <w:noProof/>
                <w:lang w:val="ro-RO"/>
              </w:rPr>
              <w:t>0,65</w:t>
            </w:r>
          </w:p>
        </w:tc>
        <w:tc>
          <w:tcPr>
            <w:tcW w:w="606" w:type="dxa"/>
            <w:shd w:val="clear" w:color="auto" w:fill="auto"/>
            <w:noWrap/>
          </w:tcPr>
          <w:p w:rsidR="00127C98" w:rsidRPr="00BA4C2E" w:rsidRDefault="00127C98" w:rsidP="00127C98">
            <w:pPr>
              <w:spacing w:after="0"/>
              <w:jc w:val="center"/>
              <w:rPr>
                <w:rFonts w:ascii="Times New Roman" w:eastAsia="Times New Roman" w:hAnsi="Times New Roman"/>
                <w:noProof/>
                <w:lang w:val="ro-RO"/>
              </w:rPr>
            </w:pPr>
            <w:r w:rsidRPr="00BA4C2E">
              <w:rPr>
                <w:rFonts w:ascii="Times New Roman" w:eastAsia="Times New Roman" w:hAnsi="Times New Roman"/>
                <w:noProof/>
                <w:lang w:val="ro-RO"/>
              </w:rPr>
              <w:t>-</w:t>
            </w:r>
          </w:p>
        </w:tc>
      </w:tr>
      <w:tr w:rsidR="00127C98" w:rsidRPr="00BA4C2E" w:rsidTr="00127C98">
        <w:trPr>
          <w:trHeight w:val="252"/>
          <w:jc w:val="center"/>
        </w:trPr>
        <w:tc>
          <w:tcPr>
            <w:tcW w:w="1901" w:type="dxa"/>
            <w:shd w:val="clear" w:color="auto" w:fill="auto"/>
            <w:noWrap/>
            <w:hideMark/>
          </w:tcPr>
          <w:p w:rsidR="00127C98" w:rsidRPr="00BA4C2E" w:rsidRDefault="00127C98" w:rsidP="00127C98">
            <w:pPr>
              <w:spacing w:after="0"/>
              <w:ind w:left="-90" w:right="-108"/>
              <w:rPr>
                <w:rFonts w:ascii="Times New Roman" w:eastAsia="Times New Roman" w:hAnsi="Times New Roman"/>
                <w:noProof/>
                <w:sz w:val="20"/>
                <w:szCs w:val="20"/>
                <w:lang w:val="ro-RO" w:eastAsia="ru-RU"/>
              </w:rPr>
            </w:pPr>
            <w:r w:rsidRPr="00BA4C2E">
              <w:rPr>
                <w:rFonts w:ascii="Times New Roman" w:eastAsia="Times New Roman" w:hAnsi="Times New Roman"/>
                <w:noProof/>
                <w:sz w:val="20"/>
                <w:szCs w:val="20"/>
                <w:lang w:val="ro-RO" w:eastAsia="ru-RU"/>
              </w:rPr>
              <w:t>r.Prut – s.</w:t>
            </w:r>
            <w:r w:rsidR="00CA1237">
              <w:rPr>
                <w:rFonts w:ascii="Times New Roman" w:eastAsia="Times New Roman" w:hAnsi="Times New Roman"/>
                <w:noProof/>
                <w:sz w:val="20"/>
                <w:szCs w:val="20"/>
                <w:lang w:val="ro-RO" w:eastAsia="ru-RU"/>
              </w:rPr>
              <w:t>Ş</w:t>
            </w:r>
            <w:r w:rsidRPr="00BA4C2E">
              <w:rPr>
                <w:rFonts w:ascii="Times New Roman" w:eastAsia="Times New Roman" w:hAnsi="Times New Roman"/>
                <w:noProof/>
                <w:sz w:val="20"/>
                <w:szCs w:val="20"/>
                <w:lang w:val="ro-RO" w:eastAsia="ru-RU"/>
              </w:rPr>
              <w:t>irău</w:t>
            </w:r>
            <w:r w:rsidR="00CA1237">
              <w:rPr>
                <w:rFonts w:ascii="Times New Roman" w:eastAsia="Times New Roman" w:hAnsi="Times New Roman"/>
                <w:noProof/>
                <w:sz w:val="20"/>
                <w:szCs w:val="20"/>
                <w:lang w:val="ro-RO" w:eastAsia="ru-RU"/>
              </w:rPr>
              <w:t>ţ</w:t>
            </w:r>
            <w:r w:rsidRPr="00BA4C2E">
              <w:rPr>
                <w:rFonts w:ascii="Times New Roman" w:eastAsia="Times New Roman" w:hAnsi="Times New Roman"/>
                <w:noProof/>
                <w:sz w:val="20"/>
                <w:szCs w:val="20"/>
                <w:lang w:val="ro-RO" w:eastAsia="ru-RU"/>
              </w:rPr>
              <w:t xml:space="preserve">i </w:t>
            </w:r>
          </w:p>
        </w:tc>
        <w:tc>
          <w:tcPr>
            <w:tcW w:w="606" w:type="dxa"/>
            <w:shd w:val="clear" w:color="auto" w:fill="auto"/>
            <w:noWrap/>
          </w:tcPr>
          <w:p w:rsidR="00127C98" w:rsidRPr="00BA4C2E" w:rsidRDefault="00127C98" w:rsidP="00127C98">
            <w:pPr>
              <w:spacing w:after="0"/>
              <w:jc w:val="center"/>
              <w:rPr>
                <w:rFonts w:ascii="Times New Roman" w:eastAsia="Times New Roman" w:hAnsi="Times New Roman"/>
                <w:noProof/>
                <w:lang w:val="ro-RO"/>
              </w:rPr>
            </w:pPr>
            <w:r w:rsidRPr="00BA4C2E">
              <w:rPr>
                <w:rFonts w:ascii="Times New Roman" w:eastAsia="Times New Roman" w:hAnsi="Times New Roman"/>
                <w:noProof/>
                <w:lang w:val="ro-RO"/>
              </w:rPr>
              <w:t>-</w:t>
            </w:r>
          </w:p>
        </w:tc>
        <w:tc>
          <w:tcPr>
            <w:tcW w:w="606" w:type="dxa"/>
            <w:shd w:val="clear" w:color="auto" w:fill="FF0000"/>
            <w:noWrap/>
          </w:tcPr>
          <w:p w:rsidR="00127C98" w:rsidRPr="00BA4C2E" w:rsidRDefault="00127C98" w:rsidP="00127C98">
            <w:pPr>
              <w:spacing w:after="0"/>
              <w:jc w:val="center"/>
              <w:rPr>
                <w:rFonts w:ascii="Times New Roman" w:eastAsia="Times New Roman" w:hAnsi="Times New Roman"/>
                <w:noProof/>
                <w:lang w:val="ro-RO"/>
              </w:rPr>
            </w:pPr>
            <w:r w:rsidRPr="00BA4C2E">
              <w:rPr>
                <w:rFonts w:ascii="Times New Roman" w:eastAsia="Times New Roman" w:hAnsi="Times New Roman"/>
                <w:noProof/>
                <w:lang w:val="ro-RO"/>
              </w:rPr>
              <w:t>1,68</w:t>
            </w:r>
          </w:p>
        </w:tc>
        <w:tc>
          <w:tcPr>
            <w:tcW w:w="606" w:type="dxa"/>
            <w:shd w:val="clear" w:color="auto" w:fill="auto"/>
            <w:noWrap/>
          </w:tcPr>
          <w:p w:rsidR="00127C98" w:rsidRPr="00BA4C2E" w:rsidRDefault="00127C98" w:rsidP="00127C98">
            <w:pPr>
              <w:spacing w:after="0"/>
              <w:jc w:val="center"/>
              <w:rPr>
                <w:rFonts w:ascii="Times New Roman" w:eastAsia="Times New Roman" w:hAnsi="Times New Roman"/>
                <w:noProof/>
                <w:lang w:val="ro-RO"/>
              </w:rPr>
            </w:pPr>
            <w:r w:rsidRPr="00BA4C2E">
              <w:rPr>
                <w:rFonts w:ascii="Times New Roman" w:eastAsia="Times New Roman" w:hAnsi="Times New Roman"/>
                <w:noProof/>
                <w:lang w:val="ro-RO"/>
              </w:rPr>
              <w:t>-</w:t>
            </w:r>
          </w:p>
        </w:tc>
        <w:tc>
          <w:tcPr>
            <w:tcW w:w="726" w:type="dxa"/>
            <w:shd w:val="clear" w:color="auto" w:fill="548DD4"/>
            <w:noWrap/>
          </w:tcPr>
          <w:p w:rsidR="00127C98" w:rsidRPr="00BA4C2E" w:rsidRDefault="00127C98" w:rsidP="00127C98">
            <w:pPr>
              <w:spacing w:after="0"/>
              <w:jc w:val="center"/>
              <w:rPr>
                <w:rFonts w:ascii="Times New Roman" w:eastAsia="Times New Roman" w:hAnsi="Times New Roman"/>
                <w:noProof/>
                <w:lang w:val="ro-RO"/>
              </w:rPr>
            </w:pPr>
            <w:r w:rsidRPr="00BA4C2E">
              <w:rPr>
                <w:rFonts w:ascii="Times New Roman" w:eastAsia="Times New Roman" w:hAnsi="Times New Roman"/>
                <w:noProof/>
                <w:lang w:val="ro-RO"/>
              </w:rPr>
              <w:t>0,65</w:t>
            </w:r>
          </w:p>
        </w:tc>
        <w:tc>
          <w:tcPr>
            <w:tcW w:w="726" w:type="dxa"/>
            <w:shd w:val="clear" w:color="auto" w:fill="auto"/>
            <w:noWrap/>
          </w:tcPr>
          <w:p w:rsidR="00127C98" w:rsidRPr="00BA4C2E" w:rsidRDefault="00127C98" w:rsidP="00127C98">
            <w:pPr>
              <w:spacing w:after="0"/>
              <w:jc w:val="center"/>
              <w:rPr>
                <w:rFonts w:ascii="Times New Roman" w:eastAsia="Times New Roman" w:hAnsi="Times New Roman"/>
                <w:noProof/>
                <w:lang w:val="ro-RO"/>
              </w:rPr>
            </w:pPr>
            <w:r w:rsidRPr="00BA4C2E">
              <w:rPr>
                <w:rFonts w:ascii="Times New Roman" w:eastAsia="Times New Roman" w:hAnsi="Times New Roman"/>
                <w:noProof/>
                <w:lang w:val="ro-RO"/>
              </w:rPr>
              <w:t>-</w:t>
            </w:r>
          </w:p>
        </w:tc>
        <w:tc>
          <w:tcPr>
            <w:tcW w:w="726" w:type="dxa"/>
            <w:shd w:val="clear" w:color="auto" w:fill="548DD4"/>
            <w:noWrap/>
          </w:tcPr>
          <w:p w:rsidR="00127C98" w:rsidRPr="00BA4C2E" w:rsidRDefault="00127C98" w:rsidP="00127C98">
            <w:pPr>
              <w:spacing w:after="0"/>
              <w:jc w:val="center"/>
              <w:rPr>
                <w:rFonts w:ascii="Times New Roman" w:eastAsia="Times New Roman" w:hAnsi="Times New Roman"/>
                <w:noProof/>
                <w:lang w:val="ro-RO"/>
              </w:rPr>
            </w:pPr>
            <w:r w:rsidRPr="00BA4C2E">
              <w:rPr>
                <w:rFonts w:ascii="Times New Roman" w:eastAsia="Times New Roman" w:hAnsi="Times New Roman"/>
                <w:noProof/>
                <w:lang w:val="ro-RO"/>
              </w:rPr>
              <w:t>0,34</w:t>
            </w:r>
          </w:p>
        </w:tc>
        <w:tc>
          <w:tcPr>
            <w:tcW w:w="711" w:type="dxa"/>
            <w:shd w:val="clear" w:color="auto" w:fill="auto"/>
            <w:noWrap/>
          </w:tcPr>
          <w:p w:rsidR="00127C98" w:rsidRPr="00BA4C2E" w:rsidRDefault="00127C98" w:rsidP="00127C98">
            <w:pPr>
              <w:spacing w:after="0"/>
              <w:jc w:val="center"/>
              <w:rPr>
                <w:rFonts w:ascii="Times New Roman" w:eastAsia="Times New Roman" w:hAnsi="Times New Roman"/>
                <w:noProof/>
                <w:lang w:val="ro-RO"/>
              </w:rPr>
            </w:pPr>
            <w:r w:rsidRPr="00BA4C2E">
              <w:rPr>
                <w:rFonts w:ascii="Times New Roman" w:eastAsia="Times New Roman" w:hAnsi="Times New Roman"/>
                <w:noProof/>
                <w:lang w:val="ro-RO"/>
              </w:rPr>
              <w:t>-</w:t>
            </w:r>
          </w:p>
        </w:tc>
        <w:tc>
          <w:tcPr>
            <w:tcW w:w="635" w:type="dxa"/>
            <w:shd w:val="clear" w:color="auto" w:fill="548DD4"/>
            <w:noWrap/>
          </w:tcPr>
          <w:p w:rsidR="00127C98" w:rsidRPr="00BA4C2E" w:rsidRDefault="00127C98" w:rsidP="00127C98">
            <w:pPr>
              <w:spacing w:after="0"/>
              <w:jc w:val="center"/>
              <w:rPr>
                <w:rFonts w:ascii="Times New Roman" w:eastAsia="Times New Roman" w:hAnsi="Times New Roman"/>
                <w:noProof/>
                <w:lang w:val="ro-RO"/>
              </w:rPr>
            </w:pPr>
            <w:r w:rsidRPr="00BA4C2E">
              <w:rPr>
                <w:rFonts w:ascii="Times New Roman" w:eastAsia="Times New Roman" w:hAnsi="Times New Roman"/>
                <w:noProof/>
                <w:lang w:val="ro-RO"/>
              </w:rPr>
              <w:t>0,2</w:t>
            </w:r>
          </w:p>
        </w:tc>
        <w:tc>
          <w:tcPr>
            <w:tcW w:w="606" w:type="dxa"/>
            <w:shd w:val="clear" w:color="auto" w:fill="auto"/>
            <w:noWrap/>
          </w:tcPr>
          <w:p w:rsidR="00127C98" w:rsidRPr="00BA4C2E" w:rsidRDefault="00127C98" w:rsidP="00127C98">
            <w:pPr>
              <w:spacing w:after="0"/>
              <w:jc w:val="center"/>
              <w:rPr>
                <w:rFonts w:ascii="Times New Roman" w:eastAsia="Times New Roman" w:hAnsi="Times New Roman"/>
                <w:noProof/>
                <w:lang w:val="ro-RO"/>
              </w:rPr>
            </w:pPr>
            <w:r w:rsidRPr="00BA4C2E">
              <w:rPr>
                <w:rFonts w:ascii="Times New Roman" w:eastAsia="Times New Roman" w:hAnsi="Times New Roman"/>
                <w:noProof/>
                <w:lang w:val="ro-RO"/>
              </w:rPr>
              <w:t>-</w:t>
            </w:r>
          </w:p>
        </w:tc>
        <w:tc>
          <w:tcPr>
            <w:tcW w:w="637" w:type="dxa"/>
            <w:shd w:val="clear" w:color="auto" w:fill="548DD4"/>
            <w:noWrap/>
          </w:tcPr>
          <w:p w:rsidR="00127C98" w:rsidRPr="00BA4C2E" w:rsidRDefault="00127C98" w:rsidP="00127C98">
            <w:pPr>
              <w:spacing w:after="0"/>
              <w:jc w:val="center"/>
              <w:rPr>
                <w:rFonts w:ascii="Times New Roman" w:eastAsia="Times New Roman" w:hAnsi="Times New Roman"/>
                <w:noProof/>
                <w:lang w:val="ro-RO"/>
              </w:rPr>
            </w:pPr>
            <w:r w:rsidRPr="00BA4C2E">
              <w:rPr>
                <w:rFonts w:ascii="Times New Roman" w:eastAsia="Times New Roman" w:hAnsi="Times New Roman"/>
                <w:noProof/>
                <w:lang w:val="ro-RO"/>
              </w:rPr>
              <w:t>0,3</w:t>
            </w:r>
          </w:p>
        </w:tc>
        <w:tc>
          <w:tcPr>
            <w:tcW w:w="637" w:type="dxa"/>
            <w:shd w:val="clear" w:color="auto" w:fill="auto"/>
            <w:noWrap/>
          </w:tcPr>
          <w:p w:rsidR="00127C98" w:rsidRPr="00BA4C2E" w:rsidRDefault="00127C98" w:rsidP="00127C98">
            <w:pPr>
              <w:spacing w:after="0"/>
              <w:jc w:val="center"/>
              <w:rPr>
                <w:rFonts w:ascii="Times New Roman" w:eastAsia="Times New Roman" w:hAnsi="Times New Roman"/>
                <w:noProof/>
                <w:lang w:val="ro-RO"/>
              </w:rPr>
            </w:pPr>
            <w:r w:rsidRPr="00BA4C2E">
              <w:rPr>
                <w:rFonts w:ascii="Times New Roman" w:eastAsia="Times New Roman" w:hAnsi="Times New Roman"/>
                <w:noProof/>
                <w:lang w:val="ro-RO"/>
              </w:rPr>
              <w:t>-</w:t>
            </w:r>
          </w:p>
        </w:tc>
        <w:tc>
          <w:tcPr>
            <w:tcW w:w="606" w:type="dxa"/>
            <w:shd w:val="clear" w:color="auto" w:fill="548DD4"/>
            <w:noWrap/>
          </w:tcPr>
          <w:p w:rsidR="00127C98" w:rsidRPr="00BA4C2E" w:rsidRDefault="00127C98" w:rsidP="00127C98">
            <w:pPr>
              <w:spacing w:after="0"/>
              <w:jc w:val="center"/>
              <w:rPr>
                <w:rFonts w:ascii="Times New Roman" w:eastAsia="Times New Roman" w:hAnsi="Times New Roman"/>
                <w:noProof/>
                <w:lang w:val="ro-RO"/>
              </w:rPr>
            </w:pPr>
            <w:r w:rsidRPr="00BA4C2E">
              <w:rPr>
                <w:rFonts w:ascii="Times New Roman" w:eastAsia="Times New Roman" w:hAnsi="Times New Roman"/>
                <w:noProof/>
                <w:lang w:val="ro-RO"/>
              </w:rPr>
              <w:t>0,88</w:t>
            </w:r>
          </w:p>
        </w:tc>
      </w:tr>
      <w:tr w:rsidR="00127C98" w:rsidRPr="00BA4C2E" w:rsidTr="00127C98">
        <w:trPr>
          <w:trHeight w:val="252"/>
          <w:jc w:val="center"/>
        </w:trPr>
        <w:tc>
          <w:tcPr>
            <w:tcW w:w="1901" w:type="dxa"/>
            <w:shd w:val="clear" w:color="auto" w:fill="auto"/>
            <w:noWrap/>
            <w:hideMark/>
          </w:tcPr>
          <w:p w:rsidR="00127C98" w:rsidRPr="00BA4C2E" w:rsidRDefault="00127C98" w:rsidP="00127C98">
            <w:pPr>
              <w:spacing w:after="0"/>
              <w:ind w:left="-90" w:right="-108"/>
              <w:rPr>
                <w:rFonts w:ascii="Times New Roman" w:eastAsia="Times New Roman" w:hAnsi="Times New Roman"/>
                <w:noProof/>
                <w:sz w:val="20"/>
                <w:szCs w:val="20"/>
                <w:lang w:val="ro-RO" w:eastAsia="ru-RU"/>
              </w:rPr>
            </w:pPr>
            <w:r w:rsidRPr="00BA4C2E">
              <w:rPr>
                <w:rFonts w:ascii="Times New Roman" w:eastAsia="Times New Roman" w:hAnsi="Times New Roman"/>
                <w:noProof/>
                <w:sz w:val="20"/>
                <w:szCs w:val="20"/>
                <w:lang w:val="ro-RO" w:eastAsia="ru-RU"/>
              </w:rPr>
              <w:t>r.Prut – s. Brani</w:t>
            </w:r>
            <w:r w:rsidR="00CA1237">
              <w:rPr>
                <w:rFonts w:ascii="Times New Roman" w:eastAsia="Times New Roman" w:hAnsi="Times New Roman"/>
                <w:noProof/>
                <w:sz w:val="20"/>
                <w:szCs w:val="20"/>
                <w:lang w:val="ro-RO" w:eastAsia="ru-RU"/>
              </w:rPr>
              <w:t>ş</w:t>
            </w:r>
            <w:r w:rsidRPr="00BA4C2E">
              <w:rPr>
                <w:rFonts w:ascii="Times New Roman" w:eastAsia="Times New Roman" w:hAnsi="Times New Roman"/>
                <w:noProof/>
                <w:sz w:val="20"/>
                <w:szCs w:val="20"/>
                <w:lang w:val="ro-RO" w:eastAsia="ru-RU"/>
              </w:rPr>
              <w:t xml:space="preserve">te </w:t>
            </w:r>
          </w:p>
        </w:tc>
        <w:tc>
          <w:tcPr>
            <w:tcW w:w="606" w:type="dxa"/>
            <w:shd w:val="clear" w:color="auto" w:fill="548DD4"/>
            <w:noWrap/>
          </w:tcPr>
          <w:p w:rsidR="00127C98" w:rsidRPr="00BA4C2E" w:rsidRDefault="00127C98" w:rsidP="00127C98">
            <w:pPr>
              <w:spacing w:after="0"/>
              <w:jc w:val="center"/>
              <w:rPr>
                <w:rFonts w:ascii="Times New Roman" w:eastAsia="Times New Roman" w:hAnsi="Times New Roman"/>
                <w:noProof/>
                <w:lang w:val="ro-RO"/>
              </w:rPr>
            </w:pPr>
            <w:r w:rsidRPr="00BA4C2E">
              <w:rPr>
                <w:rFonts w:ascii="Times New Roman" w:eastAsia="Times New Roman" w:hAnsi="Times New Roman"/>
                <w:noProof/>
                <w:lang w:val="ro-RO"/>
              </w:rPr>
              <w:t>0,63</w:t>
            </w:r>
          </w:p>
        </w:tc>
        <w:tc>
          <w:tcPr>
            <w:tcW w:w="606" w:type="dxa"/>
            <w:shd w:val="clear" w:color="auto" w:fill="548DD4"/>
            <w:noWrap/>
          </w:tcPr>
          <w:p w:rsidR="00127C98" w:rsidRPr="00BA4C2E" w:rsidRDefault="00127C98" w:rsidP="00127C98">
            <w:pPr>
              <w:spacing w:after="0"/>
              <w:jc w:val="center"/>
              <w:rPr>
                <w:rFonts w:ascii="Times New Roman" w:eastAsia="Times New Roman" w:hAnsi="Times New Roman"/>
                <w:noProof/>
                <w:lang w:val="ro-RO"/>
              </w:rPr>
            </w:pPr>
            <w:r w:rsidRPr="00BA4C2E">
              <w:rPr>
                <w:rFonts w:ascii="Times New Roman" w:eastAsia="Times New Roman" w:hAnsi="Times New Roman"/>
                <w:noProof/>
                <w:lang w:val="ro-RO"/>
              </w:rPr>
              <w:t>0,95</w:t>
            </w:r>
          </w:p>
        </w:tc>
        <w:tc>
          <w:tcPr>
            <w:tcW w:w="606" w:type="dxa"/>
            <w:shd w:val="clear" w:color="auto" w:fill="548DD4"/>
            <w:noWrap/>
          </w:tcPr>
          <w:p w:rsidR="00127C98" w:rsidRPr="00BA4C2E" w:rsidRDefault="00127C98" w:rsidP="00127C98">
            <w:pPr>
              <w:spacing w:after="0"/>
              <w:jc w:val="center"/>
              <w:rPr>
                <w:rFonts w:ascii="Times New Roman" w:eastAsia="Times New Roman" w:hAnsi="Times New Roman"/>
                <w:noProof/>
                <w:lang w:val="ro-RO"/>
              </w:rPr>
            </w:pPr>
            <w:r w:rsidRPr="00BA4C2E">
              <w:rPr>
                <w:rFonts w:ascii="Times New Roman" w:eastAsia="Times New Roman" w:hAnsi="Times New Roman"/>
                <w:noProof/>
                <w:lang w:val="ro-RO"/>
              </w:rPr>
              <w:t>0,83</w:t>
            </w:r>
          </w:p>
        </w:tc>
        <w:tc>
          <w:tcPr>
            <w:tcW w:w="726" w:type="dxa"/>
            <w:shd w:val="clear" w:color="auto" w:fill="548DD4"/>
            <w:noWrap/>
          </w:tcPr>
          <w:p w:rsidR="00127C98" w:rsidRPr="00BA4C2E" w:rsidRDefault="00127C98" w:rsidP="00127C98">
            <w:pPr>
              <w:spacing w:after="0"/>
              <w:jc w:val="center"/>
              <w:rPr>
                <w:rFonts w:ascii="Times New Roman" w:eastAsia="Times New Roman" w:hAnsi="Times New Roman"/>
                <w:noProof/>
                <w:lang w:val="ro-RO"/>
              </w:rPr>
            </w:pPr>
            <w:r w:rsidRPr="00BA4C2E">
              <w:rPr>
                <w:rFonts w:ascii="Times New Roman" w:eastAsia="Times New Roman" w:hAnsi="Times New Roman"/>
                <w:noProof/>
                <w:lang w:val="ro-RO"/>
              </w:rPr>
              <w:t>0,8</w:t>
            </w:r>
          </w:p>
        </w:tc>
        <w:tc>
          <w:tcPr>
            <w:tcW w:w="726" w:type="dxa"/>
            <w:shd w:val="clear" w:color="auto" w:fill="548DD4"/>
            <w:noWrap/>
          </w:tcPr>
          <w:p w:rsidR="00127C98" w:rsidRPr="00BA4C2E" w:rsidRDefault="00127C98" w:rsidP="00127C98">
            <w:pPr>
              <w:spacing w:after="0"/>
              <w:jc w:val="center"/>
              <w:rPr>
                <w:rFonts w:ascii="Times New Roman" w:eastAsia="Times New Roman" w:hAnsi="Times New Roman"/>
                <w:noProof/>
                <w:lang w:val="ro-RO"/>
              </w:rPr>
            </w:pPr>
            <w:r w:rsidRPr="00BA4C2E">
              <w:rPr>
                <w:rFonts w:ascii="Times New Roman" w:eastAsia="Times New Roman" w:hAnsi="Times New Roman"/>
                <w:noProof/>
                <w:lang w:val="ro-RO"/>
              </w:rPr>
              <w:t>0,7</w:t>
            </w:r>
          </w:p>
        </w:tc>
        <w:tc>
          <w:tcPr>
            <w:tcW w:w="726" w:type="dxa"/>
            <w:shd w:val="clear" w:color="auto" w:fill="548DD4"/>
            <w:noWrap/>
          </w:tcPr>
          <w:p w:rsidR="00127C98" w:rsidRPr="00BA4C2E" w:rsidRDefault="00127C98" w:rsidP="00127C98">
            <w:pPr>
              <w:spacing w:after="0"/>
              <w:jc w:val="center"/>
              <w:rPr>
                <w:rFonts w:ascii="Times New Roman" w:eastAsia="Times New Roman" w:hAnsi="Times New Roman"/>
                <w:noProof/>
                <w:lang w:val="ro-RO"/>
              </w:rPr>
            </w:pPr>
            <w:r w:rsidRPr="00BA4C2E">
              <w:rPr>
                <w:rFonts w:ascii="Times New Roman" w:eastAsia="Times New Roman" w:hAnsi="Times New Roman"/>
                <w:noProof/>
                <w:lang w:val="ro-RO"/>
              </w:rPr>
              <w:t>0,54</w:t>
            </w:r>
          </w:p>
        </w:tc>
        <w:tc>
          <w:tcPr>
            <w:tcW w:w="711" w:type="dxa"/>
            <w:shd w:val="clear" w:color="auto" w:fill="548DD4"/>
            <w:noWrap/>
          </w:tcPr>
          <w:p w:rsidR="00127C98" w:rsidRPr="00BA4C2E" w:rsidRDefault="00127C98" w:rsidP="00127C98">
            <w:pPr>
              <w:spacing w:after="0"/>
              <w:jc w:val="center"/>
              <w:rPr>
                <w:rFonts w:ascii="Times New Roman" w:eastAsia="Times New Roman" w:hAnsi="Times New Roman"/>
                <w:noProof/>
                <w:lang w:val="ro-RO"/>
              </w:rPr>
            </w:pPr>
            <w:r w:rsidRPr="00BA4C2E">
              <w:rPr>
                <w:rFonts w:ascii="Times New Roman" w:eastAsia="Times New Roman" w:hAnsi="Times New Roman"/>
                <w:noProof/>
                <w:lang w:val="ro-RO"/>
              </w:rPr>
              <w:t>0,055</w:t>
            </w:r>
          </w:p>
        </w:tc>
        <w:tc>
          <w:tcPr>
            <w:tcW w:w="635" w:type="dxa"/>
            <w:shd w:val="clear" w:color="auto" w:fill="548DD4"/>
            <w:noWrap/>
          </w:tcPr>
          <w:p w:rsidR="00127C98" w:rsidRPr="00BA4C2E" w:rsidRDefault="00127C98" w:rsidP="00127C98">
            <w:pPr>
              <w:spacing w:after="0"/>
              <w:jc w:val="center"/>
              <w:rPr>
                <w:rFonts w:ascii="Times New Roman" w:eastAsia="Times New Roman" w:hAnsi="Times New Roman"/>
                <w:noProof/>
                <w:lang w:val="ro-RO"/>
              </w:rPr>
            </w:pPr>
            <w:r w:rsidRPr="00BA4C2E">
              <w:rPr>
                <w:rFonts w:ascii="Times New Roman" w:eastAsia="Times New Roman" w:hAnsi="Times New Roman"/>
                <w:noProof/>
                <w:lang w:val="ro-RO"/>
              </w:rPr>
              <w:t>0,1</w:t>
            </w:r>
          </w:p>
        </w:tc>
        <w:tc>
          <w:tcPr>
            <w:tcW w:w="606" w:type="dxa"/>
            <w:shd w:val="clear" w:color="auto" w:fill="548DD4"/>
            <w:noWrap/>
          </w:tcPr>
          <w:p w:rsidR="00127C98" w:rsidRPr="00BA4C2E" w:rsidRDefault="00127C98" w:rsidP="00127C98">
            <w:pPr>
              <w:spacing w:after="0"/>
              <w:jc w:val="center"/>
              <w:rPr>
                <w:rFonts w:ascii="Times New Roman" w:eastAsia="Times New Roman" w:hAnsi="Times New Roman"/>
                <w:noProof/>
                <w:lang w:val="ro-RO"/>
              </w:rPr>
            </w:pPr>
            <w:r w:rsidRPr="00BA4C2E">
              <w:rPr>
                <w:rFonts w:ascii="Times New Roman" w:eastAsia="Times New Roman" w:hAnsi="Times New Roman"/>
                <w:noProof/>
                <w:lang w:val="ro-RO"/>
              </w:rPr>
              <w:t>0,25</w:t>
            </w:r>
          </w:p>
        </w:tc>
        <w:tc>
          <w:tcPr>
            <w:tcW w:w="637" w:type="dxa"/>
            <w:shd w:val="clear" w:color="auto" w:fill="548DD4"/>
            <w:noWrap/>
          </w:tcPr>
          <w:p w:rsidR="00127C98" w:rsidRPr="00BA4C2E" w:rsidRDefault="00127C98" w:rsidP="00127C98">
            <w:pPr>
              <w:spacing w:after="0"/>
              <w:jc w:val="center"/>
              <w:rPr>
                <w:rFonts w:ascii="Times New Roman" w:eastAsia="Times New Roman" w:hAnsi="Times New Roman"/>
                <w:noProof/>
                <w:lang w:val="ro-RO"/>
              </w:rPr>
            </w:pPr>
            <w:r w:rsidRPr="00BA4C2E">
              <w:rPr>
                <w:rFonts w:ascii="Times New Roman" w:eastAsia="Times New Roman" w:hAnsi="Times New Roman"/>
                <w:noProof/>
                <w:lang w:val="ro-RO"/>
              </w:rPr>
              <w:t>0,28</w:t>
            </w:r>
          </w:p>
        </w:tc>
        <w:tc>
          <w:tcPr>
            <w:tcW w:w="637" w:type="dxa"/>
            <w:shd w:val="clear" w:color="auto" w:fill="548DD4"/>
            <w:noWrap/>
          </w:tcPr>
          <w:p w:rsidR="00127C98" w:rsidRPr="00BA4C2E" w:rsidRDefault="00127C98" w:rsidP="00127C98">
            <w:pPr>
              <w:spacing w:after="0"/>
              <w:jc w:val="center"/>
              <w:rPr>
                <w:rFonts w:ascii="Times New Roman" w:eastAsia="Times New Roman" w:hAnsi="Times New Roman"/>
                <w:noProof/>
                <w:lang w:val="ro-RO"/>
              </w:rPr>
            </w:pPr>
            <w:r w:rsidRPr="00BA4C2E">
              <w:rPr>
                <w:rFonts w:ascii="Times New Roman" w:eastAsia="Times New Roman" w:hAnsi="Times New Roman"/>
                <w:noProof/>
                <w:lang w:val="ro-RO"/>
              </w:rPr>
              <w:t>0,34</w:t>
            </w:r>
          </w:p>
        </w:tc>
        <w:tc>
          <w:tcPr>
            <w:tcW w:w="606" w:type="dxa"/>
            <w:shd w:val="clear" w:color="auto" w:fill="548DD4"/>
            <w:noWrap/>
          </w:tcPr>
          <w:p w:rsidR="00127C98" w:rsidRPr="00BA4C2E" w:rsidRDefault="00127C98" w:rsidP="00127C98">
            <w:pPr>
              <w:spacing w:after="0"/>
              <w:jc w:val="center"/>
              <w:rPr>
                <w:rFonts w:ascii="Times New Roman" w:eastAsia="Times New Roman" w:hAnsi="Times New Roman"/>
                <w:noProof/>
                <w:lang w:val="ro-RO"/>
              </w:rPr>
            </w:pPr>
            <w:r w:rsidRPr="00BA4C2E">
              <w:rPr>
                <w:rFonts w:ascii="Times New Roman" w:eastAsia="Times New Roman" w:hAnsi="Times New Roman"/>
                <w:noProof/>
                <w:lang w:val="ro-RO"/>
              </w:rPr>
              <w:t>0,4</w:t>
            </w:r>
          </w:p>
        </w:tc>
      </w:tr>
      <w:tr w:rsidR="00127C98" w:rsidRPr="00BA4C2E" w:rsidTr="00127C98">
        <w:trPr>
          <w:trHeight w:val="252"/>
          <w:jc w:val="center"/>
        </w:trPr>
        <w:tc>
          <w:tcPr>
            <w:tcW w:w="1901" w:type="dxa"/>
            <w:shd w:val="clear" w:color="auto" w:fill="auto"/>
            <w:noWrap/>
            <w:hideMark/>
          </w:tcPr>
          <w:p w:rsidR="00127C98" w:rsidRPr="00BA4C2E" w:rsidRDefault="00127C98" w:rsidP="00127C98">
            <w:pPr>
              <w:spacing w:after="0"/>
              <w:ind w:left="-90" w:right="-108"/>
              <w:rPr>
                <w:rFonts w:ascii="Times New Roman" w:eastAsia="Times New Roman" w:hAnsi="Times New Roman"/>
                <w:noProof/>
                <w:sz w:val="20"/>
                <w:szCs w:val="20"/>
                <w:lang w:val="ro-RO" w:eastAsia="ru-RU"/>
              </w:rPr>
            </w:pPr>
            <w:r w:rsidRPr="00BA4C2E">
              <w:rPr>
                <w:rFonts w:ascii="Times New Roman" w:eastAsia="Times New Roman" w:hAnsi="Times New Roman"/>
                <w:noProof/>
                <w:sz w:val="20"/>
                <w:szCs w:val="20"/>
                <w:lang w:val="ro-RO" w:eastAsia="ru-RU"/>
              </w:rPr>
              <w:t xml:space="preserve">r.Prut – or.Ungheni </w:t>
            </w:r>
          </w:p>
        </w:tc>
        <w:tc>
          <w:tcPr>
            <w:tcW w:w="606" w:type="dxa"/>
            <w:shd w:val="clear" w:color="auto" w:fill="548DD4"/>
            <w:noWrap/>
          </w:tcPr>
          <w:p w:rsidR="00127C98" w:rsidRPr="00BA4C2E" w:rsidRDefault="00127C98" w:rsidP="00127C98">
            <w:pPr>
              <w:spacing w:after="0"/>
              <w:jc w:val="center"/>
              <w:rPr>
                <w:rFonts w:ascii="Times New Roman" w:eastAsia="Times New Roman" w:hAnsi="Times New Roman"/>
                <w:noProof/>
                <w:lang w:val="ro-RO"/>
              </w:rPr>
            </w:pPr>
            <w:r w:rsidRPr="00BA4C2E">
              <w:rPr>
                <w:rFonts w:ascii="Times New Roman" w:eastAsia="Times New Roman" w:hAnsi="Times New Roman"/>
                <w:noProof/>
                <w:lang w:val="ro-RO"/>
              </w:rPr>
              <w:t>0,58</w:t>
            </w:r>
          </w:p>
        </w:tc>
        <w:tc>
          <w:tcPr>
            <w:tcW w:w="606" w:type="dxa"/>
            <w:shd w:val="clear" w:color="auto" w:fill="548DD4"/>
            <w:noWrap/>
          </w:tcPr>
          <w:p w:rsidR="00127C98" w:rsidRPr="00BA4C2E" w:rsidRDefault="00127C98" w:rsidP="00127C98">
            <w:pPr>
              <w:spacing w:after="0"/>
              <w:jc w:val="center"/>
              <w:rPr>
                <w:rFonts w:ascii="Times New Roman" w:eastAsia="Times New Roman" w:hAnsi="Times New Roman"/>
                <w:noProof/>
                <w:lang w:val="ro-RO"/>
              </w:rPr>
            </w:pPr>
            <w:r w:rsidRPr="00BA4C2E">
              <w:rPr>
                <w:rFonts w:ascii="Times New Roman" w:eastAsia="Times New Roman" w:hAnsi="Times New Roman"/>
                <w:noProof/>
                <w:lang w:val="ro-RO"/>
              </w:rPr>
              <w:t>0,93</w:t>
            </w:r>
          </w:p>
        </w:tc>
        <w:tc>
          <w:tcPr>
            <w:tcW w:w="606" w:type="dxa"/>
            <w:shd w:val="clear" w:color="auto" w:fill="548DD4"/>
            <w:noWrap/>
          </w:tcPr>
          <w:p w:rsidR="00127C98" w:rsidRPr="00BA4C2E" w:rsidRDefault="00127C98" w:rsidP="00127C98">
            <w:pPr>
              <w:spacing w:after="0"/>
              <w:jc w:val="center"/>
              <w:rPr>
                <w:rFonts w:ascii="Times New Roman" w:eastAsia="Times New Roman" w:hAnsi="Times New Roman"/>
                <w:noProof/>
                <w:lang w:val="ro-RO"/>
              </w:rPr>
            </w:pPr>
            <w:r w:rsidRPr="00BA4C2E">
              <w:rPr>
                <w:rFonts w:ascii="Times New Roman" w:eastAsia="Times New Roman" w:hAnsi="Times New Roman"/>
                <w:noProof/>
                <w:lang w:val="ro-RO"/>
              </w:rPr>
              <w:t>0,90</w:t>
            </w:r>
          </w:p>
        </w:tc>
        <w:tc>
          <w:tcPr>
            <w:tcW w:w="726" w:type="dxa"/>
            <w:shd w:val="clear" w:color="auto" w:fill="548DD4"/>
            <w:noWrap/>
          </w:tcPr>
          <w:p w:rsidR="00127C98" w:rsidRPr="00BA4C2E" w:rsidRDefault="00127C98" w:rsidP="00127C98">
            <w:pPr>
              <w:spacing w:after="0"/>
              <w:jc w:val="center"/>
              <w:rPr>
                <w:rFonts w:ascii="Times New Roman" w:eastAsia="Times New Roman" w:hAnsi="Times New Roman"/>
                <w:noProof/>
                <w:lang w:val="ro-RO"/>
              </w:rPr>
            </w:pPr>
            <w:r w:rsidRPr="00BA4C2E">
              <w:rPr>
                <w:rFonts w:ascii="Times New Roman" w:eastAsia="Times New Roman" w:hAnsi="Times New Roman"/>
                <w:noProof/>
                <w:lang w:val="ro-RO"/>
              </w:rPr>
              <w:t>0,83</w:t>
            </w:r>
          </w:p>
        </w:tc>
        <w:tc>
          <w:tcPr>
            <w:tcW w:w="726" w:type="dxa"/>
            <w:shd w:val="clear" w:color="auto" w:fill="548DD4"/>
            <w:noWrap/>
          </w:tcPr>
          <w:p w:rsidR="00127C98" w:rsidRPr="00BA4C2E" w:rsidRDefault="00127C98" w:rsidP="00127C98">
            <w:pPr>
              <w:spacing w:after="0"/>
              <w:jc w:val="center"/>
              <w:rPr>
                <w:rFonts w:ascii="Times New Roman" w:eastAsia="Times New Roman" w:hAnsi="Times New Roman"/>
                <w:noProof/>
                <w:lang w:val="ro-RO"/>
              </w:rPr>
            </w:pPr>
            <w:r w:rsidRPr="00BA4C2E">
              <w:rPr>
                <w:rFonts w:ascii="Times New Roman" w:eastAsia="Times New Roman" w:hAnsi="Times New Roman"/>
                <w:noProof/>
                <w:lang w:val="ro-RO"/>
              </w:rPr>
              <w:t>0,75</w:t>
            </w:r>
          </w:p>
        </w:tc>
        <w:tc>
          <w:tcPr>
            <w:tcW w:w="726" w:type="dxa"/>
            <w:shd w:val="clear" w:color="auto" w:fill="548DD4"/>
            <w:noWrap/>
          </w:tcPr>
          <w:p w:rsidR="00127C98" w:rsidRPr="00BA4C2E" w:rsidRDefault="00127C98" w:rsidP="00127C98">
            <w:pPr>
              <w:spacing w:after="0"/>
              <w:jc w:val="center"/>
              <w:rPr>
                <w:rFonts w:ascii="Times New Roman" w:eastAsia="Times New Roman" w:hAnsi="Times New Roman"/>
                <w:noProof/>
                <w:lang w:val="ro-RO"/>
              </w:rPr>
            </w:pPr>
            <w:r w:rsidRPr="00BA4C2E">
              <w:rPr>
                <w:rFonts w:ascii="Times New Roman" w:eastAsia="Times New Roman" w:hAnsi="Times New Roman"/>
                <w:noProof/>
                <w:lang w:val="ro-RO"/>
              </w:rPr>
              <w:t>0,51</w:t>
            </w:r>
          </w:p>
        </w:tc>
        <w:tc>
          <w:tcPr>
            <w:tcW w:w="711" w:type="dxa"/>
            <w:shd w:val="clear" w:color="auto" w:fill="548DD4"/>
            <w:noWrap/>
          </w:tcPr>
          <w:p w:rsidR="00127C98" w:rsidRPr="00BA4C2E" w:rsidRDefault="00127C98" w:rsidP="00127C98">
            <w:pPr>
              <w:spacing w:after="0"/>
              <w:jc w:val="center"/>
              <w:rPr>
                <w:rFonts w:ascii="Times New Roman" w:eastAsia="Times New Roman" w:hAnsi="Times New Roman"/>
                <w:noProof/>
                <w:lang w:val="ro-RO"/>
              </w:rPr>
            </w:pPr>
            <w:r w:rsidRPr="00BA4C2E">
              <w:rPr>
                <w:rFonts w:ascii="Times New Roman" w:eastAsia="Times New Roman" w:hAnsi="Times New Roman"/>
                <w:noProof/>
                <w:lang w:val="ro-RO"/>
              </w:rPr>
              <w:t>0,44</w:t>
            </w:r>
          </w:p>
        </w:tc>
        <w:tc>
          <w:tcPr>
            <w:tcW w:w="635" w:type="dxa"/>
            <w:shd w:val="clear" w:color="auto" w:fill="548DD4"/>
            <w:noWrap/>
          </w:tcPr>
          <w:p w:rsidR="00127C98" w:rsidRPr="00BA4C2E" w:rsidRDefault="00127C98" w:rsidP="00127C98">
            <w:pPr>
              <w:spacing w:after="0"/>
              <w:jc w:val="center"/>
              <w:rPr>
                <w:rFonts w:ascii="Times New Roman" w:eastAsia="Times New Roman" w:hAnsi="Times New Roman"/>
                <w:noProof/>
                <w:lang w:val="ro-RO"/>
              </w:rPr>
            </w:pPr>
            <w:r w:rsidRPr="00BA4C2E">
              <w:rPr>
                <w:rFonts w:ascii="Times New Roman" w:eastAsia="Times New Roman" w:hAnsi="Times New Roman"/>
                <w:noProof/>
                <w:lang w:val="ro-RO"/>
              </w:rPr>
              <w:t>0,23</w:t>
            </w:r>
          </w:p>
        </w:tc>
        <w:tc>
          <w:tcPr>
            <w:tcW w:w="606" w:type="dxa"/>
            <w:shd w:val="clear" w:color="auto" w:fill="548DD4"/>
            <w:noWrap/>
          </w:tcPr>
          <w:p w:rsidR="00127C98" w:rsidRPr="00BA4C2E" w:rsidRDefault="00127C98" w:rsidP="00127C98">
            <w:pPr>
              <w:spacing w:after="0"/>
              <w:jc w:val="center"/>
              <w:rPr>
                <w:rFonts w:ascii="Times New Roman" w:eastAsia="Times New Roman" w:hAnsi="Times New Roman"/>
                <w:noProof/>
                <w:lang w:val="ro-RO"/>
              </w:rPr>
            </w:pPr>
            <w:r w:rsidRPr="00BA4C2E">
              <w:rPr>
                <w:rFonts w:ascii="Times New Roman" w:eastAsia="Times New Roman" w:hAnsi="Times New Roman"/>
                <w:noProof/>
                <w:lang w:val="ro-RO"/>
              </w:rPr>
              <w:t>0,23</w:t>
            </w:r>
          </w:p>
        </w:tc>
        <w:tc>
          <w:tcPr>
            <w:tcW w:w="637" w:type="dxa"/>
            <w:shd w:val="clear" w:color="auto" w:fill="548DD4"/>
            <w:noWrap/>
          </w:tcPr>
          <w:p w:rsidR="00127C98" w:rsidRPr="00BA4C2E" w:rsidRDefault="00127C98" w:rsidP="00127C98">
            <w:pPr>
              <w:spacing w:after="0"/>
              <w:jc w:val="center"/>
              <w:rPr>
                <w:rFonts w:ascii="Times New Roman" w:eastAsia="Times New Roman" w:hAnsi="Times New Roman"/>
                <w:noProof/>
                <w:lang w:val="ro-RO"/>
              </w:rPr>
            </w:pPr>
            <w:r w:rsidRPr="00BA4C2E">
              <w:rPr>
                <w:rFonts w:ascii="Times New Roman" w:eastAsia="Times New Roman" w:hAnsi="Times New Roman"/>
                <w:noProof/>
                <w:lang w:val="ro-RO"/>
              </w:rPr>
              <w:t>0,18</w:t>
            </w:r>
          </w:p>
        </w:tc>
        <w:tc>
          <w:tcPr>
            <w:tcW w:w="637" w:type="dxa"/>
            <w:shd w:val="clear" w:color="auto" w:fill="548DD4"/>
            <w:noWrap/>
          </w:tcPr>
          <w:p w:rsidR="00127C98" w:rsidRPr="00BA4C2E" w:rsidRDefault="00127C98" w:rsidP="00127C98">
            <w:pPr>
              <w:spacing w:after="0"/>
              <w:jc w:val="center"/>
              <w:rPr>
                <w:rFonts w:ascii="Times New Roman" w:eastAsia="Times New Roman" w:hAnsi="Times New Roman"/>
                <w:noProof/>
                <w:lang w:val="ro-RO"/>
              </w:rPr>
            </w:pPr>
            <w:r w:rsidRPr="00BA4C2E">
              <w:rPr>
                <w:rFonts w:ascii="Times New Roman" w:eastAsia="Times New Roman" w:hAnsi="Times New Roman"/>
                <w:noProof/>
                <w:lang w:val="ro-RO"/>
              </w:rPr>
              <w:t>0,27</w:t>
            </w:r>
          </w:p>
        </w:tc>
        <w:tc>
          <w:tcPr>
            <w:tcW w:w="606" w:type="dxa"/>
            <w:shd w:val="clear" w:color="auto" w:fill="548DD4"/>
            <w:noWrap/>
          </w:tcPr>
          <w:p w:rsidR="00127C98" w:rsidRPr="00BA4C2E" w:rsidRDefault="00127C98" w:rsidP="00127C98">
            <w:pPr>
              <w:spacing w:after="0"/>
              <w:jc w:val="center"/>
              <w:rPr>
                <w:rFonts w:ascii="Times New Roman" w:eastAsia="Times New Roman" w:hAnsi="Times New Roman"/>
                <w:noProof/>
                <w:lang w:val="ro-RO"/>
              </w:rPr>
            </w:pPr>
            <w:r w:rsidRPr="00BA4C2E">
              <w:rPr>
                <w:rFonts w:ascii="Times New Roman" w:eastAsia="Times New Roman" w:hAnsi="Times New Roman"/>
                <w:noProof/>
                <w:lang w:val="ro-RO"/>
              </w:rPr>
              <w:t>0,43</w:t>
            </w:r>
          </w:p>
        </w:tc>
      </w:tr>
      <w:tr w:rsidR="00127C98" w:rsidRPr="00BA4C2E" w:rsidTr="00127C98">
        <w:trPr>
          <w:trHeight w:val="252"/>
          <w:jc w:val="center"/>
        </w:trPr>
        <w:tc>
          <w:tcPr>
            <w:tcW w:w="1901" w:type="dxa"/>
            <w:shd w:val="clear" w:color="auto" w:fill="auto"/>
            <w:noWrap/>
            <w:hideMark/>
          </w:tcPr>
          <w:p w:rsidR="00127C98" w:rsidRPr="00BA4C2E" w:rsidRDefault="00127C98" w:rsidP="00127C98">
            <w:pPr>
              <w:spacing w:after="0"/>
              <w:ind w:left="-90" w:right="-108"/>
              <w:rPr>
                <w:rFonts w:ascii="Times New Roman" w:eastAsia="Times New Roman" w:hAnsi="Times New Roman"/>
                <w:noProof/>
                <w:sz w:val="20"/>
                <w:szCs w:val="20"/>
                <w:lang w:val="ro-RO" w:eastAsia="ru-RU"/>
              </w:rPr>
            </w:pPr>
            <w:r w:rsidRPr="00BA4C2E">
              <w:rPr>
                <w:rFonts w:ascii="Times New Roman" w:eastAsia="Times New Roman" w:hAnsi="Times New Roman"/>
                <w:noProof/>
                <w:sz w:val="20"/>
                <w:szCs w:val="20"/>
                <w:lang w:val="ro-RO" w:eastAsia="ru-RU"/>
              </w:rPr>
              <w:t xml:space="preserve">r.Prut – s.V.Mare </w:t>
            </w:r>
          </w:p>
        </w:tc>
        <w:tc>
          <w:tcPr>
            <w:tcW w:w="606" w:type="dxa"/>
            <w:shd w:val="clear" w:color="auto" w:fill="FF0000"/>
            <w:noWrap/>
          </w:tcPr>
          <w:p w:rsidR="00127C98" w:rsidRPr="00BA4C2E" w:rsidRDefault="00127C98" w:rsidP="00127C98">
            <w:pPr>
              <w:spacing w:after="0"/>
              <w:jc w:val="center"/>
              <w:rPr>
                <w:rFonts w:ascii="Times New Roman" w:eastAsia="Times New Roman" w:hAnsi="Times New Roman"/>
                <w:noProof/>
                <w:lang w:val="ro-RO"/>
              </w:rPr>
            </w:pPr>
            <w:r w:rsidRPr="00BA4C2E">
              <w:rPr>
                <w:rFonts w:ascii="Times New Roman" w:eastAsia="Times New Roman" w:hAnsi="Times New Roman"/>
                <w:noProof/>
                <w:lang w:val="ro-RO"/>
              </w:rPr>
              <w:t>1,25</w:t>
            </w:r>
          </w:p>
        </w:tc>
        <w:tc>
          <w:tcPr>
            <w:tcW w:w="606" w:type="dxa"/>
            <w:shd w:val="clear" w:color="auto" w:fill="FF0000"/>
            <w:noWrap/>
          </w:tcPr>
          <w:p w:rsidR="00127C98" w:rsidRPr="00BA4C2E" w:rsidRDefault="00127C98" w:rsidP="00127C98">
            <w:pPr>
              <w:spacing w:after="0"/>
              <w:jc w:val="center"/>
              <w:rPr>
                <w:rFonts w:ascii="Times New Roman" w:eastAsia="Times New Roman" w:hAnsi="Times New Roman"/>
                <w:noProof/>
                <w:lang w:val="ro-RO"/>
              </w:rPr>
            </w:pPr>
            <w:r w:rsidRPr="00BA4C2E">
              <w:rPr>
                <w:rFonts w:ascii="Times New Roman" w:eastAsia="Times New Roman" w:hAnsi="Times New Roman"/>
                <w:noProof/>
                <w:lang w:val="ro-RO"/>
              </w:rPr>
              <w:t>6,5</w:t>
            </w:r>
          </w:p>
        </w:tc>
        <w:tc>
          <w:tcPr>
            <w:tcW w:w="606" w:type="dxa"/>
            <w:shd w:val="clear" w:color="auto" w:fill="FF0000"/>
            <w:noWrap/>
          </w:tcPr>
          <w:p w:rsidR="00127C98" w:rsidRPr="00BA4C2E" w:rsidRDefault="00127C98" w:rsidP="00127C98">
            <w:pPr>
              <w:spacing w:after="0"/>
              <w:jc w:val="center"/>
              <w:rPr>
                <w:rFonts w:ascii="Times New Roman" w:eastAsia="Times New Roman" w:hAnsi="Times New Roman"/>
                <w:noProof/>
                <w:lang w:val="ro-RO"/>
              </w:rPr>
            </w:pPr>
            <w:r w:rsidRPr="00BA4C2E">
              <w:rPr>
                <w:rFonts w:ascii="Times New Roman" w:eastAsia="Times New Roman" w:hAnsi="Times New Roman"/>
                <w:noProof/>
                <w:lang w:val="ro-RO"/>
              </w:rPr>
              <w:t>1,23</w:t>
            </w:r>
          </w:p>
        </w:tc>
        <w:tc>
          <w:tcPr>
            <w:tcW w:w="726" w:type="dxa"/>
            <w:shd w:val="clear" w:color="auto" w:fill="548DD4"/>
            <w:noWrap/>
          </w:tcPr>
          <w:p w:rsidR="00127C98" w:rsidRPr="00BA4C2E" w:rsidRDefault="00127C98" w:rsidP="00127C98">
            <w:pPr>
              <w:spacing w:after="0"/>
              <w:jc w:val="center"/>
              <w:rPr>
                <w:rFonts w:ascii="Times New Roman" w:eastAsia="Times New Roman" w:hAnsi="Times New Roman"/>
                <w:noProof/>
                <w:lang w:val="ro-RO"/>
              </w:rPr>
            </w:pPr>
            <w:r w:rsidRPr="00BA4C2E">
              <w:rPr>
                <w:rFonts w:ascii="Times New Roman" w:eastAsia="Times New Roman" w:hAnsi="Times New Roman"/>
                <w:noProof/>
                <w:lang w:val="ro-RO"/>
              </w:rPr>
              <w:t>0,93</w:t>
            </w:r>
          </w:p>
        </w:tc>
        <w:tc>
          <w:tcPr>
            <w:tcW w:w="726" w:type="dxa"/>
            <w:shd w:val="clear" w:color="auto" w:fill="548DD4"/>
            <w:noWrap/>
          </w:tcPr>
          <w:p w:rsidR="00127C98" w:rsidRPr="00BA4C2E" w:rsidRDefault="00127C98" w:rsidP="00127C98">
            <w:pPr>
              <w:spacing w:after="0"/>
              <w:jc w:val="center"/>
              <w:rPr>
                <w:rFonts w:ascii="Times New Roman" w:eastAsia="Times New Roman" w:hAnsi="Times New Roman"/>
                <w:noProof/>
                <w:lang w:val="ro-RO"/>
              </w:rPr>
            </w:pPr>
            <w:r w:rsidRPr="00BA4C2E">
              <w:rPr>
                <w:rFonts w:ascii="Times New Roman" w:eastAsia="Times New Roman" w:hAnsi="Times New Roman"/>
                <w:noProof/>
                <w:lang w:val="ro-RO"/>
              </w:rPr>
              <w:t>0,85</w:t>
            </w:r>
          </w:p>
        </w:tc>
        <w:tc>
          <w:tcPr>
            <w:tcW w:w="726" w:type="dxa"/>
            <w:shd w:val="clear" w:color="auto" w:fill="548DD4"/>
            <w:noWrap/>
          </w:tcPr>
          <w:p w:rsidR="00127C98" w:rsidRPr="00BA4C2E" w:rsidRDefault="00127C98" w:rsidP="00127C98">
            <w:pPr>
              <w:spacing w:after="0"/>
              <w:jc w:val="center"/>
              <w:rPr>
                <w:rFonts w:ascii="Times New Roman" w:eastAsia="Times New Roman" w:hAnsi="Times New Roman"/>
                <w:noProof/>
                <w:lang w:val="ro-RO"/>
              </w:rPr>
            </w:pPr>
            <w:r w:rsidRPr="00BA4C2E">
              <w:rPr>
                <w:rFonts w:ascii="Times New Roman" w:eastAsia="Times New Roman" w:hAnsi="Times New Roman"/>
                <w:noProof/>
                <w:lang w:val="ro-RO"/>
              </w:rPr>
              <w:t>0,63</w:t>
            </w:r>
          </w:p>
        </w:tc>
        <w:tc>
          <w:tcPr>
            <w:tcW w:w="711" w:type="dxa"/>
            <w:shd w:val="clear" w:color="auto" w:fill="548DD4"/>
            <w:noWrap/>
          </w:tcPr>
          <w:p w:rsidR="00127C98" w:rsidRPr="00BA4C2E" w:rsidRDefault="00127C98" w:rsidP="00127C98">
            <w:pPr>
              <w:spacing w:after="0"/>
              <w:jc w:val="center"/>
              <w:rPr>
                <w:rFonts w:ascii="Times New Roman" w:eastAsia="Times New Roman" w:hAnsi="Times New Roman"/>
                <w:noProof/>
                <w:lang w:val="ro-RO"/>
              </w:rPr>
            </w:pPr>
            <w:r w:rsidRPr="00BA4C2E">
              <w:rPr>
                <w:rFonts w:ascii="Times New Roman" w:eastAsia="Times New Roman" w:hAnsi="Times New Roman"/>
                <w:noProof/>
                <w:lang w:val="ro-RO"/>
              </w:rPr>
              <w:t>0,73</w:t>
            </w:r>
          </w:p>
        </w:tc>
        <w:tc>
          <w:tcPr>
            <w:tcW w:w="635" w:type="dxa"/>
            <w:shd w:val="clear" w:color="auto" w:fill="548DD4"/>
            <w:noWrap/>
          </w:tcPr>
          <w:p w:rsidR="00127C98" w:rsidRPr="00BA4C2E" w:rsidRDefault="00127C98" w:rsidP="00127C98">
            <w:pPr>
              <w:spacing w:after="0"/>
              <w:jc w:val="center"/>
              <w:rPr>
                <w:rFonts w:ascii="Times New Roman" w:eastAsia="Times New Roman" w:hAnsi="Times New Roman"/>
                <w:noProof/>
                <w:lang w:val="ro-RO"/>
              </w:rPr>
            </w:pPr>
            <w:r w:rsidRPr="00BA4C2E">
              <w:rPr>
                <w:rFonts w:ascii="Times New Roman" w:eastAsia="Times New Roman" w:hAnsi="Times New Roman"/>
                <w:noProof/>
                <w:lang w:val="ro-RO"/>
              </w:rPr>
              <w:t>0,58</w:t>
            </w:r>
          </w:p>
        </w:tc>
        <w:tc>
          <w:tcPr>
            <w:tcW w:w="606" w:type="dxa"/>
            <w:shd w:val="clear" w:color="auto" w:fill="548DD4"/>
            <w:noWrap/>
          </w:tcPr>
          <w:p w:rsidR="00127C98" w:rsidRPr="00BA4C2E" w:rsidRDefault="00127C98" w:rsidP="00127C98">
            <w:pPr>
              <w:spacing w:after="0"/>
              <w:jc w:val="center"/>
              <w:rPr>
                <w:rFonts w:ascii="Times New Roman" w:eastAsia="Times New Roman" w:hAnsi="Times New Roman"/>
                <w:noProof/>
                <w:lang w:val="ro-RO"/>
              </w:rPr>
            </w:pPr>
            <w:r w:rsidRPr="00BA4C2E">
              <w:rPr>
                <w:rFonts w:ascii="Times New Roman" w:eastAsia="Times New Roman" w:hAnsi="Times New Roman"/>
                <w:noProof/>
                <w:lang w:val="ro-RO"/>
              </w:rPr>
              <w:t>0,92</w:t>
            </w:r>
          </w:p>
        </w:tc>
        <w:tc>
          <w:tcPr>
            <w:tcW w:w="637" w:type="dxa"/>
            <w:shd w:val="clear" w:color="auto" w:fill="548DD4"/>
            <w:noWrap/>
          </w:tcPr>
          <w:p w:rsidR="00127C98" w:rsidRPr="00BA4C2E" w:rsidRDefault="00127C98" w:rsidP="00127C98">
            <w:pPr>
              <w:spacing w:after="0"/>
              <w:jc w:val="center"/>
              <w:rPr>
                <w:rFonts w:ascii="Times New Roman" w:eastAsia="Times New Roman" w:hAnsi="Times New Roman"/>
                <w:noProof/>
                <w:lang w:val="ro-RO"/>
              </w:rPr>
            </w:pPr>
            <w:r w:rsidRPr="00BA4C2E">
              <w:rPr>
                <w:rFonts w:ascii="Times New Roman" w:eastAsia="Times New Roman" w:hAnsi="Times New Roman"/>
                <w:noProof/>
                <w:lang w:val="ro-RO"/>
              </w:rPr>
              <w:t>0,83</w:t>
            </w:r>
          </w:p>
        </w:tc>
        <w:tc>
          <w:tcPr>
            <w:tcW w:w="637" w:type="dxa"/>
            <w:shd w:val="clear" w:color="auto" w:fill="FF0000"/>
            <w:noWrap/>
          </w:tcPr>
          <w:p w:rsidR="00127C98" w:rsidRPr="00BA4C2E" w:rsidRDefault="00127C98" w:rsidP="00127C98">
            <w:pPr>
              <w:spacing w:after="0"/>
              <w:jc w:val="center"/>
              <w:rPr>
                <w:rFonts w:ascii="Times New Roman" w:eastAsia="Times New Roman" w:hAnsi="Times New Roman"/>
                <w:noProof/>
                <w:lang w:val="ro-RO"/>
              </w:rPr>
            </w:pPr>
            <w:r w:rsidRPr="00BA4C2E">
              <w:rPr>
                <w:rFonts w:ascii="Times New Roman" w:eastAsia="Times New Roman" w:hAnsi="Times New Roman"/>
                <w:noProof/>
                <w:lang w:val="ro-RO"/>
              </w:rPr>
              <w:t>1,34</w:t>
            </w:r>
          </w:p>
        </w:tc>
        <w:tc>
          <w:tcPr>
            <w:tcW w:w="606" w:type="dxa"/>
            <w:shd w:val="clear" w:color="auto" w:fill="FF0000"/>
            <w:noWrap/>
          </w:tcPr>
          <w:p w:rsidR="00127C98" w:rsidRPr="00BA4C2E" w:rsidRDefault="00127C98" w:rsidP="00127C98">
            <w:pPr>
              <w:spacing w:after="0"/>
              <w:jc w:val="center"/>
              <w:rPr>
                <w:rFonts w:ascii="Times New Roman" w:eastAsia="Times New Roman" w:hAnsi="Times New Roman"/>
                <w:noProof/>
                <w:lang w:val="ro-RO"/>
              </w:rPr>
            </w:pPr>
            <w:r w:rsidRPr="00BA4C2E">
              <w:rPr>
                <w:rFonts w:ascii="Times New Roman" w:eastAsia="Times New Roman" w:hAnsi="Times New Roman"/>
                <w:noProof/>
                <w:lang w:val="ro-RO"/>
              </w:rPr>
              <w:t>1,38</w:t>
            </w:r>
          </w:p>
        </w:tc>
      </w:tr>
      <w:tr w:rsidR="00127C98" w:rsidRPr="00BA4C2E" w:rsidTr="00127C98">
        <w:trPr>
          <w:trHeight w:val="252"/>
          <w:jc w:val="center"/>
        </w:trPr>
        <w:tc>
          <w:tcPr>
            <w:tcW w:w="1901" w:type="dxa"/>
            <w:shd w:val="clear" w:color="auto" w:fill="auto"/>
            <w:noWrap/>
            <w:hideMark/>
          </w:tcPr>
          <w:p w:rsidR="00127C98" w:rsidRPr="00BA4C2E" w:rsidRDefault="00127C98" w:rsidP="00127C98">
            <w:pPr>
              <w:spacing w:after="0"/>
              <w:ind w:left="-90" w:right="-108"/>
              <w:rPr>
                <w:rFonts w:ascii="Times New Roman" w:eastAsia="Times New Roman" w:hAnsi="Times New Roman"/>
                <w:noProof/>
                <w:sz w:val="20"/>
                <w:szCs w:val="20"/>
                <w:lang w:val="ro-RO" w:eastAsia="ru-RU"/>
              </w:rPr>
            </w:pPr>
            <w:r w:rsidRPr="00BA4C2E">
              <w:rPr>
                <w:rFonts w:ascii="Times New Roman" w:eastAsia="Times New Roman" w:hAnsi="Times New Roman"/>
                <w:noProof/>
                <w:sz w:val="20"/>
                <w:szCs w:val="20"/>
                <w:lang w:val="ro-RO" w:eastAsia="ru-RU"/>
              </w:rPr>
              <w:t xml:space="preserve">r.Prut – s.Leova </w:t>
            </w:r>
          </w:p>
        </w:tc>
        <w:tc>
          <w:tcPr>
            <w:tcW w:w="606" w:type="dxa"/>
            <w:shd w:val="clear" w:color="auto" w:fill="FF0000"/>
            <w:noWrap/>
          </w:tcPr>
          <w:p w:rsidR="00127C98" w:rsidRPr="00BA4C2E" w:rsidRDefault="00127C98" w:rsidP="00127C98">
            <w:pPr>
              <w:spacing w:after="0"/>
              <w:jc w:val="center"/>
              <w:rPr>
                <w:rFonts w:ascii="Times New Roman" w:eastAsia="Times New Roman" w:hAnsi="Times New Roman"/>
                <w:noProof/>
                <w:lang w:val="ro-RO"/>
              </w:rPr>
            </w:pPr>
            <w:r w:rsidRPr="00BA4C2E">
              <w:rPr>
                <w:rFonts w:ascii="Times New Roman" w:eastAsia="Times New Roman" w:hAnsi="Times New Roman"/>
                <w:noProof/>
                <w:lang w:val="ro-RO"/>
              </w:rPr>
              <w:t>1,33</w:t>
            </w:r>
          </w:p>
        </w:tc>
        <w:tc>
          <w:tcPr>
            <w:tcW w:w="606" w:type="dxa"/>
            <w:shd w:val="clear" w:color="auto" w:fill="FF0000"/>
            <w:noWrap/>
          </w:tcPr>
          <w:p w:rsidR="00127C98" w:rsidRPr="00BA4C2E" w:rsidRDefault="00127C98" w:rsidP="00127C98">
            <w:pPr>
              <w:spacing w:after="0"/>
              <w:jc w:val="center"/>
              <w:rPr>
                <w:rFonts w:ascii="Times New Roman" w:eastAsia="Times New Roman" w:hAnsi="Times New Roman"/>
                <w:noProof/>
                <w:lang w:val="ro-RO"/>
              </w:rPr>
            </w:pPr>
            <w:r w:rsidRPr="00BA4C2E">
              <w:rPr>
                <w:rFonts w:ascii="Times New Roman" w:eastAsia="Times New Roman" w:hAnsi="Times New Roman"/>
                <w:noProof/>
                <w:lang w:val="ro-RO"/>
              </w:rPr>
              <w:t>1,4</w:t>
            </w:r>
          </w:p>
        </w:tc>
        <w:tc>
          <w:tcPr>
            <w:tcW w:w="606" w:type="dxa"/>
            <w:shd w:val="clear" w:color="auto" w:fill="FF0000"/>
            <w:noWrap/>
          </w:tcPr>
          <w:p w:rsidR="00127C98" w:rsidRPr="00BA4C2E" w:rsidRDefault="00127C98" w:rsidP="00127C98">
            <w:pPr>
              <w:spacing w:after="0"/>
              <w:jc w:val="center"/>
              <w:rPr>
                <w:rFonts w:ascii="Times New Roman" w:eastAsia="Times New Roman" w:hAnsi="Times New Roman"/>
                <w:noProof/>
                <w:lang w:val="ro-RO"/>
              </w:rPr>
            </w:pPr>
            <w:r w:rsidRPr="00BA4C2E">
              <w:rPr>
                <w:rFonts w:ascii="Times New Roman" w:eastAsia="Times New Roman" w:hAnsi="Times New Roman"/>
                <w:noProof/>
                <w:lang w:val="ro-RO"/>
              </w:rPr>
              <w:t>1,18</w:t>
            </w:r>
          </w:p>
        </w:tc>
        <w:tc>
          <w:tcPr>
            <w:tcW w:w="726" w:type="dxa"/>
            <w:shd w:val="clear" w:color="auto" w:fill="548DD4"/>
            <w:noWrap/>
          </w:tcPr>
          <w:p w:rsidR="00127C98" w:rsidRPr="00BA4C2E" w:rsidRDefault="00127C98" w:rsidP="00127C98">
            <w:pPr>
              <w:spacing w:after="0"/>
              <w:jc w:val="center"/>
              <w:rPr>
                <w:rFonts w:ascii="Times New Roman" w:eastAsia="Times New Roman" w:hAnsi="Times New Roman"/>
                <w:noProof/>
                <w:lang w:val="ro-RO"/>
              </w:rPr>
            </w:pPr>
            <w:r w:rsidRPr="00BA4C2E">
              <w:rPr>
                <w:rFonts w:ascii="Times New Roman" w:eastAsia="Times New Roman" w:hAnsi="Times New Roman"/>
                <w:noProof/>
                <w:lang w:val="ro-RO"/>
              </w:rPr>
              <w:t>0,8</w:t>
            </w:r>
          </w:p>
        </w:tc>
        <w:tc>
          <w:tcPr>
            <w:tcW w:w="726" w:type="dxa"/>
            <w:shd w:val="clear" w:color="auto" w:fill="548DD4"/>
            <w:noWrap/>
          </w:tcPr>
          <w:p w:rsidR="00127C98" w:rsidRPr="00BA4C2E" w:rsidRDefault="00127C98" w:rsidP="00127C98">
            <w:pPr>
              <w:spacing w:after="0"/>
              <w:jc w:val="center"/>
              <w:rPr>
                <w:rFonts w:ascii="Times New Roman" w:eastAsia="Times New Roman" w:hAnsi="Times New Roman"/>
                <w:noProof/>
                <w:lang w:val="ro-RO"/>
              </w:rPr>
            </w:pPr>
            <w:r w:rsidRPr="00BA4C2E">
              <w:rPr>
                <w:rFonts w:ascii="Times New Roman" w:eastAsia="Times New Roman" w:hAnsi="Times New Roman"/>
                <w:noProof/>
                <w:lang w:val="ro-RO"/>
              </w:rPr>
              <w:t>0,98</w:t>
            </w:r>
          </w:p>
        </w:tc>
        <w:tc>
          <w:tcPr>
            <w:tcW w:w="726" w:type="dxa"/>
            <w:shd w:val="clear" w:color="auto" w:fill="548DD4"/>
            <w:noWrap/>
          </w:tcPr>
          <w:p w:rsidR="00127C98" w:rsidRPr="00BA4C2E" w:rsidRDefault="00127C98" w:rsidP="00127C98">
            <w:pPr>
              <w:spacing w:after="0"/>
              <w:jc w:val="center"/>
              <w:rPr>
                <w:rFonts w:ascii="Times New Roman" w:eastAsia="Times New Roman" w:hAnsi="Times New Roman"/>
                <w:noProof/>
                <w:lang w:val="ro-RO"/>
              </w:rPr>
            </w:pPr>
            <w:r w:rsidRPr="00BA4C2E">
              <w:rPr>
                <w:rFonts w:ascii="Times New Roman" w:eastAsia="Times New Roman" w:hAnsi="Times New Roman"/>
                <w:noProof/>
                <w:lang w:val="ro-RO"/>
              </w:rPr>
              <w:t>0,68</w:t>
            </w:r>
          </w:p>
        </w:tc>
        <w:tc>
          <w:tcPr>
            <w:tcW w:w="711" w:type="dxa"/>
            <w:shd w:val="clear" w:color="auto" w:fill="548DD4"/>
            <w:noWrap/>
          </w:tcPr>
          <w:p w:rsidR="00127C98" w:rsidRPr="00BA4C2E" w:rsidRDefault="00127C98" w:rsidP="00127C98">
            <w:pPr>
              <w:spacing w:after="0"/>
              <w:jc w:val="center"/>
              <w:rPr>
                <w:rFonts w:ascii="Times New Roman" w:eastAsia="Times New Roman" w:hAnsi="Times New Roman"/>
                <w:noProof/>
                <w:lang w:val="ro-RO"/>
              </w:rPr>
            </w:pPr>
            <w:r w:rsidRPr="00BA4C2E">
              <w:rPr>
                <w:rFonts w:ascii="Times New Roman" w:eastAsia="Times New Roman" w:hAnsi="Times New Roman"/>
                <w:noProof/>
                <w:lang w:val="ro-RO"/>
              </w:rPr>
              <w:t>0</w:t>
            </w:r>
          </w:p>
        </w:tc>
        <w:tc>
          <w:tcPr>
            <w:tcW w:w="635" w:type="dxa"/>
            <w:shd w:val="clear" w:color="auto" w:fill="548DD4"/>
            <w:noWrap/>
          </w:tcPr>
          <w:p w:rsidR="00127C98" w:rsidRPr="00BA4C2E" w:rsidRDefault="00127C98" w:rsidP="00127C98">
            <w:pPr>
              <w:spacing w:after="0"/>
              <w:jc w:val="center"/>
              <w:rPr>
                <w:rFonts w:ascii="Times New Roman" w:eastAsia="Times New Roman" w:hAnsi="Times New Roman"/>
                <w:noProof/>
                <w:lang w:val="ro-RO"/>
              </w:rPr>
            </w:pPr>
            <w:r w:rsidRPr="00BA4C2E">
              <w:rPr>
                <w:rFonts w:ascii="Times New Roman" w:eastAsia="Times New Roman" w:hAnsi="Times New Roman"/>
                <w:noProof/>
                <w:lang w:val="ro-RO"/>
              </w:rPr>
              <w:t>0,63</w:t>
            </w:r>
          </w:p>
        </w:tc>
        <w:tc>
          <w:tcPr>
            <w:tcW w:w="606" w:type="dxa"/>
            <w:shd w:val="clear" w:color="auto" w:fill="FF0000"/>
            <w:noWrap/>
          </w:tcPr>
          <w:p w:rsidR="00127C98" w:rsidRPr="00BA4C2E" w:rsidRDefault="00127C98" w:rsidP="00127C98">
            <w:pPr>
              <w:spacing w:after="0"/>
              <w:jc w:val="center"/>
              <w:rPr>
                <w:rFonts w:ascii="Times New Roman" w:eastAsia="Times New Roman" w:hAnsi="Times New Roman"/>
                <w:noProof/>
                <w:lang w:val="ro-RO"/>
              </w:rPr>
            </w:pPr>
            <w:r w:rsidRPr="00BA4C2E">
              <w:rPr>
                <w:rFonts w:ascii="Times New Roman" w:eastAsia="Times New Roman" w:hAnsi="Times New Roman"/>
                <w:noProof/>
                <w:lang w:val="ro-RO"/>
              </w:rPr>
              <w:t>1,3</w:t>
            </w:r>
          </w:p>
        </w:tc>
        <w:tc>
          <w:tcPr>
            <w:tcW w:w="637" w:type="dxa"/>
            <w:shd w:val="clear" w:color="auto" w:fill="FF0000"/>
            <w:noWrap/>
          </w:tcPr>
          <w:p w:rsidR="00127C98" w:rsidRPr="00BA4C2E" w:rsidRDefault="00127C98" w:rsidP="00127C98">
            <w:pPr>
              <w:spacing w:after="0"/>
              <w:jc w:val="center"/>
              <w:rPr>
                <w:rFonts w:ascii="Times New Roman" w:eastAsia="Times New Roman" w:hAnsi="Times New Roman"/>
                <w:noProof/>
                <w:lang w:val="ro-RO"/>
              </w:rPr>
            </w:pPr>
            <w:r w:rsidRPr="00BA4C2E">
              <w:rPr>
                <w:rFonts w:ascii="Times New Roman" w:eastAsia="Times New Roman" w:hAnsi="Times New Roman"/>
                <w:noProof/>
                <w:lang w:val="ro-RO"/>
              </w:rPr>
              <w:t>1</w:t>
            </w:r>
          </w:p>
        </w:tc>
        <w:tc>
          <w:tcPr>
            <w:tcW w:w="637" w:type="dxa"/>
            <w:shd w:val="clear" w:color="auto" w:fill="FF0000"/>
            <w:noWrap/>
          </w:tcPr>
          <w:p w:rsidR="00127C98" w:rsidRPr="00BA4C2E" w:rsidRDefault="00127C98" w:rsidP="00127C98">
            <w:pPr>
              <w:spacing w:after="0"/>
              <w:jc w:val="center"/>
              <w:rPr>
                <w:rFonts w:ascii="Times New Roman" w:eastAsia="Times New Roman" w:hAnsi="Times New Roman"/>
                <w:noProof/>
                <w:lang w:val="ro-RO"/>
              </w:rPr>
            </w:pPr>
            <w:r w:rsidRPr="00BA4C2E">
              <w:rPr>
                <w:rFonts w:ascii="Times New Roman" w:eastAsia="Times New Roman" w:hAnsi="Times New Roman"/>
                <w:noProof/>
                <w:lang w:val="ro-RO"/>
              </w:rPr>
              <w:t>1,1</w:t>
            </w:r>
          </w:p>
        </w:tc>
        <w:tc>
          <w:tcPr>
            <w:tcW w:w="606" w:type="dxa"/>
            <w:shd w:val="clear" w:color="auto" w:fill="FF0000"/>
            <w:noWrap/>
          </w:tcPr>
          <w:p w:rsidR="00127C98" w:rsidRPr="00BA4C2E" w:rsidRDefault="00127C98" w:rsidP="00127C98">
            <w:pPr>
              <w:spacing w:after="0"/>
              <w:jc w:val="center"/>
              <w:rPr>
                <w:rFonts w:ascii="Times New Roman" w:eastAsia="Times New Roman" w:hAnsi="Times New Roman"/>
                <w:noProof/>
                <w:lang w:val="ro-RO"/>
              </w:rPr>
            </w:pPr>
            <w:r w:rsidRPr="00BA4C2E">
              <w:rPr>
                <w:rFonts w:ascii="Times New Roman" w:eastAsia="Times New Roman" w:hAnsi="Times New Roman"/>
                <w:noProof/>
                <w:lang w:val="ro-RO"/>
              </w:rPr>
              <w:t>1,58</w:t>
            </w:r>
          </w:p>
        </w:tc>
      </w:tr>
      <w:tr w:rsidR="00127C98" w:rsidRPr="00BA4C2E" w:rsidTr="00127C98">
        <w:trPr>
          <w:trHeight w:val="252"/>
          <w:jc w:val="center"/>
        </w:trPr>
        <w:tc>
          <w:tcPr>
            <w:tcW w:w="1901" w:type="dxa"/>
            <w:shd w:val="clear" w:color="auto" w:fill="auto"/>
            <w:noWrap/>
            <w:hideMark/>
          </w:tcPr>
          <w:p w:rsidR="00127C98" w:rsidRPr="00BA4C2E" w:rsidRDefault="00127C98" w:rsidP="00127C98">
            <w:pPr>
              <w:spacing w:after="0"/>
              <w:ind w:left="-90" w:right="-108"/>
              <w:rPr>
                <w:rFonts w:ascii="Times New Roman" w:eastAsia="Times New Roman" w:hAnsi="Times New Roman"/>
                <w:noProof/>
                <w:sz w:val="20"/>
                <w:szCs w:val="20"/>
                <w:lang w:val="ro-RO" w:eastAsia="ru-RU"/>
              </w:rPr>
            </w:pPr>
            <w:r w:rsidRPr="00BA4C2E">
              <w:rPr>
                <w:rFonts w:ascii="Times New Roman" w:eastAsia="Times New Roman" w:hAnsi="Times New Roman"/>
                <w:noProof/>
                <w:sz w:val="20"/>
                <w:szCs w:val="20"/>
                <w:lang w:val="ro-RO" w:eastAsia="ru-RU"/>
              </w:rPr>
              <w:t xml:space="preserve">r.Prut – s.Cahul </w:t>
            </w:r>
          </w:p>
        </w:tc>
        <w:tc>
          <w:tcPr>
            <w:tcW w:w="606" w:type="dxa"/>
            <w:shd w:val="clear" w:color="auto" w:fill="FF0000"/>
            <w:noWrap/>
          </w:tcPr>
          <w:p w:rsidR="00127C98" w:rsidRPr="00BA4C2E" w:rsidRDefault="00127C98" w:rsidP="00127C98">
            <w:pPr>
              <w:spacing w:after="0"/>
              <w:jc w:val="center"/>
              <w:rPr>
                <w:rFonts w:ascii="Times New Roman" w:eastAsia="Times New Roman" w:hAnsi="Times New Roman"/>
                <w:noProof/>
                <w:lang w:val="ro-RO"/>
              </w:rPr>
            </w:pPr>
            <w:r w:rsidRPr="00BA4C2E">
              <w:rPr>
                <w:rFonts w:ascii="Times New Roman" w:eastAsia="Times New Roman" w:hAnsi="Times New Roman"/>
                <w:noProof/>
                <w:lang w:val="ro-RO"/>
              </w:rPr>
              <w:t>1,03</w:t>
            </w:r>
          </w:p>
        </w:tc>
        <w:tc>
          <w:tcPr>
            <w:tcW w:w="606" w:type="dxa"/>
            <w:shd w:val="clear" w:color="auto" w:fill="FF0000"/>
            <w:noWrap/>
          </w:tcPr>
          <w:p w:rsidR="00127C98" w:rsidRPr="00BA4C2E" w:rsidRDefault="00127C98" w:rsidP="00127C98">
            <w:pPr>
              <w:spacing w:after="0"/>
              <w:jc w:val="center"/>
              <w:rPr>
                <w:rFonts w:ascii="Times New Roman" w:eastAsia="Times New Roman" w:hAnsi="Times New Roman"/>
                <w:noProof/>
                <w:lang w:val="ro-RO"/>
              </w:rPr>
            </w:pPr>
            <w:r w:rsidRPr="00BA4C2E">
              <w:rPr>
                <w:rFonts w:ascii="Times New Roman" w:eastAsia="Times New Roman" w:hAnsi="Times New Roman"/>
                <w:noProof/>
                <w:lang w:val="ro-RO"/>
              </w:rPr>
              <w:t>1,53</w:t>
            </w:r>
          </w:p>
        </w:tc>
        <w:tc>
          <w:tcPr>
            <w:tcW w:w="606" w:type="dxa"/>
            <w:shd w:val="clear" w:color="auto" w:fill="auto"/>
            <w:noWrap/>
          </w:tcPr>
          <w:p w:rsidR="00127C98" w:rsidRPr="00BA4C2E" w:rsidRDefault="00127C98" w:rsidP="00127C98">
            <w:pPr>
              <w:spacing w:after="0"/>
              <w:jc w:val="center"/>
              <w:rPr>
                <w:rFonts w:ascii="Times New Roman" w:eastAsia="Times New Roman" w:hAnsi="Times New Roman"/>
                <w:noProof/>
                <w:lang w:val="ro-RO"/>
              </w:rPr>
            </w:pPr>
            <w:r w:rsidRPr="00BA4C2E">
              <w:rPr>
                <w:rFonts w:ascii="Times New Roman" w:eastAsia="Times New Roman" w:hAnsi="Times New Roman"/>
                <w:noProof/>
                <w:lang w:val="ro-RO"/>
              </w:rPr>
              <w:t>-</w:t>
            </w:r>
          </w:p>
        </w:tc>
        <w:tc>
          <w:tcPr>
            <w:tcW w:w="726" w:type="dxa"/>
            <w:shd w:val="clear" w:color="auto" w:fill="548DD4"/>
            <w:noWrap/>
          </w:tcPr>
          <w:p w:rsidR="00127C98" w:rsidRPr="00BA4C2E" w:rsidRDefault="00127C98" w:rsidP="00127C98">
            <w:pPr>
              <w:spacing w:after="0"/>
              <w:jc w:val="center"/>
              <w:rPr>
                <w:rFonts w:ascii="Times New Roman" w:eastAsia="Times New Roman" w:hAnsi="Times New Roman"/>
                <w:noProof/>
                <w:lang w:val="ro-RO"/>
              </w:rPr>
            </w:pPr>
            <w:r w:rsidRPr="00BA4C2E">
              <w:rPr>
                <w:rFonts w:ascii="Times New Roman" w:eastAsia="Times New Roman" w:hAnsi="Times New Roman"/>
                <w:noProof/>
                <w:lang w:val="ro-RO"/>
              </w:rPr>
              <w:t>0,9</w:t>
            </w:r>
          </w:p>
        </w:tc>
        <w:tc>
          <w:tcPr>
            <w:tcW w:w="726" w:type="dxa"/>
            <w:shd w:val="clear" w:color="auto" w:fill="FF0000"/>
            <w:noWrap/>
          </w:tcPr>
          <w:p w:rsidR="00127C98" w:rsidRPr="00BA4C2E" w:rsidRDefault="00127C98" w:rsidP="00127C98">
            <w:pPr>
              <w:spacing w:after="0"/>
              <w:jc w:val="center"/>
              <w:rPr>
                <w:rFonts w:ascii="Times New Roman" w:eastAsia="Times New Roman" w:hAnsi="Times New Roman"/>
                <w:noProof/>
                <w:lang w:val="ro-RO"/>
              </w:rPr>
            </w:pPr>
            <w:r w:rsidRPr="00BA4C2E">
              <w:rPr>
                <w:rFonts w:ascii="Times New Roman" w:eastAsia="Times New Roman" w:hAnsi="Times New Roman"/>
                <w:noProof/>
                <w:lang w:val="ro-RO"/>
              </w:rPr>
              <w:t>1,05</w:t>
            </w:r>
          </w:p>
        </w:tc>
        <w:tc>
          <w:tcPr>
            <w:tcW w:w="726" w:type="dxa"/>
            <w:shd w:val="clear" w:color="auto" w:fill="auto"/>
            <w:noWrap/>
          </w:tcPr>
          <w:p w:rsidR="00127C98" w:rsidRPr="00BA4C2E" w:rsidRDefault="00127C98" w:rsidP="00127C98">
            <w:pPr>
              <w:spacing w:after="0"/>
              <w:jc w:val="center"/>
              <w:rPr>
                <w:rFonts w:ascii="Times New Roman" w:eastAsia="Times New Roman" w:hAnsi="Times New Roman"/>
                <w:noProof/>
                <w:lang w:val="ro-RO"/>
              </w:rPr>
            </w:pPr>
            <w:r w:rsidRPr="00BA4C2E">
              <w:rPr>
                <w:rFonts w:ascii="Times New Roman" w:eastAsia="Times New Roman" w:hAnsi="Times New Roman"/>
                <w:noProof/>
                <w:lang w:val="ro-RO"/>
              </w:rPr>
              <w:t>-</w:t>
            </w:r>
          </w:p>
        </w:tc>
        <w:tc>
          <w:tcPr>
            <w:tcW w:w="711" w:type="dxa"/>
            <w:shd w:val="clear" w:color="auto" w:fill="548DD4"/>
            <w:noWrap/>
          </w:tcPr>
          <w:p w:rsidR="00127C98" w:rsidRPr="00BA4C2E" w:rsidRDefault="00127C98" w:rsidP="00127C98">
            <w:pPr>
              <w:spacing w:after="0"/>
              <w:jc w:val="center"/>
              <w:rPr>
                <w:rFonts w:ascii="Times New Roman" w:eastAsia="Times New Roman" w:hAnsi="Times New Roman"/>
                <w:noProof/>
                <w:lang w:val="ro-RO"/>
              </w:rPr>
            </w:pPr>
            <w:r w:rsidRPr="00BA4C2E">
              <w:rPr>
                <w:rFonts w:ascii="Times New Roman" w:eastAsia="Times New Roman" w:hAnsi="Times New Roman"/>
                <w:noProof/>
                <w:lang w:val="ro-RO"/>
              </w:rPr>
              <w:t>0</w:t>
            </w:r>
          </w:p>
        </w:tc>
        <w:tc>
          <w:tcPr>
            <w:tcW w:w="635" w:type="dxa"/>
            <w:shd w:val="clear" w:color="auto" w:fill="548DD4"/>
            <w:noWrap/>
          </w:tcPr>
          <w:p w:rsidR="00127C98" w:rsidRPr="00BA4C2E" w:rsidRDefault="00127C98" w:rsidP="00127C98">
            <w:pPr>
              <w:spacing w:after="0"/>
              <w:jc w:val="center"/>
              <w:rPr>
                <w:rFonts w:ascii="Times New Roman" w:eastAsia="Times New Roman" w:hAnsi="Times New Roman"/>
                <w:noProof/>
                <w:lang w:val="ro-RO"/>
              </w:rPr>
            </w:pPr>
            <w:r w:rsidRPr="00BA4C2E">
              <w:rPr>
                <w:rFonts w:ascii="Times New Roman" w:eastAsia="Times New Roman" w:hAnsi="Times New Roman"/>
                <w:noProof/>
                <w:lang w:val="ro-RO"/>
              </w:rPr>
              <w:t>0,5</w:t>
            </w:r>
          </w:p>
        </w:tc>
        <w:tc>
          <w:tcPr>
            <w:tcW w:w="606" w:type="dxa"/>
            <w:shd w:val="clear" w:color="auto" w:fill="auto"/>
            <w:noWrap/>
          </w:tcPr>
          <w:p w:rsidR="00127C98" w:rsidRPr="00BA4C2E" w:rsidRDefault="00127C98" w:rsidP="00127C98">
            <w:pPr>
              <w:spacing w:after="0"/>
              <w:jc w:val="center"/>
              <w:rPr>
                <w:rFonts w:ascii="Times New Roman" w:eastAsia="Times New Roman" w:hAnsi="Times New Roman"/>
                <w:noProof/>
                <w:lang w:val="ro-RO"/>
              </w:rPr>
            </w:pPr>
            <w:r w:rsidRPr="00BA4C2E">
              <w:rPr>
                <w:rFonts w:ascii="Times New Roman" w:eastAsia="Times New Roman" w:hAnsi="Times New Roman"/>
                <w:noProof/>
                <w:lang w:val="ro-RO"/>
              </w:rPr>
              <w:t>-</w:t>
            </w:r>
          </w:p>
        </w:tc>
        <w:tc>
          <w:tcPr>
            <w:tcW w:w="637" w:type="dxa"/>
            <w:shd w:val="clear" w:color="auto" w:fill="548DD4"/>
            <w:noWrap/>
          </w:tcPr>
          <w:p w:rsidR="00127C98" w:rsidRPr="00BA4C2E" w:rsidRDefault="00127C98" w:rsidP="00127C98">
            <w:pPr>
              <w:spacing w:after="0"/>
              <w:jc w:val="center"/>
              <w:rPr>
                <w:rFonts w:ascii="Times New Roman" w:eastAsia="Times New Roman" w:hAnsi="Times New Roman"/>
                <w:noProof/>
                <w:lang w:val="ro-RO"/>
              </w:rPr>
            </w:pPr>
            <w:r w:rsidRPr="00BA4C2E">
              <w:rPr>
                <w:rFonts w:ascii="Times New Roman" w:eastAsia="Times New Roman" w:hAnsi="Times New Roman"/>
                <w:noProof/>
                <w:lang w:val="ro-RO"/>
              </w:rPr>
              <w:t>0,98</w:t>
            </w:r>
          </w:p>
        </w:tc>
        <w:tc>
          <w:tcPr>
            <w:tcW w:w="637" w:type="dxa"/>
            <w:shd w:val="clear" w:color="auto" w:fill="FF0000"/>
            <w:noWrap/>
          </w:tcPr>
          <w:p w:rsidR="00127C98" w:rsidRPr="00BA4C2E" w:rsidRDefault="00127C98" w:rsidP="00127C98">
            <w:pPr>
              <w:spacing w:after="0"/>
              <w:jc w:val="center"/>
              <w:rPr>
                <w:rFonts w:ascii="Times New Roman" w:eastAsia="Times New Roman" w:hAnsi="Times New Roman"/>
                <w:noProof/>
                <w:lang w:val="ro-RO"/>
              </w:rPr>
            </w:pPr>
            <w:r w:rsidRPr="00BA4C2E">
              <w:rPr>
                <w:rFonts w:ascii="Times New Roman" w:eastAsia="Times New Roman" w:hAnsi="Times New Roman"/>
                <w:noProof/>
                <w:lang w:val="ro-RO"/>
              </w:rPr>
              <w:t>1,1</w:t>
            </w:r>
          </w:p>
        </w:tc>
        <w:tc>
          <w:tcPr>
            <w:tcW w:w="606" w:type="dxa"/>
            <w:shd w:val="clear" w:color="auto" w:fill="auto"/>
            <w:noWrap/>
          </w:tcPr>
          <w:p w:rsidR="00127C98" w:rsidRPr="00BA4C2E" w:rsidRDefault="00127C98" w:rsidP="00127C98">
            <w:pPr>
              <w:spacing w:after="0"/>
              <w:jc w:val="center"/>
              <w:rPr>
                <w:rFonts w:ascii="Times New Roman" w:eastAsia="Times New Roman" w:hAnsi="Times New Roman"/>
                <w:noProof/>
                <w:lang w:val="ro-RO"/>
              </w:rPr>
            </w:pPr>
            <w:r w:rsidRPr="00BA4C2E">
              <w:rPr>
                <w:rFonts w:ascii="Times New Roman" w:eastAsia="Times New Roman" w:hAnsi="Times New Roman"/>
                <w:noProof/>
                <w:lang w:val="ro-RO"/>
              </w:rPr>
              <w:t>-</w:t>
            </w:r>
          </w:p>
        </w:tc>
      </w:tr>
      <w:tr w:rsidR="00127C98" w:rsidRPr="00BA4C2E" w:rsidTr="00127C98">
        <w:trPr>
          <w:trHeight w:val="252"/>
          <w:jc w:val="center"/>
        </w:trPr>
        <w:tc>
          <w:tcPr>
            <w:tcW w:w="1901" w:type="dxa"/>
            <w:shd w:val="clear" w:color="auto" w:fill="auto"/>
            <w:noWrap/>
            <w:hideMark/>
          </w:tcPr>
          <w:p w:rsidR="00127C98" w:rsidRPr="00BA4C2E" w:rsidRDefault="00127C98" w:rsidP="00127C98">
            <w:pPr>
              <w:spacing w:after="0"/>
              <w:ind w:left="-90" w:right="-108"/>
              <w:rPr>
                <w:rFonts w:ascii="Times New Roman" w:eastAsia="Times New Roman" w:hAnsi="Times New Roman"/>
                <w:noProof/>
                <w:sz w:val="20"/>
                <w:szCs w:val="20"/>
                <w:lang w:val="ro-RO" w:eastAsia="ru-RU"/>
              </w:rPr>
            </w:pPr>
            <w:r w:rsidRPr="00BA4C2E">
              <w:rPr>
                <w:rFonts w:ascii="Times New Roman" w:eastAsia="Times New Roman" w:hAnsi="Times New Roman"/>
                <w:noProof/>
                <w:sz w:val="20"/>
                <w:szCs w:val="20"/>
                <w:lang w:val="ro-RO" w:eastAsia="ru-RU"/>
              </w:rPr>
              <w:t>r.Prut – s.Giurgiule</w:t>
            </w:r>
            <w:r w:rsidR="00CA1237">
              <w:rPr>
                <w:rFonts w:ascii="Times New Roman" w:eastAsia="Times New Roman" w:hAnsi="Times New Roman"/>
                <w:noProof/>
                <w:sz w:val="20"/>
                <w:szCs w:val="20"/>
                <w:lang w:val="ro-RO" w:eastAsia="ru-RU"/>
              </w:rPr>
              <w:t>ş</w:t>
            </w:r>
            <w:r w:rsidRPr="00BA4C2E">
              <w:rPr>
                <w:rFonts w:ascii="Times New Roman" w:eastAsia="Times New Roman" w:hAnsi="Times New Roman"/>
                <w:noProof/>
                <w:sz w:val="20"/>
                <w:szCs w:val="20"/>
                <w:lang w:val="ro-RO" w:eastAsia="ru-RU"/>
              </w:rPr>
              <w:t xml:space="preserve">ti </w:t>
            </w:r>
          </w:p>
        </w:tc>
        <w:tc>
          <w:tcPr>
            <w:tcW w:w="606" w:type="dxa"/>
            <w:shd w:val="clear" w:color="auto" w:fill="548DD4"/>
            <w:noWrap/>
          </w:tcPr>
          <w:p w:rsidR="00127C98" w:rsidRPr="00BA4C2E" w:rsidRDefault="00127C98" w:rsidP="00127C98">
            <w:pPr>
              <w:spacing w:after="0"/>
              <w:jc w:val="center"/>
              <w:rPr>
                <w:rFonts w:ascii="Times New Roman" w:eastAsia="Times New Roman" w:hAnsi="Times New Roman"/>
                <w:noProof/>
                <w:lang w:val="ro-RO"/>
              </w:rPr>
            </w:pPr>
            <w:r w:rsidRPr="00BA4C2E">
              <w:rPr>
                <w:rFonts w:ascii="Times New Roman" w:eastAsia="Times New Roman" w:hAnsi="Times New Roman"/>
                <w:noProof/>
                <w:lang w:val="ro-RO"/>
              </w:rPr>
              <w:t>0,83</w:t>
            </w:r>
          </w:p>
        </w:tc>
        <w:tc>
          <w:tcPr>
            <w:tcW w:w="606" w:type="dxa"/>
            <w:shd w:val="clear" w:color="auto" w:fill="FF0000"/>
            <w:noWrap/>
          </w:tcPr>
          <w:p w:rsidR="00127C98" w:rsidRPr="00BA4C2E" w:rsidRDefault="00127C98" w:rsidP="00127C98">
            <w:pPr>
              <w:spacing w:after="0"/>
              <w:jc w:val="center"/>
              <w:rPr>
                <w:rFonts w:ascii="Times New Roman" w:eastAsia="Times New Roman" w:hAnsi="Times New Roman"/>
                <w:noProof/>
                <w:lang w:val="ro-RO"/>
              </w:rPr>
            </w:pPr>
            <w:r w:rsidRPr="00BA4C2E">
              <w:rPr>
                <w:rFonts w:ascii="Times New Roman" w:eastAsia="Times New Roman" w:hAnsi="Times New Roman"/>
                <w:noProof/>
                <w:lang w:val="ro-RO"/>
              </w:rPr>
              <w:t>1,53</w:t>
            </w:r>
          </w:p>
        </w:tc>
        <w:tc>
          <w:tcPr>
            <w:tcW w:w="606" w:type="dxa"/>
            <w:shd w:val="clear" w:color="auto" w:fill="FF0000"/>
            <w:noWrap/>
          </w:tcPr>
          <w:p w:rsidR="00127C98" w:rsidRPr="00BA4C2E" w:rsidRDefault="00127C98" w:rsidP="00127C98">
            <w:pPr>
              <w:spacing w:after="0"/>
              <w:jc w:val="center"/>
              <w:rPr>
                <w:rFonts w:ascii="Times New Roman" w:eastAsia="Times New Roman" w:hAnsi="Times New Roman"/>
                <w:noProof/>
                <w:lang w:val="ro-RO"/>
              </w:rPr>
            </w:pPr>
            <w:r w:rsidRPr="00BA4C2E">
              <w:rPr>
                <w:rFonts w:ascii="Times New Roman" w:eastAsia="Times New Roman" w:hAnsi="Times New Roman"/>
                <w:noProof/>
                <w:lang w:val="ro-RO"/>
              </w:rPr>
              <w:t>1,05</w:t>
            </w:r>
          </w:p>
        </w:tc>
        <w:tc>
          <w:tcPr>
            <w:tcW w:w="726" w:type="dxa"/>
            <w:shd w:val="clear" w:color="auto" w:fill="548DD4"/>
            <w:noWrap/>
          </w:tcPr>
          <w:p w:rsidR="00127C98" w:rsidRPr="00BA4C2E" w:rsidRDefault="00127C98" w:rsidP="00127C98">
            <w:pPr>
              <w:spacing w:after="0"/>
              <w:jc w:val="center"/>
              <w:rPr>
                <w:rFonts w:ascii="Times New Roman" w:eastAsia="Times New Roman" w:hAnsi="Times New Roman"/>
                <w:noProof/>
                <w:lang w:val="ro-RO"/>
              </w:rPr>
            </w:pPr>
            <w:r w:rsidRPr="00BA4C2E">
              <w:rPr>
                <w:rFonts w:ascii="Times New Roman" w:eastAsia="Times New Roman" w:hAnsi="Times New Roman"/>
                <w:noProof/>
                <w:lang w:val="ro-RO"/>
              </w:rPr>
              <w:t>0,8</w:t>
            </w:r>
          </w:p>
        </w:tc>
        <w:tc>
          <w:tcPr>
            <w:tcW w:w="726" w:type="dxa"/>
            <w:shd w:val="clear" w:color="auto" w:fill="548DD4"/>
            <w:noWrap/>
          </w:tcPr>
          <w:p w:rsidR="00127C98" w:rsidRPr="00BA4C2E" w:rsidRDefault="00127C98" w:rsidP="00127C98">
            <w:pPr>
              <w:spacing w:after="0"/>
              <w:jc w:val="center"/>
              <w:rPr>
                <w:rFonts w:ascii="Times New Roman" w:eastAsia="Times New Roman" w:hAnsi="Times New Roman"/>
                <w:noProof/>
                <w:lang w:val="ro-RO"/>
              </w:rPr>
            </w:pPr>
            <w:r w:rsidRPr="00BA4C2E">
              <w:rPr>
                <w:rFonts w:ascii="Times New Roman" w:eastAsia="Times New Roman" w:hAnsi="Times New Roman"/>
                <w:noProof/>
                <w:lang w:val="ro-RO"/>
              </w:rPr>
              <w:t>0,8</w:t>
            </w:r>
          </w:p>
        </w:tc>
        <w:tc>
          <w:tcPr>
            <w:tcW w:w="726" w:type="dxa"/>
            <w:shd w:val="clear" w:color="auto" w:fill="548DD4"/>
            <w:noWrap/>
          </w:tcPr>
          <w:p w:rsidR="00127C98" w:rsidRPr="00BA4C2E" w:rsidRDefault="00127C98" w:rsidP="00127C98">
            <w:pPr>
              <w:spacing w:after="0"/>
              <w:jc w:val="center"/>
              <w:rPr>
                <w:rFonts w:ascii="Times New Roman" w:eastAsia="Times New Roman" w:hAnsi="Times New Roman"/>
                <w:noProof/>
                <w:lang w:val="ro-RO"/>
              </w:rPr>
            </w:pPr>
            <w:r w:rsidRPr="00BA4C2E">
              <w:rPr>
                <w:rFonts w:ascii="Times New Roman" w:eastAsia="Times New Roman" w:hAnsi="Times New Roman"/>
                <w:noProof/>
                <w:lang w:val="ro-RO"/>
              </w:rPr>
              <w:t>0,55</w:t>
            </w:r>
          </w:p>
        </w:tc>
        <w:tc>
          <w:tcPr>
            <w:tcW w:w="711" w:type="dxa"/>
            <w:shd w:val="clear" w:color="auto" w:fill="548DD4"/>
            <w:noWrap/>
          </w:tcPr>
          <w:p w:rsidR="00127C98" w:rsidRPr="00BA4C2E" w:rsidRDefault="00127C98" w:rsidP="00127C98">
            <w:pPr>
              <w:spacing w:after="0"/>
              <w:jc w:val="center"/>
              <w:rPr>
                <w:rFonts w:ascii="Times New Roman" w:eastAsia="Times New Roman" w:hAnsi="Times New Roman"/>
                <w:noProof/>
                <w:lang w:val="ro-RO"/>
              </w:rPr>
            </w:pPr>
            <w:r w:rsidRPr="00BA4C2E">
              <w:rPr>
                <w:rFonts w:ascii="Times New Roman" w:eastAsia="Times New Roman" w:hAnsi="Times New Roman"/>
                <w:noProof/>
                <w:lang w:val="ro-RO"/>
              </w:rPr>
              <w:t>0</w:t>
            </w:r>
          </w:p>
        </w:tc>
        <w:tc>
          <w:tcPr>
            <w:tcW w:w="635" w:type="dxa"/>
            <w:shd w:val="clear" w:color="auto" w:fill="548DD4"/>
            <w:noWrap/>
          </w:tcPr>
          <w:p w:rsidR="00127C98" w:rsidRPr="00BA4C2E" w:rsidRDefault="00127C98" w:rsidP="00127C98">
            <w:pPr>
              <w:spacing w:after="0"/>
              <w:jc w:val="center"/>
              <w:rPr>
                <w:rFonts w:ascii="Times New Roman" w:eastAsia="Times New Roman" w:hAnsi="Times New Roman"/>
                <w:noProof/>
                <w:lang w:val="ro-RO"/>
              </w:rPr>
            </w:pPr>
            <w:r w:rsidRPr="00BA4C2E">
              <w:rPr>
                <w:rFonts w:ascii="Times New Roman" w:eastAsia="Times New Roman" w:hAnsi="Times New Roman"/>
                <w:noProof/>
                <w:lang w:val="ro-RO"/>
              </w:rPr>
              <w:t>0,53</w:t>
            </w:r>
          </w:p>
        </w:tc>
        <w:tc>
          <w:tcPr>
            <w:tcW w:w="606" w:type="dxa"/>
            <w:shd w:val="clear" w:color="auto" w:fill="548DD4"/>
            <w:noWrap/>
          </w:tcPr>
          <w:p w:rsidR="00127C98" w:rsidRPr="00BA4C2E" w:rsidRDefault="00127C98" w:rsidP="00127C98">
            <w:pPr>
              <w:spacing w:after="0"/>
              <w:jc w:val="center"/>
              <w:rPr>
                <w:rFonts w:ascii="Times New Roman" w:eastAsia="Times New Roman" w:hAnsi="Times New Roman"/>
                <w:noProof/>
                <w:lang w:val="ro-RO"/>
              </w:rPr>
            </w:pPr>
            <w:r w:rsidRPr="00BA4C2E">
              <w:rPr>
                <w:rFonts w:ascii="Times New Roman" w:eastAsia="Times New Roman" w:hAnsi="Times New Roman"/>
                <w:noProof/>
                <w:lang w:val="ro-RO"/>
              </w:rPr>
              <w:t>0,35</w:t>
            </w:r>
          </w:p>
        </w:tc>
        <w:tc>
          <w:tcPr>
            <w:tcW w:w="637" w:type="dxa"/>
            <w:shd w:val="clear" w:color="auto" w:fill="548DD4"/>
            <w:noWrap/>
          </w:tcPr>
          <w:p w:rsidR="00127C98" w:rsidRPr="00BA4C2E" w:rsidRDefault="00127C98" w:rsidP="00127C98">
            <w:pPr>
              <w:spacing w:after="0"/>
              <w:jc w:val="center"/>
              <w:rPr>
                <w:rFonts w:ascii="Times New Roman" w:eastAsia="Times New Roman" w:hAnsi="Times New Roman"/>
                <w:noProof/>
                <w:lang w:val="ro-RO"/>
              </w:rPr>
            </w:pPr>
            <w:r w:rsidRPr="00BA4C2E">
              <w:rPr>
                <w:rFonts w:ascii="Times New Roman" w:eastAsia="Times New Roman" w:hAnsi="Times New Roman"/>
                <w:noProof/>
                <w:lang w:val="ro-RO"/>
              </w:rPr>
              <w:t>0,78</w:t>
            </w:r>
          </w:p>
        </w:tc>
        <w:tc>
          <w:tcPr>
            <w:tcW w:w="637" w:type="dxa"/>
            <w:shd w:val="clear" w:color="auto" w:fill="548DD4"/>
            <w:noWrap/>
          </w:tcPr>
          <w:p w:rsidR="00127C98" w:rsidRPr="00BA4C2E" w:rsidRDefault="00127C98" w:rsidP="00127C98">
            <w:pPr>
              <w:spacing w:after="0"/>
              <w:jc w:val="center"/>
              <w:rPr>
                <w:rFonts w:ascii="Times New Roman" w:eastAsia="Times New Roman" w:hAnsi="Times New Roman"/>
                <w:noProof/>
                <w:lang w:val="ro-RO"/>
              </w:rPr>
            </w:pPr>
            <w:r w:rsidRPr="00BA4C2E">
              <w:rPr>
                <w:rFonts w:ascii="Times New Roman" w:eastAsia="Times New Roman" w:hAnsi="Times New Roman"/>
                <w:noProof/>
                <w:lang w:val="ro-RO"/>
              </w:rPr>
              <w:t>0,98</w:t>
            </w:r>
          </w:p>
        </w:tc>
        <w:tc>
          <w:tcPr>
            <w:tcW w:w="606" w:type="dxa"/>
            <w:shd w:val="clear" w:color="auto" w:fill="FF0000"/>
            <w:noWrap/>
          </w:tcPr>
          <w:p w:rsidR="00127C98" w:rsidRPr="00BA4C2E" w:rsidRDefault="00127C98" w:rsidP="00127C98">
            <w:pPr>
              <w:spacing w:after="0"/>
              <w:jc w:val="center"/>
              <w:rPr>
                <w:rFonts w:ascii="Times New Roman" w:eastAsia="Times New Roman" w:hAnsi="Times New Roman"/>
                <w:noProof/>
                <w:lang w:val="ro-RO"/>
              </w:rPr>
            </w:pPr>
            <w:r w:rsidRPr="00BA4C2E">
              <w:rPr>
                <w:rFonts w:ascii="Times New Roman" w:eastAsia="Times New Roman" w:hAnsi="Times New Roman"/>
                <w:noProof/>
                <w:lang w:val="ro-RO"/>
              </w:rPr>
              <w:t>1,45</w:t>
            </w:r>
          </w:p>
        </w:tc>
      </w:tr>
      <w:tr w:rsidR="00127C98" w:rsidRPr="00BA4C2E" w:rsidTr="00127C98">
        <w:trPr>
          <w:trHeight w:val="252"/>
          <w:jc w:val="center"/>
        </w:trPr>
        <w:tc>
          <w:tcPr>
            <w:tcW w:w="1901" w:type="dxa"/>
            <w:shd w:val="clear" w:color="auto" w:fill="auto"/>
            <w:noWrap/>
          </w:tcPr>
          <w:p w:rsidR="00127C98" w:rsidRPr="00BA4C2E" w:rsidRDefault="00127C98" w:rsidP="00127C98">
            <w:pPr>
              <w:spacing w:after="0"/>
              <w:ind w:left="-90" w:right="-108"/>
              <w:rPr>
                <w:rFonts w:ascii="Times New Roman" w:eastAsia="Times New Roman" w:hAnsi="Times New Roman"/>
                <w:noProof/>
                <w:sz w:val="20"/>
                <w:szCs w:val="20"/>
                <w:lang w:val="ro-RO" w:eastAsia="ru-RU"/>
              </w:rPr>
            </w:pPr>
          </w:p>
        </w:tc>
        <w:tc>
          <w:tcPr>
            <w:tcW w:w="606" w:type="dxa"/>
            <w:shd w:val="clear" w:color="auto" w:fill="auto"/>
            <w:noWrap/>
          </w:tcPr>
          <w:p w:rsidR="00127C98" w:rsidRPr="00BA4C2E" w:rsidRDefault="00127C98" w:rsidP="00127C98">
            <w:pPr>
              <w:spacing w:after="0"/>
              <w:jc w:val="center"/>
              <w:rPr>
                <w:rFonts w:ascii="Times New Roman" w:eastAsia="Times New Roman" w:hAnsi="Times New Roman"/>
                <w:noProof/>
                <w:sz w:val="20"/>
                <w:szCs w:val="20"/>
                <w:lang w:val="ro-RO" w:eastAsia="ru-RU"/>
              </w:rPr>
            </w:pPr>
          </w:p>
        </w:tc>
        <w:tc>
          <w:tcPr>
            <w:tcW w:w="606" w:type="dxa"/>
            <w:shd w:val="clear" w:color="auto" w:fill="auto"/>
            <w:noWrap/>
          </w:tcPr>
          <w:p w:rsidR="00127C98" w:rsidRPr="00BA4C2E" w:rsidRDefault="00127C98" w:rsidP="00127C98">
            <w:pPr>
              <w:spacing w:after="0"/>
              <w:jc w:val="center"/>
              <w:rPr>
                <w:rFonts w:ascii="Times New Roman" w:eastAsia="Times New Roman" w:hAnsi="Times New Roman"/>
                <w:noProof/>
                <w:sz w:val="20"/>
                <w:szCs w:val="20"/>
                <w:lang w:val="ro-RO" w:eastAsia="ru-RU"/>
              </w:rPr>
            </w:pPr>
          </w:p>
        </w:tc>
        <w:tc>
          <w:tcPr>
            <w:tcW w:w="606" w:type="dxa"/>
            <w:shd w:val="clear" w:color="auto" w:fill="auto"/>
            <w:noWrap/>
          </w:tcPr>
          <w:p w:rsidR="00127C98" w:rsidRPr="00BA4C2E" w:rsidRDefault="00127C98" w:rsidP="00127C98">
            <w:pPr>
              <w:spacing w:after="0"/>
              <w:jc w:val="center"/>
              <w:rPr>
                <w:rFonts w:ascii="Times New Roman" w:eastAsia="Times New Roman" w:hAnsi="Times New Roman"/>
                <w:noProof/>
                <w:sz w:val="20"/>
                <w:szCs w:val="20"/>
                <w:lang w:val="ro-RO" w:eastAsia="ru-RU"/>
              </w:rPr>
            </w:pPr>
          </w:p>
        </w:tc>
        <w:tc>
          <w:tcPr>
            <w:tcW w:w="726" w:type="dxa"/>
            <w:shd w:val="clear" w:color="auto" w:fill="auto"/>
            <w:noWrap/>
          </w:tcPr>
          <w:p w:rsidR="00127C98" w:rsidRPr="00BA4C2E" w:rsidRDefault="00127C98" w:rsidP="00127C98">
            <w:pPr>
              <w:spacing w:after="0"/>
              <w:jc w:val="center"/>
              <w:rPr>
                <w:rFonts w:ascii="Times New Roman" w:eastAsia="Times New Roman" w:hAnsi="Times New Roman"/>
                <w:noProof/>
                <w:sz w:val="20"/>
                <w:szCs w:val="20"/>
                <w:lang w:val="ro-RO" w:eastAsia="ru-RU"/>
              </w:rPr>
            </w:pPr>
          </w:p>
        </w:tc>
        <w:tc>
          <w:tcPr>
            <w:tcW w:w="726" w:type="dxa"/>
            <w:shd w:val="clear" w:color="auto" w:fill="auto"/>
            <w:noWrap/>
          </w:tcPr>
          <w:p w:rsidR="00127C98" w:rsidRPr="00BA4C2E" w:rsidRDefault="00127C98" w:rsidP="00127C98">
            <w:pPr>
              <w:spacing w:after="0"/>
              <w:jc w:val="center"/>
              <w:rPr>
                <w:rFonts w:ascii="Times New Roman" w:eastAsia="Times New Roman" w:hAnsi="Times New Roman"/>
                <w:noProof/>
                <w:sz w:val="20"/>
                <w:szCs w:val="20"/>
                <w:lang w:val="ro-RO" w:eastAsia="ru-RU"/>
              </w:rPr>
            </w:pPr>
          </w:p>
        </w:tc>
        <w:tc>
          <w:tcPr>
            <w:tcW w:w="726" w:type="dxa"/>
            <w:shd w:val="clear" w:color="auto" w:fill="auto"/>
            <w:noWrap/>
          </w:tcPr>
          <w:p w:rsidR="00127C98" w:rsidRPr="00BA4C2E" w:rsidRDefault="00127C98" w:rsidP="00127C98">
            <w:pPr>
              <w:spacing w:after="0"/>
              <w:jc w:val="center"/>
              <w:rPr>
                <w:rFonts w:ascii="Times New Roman" w:eastAsia="Times New Roman" w:hAnsi="Times New Roman"/>
                <w:noProof/>
                <w:sz w:val="20"/>
                <w:szCs w:val="20"/>
                <w:lang w:val="ro-RO" w:eastAsia="ru-RU"/>
              </w:rPr>
            </w:pPr>
          </w:p>
        </w:tc>
        <w:tc>
          <w:tcPr>
            <w:tcW w:w="711" w:type="dxa"/>
            <w:shd w:val="clear" w:color="auto" w:fill="auto"/>
            <w:noWrap/>
          </w:tcPr>
          <w:p w:rsidR="00127C98" w:rsidRPr="00BA4C2E" w:rsidRDefault="00127C98" w:rsidP="00127C98">
            <w:pPr>
              <w:spacing w:after="0"/>
              <w:jc w:val="center"/>
              <w:rPr>
                <w:rFonts w:ascii="Times New Roman" w:eastAsia="Times New Roman" w:hAnsi="Times New Roman"/>
                <w:noProof/>
                <w:sz w:val="20"/>
                <w:szCs w:val="20"/>
                <w:lang w:val="ro-RO" w:eastAsia="ru-RU"/>
              </w:rPr>
            </w:pPr>
          </w:p>
        </w:tc>
        <w:tc>
          <w:tcPr>
            <w:tcW w:w="635" w:type="dxa"/>
            <w:shd w:val="clear" w:color="auto" w:fill="auto"/>
            <w:noWrap/>
          </w:tcPr>
          <w:p w:rsidR="00127C98" w:rsidRPr="00BA4C2E" w:rsidRDefault="00127C98" w:rsidP="00127C98">
            <w:pPr>
              <w:spacing w:after="0"/>
              <w:jc w:val="center"/>
              <w:rPr>
                <w:rFonts w:ascii="Times New Roman" w:eastAsia="Times New Roman" w:hAnsi="Times New Roman"/>
                <w:noProof/>
                <w:sz w:val="20"/>
                <w:szCs w:val="20"/>
                <w:lang w:val="ro-RO" w:eastAsia="ru-RU"/>
              </w:rPr>
            </w:pPr>
          </w:p>
        </w:tc>
        <w:tc>
          <w:tcPr>
            <w:tcW w:w="606" w:type="dxa"/>
            <w:shd w:val="clear" w:color="auto" w:fill="auto"/>
            <w:noWrap/>
          </w:tcPr>
          <w:p w:rsidR="00127C98" w:rsidRPr="00BA4C2E" w:rsidRDefault="00127C98" w:rsidP="00127C98">
            <w:pPr>
              <w:spacing w:after="0"/>
              <w:jc w:val="center"/>
              <w:rPr>
                <w:rFonts w:ascii="Times New Roman" w:eastAsia="Times New Roman" w:hAnsi="Times New Roman"/>
                <w:noProof/>
                <w:sz w:val="20"/>
                <w:szCs w:val="20"/>
                <w:lang w:val="ro-RO" w:eastAsia="ru-RU"/>
              </w:rPr>
            </w:pPr>
          </w:p>
        </w:tc>
        <w:tc>
          <w:tcPr>
            <w:tcW w:w="637" w:type="dxa"/>
            <w:shd w:val="clear" w:color="auto" w:fill="auto"/>
            <w:noWrap/>
          </w:tcPr>
          <w:p w:rsidR="00127C98" w:rsidRPr="00BA4C2E" w:rsidRDefault="00127C98" w:rsidP="00127C98">
            <w:pPr>
              <w:spacing w:after="0"/>
              <w:jc w:val="center"/>
              <w:rPr>
                <w:rFonts w:ascii="Times New Roman" w:eastAsia="Times New Roman" w:hAnsi="Times New Roman"/>
                <w:noProof/>
                <w:sz w:val="20"/>
                <w:szCs w:val="20"/>
                <w:lang w:val="ro-RO" w:eastAsia="ru-RU"/>
              </w:rPr>
            </w:pPr>
          </w:p>
        </w:tc>
        <w:tc>
          <w:tcPr>
            <w:tcW w:w="637" w:type="dxa"/>
            <w:shd w:val="clear" w:color="auto" w:fill="auto"/>
            <w:noWrap/>
          </w:tcPr>
          <w:p w:rsidR="00127C98" w:rsidRPr="00BA4C2E" w:rsidRDefault="00127C98" w:rsidP="00127C98">
            <w:pPr>
              <w:spacing w:after="0"/>
              <w:jc w:val="center"/>
              <w:rPr>
                <w:rFonts w:ascii="Times New Roman" w:eastAsia="Times New Roman" w:hAnsi="Times New Roman"/>
                <w:noProof/>
                <w:sz w:val="20"/>
                <w:szCs w:val="20"/>
                <w:lang w:val="ro-RO" w:eastAsia="ru-RU"/>
              </w:rPr>
            </w:pPr>
          </w:p>
        </w:tc>
        <w:tc>
          <w:tcPr>
            <w:tcW w:w="606" w:type="dxa"/>
            <w:shd w:val="clear" w:color="auto" w:fill="auto"/>
            <w:noWrap/>
          </w:tcPr>
          <w:p w:rsidR="00127C98" w:rsidRPr="00BA4C2E" w:rsidRDefault="00127C98" w:rsidP="00127C98">
            <w:pPr>
              <w:spacing w:after="0"/>
              <w:jc w:val="center"/>
              <w:rPr>
                <w:rFonts w:ascii="Times New Roman" w:eastAsia="Times New Roman" w:hAnsi="Times New Roman"/>
                <w:noProof/>
                <w:sz w:val="20"/>
                <w:szCs w:val="20"/>
                <w:lang w:val="ro-RO" w:eastAsia="ru-RU"/>
              </w:rPr>
            </w:pPr>
          </w:p>
        </w:tc>
      </w:tr>
      <w:tr w:rsidR="00127C98" w:rsidRPr="00BA4C2E" w:rsidTr="00127C98">
        <w:trPr>
          <w:trHeight w:val="252"/>
          <w:jc w:val="center"/>
        </w:trPr>
        <w:tc>
          <w:tcPr>
            <w:tcW w:w="1901" w:type="dxa"/>
            <w:shd w:val="clear" w:color="auto" w:fill="auto"/>
            <w:noWrap/>
            <w:hideMark/>
          </w:tcPr>
          <w:p w:rsidR="00127C98" w:rsidRPr="00BA4C2E" w:rsidRDefault="00127C98" w:rsidP="00127C98">
            <w:pPr>
              <w:spacing w:after="0"/>
              <w:ind w:left="-90" w:right="-108"/>
              <w:rPr>
                <w:rFonts w:ascii="Times New Roman" w:eastAsia="Times New Roman" w:hAnsi="Times New Roman"/>
                <w:noProof/>
                <w:sz w:val="20"/>
                <w:szCs w:val="20"/>
                <w:lang w:val="ro-RO" w:eastAsia="ru-RU"/>
              </w:rPr>
            </w:pPr>
            <w:r w:rsidRPr="00BA4C2E">
              <w:rPr>
                <w:rFonts w:ascii="Times New Roman" w:eastAsia="Times New Roman" w:hAnsi="Times New Roman"/>
                <w:noProof/>
                <w:sz w:val="20"/>
                <w:szCs w:val="20"/>
                <w:lang w:val="ro-RO" w:eastAsia="ru-RU"/>
              </w:rPr>
              <w:t xml:space="preserve">r.Ciuhur </w:t>
            </w:r>
          </w:p>
        </w:tc>
        <w:tc>
          <w:tcPr>
            <w:tcW w:w="606" w:type="dxa"/>
            <w:shd w:val="clear" w:color="auto" w:fill="auto"/>
            <w:noWrap/>
          </w:tcPr>
          <w:p w:rsidR="00127C98" w:rsidRPr="00BA4C2E" w:rsidRDefault="00127C98" w:rsidP="00127C98">
            <w:pPr>
              <w:spacing w:after="0"/>
              <w:jc w:val="center"/>
              <w:rPr>
                <w:rFonts w:ascii="Times New Roman" w:eastAsia="Times New Roman" w:hAnsi="Times New Roman"/>
                <w:noProof/>
                <w:lang w:val="ro-RO"/>
              </w:rPr>
            </w:pPr>
            <w:r w:rsidRPr="00BA4C2E">
              <w:rPr>
                <w:rFonts w:ascii="Times New Roman" w:eastAsia="Times New Roman" w:hAnsi="Times New Roman"/>
                <w:noProof/>
                <w:lang w:val="ro-RO"/>
              </w:rPr>
              <w:t>-</w:t>
            </w:r>
          </w:p>
        </w:tc>
        <w:tc>
          <w:tcPr>
            <w:tcW w:w="606" w:type="dxa"/>
            <w:shd w:val="clear" w:color="auto" w:fill="auto"/>
            <w:noWrap/>
          </w:tcPr>
          <w:p w:rsidR="00127C98" w:rsidRPr="00BA4C2E" w:rsidRDefault="00127C98" w:rsidP="00127C98">
            <w:pPr>
              <w:spacing w:after="0"/>
              <w:jc w:val="center"/>
              <w:rPr>
                <w:rFonts w:ascii="Times New Roman" w:eastAsia="Times New Roman" w:hAnsi="Times New Roman"/>
                <w:noProof/>
                <w:lang w:val="ro-RO"/>
              </w:rPr>
            </w:pPr>
            <w:r w:rsidRPr="00BA4C2E">
              <w:rPr>
                <w:rFonts w:ascii="Times New Roman" w:eastAsia="Times New Roman" w:hAnsi="Times New Roman"/>
                <w:noProof/>
                <w:lang w:val="ro-RO"/>
              </w:rPr>
              <w:t>-</w:t>
            </w:r>
          </w:p>
        </w:tc>
        <w:tc>
          <w:tcPr>
            <w:tcW w:w="606" w:type="dxa"/>
            <w:shd w:val="clear" w:color="auto" w:fill="auto"/>
            <w:noWrap/>
          </w:tcPr>
          <w:p w:rsidR="00127C98" w:rsidRPr="00BA4C2E" w:rsidRDefault="00127C98" w:rsidP="00127C98">
            <w:pPr>
              <w:spacing w:after="0"/>
              <w:jc w:val="center"/>
              <w:rPr>
                <w:rFonts w:ascii="Times New Roman" w:eastAsia="Times New Roman" w:hAnsi="Times New Roman"/>
                <w:noProof/>
                <w:lang w:val="ro-RO"/>
              </w:rPr>
            </w:pPr>
            <w:r w:rsidRPr="00BA4C2E">
              <w:rPr>
                <w:rFonts w:ascii="Times New Roman" w:eastAsia="Times New Roman" w:hAnsi="Times New Roman"/>
                <w:noProof/>
                <w:lang w:val="ro-RO"/>
              </w:rPr>
              <w:t>-</w:t>
            </w:r>
          </w:p>
        </w:tc>
        <w:tc>
          <w:tcPr>
            <w:tcW w:w="726" w:type="dxa"/>
            <w:shd w:val="clear" w:color="auto" w:fill="auto"/>
            <w:noWrap/>
          </w:tcPr>
          <w:p w:rsidR="00127C98" w:rsidRPr="00BA4C2E" w:rsidRDefault="00127C98" w:rsidP="00127C98">
            <w:pPr>
              <w:spacing w:after="0"/>
              <w:jc w:val="center"/>
              <w:rPr>
                <w:rFonts w:ascii="Times New Roman" w:eastAsia="Times New Roman" w:hAnsi="Times New Roman"/>
                <w:noProof/>
                <w:lang w:val="ro-RO"/>
              </w:rPr>
            </w:pPr>
            <w:r w:rsidRPr="00BA4C2E">
              <w:rPr>
                <w:rFonts w:ascii="Times New Roman" w:eastAsia="Times New Roman" w:hAnsi="Times New Roman"/>
                <w:noProof/>
                <w:lang w:val="ro-RO"/>
              </w:rPr>
              <w:t>-</w:t>
            </w:r>
          </w:p>
        </w:tc>
        <w:tc>
          <w:tcPr>
            <w:tcW w:w="726" w:type="dxa"/>
            <w:shd w:val="clear" w:color="auto" w:fill="auto"/>
            <w:noWrap/>
          </w:tcPr>
          <w:p w:rsidR="00127C98" w:rsidRPr="00BA4C2E" w:rsidRDefault="00127C98" w:rsidP="00127C98">
            <w:pPr>
              <w:spacing w:after="0"/>
              <w:jc w:val="center"/>
              <w:rPr>
                <w:rFonts w:ascii="Times New Roman" w:eastAsia="Times New Roman" w:hAnsi="Times New Roman"/>
                <w:noProof/>
                <w:lang w:val="ro-RO"/>
              </w:rPr>
            </w:pPr>
            <w:r w:rsidRPr="00BA4C2E">
              <w:rPr>
                <w:rFonts w:ascii="Times New Roman" w:eastAsia="Times New Roman" w:hAnsi="Times New Roman"/>
                <w:noProof/>
                <w:lang w:val="ro-RO"/>
              </w:rPr>
              <w:t>-</w:t>
            </w:r>
          </w:p>
        </w:tc>
        <w:tc>
          <w:tcPr>
            <w:tcW w:w="726" w:type="dxa"/>
            <w:shd w:val="clear" w:color="auto" w:fill="auto"/>
            <w:noWrap/>
          </w:tcPr>
          <w:p w:rsidR="00127C98" w:rsidRPr="00BA4C2E" w:rsidRDefault="00127C98" w:rsidP="00127C98">
            <w:pPr>
              <w:spacing w:after="0"/>
              <w:jc w:val="center"/>
              <w:rPr>
                <w:rFonts w:ascii="Times New Roman" w:eastAsia="Times New Roman" w:hAnsi="Times New Roman"/>
                <w:noProof/>
                <w:lang w:val="ro-RO"/>
              </w:rPr>
            </w:pPr>
            <w:r w:rsidRPr="00BA4C2E">
              <w:rPr>
                <w:rFonts w:ascii="Times New Roman" w:eastAsia="Times New Roman" w:hAnsi="Times New Roman"/>
                <w:noProof/>
                <w:lang w:val="ro-RO"/>
              </w:rPr>
              <w:t>-</w:t>
            </w:r>
          </w:p>
        </w:tc>
        <w:tc>
          <w:tcPr>
            <w:tcW w:w="711" w:type="dxa"/>
            <w:shd w:val="clear" w:color="auto" w:fill="auto"/>
            <w:noWrap/>
          </w:tcPr>
          <w:p w:rsidR="00127C98" w:rsidRPr="00BA4C2E" w:rsidRDefault="00127C98" w:rsidP="00127C98">
            <w:pPr>
              <w:spacing w:after="0"/>
              <w:jc w:val="center"/>
              <w:rPr>
                <w:rFonts w:ascii="Times New Roman" w:eastAsia="Times New Roman" w:hAnsi="Times New Roman"/>
                <w:noProof/>
                <w:lang w:val="ro-RO"/>
              </w:rPr>
            </w:pPr>
            <w:r w:rsidRPr="00BA4C2E">
              <w:rPr>
                <w:rFonts w:ascii="Times New Roman" w:eastAsia="Times New Roman" w:hAnsi="Times New Roman"/>
                <w:noProof/>
                <w:lang w:val="ro-RO"/>
              </w:rPr>
              <w:t>-</w:t>
            </w:r>
          </w:p>
        </w:tc>
        <w:tc>
          <w:tcPr>
            <w:tcW w:w="635" w:type="dxa"/>
            <w:shd w:val="clear" w:color="auto" w:fill="auto"/>
            <w:noWrap/>
          </w:tcPr>
          <w:p w:rsidR="00127C98" w:rsidRPr="00BA4C2E" w:rsidRDefault="00127C98" w:rsidP="00127C98">
            <w:pPr>
              <w:spacing w:after="0"/>
              <w:jc w:val="center"/>
              <w:rPr>
                <w:rFonts w:ascii="Times New Roman" w:eastAsia="Times New Roman" w:hAnsi="Times New Roman"/>
                <w:noProof/>
                <w:lang w:val="ro-RO"/>
              </w:rPr>
            </w:pPr>
            <w:r w:rsidRPr="00BA4C2E">
              <w:rPr>
                <w:rFonts w:ascii="Times New Roman" w:eastAsia="Times New Roman" w:hAnsi="Times New Roman"/>
                <w:noProof/>
                <w:lang w:val="ro-RO"/>
              </w:rPr>
              <w:t>-</w:t>
            </w:r>
          </w:p>
        </w:tc>
        <w:tc>
          <w:tcPr>
            <w:tcW w:w="606" w:type="dxa"/>
            <w:shd w:val="clear" w:color="auto" w:fill="auto"/>
            <w:noWrap/>
          </w:tcPr>
          <w:p w:rsidR="00127C98" w:rsidRPr="00BA4C2E" w:rsidRDefault="00127C98" w:rsidP="00127C98">
            <w:pPr>
              <w:spacing w:after="0"/>
              <w:jc w:val="center"/>
              <w:rPr>
                <w:rFonts w:ascii="Times New Roman" w:eastAsia="Times New Roman" w:hAnsi="Times New Roman"/>
                <w:noProof/>
                <w:lang w:val="ro-RO"/>
              </w:rPr>
            </w:pPr>
            <w:r w:rsidRPr="00BA4C2E">
              <w:rPr>
                <w:rFonts w:ascii="Times New Roman" w:eastAsia="Times New Roman" w:hAnsi="Times New Roman"/>
                <w:noProof/>
                <w:lang w:val="ro-RO"/>
              </w:rPr>
              <w:t>-</w:t>
            </w:r>
          </w:p>
        </w:tc>
        <w:tc>
          <w:tcPr>
            <w:tcW w:w="637" w:type="dxa"/>
            <w:shd w:val="clear" w:color="auto" w:fill="auto"/>
            <w:noWrap/>
          </w:tcPr>
          <w:p w:rsidR="00127C98" w:rsidRPr="00BA4C2E" w:rsidRDefault="00127C98" w:rsidP="00127C98">
            <w:pPr>
              <w:spacing w:after="0"/>
              <w:jc w:val="center"/>
              <w:rPr>
                <w:rFonts w:ascii="Times New Roman" w:eastAsia="Times New Roman" w:hAnsi="Times New Roman"/>
                <w:noProof/>
                <w:lang w:val="ro-RO"/>
              </w:rPr>
            </w:pPr>
            <w:r w:rsidRPr="00BA4C2E">
              <w:rPr>
                <w:rFonts w:ascii="Times New Roman" w:eastAsia="Times New Roman" w:hAnsi="Times New Roman"/>
                <w:noProof/>
                <w:lang w:val="ro-RO"/>
              </w:rPr>
              <w:t>-</w:t>
            </w:r>
          </w:p>
        </w:tc>
        <w:tc>
          <w:tcPr>
            <w:tcW w:w="637" w:type="dxa"/>
            <w:shd w:val="clear" w:color="auto" w:fill="auto"/>
            <w:noWrap/>
          </w:tcPr>
          <w:p w:rsidR="00127C98" w:rsidRPr="00BA4C2E" w:rsidRDefault="00127C98" w:rsidP="00127C98">
            <w:pPr>
              <w:spacing w:after="0"/>
              <w:jc w:val="center"/>
              <w:rPr>
                <w:rFonts w:ascii="Times New Roman" w:eastAsia="Times New Roman" w:hAnsi="Times New Roman"/>
                <w:noProof/>
                <w:lang w:val="ro-RO"/>
              </w:rPr>
            </w:pPr>
            <w:r w:rsidRPr="00BA4C2E">
              <w:rPr>
                <w:rFonts w:ascii="Times New Roman" w:eastAsia="Times New Roman" w:hAnsi="Times New Roman"/>
                <w:noProof/>
                <w:lang w:val="ro-RO"/>
              </w:rPr>
              <w:t>-</w:t>
            </w:r>
          </w:p>
        </w:tc>
        <w:tc>
          <w:tcPr>
            <w:tcW w:w="606" w:type="dxa"/>
            <w:shd w:val="clear" w:color="auto" w:fill="auto"/>
            <w:noWrap/>
            <w:hideMark/>
          </w:tcPr>
          <w:p w:rsidR="00127C98" w:rsidRPr="00BA4C2E" w:rsidRDefault="00127C98" w:rsidP="00127C98">
            <w:pPr>
              <w:spacing w:after="0"/>
              <w:jc w:val="center"/>
              <w:rPr>
                <w:rFonts w:ascii="Times New Roman" w:eastAsia="Times New Roman" w:hAnsi="Times New Roman"/>
                <w:noProof/>
                <w:lang w:val="ro-RO"/>
              </w:rPr>
            </w:pPr>
            <w:r w:rsidRPr="00BA4C2E">
              <w:rPr>
                <w:rFonts w:ascii="Times New Roman" w:eastAsia="Times New Roman" w:hAnsi="Times New Roman"/>
                <w:noProof/>
                <w:lang w:val="ro-RO"/>
              </w:rPr>
              <w:t>-</w:t>
            </w:r>
          </w:p>
        </w:tc>
      </w:tr>
      <w:tr w:rsidR="00127C98" w:rsidRPr="00BA4C2E" w:rsidTr="00127C98">
        <w:trPr>
          <w:trHeight w:val="252"/>
          <w:jc w:val="center"/>
        </w:trPr>
        <w:tc>
          <w:tcPr>
            <w:tcW w:w="1901" w:type="dxa"/>
            <w:shd w:val="clear" w:color="auto" w:fill="auto"/>
            <w:noWrap/>
            <w:hideMark/>
          </w:tcPr>
          <w:p w:rsidR="00127C98" w:rsidRPr="00BA4C2E" w:rsidRDefault="00127C98" w:rsidP="00127C98">
            <w:pPr>
              <w:spacing w:after="0"/>
              <w:ind w:left="-90" w:right="-108"/>
              <w:rPr>
                <w:rFonts w:ascii="Times New Roman" w:eastAsia="Times New Roman" w:hAnsi="Times New Roman"/>
                <w:noProof/>
                <w:sz w:val="20"/>
                <w:szCs w:val="20"/>
                <w:lang w:val="ro-RO" w:eastAsia="ru-RU"/>
              </w:rPr>
            </w:pPr>
            <w:r w:rsidRPr="00BA4C2E">
              <w:rPr>
                <w:rFonts w:ascii="Times New Roman" w:eastAsia="Times New Roman" w:hAnsi="Times New Roman"/>
                <w:noProof/>
                <w:sz w:val="20"/>
                <w:szCs w:val="20"/>
                <w:lang w:val="ro-RO" w:eastAsia="ru-RU"/>
              </w:rPr>
              <w:t xml:space="preserve">r.Sărata </w:t>
            </w:r>
          </w:p>
        </w:tc>
        <w:tc>
          <w:tcPr>
            <w:tcW w:w="606" w:type="dxa"/>
            <w:shd w:val="clear" w:color="auto" w:fill="auto"/>
            <w:noWrap/>
          </w:tcPr>
          <w:p w:rsidR="00127C98" w:rsidRPr="00BA4C2E" w:rsidRDefault="00127C98" w:rsidP="00127C98">
            <w:pPr>
              <w:spacing w:after="0"/>
              <w:jc w:val="center"/>
              <w:rPr>
                <w:rFonts w:ascii="Times New Roman" w:eastAsia="Times New Roman" w:hAnsi="Times New Roman"/>
                <w:noProof/>
                <w:lang w:val="ro-RO"/>
              </w:rPr>
            </w:pPr>
            <w:r w:rsidRPr="00BA4C2E">
              <w:rPr>
                <w:rFonts w:ascii="Times New Roman" w:eastAsia="Times New Roman" w:hAnsi="Times New Roman"/>
                <w:noProof/>
                <w:lang w:val="ro-RO"/>
              </w:rPr>
              <w:t>-</w:t>
            </w:r>
          </w:p>
        </w:tc>
        <w:tc>
          <w:tcPr>
            <w:tcW w:w="606" w:type="dxa"/>
            <w:shd w:val="clear" w:color="auto" w:fill="auto"/>
            <w:noWrap/>
          </w:tcPr>
          <w:p w:rsidR="00127C98" w:rsidRPr="00BA4C2E" w:rsidRDefault="00127C98" w:rsidP="00127C98">
            <w:pPr>
              <w:spacing w:after="0"/>
              <w:jc w:val="center"/>
              <w:rPr>
                <w:rFonts w:ascii="Times New Roman" w:eastAsia="Times New Roman" w:hAnsi="Times New Roman"/>
                <w:noProof/>
                <w:lang w:val="ro-RO"/>
              </w:rPr>
            </w:pPr>
            <w:r w:rsidRPr="00BA4C2E">
              <w:rPr>
                <w:rFonts w:ascii="Times New Roman" w:eastAsia="Times New Roman" w:hAnsi="Times New Roman"/>
                <w:noProof/>
                <w:lang w:val="ro-RO"/>
              </w:rPr>
              <w:t>-</w:t>
            </w:r>
          </w:p>
        </w:tc>
        <w:tc>
          <w:tcPr>
            <w:tcW w:w="606" w:type="dxa"/>
            <w:shd w:val="clear" w:color="auto" w:fill="auto"/>
            <w:noWrap/>
          </w:tcPr>
          <w:p w:rsidR="00127C98" w:rsidRPr="00BA4C2E" w:rsidRDefault="00127C98" w:rsidP="00127C98">
            <w:pPr>
              <w:spacing w:after="0"/>
              <w:jc w:val="center"/>
              <w:rPr>
                <w:rFonts w:ascii="Times New Roman" w:eastAsia="Times New Roman" w:hAnsi="Times New Roman"/>
                <w:noProof/>
                <w:lang w:val="ro-RO"/>
              </w:rPr>
            </w:pPr>
            <w:r w:rsidRPr="00BA4C2E">
              <w:rPr>
                <w:rFonts w:ascii="Times New Roman" w:eastAsia="Times New Roman" w:hAnsi="Times New Roman"/>
                <w:noProof/>
                <w:lang w:val="ro-RO"/>
              </w:rPr>
              <w:t>-</w:t>
            </w:r>
          </w:p>
        </w:tc>
        <w:tc>
          <w:tcPr>
            <w:tcW w:w="726" w:type="dxa"/>
            <w:shd w:val="clear" w:color="auto" w:fill="548DD4"/>
            <w:noWrap/>
          </w:tcPr>
          <w:p w:rsidR="00127C98" w:rsidRPr="00BA4C2E" w:rsidRDefault="00127C98" w:rsidP="00127C98">
            <w:pPr>
              <w:spacing w:after="0"/>
              <w:jc w:val="center"/>
              <w:rPr>
                <w:rFonts w:ascii="Times New Roman" w:eastAsia="Times New Roman" w:hAnsi="Times New Roman"/>
                <w:noProof/>
                <w:lang w:val="ro-RO"/>
              </w:rPr>
            </w:pPr>
            <w:r w:rsidRPr="00BA4C2E">
              <w:rPr>
                <w:rFonts w:ascii="Times New Roman" w:eastAsia="Times New Roman" w:hAnsi="Times New Roman"/>
                <w:noProof/>
                <w:lang w:val="ro-RO"/>
              </w:rPr>
              <w:t>0,05</w:t>
            </w:r>
          </w:p>
        </w:tc>
        <w:tc>
          <w:tcPr>
            <w:tcW w:w="726" w:type="dxa"/>
            <w:shd w:val="clear" w:color="auto" w:fill="auto"/>
            <w:noWrap/>
          </w:tcPr>
          <w:p w:rsidR="00127C98" w:rsidRPr="00BA4C2E" w:rsidRDefault="00127C98" w:rsidP="00127C98">
            <w:pPr>
              <w:spacing w:after="0"/>
              <w:jc w:val="center"/>
              <w:rPr>
                <w:rFonts w:ascii="Times New Roman" w:eastAsia="Times New Roman" w:hAnsi="Times New Roman"/>
                <w:noProof/>
                <w:lang w:val="ro-RO"/>
              </w:rPr>
            </w:pPr>
            <w:r w:rsidRPr="00BA4C2E">
              <w:rPr>
                <w:rFonts w:ascii="Times New Roman" w:eastAsia="Times New Roman" w:hAnsi="Times New Roman"/>
                <w:noProof/>
                <w:lang w:val="ro-RO"/>
              </w:rPr>
              <w:t>-</w:t>
            </w:r>
          </w:p>
        </w:tc>
        <w:tc>
          <w:tcPr>
            <w:tcW w:w="726" w:type="dxa"/>
            <w:shd w:val="clear" w:color="auto" w:fill="auto"/>
            <w:noWrap/>
          </w:tcPr>
          <w:p w:rsidR="00127C98" w:rsidRPr="00BA4C2E" w:rsidRDefault="00127C98" w:rsidP="00127C98">
            <w:pPr>
              <w:spacing w:after="0"/>
              <w:jc w:val="center"/>
              <w:rPr>
                <w:rFonts w:ascii="Times New Roman" w:eastAsia="Times New Roman" w:hAnsi="Times New Roman"/>
                <w:noProof/>
                <w:lang w:val="ro-RO"/>
              </w:rPr>
            </w:pPr>
            <w:r w:rsidRPr="00BA4C2E">
              <w:rPr>
                <w:rFonts w:ascii="Times New Roman" w:eastAsia="Times New Roman" w:hAnsi="Times New Roman"/>
                <w:noProof/>
                <w:lang w:val="ro-RO"/>
              </w:rPr>
              <w:t>-</w:t>
            </w:r>
          </w:p>
        </w:tc>
        <w:tc>
          <w:tcPr>
            <w:tcW w:w="711" w:type="dxa"/>
            <w:shd w:val="clear" w:color="auto" w:fill="auto"/>
            <w:noWrap/>
          </w:tcPr>
          <w:p w:rsidR="00127C98" w:rsidRPr="00BA4C2E" w:rsidRDefault="00127C98" w:rsidP="00127C98">
            <w:pPr>
              <w:spacing w:after="0"/>
              <w:jc w:val="center"/>
              <w:rPr>
                <w:rFonts w:ascii="Times New Roman" w:eastAsia="Times New Roman" w:hAnsi="Times New Roman"/>
                <w:noProof/>
                <w:lang w:val="ro-RO"/>
              </w:rPr>
            </w:pPr>
            <w:r w:rsidRPr="00BA4C2E">
              <w:rPr>
                <w:rFonts w:ascii="Times New Roman" w:eastAsia="Times New Roman" w:hAnsi="Times New Roman"/>
                <w:noProof/>
                <w:lang w:val="ro-RO"/>
              </w:rPr>
              <w:t>-</w:t>
            </w:r>
          </w:p>
        </w:tc>
        <w:tc>
          <w:tcPr>
            <w:tcW w:w="635" w:type="dxa"/>
            <w:shd w:val="clear" w:color="auto" w:fill="auto"/>
            <w:noWrap/>
          </w:tcPr>
          <w:p w:rsidR="00127C98" w:rsidRPr="00BA4C2E" w:rsidRDefault="00127C98" w:rsidP="00127C98">
            <w:pPr>
              <w:spacing w:after="0"/>
              <w:jc w:val="center"/>
              <w:rPr>
                <w:rFonts w:ascii="Times New Roman" w:eastAsia="Times New Roman" w:hAnsi="Times New Roman"/>
                <w:noProof/>
                <w:lang w:val="ro-RO"/>
              </w:rPr>
            </w:pPr>
            <w:r w:rsidRPr="00BA4C2E">
              <w:rPr>
                <w:rFonts w:ascii="Times New Roman" w:eastAsia="Times New Roman" w:hAnsi="Times New Roman"/>
                <w:noProof/>
                <w:lang w:val="ro-RO"/>
              </w:rPr>
              <w:t>-</w:t>
            </w:r>
          </w:p>
        </w:tc>
        <w:tc>
          <w:tcPr>
            <w:tcW w:w="606" w:type="dxa"/>
            <w:shd w:val="clear" w:color="auto" w:fill="auto"/>
            <w:noWrap/>
          </w:tcPr>
          <w:p w:rsidR="00127C98" w:rsidRPr="00BA4C2E" w:rsidRDefault="00127C98" w:rsidP="00127C98">
            <w:pPr>
              <w:spacing w:after="0"/>
              <w:jc w:val="center"/>
              <w:rPr>
                <w:rFonts w:ascii="Times New Roman" w:eastAsia="Times New Roman" w:hAnsi="Times New Roman"/>
                <w:noProof/>
                <w:lang w:val="ro-RO"/>
              </w:rPr>
            </w:pPr>
            <w:r w:rsidRPr="00BA4C2E">
              <w:rPr>
                <w:rFonts w:ascii="Times New Roman" w:eastAsia="Times New Roman" w:hAnsi="Times New Roman"/>
                <w:noProof/>
                <w:lang w:val="ro-RO"/>
              </w:rPr>
              <w:t>-</w:t>
            </w:r>
          </w:p>
        </w:tc>
        <w:tc>
          <w:tcPr>
            <w:tcW w:w="637" w:type="dxa"/>
            <w:shd w:val="clear" w:color="auto" w:fill="auto"/>
            <w:noWrap/>
          </w:tcPr>
          <w:p w:rsidR="00127C98" w:rsidRPr="00BA4C2E" w:rsidRDefault="00127C98" w:rsidP="00127C98">
            <w:pPr>
              <w:spacing w:after="0"/>
              <w:jc w:val="center"/>
              <w:rPr>
                <w:rFonts w:ascii="Times New Roman" w:eastAsia="Times New Roman" w:hAnsi="Times New Roman"/>
                <w:noProof/>
                <w:lang w:val="ro-RO"/>
              </w:rPr>
            </w:pPr>
            <w:r w:rsidRPr="00BA4C2E">
              <w:rPr>
                <w:rFonts w:ascii="Times New Roman" w:eastAsia="Times New Roman" w:hAnsi="Times New Roman"/>
                <w:noProof/>
                <w:lang w:val="ro-RO"/>
              </w:rPr>
              <w:t>-</w:t>
            </w:r>
          </w:p>
        </w:tc>
        <w:tc>
          <w:tcPr>
            <w:tcW w:w="637" w:type="dxa"/>
            <w:shd w:val="clear" w:color="auto" w:fill="auto"/>
            <w:noWrap/>
          </w:tcPr>
          <w:p w:rsidR="00127C98" w:rsidRPr="00BA4C2E" w:rsidRDefault="00127C98" w:rsidP="00127C98">
            <w:pPr>
              <w:spacing w:after="0"/>
              <w:jc w:val="center"/>
              <w:rPr>
                <w:rFonts w:ascii="Times New Roman" w:eastAsia="Times New Roman" w:hAnsi="Times New Roman"/>
                <w:noProof/>
                <w:lang w:val="ro-RO"/>
              </w:rPr>
            </w:pPr>
            <w:r w:rsidRPr="00BA4C2E">
              <w:rPr>
                <w:rFonts w:ascii="Times New Roman" w:eastAsia="Times New Roman" w:hAnsi="Times New Roman"/>
                <w:noProof/>
                <w:lang w:val="ro-RO"/>
              </w:rPr>
              <w:t>-</w:t>
            </w:r>
          </w:p>
        </w:tc>
        <w:tc>
          <w:tcPr>
            <w:tcW w:w="606" w:type="dxa"/>
            <w:shd w:val="clear" w:color="auto" w:fill="auto"/>
            <w:noWrap/>
            <w:hideMark/>
          </w:tcPr>
          <w:p w:rsidR="00127C98" w:rsidRPr="00BA4C2E" w:rsidRDefault="00127C98" w:rsidP="00127C98">
            <w:pPr>
              <w:spacing w:after="0"/>
              <w:jc w:val="center"/>
              <w:rPr>
                <w:rFonts w:ascii="Times New Roman" w:eastAsia="Times New Roman" w:hAnsi="Times New Roman"/>
                <w:noProof/>
                <w:lang w:val="ro-RO"/>
              </w:rPr>
            </w:pPr>
            <w:r w:rsidRPr="00BA4C2E">
              <w:rPr>
                <w:rFonts w:ascii="Times New Roman" w:eastAsia="Times New Roman" w:hAnsi="Times New Roman"/>
                <w:noProof/>
                <w:lang w:val="ro-RO"/>
              </w:rPr>
              <w:t>-</w:t>
            </w:r>
          </w:p>
        </w:tc>
      </w:tr>
      <w:tr w:rsidR="00127C98" w:rsidRPr="00BA4C2E" w:rsidTr="00127C98">
        <w:trPr>
          <w:trHeight w:val="252"/>
          <w:jc w:val="center"/>
        </w:trPr>
        <w:tc>
          <w:tcPr>
            <w:tcW w:w="1901" w:type="dxa"/>
            <w:shd w:val="clear" w:color="auto" w:fill="D99594"/>
            <w:noWrap/>
          </w:tcPr>
          <w:p w:rsidR="00127C98" w:rsidRPr="00BA4C2E" w:rsidRDefault="00127C98" w:rsidP="00127C98">
            <w:pPr>
              <w:spacing w:after="0" w:line="240" w:lineRule="auto"/>
              <w:ind w:left="-90" w:right="-108"/>
              <w:rPr>
                <w:rFonts w:ascii="Times New Roman" w:eastAsia="Times New Roman" w:hAnsi="Times New Roman"/>
                <w:noProof/>
                <w:sz w:val="20"/>
                <w:szCs w:val="20"/>
                <w:lang w:val="ro-RO" w:eastAsia="ru-RU"/>
              </w:rPr>
            </w:pPr>
            <w:r w:rsidRPr="00BA4C2E">
              <w:rPr>
                <w:rFonts w:ascii="Times New Roman" w:eastAsia="Times New Roman" w:hAnsi="Times New Roman"/>
                <w:noProof/>
                <w:sz w:val="20"/>
                <w:szCs w:val="20"/>
                <w:lang w:val="ro-RO" w:eastAsia="ru-RU"/>
              </w:rPr>
              <w:t>CMA</w:t>
            </w:r>
          </w:p>
        </w:tc>
        <w:tc>
          <w:tcPr>
            <w:tcW w:w="606" w:type="dxa"/>
            <w:shd w:val="clear" w:color="auto" w:fill="D99594"/>
            <w:noWrap/>
          </w:tcPr>
          <w:p w:rsidR="00127C98" w:rsidRPr="00BA4C2E" w:rsidRDefault="00127C98" w:rsidP="00127C98">
            <w:pPr>
              <w:spacing w:after="0"/>
              <w:jc w:val="center"/>
              <w:rPr>
                <w:rFonts w:ascii="Times New Roman" w:eastAsia="Times New Roman" w:hAnsi="Times New Roman"/>
                <w:noProof/>
                <w:lang w:val="ro-RO"/>
              </w:rPr>
            </w:pPr>
            <w:r w:rsidRPr="00BA4C2E">
              <w:rPr>
                <w:rFonts w:ascii="Times New Roman" w:eastAsia="Times New Roman" w:hAnsi="Times New Roman"/>
                <w:noProof/>
                <w:lang w:val="ro-RO"/>
              </w:rPr>
              <w:t>1</w:t>
            </w:r>
          </w:p>
        </w:tc>
        <w:tc>
          <w:tcPr>
            <w:tcW w:w="606" w:type="dxa"/>
            <w:shd w:val="clear" w:color="auto" w:fill="D99594"/>
            <w:noWrap/>
          </w:tcPr>
          <w:p w:rsidR="00127C98" w:rsidRPr="00BA4C2E" w:rsidRDefault="00127C98" w:rsidP="00127C98">
            <w:pPr>
              <w:spacing w:after="0"/>
              <w:jc w:val="center"/>
              <w:rPr>
                <w:rFonts w:ascii="Times New Roman" w:eastAsia="Times New Roman" w:hAnsi="Times New Roman"/>
                <w:noProof/>
                <w:lang w:val="ro-RO"/>
              </w:rPr>
            </w:pPr>
            <w:r w:rsidRPr="00BA4C2E">
              <w:rPr>
                <w:rFonts w:ascii="Times New Roman" w:eastAsia="Times New Roman" w:hAnsi="Times New Roman"/>
                <w:noProof/>
                <w:lang w:val="ro-RO"/>
              </w:rPr>
              <w:t>1</w:t>
            </w:r>
          </w:p>
        </w:tc>
        <w:tc>
          <w:tcPr>
            <w:tcW w:w="606" w:type="dxa"/>
            <w:shd w:val="clear" w:color="auto" w:fill="D99594"/>
            <w:noWrap/>
          </w:tcPr>
          <w:p w:rsidR="00127C98" w:rsidRPr="00BA4C2E" w:rsidRDefault="00127C98" w:rsidP="00127C98">
            <w:pPr>
              <w:spacing w:after="0"/>
              <w:jc w:val="center"/>
              <w:rPr>
                <w:rFonts w:ascii="Times New Roman" w:eastAsia="Times New Roman" w:hAnsi="Times New Roman"/>
                <w:noProof/>
                <w:lang w:val="ro-RO"/>
              </w:rPr>
            </w:pPr>
            <w:r w:rsidRPr="00BA4C2E">
              <w:rPr>
                <w:rFonts w:ascii="Times New Roman" w:eastAsia="Times New Roman" w:hAnsi="Times New Roman"/>
                <w:noProof/>
                <w:lang w:val="ro-RO"/>
              </w:rPr>
              <w:t>1</w:t>
            </w:r>
          </w:p>
        </w:tc>
        <w:tc>
          <w:tcPr>
            <w:tcW w:w="726" w:type="dxa"/>
            <w:shd w:val="clear" w:color="auto" w:fill="D99594"/>
            <w:noWrap/>
          </w:tcPr>
          <w:p w:rsidR="00127C98" w:rsidRPr="00BA4C2E" w:rsidRDefault="00127C98" w:rsidP="00127C98">
            <w:pPr>
              <w:spacing w:after="0"/>
              <w:jc w:val="center"/>
              <w:rPr>
                <w:rFonts w:ascii="Times New Roman" w:eastAsia="Times New Roman" w:hAnsi="Times New Roman"/>
                <w:noProof/>
                <w:lang w:val="ro-RO"/>
              </w:rPr>
            </w:pPr>
            <w:r w:rsidRPr="00BA4C2E">
              <w:rPr>
                <w:rFonts w:ascii="Times New Roman" w:eastAsia="Times New Roman" w:hAnsi="Times New Roman"/>
                <w:noProof/>
                <w:lang w:val="ro-RO"/>
              </w:rPr>
              <w:t>1</w:t>
            </w:r>
          </w:p>
        </w:tc>
        <w:tc>
          <w:tcPr>
            <w:tcW w:w="726" w:type="dxa"/>
            <w:shd w:val="clear" w:color="auto" w:fill="D99594"/>
            <w:noWrap/>
          </w:tcPr>
          <w:p w:rsidR="00127C98" w:rsidRPr="00BA4C2E" w:rsidRDefault="00127C98" w:rsidP="00127C98">
            <w:pPr>
              <w:spacing w:after="0"/>
              <w:jc w:val="center"/>
              <w:rPr>
                <w:rFonts w:ascii="Times New Roman" w:eastAsia="Times New Roman" w:hAnsi="Times New Roman"/>
                <w:noProof/>
                <w:lang w:val="ro-RO"/>
              </w:rPr>
            </w:pPr>
            <w:r w:rsidRPr="00BA4C2E">
              <w:rPr>
                <w:rFonts w:ascii="Times New Roman" w:eastAsia="Times New Roman" w:hAnsi="Times New Roman"/>
                <w:noProof/>
                <w:lang w:val="ro-RO"/>
              </w:rPr>
              <w:t>1</w:t>
            </w:r>
          </w:p>
        </w:tc>
        <w:tc>
          <w:tcPr>
            <w:tcW w:w="726" w:type="dxa"/>
            <w:shd w:val="clear" w:color="auto" w:fill="D99594"/>
            <w:noWrap/>
          </w:tcPr>
          <w:p w:rsidR="00127C98" w:rsidRPr="00BA4C2E" w:rsidRDefault="00127C98" w:rsidP="00127C98">
            <w:pPr>
              <w:spacing w:after="0"/>
              <w:jc w:val="center"/>
              <w:rPr>
                <w:rFonts w:ascii="Times New Roman" w:eastAsia="Times New Roman" w:hAnsi="Times New Roman"/>
                <w:noProof/>
                <w:lang w:val="ro-RO"/>
              </w:rPr>
            </w:pPr>
            <w:r w:rsidRPr="00BA4C2E">
              <w:rPr>
                <w:rFonts w:ascii="Times New Roman" w:eastAsia="Times New Roman" w:hAnsi="Times New Roman"/>
                <w:noProof/>
                <w:lang w:val="ro-RO"/>
              </w:rPr>
              <w:t>1</w:t>
            </w:r>
          </w:p>
        </w:tc>
        <w:tc>
          <w:tcPr>
            <w:tcW w:w="711" w:type="dxa"/>
            <w:shd w:val="clear" w:color="auto" w:fill="D99594"/>
            <w:noWrap/>
          </w:tcPr>
          <w:p w:rsidR="00127C98" w:rsidRPr="00BA4C2E" w:rsidRDefault="00127C98" w:rsidP="00127C98">
            <w:pPr>
              <w:spacing w:after="0"/>
              <w:jc w:val="center"/>
              <w:rPr>
                <w:rFonts w:ascii="Times New Roman" w:eastAsia="Times New Roman" w:hAnsi="Times New Roman"/>
                <w:noProof/>
                <w:lang w:val="ro-RO"/>
              </w:rPr>
            </w:pPr>
            <w:r w:rsidRPr="00BA4C2E">
              <w:rPr>
                <w:rFonts w:ascii="Times New Roman" w:eastAsia="Times New Roman" w:hAnsi="Times New Roman"/>
                <w:noProof/>
                <w:lang w:val="ro-RO"/>
              </w:rPr>
              <w:t>1</w:t>
            </w:r>
          </w:p>
        </w:tc>
        <w:tc>
          <w:tcPr>
            <w:tcW w:w="635" w:type="dxa"/>
            <w:shd w:val="clear" w:color="auto" w:fill="D99594"/>
            <w:noWrap/>
          </w:tcPr>
          <w:p w:rsidR="00127C98" w:rsidRPr="00BA4C2E" w:rsidRDefault="00127C98" w:rsidP="00127C98">
            <w:pPr>
              <w:spacing w:after="0"/>
              <w:jc w:val="center"/>
              <w:rPr>
                <w:rFonts w:ascii="Times New Roman" w:eastAsia="Times New Roman" w:hAnsi="Times New Roman"/>
                <w:noProof/>
                <w:lang w:val="ro-RO"/>
              </w:rPr>
            </w:pPr>
            <w:r w:rsidRPr="00BA4C2E">
              <w:rPr>
                <w:rFonts w:ascii="Times New Roman" w:eastAsia="Times New Roman" w:hAnsi="Times New Roman"/>
                <w:noProof/>
                <w:lang w:val="ro-RO"/>
              </w:rPr>
              <w:t>1</w:t>
            </w:r>
          </w:p>
        </w:tc>
        <w:tc>
          <w:tcPr>
            <w:tcW w:w="606" w:type="dxa"/>
            <w:shd w:val="clear" w:color="auto" w:fill="D99594"/>
            <w:noWrap/>
          </w:tcPr>
          <w:p w:rsidR="00127C98" w:rsidRPr="00BA4C2E" w:rsidRDefault="00127C98" w:rsidP="00127C98">
            <w:pPr>
              <w:spacing w:after="0"/>
              <w:jc w:val="center"/>
              <w:rPr>
                <w:rFonts w:ascii="Times New Roman" w:eastAsia="Times New Roman" w:hAnsi="Times New Roman"/>
                <w:noProof/>
                <w:lang w:val="ro-RO"/>
              </w:rPr>
            </w:pPr>
            <w:r w:rsidRPr="00BA4C2E">
              <w:rPr>
                <w:rFonts w:ascii="Times New Roman" w:eastAsia="Times New Roman" w:hAnsi="Times New Roman"/>
                <w:noProof/>
                <w:lang w:val="ro-RO"/>
              </w:rPr>
              <w:t>1</w:t>
            </w:r>
          </w:p>
        </w:tc>
        <w:tc>
          <w:tcPr>
            <w:tcW w:w="637" w:type="dxa"/>
            <w:shd w:val="clear" w:color="auto" w:fill="D99594"/>
            <w:noWrap/>
          </w:tcPr>
          <w:p w:rsidR="00127C98" w:rsidRPr="00BA4C2E" w:rsidRDefault="00127C98" w:rsidP="00127C98">
            <w:pPr>
              <w:spacing w:after="0"/>
              <w:jc w:val="center"/>
              <w:rPr>
                <w:rFonts w:ascii="Times New Roman" w:eastAsia="Times New Roman" w:hAnsi="Times New Roman"/>
                <w:noProof/>
                <w:lang w:val="ro-RO"/>
              </w:rPr>
            </w:pPr>
            <w:r w:rsidRPr="00BA4C2E">
              <w:rPr>
                <w:rFonts w:ascii="Times New Roman" w:eastAsia="Times New Roman" w:hAnsi="Times New Roman"/>
                <w:noProof/>
                <w:lang w:val="ro-RO"/>
              </w:rPr>
              <w:t>1</w:t>
            </w:r>
          </w:p>
        </w:tc>
        <w:tc>
          <w:tcPr>
            <w:tcW w:w="637" w:type="dxa"/>
            <w:shd w:val="clear" w:color="auto" w:fill="D99594"/>
            <w:noWrap/>
          </w:tcPr>
          <w:p w:rsidR="00127C98" w:rsidRPr="00BA4C2E" w:rsidRDefault="00127C98" w:rsidP="00127C98">
            <w:pPr>
              <w:spacing w:after="0"/>
              <w:jc w:val="center"/>
              <w:rPr>
                <w:rFonts w:ascii="Times New Roman" w:eastAsia="Times New Roman" w:hAnsi="Times New Roman"/>
                <w:noProof/>
                <w:lang w:val="ro-RO"/>
              </w:rPr>
            </w:pPr>
            <w:r w:rsidRPr="00BA4C2E">
              <w:rPr>
                <w:rFonts w:ascii="Times New Roman" w:eastAsia="Times New Roman" w:hAnsi="Times New Roman"/>
                <w:noProof/>
                <w:lang w:val="ro-RO"/>
              </w:rPr>
              <w:t>1</w:t>
            </w:r>
          </w:p>
        </w:tc>
        <w:tc>
          <w:tcPr>
            <w:tcW w:w="606" w:type="dxa"/>
            <w:shd w:val="clear" w:color="auto" w:fill="D99594"/>
            <w:noWrap/>
          </w:tcPr>
          <w:p w:rsidR="00127C98" w:rsidRPr="00BA4C2E" w:rsidRDefault="00127C98" w:rsidP="00127C98">
            <w:pPr>
              <w:spacing w:after="0"/>
              <w:jc w:val="center"/>
              <w:rPr>
                <w:rFonts w:ascii="Times New Roman" w:eastAsia="Times New Roman" w:hAnsi="Times New Roman"/>
                <w:noProof/>
                <w:lang w:val="ro-RO"/>
              </w:rPr>
            </w:pPr>
            <w:r w:rsidRPr="00BA4C2E">
              <w:rPr>
                <w:rFonts w:ascii="Times New Roman" w:eastAsia="Times New Roman" w:hAnsi="Times New Roman"/>
                <w:noProof/>
                <w:lang w:val="ro-RO"/>
              </w:rPr>
              <w:t>1</w:t>
            </w:r>
          </w:p>
        </w:tc>
      </w:tr>
    </w:tbl>
    <w:p w:rsidR="009C7A5C" w:rsidRDefault="00F63BB8" w:rsidP="0018336E">
      <w:pPr>
        <w:spacing w:after="0"/>
        <w:jc w:val="right"/>
        <w:rPr>
          <w:rFonts w:ascii="Times New Roman" w:hAnsi="Times New Roman"/>
          <w:i/>
          <w:noProof/>
          <w:sz w:val="20"/>
          <w:szCs w:val="20"/>
          <w:lang w:val="ro-RO"/>
        </w:rPr>
      </w:pPr>
      <w:r w:rsidRPr="00F63BB8">
        <w:rPr>
          <w:rFonts w:ascii="Times New Roman" w:hAnsi="Times New Roman"/>
          <w:i/>
          <w:noProof/>
          <w:sz w:val="20"/>
          <w:szCs w:val="20"/>
          <w:lang w:val="ro-RO"/>
        </w:rPr>
        <w:t>Sursa: Serviciul Hidrometeorologic de Stat</w:t>
      </w:r>
    </w:p>
    <w:p w:rsidR="00F63BB8" w:rsidRPr="007C752F" w:rsidRDefault="00F63BB8" w:rsidP="0018336E">
      <w:pPr>
        <w:spacing w:after="0"/>
        <w:jc w:val="right"/>
        <w:rPr>
          <w:rFonts w:ascii="Times New Roman" w:hAnsi="Times New Roman"/>
          <w:b/>
          <w:i/>
          <w:iCs/>
          <w:color w:val="FF0000"/>
        </w:rPr>
      </w:pPr>
    </w:p>
    <w:p w:rsidR="00127C98" w:rsidRDefault="00127C98" w:rsidP="00095E5C">
      <w:pPr>
        <w:spacing w:after="0"/>
        <w:rPr>
          <w:rFonts w:ascii="Times New Roman" w:hAnsi="Times New Roman"/>
          <w:b/>
          <w:i/>
          <w:iCs/>
        </w:rPr>
      </w:pPr>
    </w:p>
    <w:p w:rsidR="004B7AD5" w:rsidRPr="00127C98" w:rsidRDefault="00F63BB8" w:rsidP="0018336E">
      <w:pPr>
        <w:spacing w:after="0"/>
        <w:jc w:val="right"/>
      </w:pPr>
      <w:r w:rsidRPr="00127C98">
        <w:rPr>
          <w:rFonts w:ascii="Times New Roman" w:hAnsi="Times New Roman"/>
          <w:b/>
          <w:i/>
          <w:iCs/>
        </w:rPr>
        <w:t>Anexa</w:t>
      </w:r>
      <w:r w:rsidR="009A6176" w:rsidRPr="00127C98">
        <w:rPr>
          <w:rFonts w:ascii="Times New Roman" w:hAnsi="Times New Roman"/>
          <w:b/>
          <w:i/>
          <w:iCs/>
        </w:rPr>
        <w:t>4</w:t>
      </w:r>
      <w:r w:rsidR="0018336E" w:rsidRPr="00127C98">
        <w:rPr>
          <w:rFonts w:ascii="Times New Roman" w:hAnsi="Times New Roman"/>
          <w:b/>
          <w:i/>
          <w:iCs/>
        </w:rPr>
        <w:t>.</w:t>
      </w:r>
      <w:r w:rsidR="009A6176" w:rsidRPr="00127C98">
        <w:rPr>
          <w:rFonts w:ascii="Times New Roman" w:hAnsi="Times New Roman"/>
          <w:b/>
          <w:i/>
          <w:iCs/>
        </w:rPr>
        <w:t>12</w:t>
      </w:r>
    </w:p>
    <w:p w:rsidR="00127C98" w:rsidRPr="00127C98" w:rsidRDefault="00127C98" w:rsidP="00127C98">
      <w:pPr>
        <w:shd w:val="clear" w:color="auto" w:fill="FFFFFF"/>
        <w:spacing w:after="0"/>
        <w:ind w:right="4"/>
        <w:jc w:val="center"/>
        <w:rPr>
          <w:rFonts w:ascii="Times New Roman" w:hAnsi="Times New Roman"/>
          <w:b/>
          <w:noProof/>
          <w:lang w:val="ro-RO"/>
        </w:rPr>
      </w:pPr>
      <w:r w:rsidRPr="00127C98">
        <w:rPr>
          <w:rStyle w:val="hps"/>
          <w:rFonts w:ascii="Times New Roman" w:hAnsi="Times New Roman"/>
          <w:b/>
          <w:noProof/>
          <w:lang w:val="ro-RO"/>
        </w:rPr>
        <w:t>Varia</w:t>
      </w:r>
      <w:r w:rsidR="00CA1237">
        <w:rPr>
          <w:rStyle w:val="hps"/>
          <w:rFonts w:ascii="Times New Roman" w:hAnsi="Times New Roman"/>
          <w:b/>
          <w:noProof/>
          <w:lang w:val="ro-RO"/>
        </w:rPr>
        <w:t>ţ</w:t>
      </w:r>
      <w:r w:rsidRPr="00127C98">
        <w:rPr>
          <w:rStyle w:val="hps"/>
          <w:rFonts w:ascii="Times New Roman" w:hAnsi="Times New Roman"/>
          <w:b/>
          <w:noProof/>
          <w:lang w:val="ro-RO"/>
        </w:rPr>
        <w:t>ia valorilor parametrilor calitativi (</w:t>
      </w:r>
      <w:r w:rsidRPr="00127C98">
        <w:rPr>
          <w:rFonts w:ascii="Times New Roman" w:hAnsi="Times New Roman"/>
          <w:b/>
          <w:noProof/>
          <w:lang w:val="ro-RO"/>
        </w:rPr>
        <w:t>NH</w:t>
      </w:r>
      <w:r w:rsidRPr="00127C98">
        <w:rPr>
          <w:rFonts w:ascii="Times New Roman" w:hAnsi="Times New Roman"/>
          <w:b/>
          <w:noProof/>
          <w:vertAlign w:val="subscript"/>
          <w:lang w:val="ro-RO"/>
        </w:rPr>
        <w:t>4</w:t>
      </w:r>
      <w:r w:rsidRPr="00127C98">
        <w:rPr>
          <w:rFonts w:ascii="Times New Roman" w:hAnsi="Times New Roman"/>
          <w:b/>
          <w:noProof/>
          <w:lang w:val="ro-RO"/>
        </w:rPr>
        <w:t xml:space="preserve">, </w:t>
      </w:r>
      <w:r w:rsidRPr="00127C98">
        <w:rPr>
          <w:rFonts w:ascii="Times New Roman" w:eastAsia="Times New Roman" w:hAnsi="Times New Roman"/>
          <w:b/>
          <w:noProof/>
          <w:lang w:val="ro-RO" w:eastAsia="en-GB"/>
        </w:rPr>
        <w:t>CBO</w:t>
      </w:r>
      <w:r w:rsidRPr="00127C98">
        <w:rPr>
          <w:rFonts w:ascii="Times New Roman" w:eastAsia="Times New Roman" w:hAnsi="Times New Roman"/>
          <w:b/>
          <w:noProof/>
          <w:vertAlign w:val="subscript"/>
          <w:lang w:val="ro-RO" w:eastAsia="en-GB"/>
        </w:rPr>
        <w:t xml:space="preserve">5, </w:t>
      </w:r>
      <w:r w:rsidRPr="00127C98">
        <w:rPr>
          <w:rFonts w:ascii="Times New Roman" w:eastAsia="Times New Roman" w:hAnsi="Times New Roman"/>
          <w:b/>
          <w:noProof/>
          <w:lang w:val="ro-RO" w:eastAsia="en-GB"/>
        </w:rPr>
        <w:t>P</w:t>
      </w:r>
      <w:r w:rsidRPr="00127C98">
        <w:rPr>
          <w:rFonts w:ascii="Times New Roman" w:eastAsia="Times New Roman" w:hAnsi="Times New Roman"/>
          <w:b/>
          <w:noProof/>
          <w:vertAlign w:val="subscript"/>
          <w:lang w:val="ro-RO" w:eastAsia="en-GB"/>
        </w:rPr>
        <w:t xml:space="preserve">total, </w:t>
      </w:r>
      <w:r w:rsidRPr="00127C98">
        <w:rPr>
          <w:rStyle w:val="hps"/>
          <w:rFonts w:ascii="Times New Roman" w:hAnsi="Times New Roman"/>
          <w:b/>
          <w:noProof/>
          <w:lang w:val="ro-RO"/>
        </w:rPr>
        <w:t xml:space="preserve">mineralizarea, </w:t>
      </w:r>
      <w:r w:rsidRPr="00127C98">
        <w:rPr>
          <w:rFonts w:ascii="Times New Roman" w:eastAsia="Times New Roman" w:hAnsi="Times New Roman"/>
          <w:b/>
          <w:noProof/>
          <w:lang w:val="ro-RO" w:eastAsia="en-GB"/>
        </w:rPr>
        <w:t>pH</w:t>
      </w:r>
      <w:r w:rsidRPr="00127C98">
        <w:rPr>
          <w:rFonts w:ascii="Times New Roman" w:hAnsi="Times New Roman"/>
          <w:b/>
          <w:noProof/>
          <w:lang w:val="ro-RO"/>
        </w:rPr>
        <w:t xml:space="preserve">, </w:t>
      </w:r>
      <w:r w:rsidRPr="00127C98">
        <w:rPr>
          <w:rFonts w:ascii="Times New Roman" w:eastAsia="Times New Roman" w:hAnsi="Times New Roman"/>
          <w:b/>
          <w:noProof/>
          <w:lang w:val="ro-RO" w:eastAsia="en-GB"/>
        </w:rPr>
        <w:t>O</w:t>
      </w:r>
      <w:r w:rsidRPr="00127C98">
        <w:rPr>
          <w:rFonts w:ascii="Times New Roman" w:eastAsia="Times New Roman" w:hAnsi="Times New Roman"/>
          <w:b/>
          <w:noProof/>
          <w:vertAlign w:val="subscript"/>
          <w:lang w:val="ro-RO" w:eastAsia="en-GB"/>
        </w:rPr>
        <w:t xml:space="preserve">2, </w:t>
      </w:r>
      <w:r w:rsidRPr="00127C98">
        <w:rPr>
          <w:rFonts w:ascii="Times New Roman" w:eastAsia="Times New Roman" w:hAnsi="Times New Roman"/>
          <w:b/>
          <w:noProof/>
          <w:lang w:val="ro-RO" w:eastAsia="en-GB"/>
        </w:rPr>
        <w:t>SO</w:t>
      </w:r>
      <w:r w:rsidRPr="00127C98">
        <w:rPr>
          <w:rFonts w:ascii="Times New Roman" w:eastAsia="Times New Roman" w:hAnsi="Times New Roman"/>
          <w:b/>
          <w:noProof/>
          <w:vertAlign w:val="subscript"/>
          <w:lang w:val="ro-RO" w:eastAsia="en-GB"/>
        </w:rPr>
        <w:t xml:space="preserve">4, </w:t>
      </w:r>
      <w:r w:rsidRPr="00127C98">
        <w:rPr>
          <w:rFonts w:ascii="Times New Roman" w:eastAsia="Times New Roman" w:hAnsi="Times New Roman"/>
          <w:b/>
          <w:noProof/>
          <w:lang w:val="ro-RO" w:eastAsia="en-GB"/>
        </w:rPr>
        <w:t>NO</w:t>
      </w:r>
      <w:r w:rsidRPr="00127C98">
        <w:rPr>
          <w:rFonts w:ascii="Times New Roman" w:eastAsia="Times New Roman" w:hAnsi="Times New Roman"/>
          <w:b/>
          <w:noProof/>
          <w:vertAlign w:val="subscript"/>
          <w:lang w:val="ro-RO" w:eastAsia="en-GB"/>
        </w:rPr>
        <w:t>3</w:t>
      </w:r>
      <w:r w:rsidRPr="00127C98">
        <w:rPr>
          <w:rStyle w:val="hps"/>
          <w:rFonts w:ascii="Times New Roman" w:hAnsi="Times New Roman"/>
          <w:b/>
          <w:noProof/>
          <w:lang w:val="ro-RO"/>
        </w:rPr>
        <w:t xml:space="preserve">), în perioada anilor 2012-2013 </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00"/>
        <w:gridCol w:w="859"/>
        <w:gridCol w:w="700"/>
        <w:gridCol w:w="1001"/>
        <w:gridCol w:w="700"/>
        <w:gridCol w:w="756"/>
        <w:gridCol w:w="812"/>
        <w:gridCol w:w="993"/>
      </w:tblGrid>
      <w:tr w:rsidR="00127C98" w:rsidRPr="00127C98" w:rsidTr="00127C98">
        <w:trPr>
          <w:trHeight w:val="613"/>
          <w:jc w:val="center"/>
        </w:trPr>
        <w:tc>
          <w:tcPr>
            <w:tcW w:w="2518" w:type="dxa"/>
            <w:vMerge w:val="restart"/>
            <w:shd w:val="clear" w:color="auto" w:fill="auto"/>
          </w:tcPr>
          <w:p w:rsidR="00127C98" w:rsidRPr="00127C98" w:rsidRDefault="00127C98" w:rsidP="00127C98">
            <w:pPr>
              <w:spacing w:after="0"/>
              <w:ind w:right="4"/>
              <w:jc w:val="both"/>
              <w:rPr>
                <w:rFonts w:ascii="Times New Roman" w:eastAsia="Times New Roman" w:hAnsi="Times New Roman"/>
                <w:b/>
                <w:bCs/>
                <w:noProof/>
                <w:lang w:val="ro-RO" w:eastAsia="en-GB"/>
              </w:rPr>
            </w:pPr>
            <w:r w:rsidRPr="00127C98">
              <w:rPr>
                <w:rStyle w:val="hps"/>
                <w:rFonts w:ascii="Times New Roman" w:eastAsia="Times New Roman" w:hAnsi="Times New Roman"/>
                <w:b/>
                <w:bCs/>
                <w:noProof/>
                <w:lang w:val="ro-RO"/>
              </w:rPr>
              <w:t>Parametrii calitativi</w:t>
            </w:r>
          </w:p>
          <w:p w:rsidR="00127C98" w:rsidRPr="00127C98" w:rsidRDefault="00127C98" w:rsidP="00127C98">
            <w:pPr>
              <w:spacing w:after="0"/>
              <w:ind w:right="4"/>
              <w:jc w:val="both"/>
              <w:rPr>
                <w:rFonts w:ascii="Times New Roman" w:eastAsia="Times New Roman" w:hAnsi="Times New Roman"/>
                <w:b/>
                <w:bCs/>
                <w:noProof/>
                <w:lang w:val="ro-RO" w:eastAsia="en-GB"/>
              </w:rPr>
            </w:pPr>
          </w:p>
          <w:p w:rsidR="00127C98" w:rsidRPr="00127C98" w:rsidRDefault="00127C98" w:rsidP="00127C98">
            <w:pPr>
              <w:spacing w:after="0"/>
              <w:ind w:right="4"/>
              <w:jc w:val="both"/>
              <w:rPr>
                <w:rFonts w:ascii="Times New Roman" w:eastAsia="Times New Roman" w:hAnsi="Times New Roman"/>
                <w:b/>
                <w:bCs/>
                <w:noProof/>
                <w:lang w:val="ro-RO" w:eastAsia="en-GB"/>
              </w:rPr>
            </w:pPr>
            <w:r w:rsidRPr="00127C98">
              <w:rPr>
                <w:rFonts w:ascii="Times New Roman" w:eastAsia="Times New Roman" w:hAnsi="Times New Roman"/>
                <w:b/>
                <w:bCs/>
                <w:noProof/>
                <w:lang w:val="ro-RO" w:eastAsia="en-GB"/>
              </w:rPr>
              <w:t>Sta</w:t>
            </w:r>
            <w:r w:rsidR="00CA1237">
              <w:rPr>
                <w:rFonts w:ascii="Times New Roman" w:eastAsia="Times New Roman" w:hAnsi="Times New Roman"/>
                <w:b/>
                <w:bCs/>
                <w:noProof/>
                <w:lang w:val="ro-RO" w:eastAsia="en-GB"/>
              </w:rPr>
              <w:t>ţ</w:t>
            </w:r>
            <w:r w:rsidRPr="00127C98">
              <w:rPr>
                <w:rFonts w:ascii="Times New Roman" w:eastAsia="Times New Roman" w:hAnsi="Times New Roman"/>
                <w:b/>
                <w:bCs/>
                <w:noProof/>
                <w:lang w:val="ro-RO" w:eastAsia="en-GB"/>
              </w:rPr>
              <w:t>iile</w:t>
            </w:r>
          </w:p>
        </w:tc>
        <w:tc>
          <w:tcPr>
            <w:tcW w:w="1559" w:type="dxa"/>
            <w:gridSpan w:val="2"/>
            <w:shd w:val="clear" w:color="auto" w:fill="auto"/>
          </w:tcPr>
          <w:p w:rsidR="00127C98" w:rsidRPr="00127C98" w:rsidRDefault="00127C98" w:rsidP="00127C98">
            <w:pPr>
              <w:spacing w:after="0"/>
              <w:ind w:right="4"/>
              <w:jc w:val="center"/>
              <w:rPr>
                <w:rFonts w:ascii="Times New Roman" w:eastAsia="Times New Roman" w:hAnsi="Times New Roman"/>
                <w:b/>
                <w:bCs/>
                <w:noProof/>
                <w:lang w:val="ro-RO" w:eastAsia="en-GB"/>
              </w:rPr>
            </w:pPr>
            <w:r w:rsidRPr="00127C98">
              <w:rPr>
                <w:rFonts w:ascii="Times New Roman" w:eastAsia="Times New Roman" w:hAnsi="Times New Roman"/>
                <w:b/>
                <w:bCs/>
                <w:noProof/>
                <w:lang w:val="ro-RO" w:eastAsia="en-GB"/>
              </w:rPr>
              <w:t>N-NH</w:t>
            </w:r>
            <w:r w:rsidRPr="00127C98">
              <w:rPr>
                <w:rFonts w:ascii="Times New Roman" w:eastAsia="Times New Roman" w:hAnsi="Times New Roman"/>
                <w:b/>
                <w:bCs/>
                <w:noProof/>
                <w:vertAlign w:val="superscript"/>
                <w:lang w:val="ro-RO" w:eastAsia="en-GB"/>
              </w:rPr>
              <w:t>4</w:t>
            </w:r>
            <w:r w:rsidRPr="00127C98">
              <w:rPr>
                <w:rFonts w:ascii="Times New Roman" w:eastAsia="Times New Roman" w:hAnsi="Times New Roman"/>
                <w:b/>
                <w:bCs/>
                <w:noProof/>
                <w:lang w:val="ro-RO" w:eastAsia="en-GB"/>
              </w:rPr>
              <w:t>,</w:t>
            </w:r>
          </w:p>
          <w:p w:rsidR="00127C98" w:rsidRPr="00127C98" w:rsidRDefault="00127C98" w:rsidP="00127C98">
            <w:pPr>
              <w:spacing w:after="0"/>
              <w:jc w:val="center"/>
              <w:rPr>
                <w:rFonts w:ascii="Times New Roman" w:eastAsia="Times New Roman" w:hAnsi="Times New Roman"/>
                <w:b/>
                <w:bCs/>
                <w:noProof/>
                <w:lang w:val="ro-RO"/>
              </w:rPr>
            </w:pPr>
            <w:r w:rsidRPr="00127C98">
              <w:rPr>
                <w:rFonts w:ascii="Times New Roman" w:eastAsia="Times New Roman" w:hAnsi="Times New Roman"/>
                <w:b/>
                <w:bCs/>
                <w:noProof/>
                <w:lang w:val="ro-RO"/>
              </w:rPr>
              <w:t>mg N/l</w:t>
            </w:r>
          </w:p>
        </w:tc>
        <w:tc>
          <w:tcPr>
            <w:tcW w:w="1701" w:type="dxa"/>
            <w:gridSpan w:val="2"/>
            <w:shd w:val="clear" w:color="auto" w:fill="auto"/>
          </w:tcPr>
          <w:p w:rsidR="00127C98" w:rsidRPr="00127C98" w:rsidRDefault="00127C98" w:rsidP="00127C98">
            <w:pPr>
              <w:spacing w:after="0"/>
              <w:ind w:right="4"/>
              <w:jc w:val="both"/>
              <w:rPr>
                <w:rFonts w:ascii="Times New Roman" w:eastAsia="Times New Roman" w:hAnsi="Times New Roman"/>
                <w:b/>
                <w:bCs/>
                <w:noProof/>
                <w:vertAlign w:val="subscript"/>
                <w:lang w:val="ro-RO" w:eastAsia="en-GB"/>
              </w:rPr>
            </w:pPr>
            <w:r w:rsidRPr="00127C98">
              <w:rPr>
                <w:rFonts w:ascii="Times New Roman" w:eastAsia="Times New Roman" w:hAnsi="Times New Roman"/>
                <w:b/>
                <w:bCs/>
                <w:noProof/>
                <w:lang w:val="ro-RO" w:eastAsia="en-GB"/>
              </w:rPr>
              <w:t xml:space="preserve">      CBO</w:t>
            </w:r>
            <w:r w:rsidRPr="00127C98">
              <w:rPr>
                <w:rFonts w:ascii="Times New Roman" w:eastAsia="Times New Roman" w:hAnsi="Times New Roman"/>
                <w:b/>
                <w:bCs/>
                <w:noProof/>
                <w:vertAlign w:val="subscript"/>
                <w:lang w:val="ro-RO" w:eastAsia="en-GB"/>
              </w:rPr>
              <w:t>5,</w:t>
            </w:r>
          </w:p>
          <w:p w:rsidR="00127C98" w:rsidRPr="00127C98" w:rsidRDefault="00127C98" w:rsidP="00127C98">
            <w:pPr>
              <w:spacing w:after="0"/>
              <w:rPr>
                <w:rFonts w:ascii="Times New Roman" w:eastAsia="Times New Roman" w:hAnsi="Times New Roman"/>
                <w:b/>
                <w:bCs/>
                <w:noProof/>
                <w:lang w:val="ro-RO"/>
              </w:rPr>
            </w:pPr>
            <w:r w:rsidRPr="00127C98">
              <w:rPr>
                <w:rFonts w:ascii="Times New Roman" w:eastAsia="Times New Roman" w:hAnsi="Times New Roman"/>
                <w:b/>
                <w:bCs/>
                <w:noProof/>
                <w:lang w:val="ro-RO"/>
              </w:rPr>
              <w:t xml:space="preserve">      mgO</w:t>
            </w:r>
            <w:r w:rsidRPr="00127C98">
              <w:rPr>
                <w:rFonts w:ascii="Times New Roman" w:eastAsia="Times New Roman" w:hAnsi="Times New Roman"/>
                <w:b/>
                <w:bCs/>
                <w:noProof/>
                <w:vertAlign w:val="subscript"/>
                <w:lang w:val="ro-RO"/>
              </w:rPr>
              <w:t>2</w:t>
            </w:r>
            <w:r w:rsidRPr="00127C98">
              <w:rPr>
                <w:rFonts w:ascii="Times New Roman" w:eastAsia="Times New Roman" w:hAnsi="Times New Roman"/>
                <w:b/>
                <w:bCs/>
                <w:noProof/>
                <w:lang w:val="ro-RO"/>
              </w:rPr>
              <w:t>/l</w:t>
            </w:r>
          </w:p>
        </w:tc>
        <w:tc>
          <w:tcPr>
            <w:tcW w:w="1456" w:type="dxa"/>
            <w:gridSpan w:val="2"/>
            <w:shd w:val="clear" w:color="auto" w:fill="auto"/>
          </w:tcPr>
          <w:p w:rsidR="00127C98" w:rsidRPr="00127C98" w:rsidRDefault="00127C98" w:rsidP="00127C98">
            <w:pPr>
              <w:spacing w:after="0"/>
              <w:ind w:right="4"/>
              <w:jc w:val="both"/>
              <w:rPr>
                <w:rFonts w:ascii="Times New Roman" w:eastAsia="Times New Roman" w:hAnsi="Times New Roman"/>
                <w:b/>
                <w:bCs/>
                <w:noProof/>
                <w:vertAlign w:val="subscript"/>
                <w:lang w:val="ro-RO" w:eastAsia="en-GB"/>
              </w:rPr>
            </w:pPr>
            <w:r w:rsidRPr="00127C98">
              <w:rPr>
                <w:rFonts w:ascii="Times New Roman" w:eastAsia="Times New Roman" w:hAnsi="Times New Roman"/>
                <w:b/>
                <w:bCs/>
                <w:noProof/>
                <w:lang w:val="ro-RO" w:eastAsia="en-GB"/>
              </w:rPr>
              <w:t xml:space="preserve">        P</w:t>
            </w:r>
            <w:r w:rsidRPr="00127C98">
              <w:rPr>
                <w:rFonts w:ascii="Times New Roman" w:eastAsia="Times New Roman" w:hAnsi="Times New Roman"/>
                <w:b/>
                <w:bCs/>
                <w:noProof/>
                <w:vertAlign w:val="subscript"/>
                <w:lang w:val="ro-RO" w:eastAsia="en-GB"/>
              </w:rPr>
              <w:t>total,</w:t>
            </w:r>
          </w:p>
          <w:p w:rsidR="00127C98" w:rsidRPr="00127C98" w:rsidRDefault="00127C98" w:rsidP="00127C98">
            <w:pPr>
              <w:spacing w:after="0"/>
              <w:jc w:val="center"/>
              <w:rPr>
                <w:rFonts w:ascii="Times New Roman" w:eastAsia="Times New Roman" w:hAnsi="Times New Roman"/>
                <w:b/>
                <w:bCs/>
                <w:noProof/>
                <w:lang w:val="ro-RO"/>
              </w:rPr>
            </w:pPr>
            <w:r w:rsidRPr="00127C98">
              <w:rPr>
                <w:rFonts w:ascii="Times New Roman" w:eastAsia="Times New Roman" w:hAnsi="Times New Roman"/>
                <w:b/>
                <w:bCs/>
                <w:noProof/>
                <w:lang w:val="ro-RO"/>
              </w:rPr>
              <w:t>mg P/l</w:t>
            </w:r>
          </w:p>
        </w:tc>
        <w:tc>
          <w:tcPr>
            <w:tcW w:w="1805" w:type="dxa"/>
            <w:gridSpan w:val="2"/>
            <w:shd w:val="clear" w:color="auto" w:fill="auto"/>
          </w:tcPr>
          <w:p w:rsidR="00127C98" w:rsidRPr="00127C98" w:rsidRDefault="00127C98" w:rsidP="00127C98">
            <w:pPr>
              <w:spacing w:after="0"/>
              <w:ind w:right="4"/>
              <w:jc w:val="center"/>
              <w:rPr>
                <w:rFonts w:ascii="Times New Roman" w:eastAsia="Times New Roman" w:hAnsi="Times New Roman"/>
                <w:b/>
                <w:bCs/>
                <w:noProof/>
                <w:lang w:val="ro-RO"/>
              </w:rPr>
            </w:pPr>
            <w:r w:rsidRPr="00127C98">
              <w:rPr>
                <w:rStyle w:val="hps"/>
                <w:rFonts w:ascii="Times New Roman" w:eastAsia="Times New Roman" w:hAnsi="Times New Roman"/>
                <w:b/>
                <w:bCs/>
                <w:noProof/>
                <w:lang w:val="ro-RO"/>
              </w:rPr>
              <w:t xml:space="preserve">Mineralizarea, </w:t>
            </w:r>
            <w:r w:rsidRPr="00127C98">
              <w:rPr>
                <w:rFonts w:ascii="Times New Roman" w:eastAsia="Times New Roman" w:hAnsi="Times New Roman"/>
                <w:b/>
                <w:bCs/>
                <w:noProof/>
                <w:lang w:val="ro-RO"/>
              </w:rPr>
              <w:t>mg/l</w:t>
            </w:r>
          </w:p>
        </w:tc>
      </w:tr>
      <w:tr w:rsidR="00127C98" w:rsidRPr="00127C98" w:rsidTr="00127C98">
        <w:trPr>
          <w:trHeight w:val="281"/>
          <w:jc w:val="center"/>
        </w:trPr>
        <w:tc>
          <w:tcPr>
            <w:tcW w:w="2518" w:type="dxa"/>
            <w:vMerge/>
            <w:shd w:val="clear" w:color="auto" w:fill="auto"/>
          </w:tcPr>
          <w:p w:rsidR="00127C98" w:rsidRPr="00127C98" w:rsidRDefault="00127C98" w:rsidP="00127C98">
            <w:pPr>
              <w:spacing w:after="0"/>
              <w:ind w:right="4"/>
              <w:jc w:val="both"/>
              <w:rPr>
                <w:rFonts w:ascii="Times New Roman" w:eastAsia="Times New Roman" w:hAnsi="Times New Roman"/>
                <w:b/>
                <w:bCs/>
                <w:noProof/>
                <w:lang w:val="ro-RO" w:eastAsia="en-GB"/>
              </w:rPr>
            </w:pPr>
          </w:p>
        </w:tc>
        <w:tc>
          <w:tcPr>
            <w:tcW w:w="700" w:type="dxa"/>
            <w:shd w:val="clear" w:color="auto" w:fill="auto"/>
          </w:tcPr>
          <w:p w:rsidR="00127C98" w:rsidRPr="00127C98" w:rsidRDefault="00127C98" w:rsidP="00127C98">
            <w:pPr>
              <w:spacing w:after="0"/>
              <w:ind w:right="4"/>
              <w:jc w:val="center"/>
              <w:rPr>
                <w:rFonts w:ascii="Times New Roman" w:eastAsia="Times New Roman" w:hAnsi="Times New Roman"/>
                <w:b/>
                <w:noProof/>
                <w:lang w:val="ro-RO" w:eastAsia="en-GB"/>
              </w:rPr>
            </w:pPr>
            <w:r w:rsidRPr="00127C98">
              <w:rPr>
                <w:rFonts w:ascii="Times New Roman" w:eastAsia="Times New Roman" w:hAnsi="Times New Roman"/>
                <w:b/>
                <w:noProof/>
                <w:lang w:val="ro-RO" w:eastAsia="en-GB"/>
              </w:rPr>
              <w:t>2012</w:t>
            </w:r>
          </w:p>
        </w:tc>
        <w:tc>
          <w:tcPr>
            <w:tcW w:w="859" w:type="dxa"/>
            <w:shd w:val="clear" w:color="auto" w:fill="auto"/>
          </w:tcPr>
          <w:p w:rsidR="00127C98" w:rsidRPr="00127C98" w:rsidRDefault="00127C98" w:rsidP="00127C98">
            <w:pPr>
              <w:spacing w:after="0"/>
              <w:ind w:right="4"/>
              <w:jc w:val="center"/>
              <w:rPr>
                <w:rFonts w:ascii="Times New Roman" w:eastAsia="Times New Roman" w:hAnsi="Times New Roman"/>
                <w:b/>
                <w:noProof/>
                <w:lang w:val="ro-RO" w:eastAsia="en-GB"/>
              </w:rPr>
            </w:pPr>
            <w:r w:rsidRPr="00127C98">
              <w:rPr>
                <w:rFonts w:ascii="Times New Roman" w:eastAsia="Times New Roman" w:hAnsi="Times New Roman"/>
                <w:b/>
                <w:noProof/>
                <w:lang w:val="ro-RO" w:eastAsia="en-GB"/>
              </w:rPr>
              <w:t>2013</w:t>
            </w:r>
          </w:p>
        </w:tc>
        <w:tc>
          <w:tcPr>
            <w:tcW w:w="700" w:type="dxa"/>
            <w:shd w:val="clear" w:color="auto" w:fill="auto"/>
          </w:tcPr>
          <w:p w:rsidR="00127C98" w:rsidRPr="00127C98" w:rsidRDefault="00127C98" w:rsidP="00127C98">
            <w:pPr>
              <w:spacing w:after="0"/>
              <w:ind w:right="4"/>
              <w:jc w:val="center"/>
              <w:rPr>
                <w:rFonts w:ascii="Times New Roman" w:eastAsia="Times New Roman" w:hAnsi="Times New Roman"/>
                <w:b/>
                <w:noProof/>
                <w:lang w:val="ro-RO" w:eastAsia="en-GB"/>
              </w:rPr>
            </w:pPr>
            <w:r w:rsidRPr="00127C98">
              <w:rPr>
                <w:rFonts w:ascii="Times New Roman" w:eastAsia="Times New Roman" w:hAnsi="Times New Roman"/>
                <w:b/>
                <w:noProof/>
                <w:lang w:val="ro-RO" w:eastAsia="en-GB"/>
              </w:rPr>
              <w:t>2012</w:t>
            </w:r>
          </w:p>
        </w:tc>
        <w:tc>
          <w:tcPr>
            <w:tcW w:w="1001" w:type="dxa"/>
            <w:shd w:val="clear" w:color="auto" w:fill="auto"/>
          </w:tcPr>
          <w:p w:rsidR="00127C98" w:rsidRPr="00127C98" w:rsidRDefault="00127C98" w:rsidP="00127C98">
            <w:pPr>
              <w:spacing w:after="0"/>
              <w:ind w:right="4"/>
              <w:jc w:val="center"/>
              <w:rPr>
                <w:rFonts w:ascii="Times New Roman" w:eastAsia="Times New Roman" w:hAnsi="Times New Roman"/>
                <w:b/>
                <w:noProof/>
                <w:lang w:val="ro-RO" w:eastAsia="en-GB"/>
              </w:rPr>
            </w:pPr>
            <w:r w:rsidRPr="00127C98">
              <w:rPr>
                <w:rFonts w:ascii="Times New Roman" w:eastAsia="Times New Roman" w:hAnsi="Times New Roman"/>
                <w:b/>
                <w:noProof/>
                <w:lang w:val="ro-RO" w:eastAsia="en-GB"/>
              </w:rPr>
              <w:t>2013</w:t>
            </w:r>
          </w:p>
        </w:tc>
        <w:tc>
          <w:tcPr>
            <w:tcW w:w="700" w:type="dxa"/>
            <w:shd w:val="clear" w:color="auto" w:fill="auto"/>
          </w:tcPr>
          <w:p w:rsidR="00127C98" w:rsidRPr="00127C98" w:rsidRDefault="00127C98" w:rsidP="00127C98">
            <w:pPr>
              <w:spacing w:after="0"/>
              <w:ind w:right="4"/>
              <w:jc w:val="center"/>
              <w:rPr>
                <w:rFonts w:ascii="Times New Roman" w:eastAsia="Times New Roman" w:hAnsi="Times New Roman"/>
                <w:b/>
                <w:noProof/>
                <w:lang w:val="ro-RO" w:eastAsia="en-GB"/>
              </w:rPr>
            </w:pPr>
            <w:r w:rsidRPr="00127C98">
              <w:rPr>
                <w:rFonts w:ascii="Times New Roman" w:eastAsia="Times New Roman" w:hAnsi="Times New Roman"/>
                <w:b/>
                <w:noProof/>
                <w:lang w:val="ro-RO" w:eastAsia="en-GB"/>
              </w:rPr>
              <w:t>2012</w:t>
            </w:r>
          </w:p>
        </w:tc>
        <w:tc>
          <w:tcPr>
            <w:tcW w:w="756" w:type="dxa"/>
            <w:shd w:val="clear" w:color="auto" w:fill="auto"/>
          </w:tcPr>
          <w:p w:rsidR="00127C98" w:rsidRPr="00127C98" w:rsidRDefault="00127C98" w:rsidP="00127C98">
            <w:pPr>
              <w:spacing w:after="0"/>
              <w:ind w:right="4"/>
              <w:jc w:val="center"/>
              <w:rPr>
                <w:rFonts w:ascii="Times New Roman" w:eastAsia="Times New Roman" w:hAnsi="Times New Roman"/>
                <w:b/>
                <w:noProof/>
                <w:lang w:val="ro-RO" w:eastAsia="en-GB"/>
              </w:rPr>
            </w:pPr>
            <w:r w:rsidRPr="00127C98">
              <w:rPr>
                <w:rFonts w:ascii="Times New Roman" w:eastAsia="Times New Roman" w:hAnsi="Times New Roman"/>
                <w:b/>
                <w:noProof/>
                <w:lang w:val="ro-RO" w:eastAsia="en-GB"/>
              </w:rPr>
              <w:t>2013</w:t>
            </w:r>
          </w:p>
        </w:tc>
        <w:tc>
          <w:tcPr>
            <w:tcW w:w="812" w:type="dxa"/>
            <w:shd w:val="clear" w:color="auto" w:fill="auto"/>
          </w:tcPr>
          <w:p w:rsidR="00127C98" w:rsidRPr="00127C98" w:rsidRDefault="00127C98" w:rsidP="00127C98">
            <w:pPr>
              <w:spacing w:after="0"/>
              <w:ind w:right="4"/>
              <w:jc w:val="center"/>
              <w:rPr>
                <w:rFonts w:ascii="Times New Roman" w:eastAsia="Times New Roman" w:hAnsi="Times New Roman"/>
                <w:b/>
                <w:noProof/>
                <w:lang w:val="ro-RO" w:eastAsia="en-GB"/>
              </w:rPr>
            </w:pPr>
            <w:r w:rsidRPr="00127C98">
              <w:rPr>
                <w:rFonts w:ascii="Times New Roman" w:eastAsia="Times New Roman" w:hAnsi="Times New Roman"/>
                <w:b/>
                <w:noProof/>
                <w:lang w:val="ro-RO" w:eastAsia="en-GB"/>
              </w:rPr>
              <w:t>2012</w:t>
            </w:r>
          </w:p>
        </w:tc>
        <w:tc>
          <w:tcPr>
            <w:tcW w:w="993" w:type="dxa"/>
            <w:shd w:val="clear" w:color="auto" w:fill="auto"/>
          </w:tcPr>
          <w:p w:rsidR="00127C98" w:rsidRPr="00127C98" w:rsidRDefault="00127C98" w:rsidP="00127C98">
            <w:pPr>
              <w:spacing w:after="0"/>
              <w:ind w:right="4"/>
              <w:jc w:val="center"/>
              <w:rPr>
                <w:rFonts w:ascii="Times New Roman" w:eastAsia="Times New Roman" w:hAnsi="Times New Roman"/>
                <w:b/>
                <w:noProof/>
                <w:lang w:val="ro-RO" w:eastAsia="en-GB"/>
              </w:rPr>
            </w:pPr>
            <w:r w:rsidRPr="00127C98">
              <w:rPr>
                <w:rFonts w:ascii="Times New Roman" w:eastAsia="Times New Roman" w:hAnsi="Times New Roman"/>
                <w:b/>
                <w:noProof/>
                <w:lang w:val="ro-RO" w:eastAsia="en-GB"/>
              </w:rPr>
              <w:t>2013</w:t>
            </w:r>
          </w:p>
        </w:tc>
      </w:tr>
      <w:tr w:rsidR="00127C98" w:rsidRPr="00127C98" w:rsidTr="00127C98">
        <w:trPr>
          <w:trHeight w:val="367"/>
          <w:jc w:val="center"/>
        </w:trPr>
        <w:tc>
          <w:tcPr>
            <w:tcW w:w="2518" w:type="dxa"/>
            <w:shd w:val="clear" w:color="auto" w:fill="auto"/>
          </w:tcPr>
          <w:p w:rsidR="00127C98" w:rsidRPr="00127C98" w:rsidRDefault="00127C98" w:rsidP="00127C98">
            <w:pPr>
              <w:spacing w:after="0"/>
              <w:ind w:right="-124"/>
              <w:rPr>
                <w:rFonts w:ascii="Times New Roman" w:eastAsia="Times New Roman" w:hAnsi="Times New Roman"/>
                <w:noProof/>
                <w:lang w:val="ro-RO"/>
              </w:rPr>
            </w:pPr>
            <w:r w:rsidRPr="00127C98">
              <w:rPr>
                <w:rFonts w:ascii="Times New Roman" w:eastAsia="Times New Roman" w:hAnsi="Times New Roman"/>
                <w:noProof/>
                <w:lang w:val="ro-RO"/>
              </w:rPr>
              <w:t>Lacul de acumulare Coste</w:t>
            </w:r>
            <w:r w:rsidR="00CA1237">
              <w:rPr>
                <w:rFonts w:ascii="Times New Roman" w:eastAsia="Times New Roman" w:hAnsi="Times New Roman"/>
                <w:noProof/>
                <w:lang w:val="ro-RO"/>
              </w:rPr>
              <w:t>ş</w:t>
            </w:r>
            <w:r w:rsidRPr="00127C98">
              <w:rPr>
                <w:rFonts w:ascii="Times New Roman" w:eastAsia="Times New Roman" w:hAnsi="Times New Roman"/>
                <w:noProof/>
                <w:lang w:val="ro-RO"/>
              </w:rPr>
              <w:t xml:space="preserve">ti Stânca </w:t>
            </w:r>
          </w:p>
        </w:tc>
        <w:tc>
          <w:tcPr>
            <w:tcW w:w="700" w:type="dxa"/>
            <w:shd w:val="clear" w:color="auto" w:fill="548DD4"/>
          </w:tcPr>
          <w:p w:rsidR="00127C98" w:rsidRPr="00127C98" w:rsidRDefault="00127C98" w:rsidP="00127C98">
            <w:pPr>
              <w:spacing w:after="0"/>
              <w:ind w:right="4"/>
              <w:jc w:val="center"/>
              <w:rPr>
                <w:rFonts w:ascii="Times New Roman" w:eastAsia="Times New Roman" w:hAnsi="Times New Roman"/>
                <w:noProof/>
                <w:lang w:val="ro-RO" w:eastAsia="en-GB"/>
              </w:rPr>
            </w:pPr>
            <w:r w:rsidRPr="00127C98">
              <w:rPr>
                <w:rFonts w:ascii="Times New Roman" w:eastAsia="Times New Roman" w:hAnsi="Times New Roman"/>
                <w:noProof/>
                <w:lang w:val="ro-RO" w:eastAsia="en-GB"/>
              </w:rPr>
              <w:t>0,10</w:t>
            </w:r>
          </w:p>
        </w:tc>
        <w:tc>
          <w:tcPr>
            <w:tcW w:w="859" w:type="dxa"/>
            <w:shd w:val="clear" w:color="auto" w:fill="00B050"/>
          </w:tcPr>
          <w:p w:rsidR="00127C98" w:rsidRPr="00127C98" w:rsidRDefault="00127C98" w:rsidP="00127C98">
            <w:pPr>
              <w:spacing w:after="0"/>
              <w:jc w:val="center"/>
              <w:rPr>
                <w:rFonts w:ascii="Times New Roman" w:hAnsi="Times New Roman"/>
                <w:noProof/>
                <w:lang w:val="ro-RO"/>
              </w:rPr>
            </w:pPr>
            <w:r w:rsidRPr="00127C98">
              <w:rPr>
                <w:rFonts w:ascii="Times New Roman" w:hAnsi="Times New Roman"/>
                <w:noProof/>
                <w:lang w:val="ro-RO"/>
              </w:rPr>
              <w:t>0,214</w:t>
            </w:r>
          </w:p>
        </w:tc>
        <w:tc>
          <w:tcPr>
            <w:tcW w:w="700" w:type="dxa"/>
            <w:shd w:val="clear" w:color="auto" w:fill="548DD4"/>
          </w:tcPr>
          <w:p w:rsidR="00127C98" w:rsidRPr="00127C98" w:rsidRDefault="00127C98" w:rsidP="00127C98">
            <w:pPr>
              <w:spacing w:after="0"/>
              <w:ind w:right="4"/>
              <w:jc w:val="center"/>
              <w:rPr>
                <w:rFonts w:ascii="Times New Roman" w:eastAsia="Times New Roman" w:hAnsi="Times New Roman"/>
                <w:noProof/>
                <w:lang w:val="ro-RO" w:eastAsia="en-GB"/>
              </w:rPr>
            </w:pPr>
            <w:r w:rsidRPr="00127C98">
              <w:rPr>
                <w:rFonts w:ascii="Times New Roman" w:eastAsia="Times New Roman" w:hAnsi="Times New Roman"/>
                <w:noProof/>
                <w:shd w:val="clear" w:color="auto" w:fill="548DD4"/>
                <w:lang w:val="ro-RO" w:eastAsia="en-GB"/>
              </w:rPr>
              <w:t>2,6</w:t>
            </w:r>
            <w:r w:rsidRPr="00127C98">
              <w:rPr>
                <w:rFonts w:ascii="Times New Roman" w:eastAsia="Times New Roman" w:hAnsi="Times New Roman"/>
                <w:noProof/>
                <w:lang w:val="ro-RO" w:eastAsia="en-GB"/>
              </w:rPr>
              <w:t>5</w:t>
            </w:r>
          </w:p>
        </w:tc>
        <w:tc>
          <w:tcPr>
            <w:tcW w:w="1001" w:type="dxa"/>
            <w:shd w:val="clear" w:color="auto" w:fill="548DD4"/>
          </w:tcPr>
          <w:p w:rsidR="00127C98" w:rsidRPr="00127C98" w:rsidRDefault="00127C98" w:rsidP="00127C98">
            <w:pPr>
              <w:spacing w:after="0"/>
              <w:ind w:right="4"/>
              <w:jc w:val="center"/>
              <w:rPr>
                <w:rFonts w:ascii="Times New Roman" w:eastAsia="Times New Roman" w:hAnsi="Times New Roman"/>
                <w:noProof/>
                <w:lang w:val="ro-RO" w:eastAsia="en-GB"/>
              </w:rPr>
            </w:pPr>
            <w:r w:rsidRPr="00127C98">
              <w:rPr>
                <w:rFonts w:ascii="Times New Roman" w:eastAsia="Times New Roman" w:hAnsi="Times New Roman"/>
                <w:noProof/>
                <w:lang w:val="ro-RO" w:eastAsia="en-GB"/>
              </w:rPr>
              <w:t>2,467</w:t>
            </w:r>
          </w:p>
        </w:tc>
        <w:tc>
          <w:tcPr>
            <w:tcW w:w="700" w:type="dxa"/>
            <w:shd w:val="clear" w:color="auto" w:fill="FFFF00"/>
          </w:tcPr>
          <w:p w:rsidR="00127C98" w:rsidRPr="00127C98" w:rsidRDefault="00127C98" w:rsidP="00127C98">
            <w:pPr>
              <w:spacing w:after="0"/>
              <w:ind w:right="4"/>
              <w:jc w:val="center"/>
              <w:rPr>
                <w:rFonts w:ascii="Times New Roman" w:eastAsia="Times New Roman" w:hAnsi="Times New Roman"/>
                <w:noProof/>
                <w:lang w:val="ro-RO" w:eastAsia="en-GB"/>
              </w:rPr>
            </w:pPr>
            <w:r w:rsidRPr="00127C98">
              <w:rPr>
                <w:rFonts w:ascii="Times New Roman" w:eastAsia="Times New Roman" w:hAnsi="Times New Roman"/>
                <w:noProof/>
                <w:lang w:val="ro-RO" w:eastAsia="en-GB"/>
              </w:rPr>
              <w:t>0,39</w:t>
            </w:r>
          </w:p>
        </w:tc>
        <w:tc>
          <w:tcPr>
            <w:tcW w:w="756" w:type="dxa"/>
            <w:shd w:val="clear" w:color="auto" w:fill="548DD4"/>
          </w:tcPr>
          <w:p w:rsidR="00127C98" w:rsidRPr="00127C98" w:rsidRDefault="00127C98" w:rsidP="00127C98">
            <w:pPr>
              <w:spacing w:after="0"/>
              <w:jc w:val="center"/>
              <w:rPr>
                <w:rFonts w:ascii="Times New Roman" w:hAnsi="Times New Roman"/>
                <w:noProof/>
                <w:lang w:val="ro-RO"/>
              </w:rPr>
            </w:pPr>
            <w:r w:rsidRPr="00127C98">
              <w:rPr>
                <w:rFonts w:ascii="Times New Roman" w:hAnsi="Times New Roman"/>
                <w:noProof/>
                <w:lang w:val="ro-RO"/>
              </w:rPr>
              <w:t>0,061</w:t>
            </w:r>
          </w:p>
        </w:tc>
        <w:tc>
          <w:tcPr>
            <w:tcW w:w="812" w:type="dxa"/>
            <w:shd w:val="clear" w:color="auto" w:fill="548DD4"/>
          </w:tcPr>
          <w:p w:rsidR="00127C98" w:rsidRPr="00127C98" w:rsidRDefault="00127C98" w:rsidP="00127C98">
            <w:pPr>
              <w:spacing w:after="0"/>
              <w:ind w:right="4"/>
              <w:jc w:val="center"/>
              <w:rPr>
                <w:rFonts w:ascii="Times New Roman" w:eastAsia="Times New Roman" w:hAnsi="Times New Roman"/>
                <w:noProof/>
                <w:lang w:val="ro-RO" w:eastAsia="en-GB"/>
              </w:rPr>
            </w:pPr>
            <w:r w:rsidRPr="00127C98">
              <w:rPr>
                <w:rFonts w:ascii="Times New Roman" w:eastAsia="Times New Roman" w:hAnsi="Times New Roman"/>
                <w:noProof/>
                <w:lang w:val="ro-RO" w:eastAsia="en-GB"/>
              </w:rPr>
              <w:t>458</w:t>
            </w:r>
          </w:p>
        </w:tc>
        <w:tc>
          <w:tcPr>
            <w:tcW w:w="993" w:type="dxa"/>
            <w:shd w:val="clear" w:color="auto" w:fill="548DD4"/>
          </w:tcPr>
          <w:p w:rsidR="00127C98" w:rsidRPr="00127C98" w:rsidRDefault="00127C98" w:rsidP="00127C98">
            <w:pPr>
              <w:spacing w:after="0"/>
              <w:jc w:val="center"/>
              <w:rPr>
                <w:rFonts w:ascii="Times New Roman" w:hAnsi="Times New Roman"/>
                <w:noProof/>
                <w:lang w:val="ro-RO"/>
              </w:rPr>
            </w:pPr>
            <w:r w:rsidRPr="00127C98">
              <w:rPr>
                <w:rFonts w:ascii="Times New Roman" w:hAnsi="Times New Roman"/>
                <w:noProof/>
                <w:lang w:val="ro-RO"/>
              </w:rPr>
              <w:t>391,3</w:t>
            </w:r>
          </w:p>
        </w:tc>
      </w:tr>
      <w:tr w:rsidR="00127C98" w:rsidRPr="00127C98" w:rsidTr="00127C98">
        <w:trPr>
          <w:trHeight w:val="259"/>
          <w:jc w:val="center"/>
        </w:trPr>
        <w:tc>
          <w:tcPr>
            <w:tcW w:w="2518" w:type="dxa"/>
            <w:shd w:val="clear" w:color="auto" w:fill="auto"/>
          </w:tcPr>
          <w:p w:rsidR="00127C98" w:rsidRPr="00127C98" w:rsidRDefault="00127C98" w:rsidP="00127C98">
            <w:pPr>
              <w:spacing w:after="0"/>
              <w:rPr>
                <w:rFonts w:ascii="Times New Roman" w:eastAsia="Times New Roman" w:hAnsi="Times New Roman"/>
                <w:noProof/>
                <w:lang w:val="ro-RO"/>
              </w:rPr>
            </w:pPr>
            <w:r w:rsidRPr="00127C98">
              <w:rPr>
                <w:rFonts w:ascii="Times New Roman" w:eastAsia="Times New Roman" w:hAnsi="Times New Roman"/>
                <w:noProof/>
                <w:lang w:val="ro-RO"/>
              </w:rPr>
              <w:t xml:space="preserve">Lacul Beleu </w:t>
            </w:r>
          </w:p>
        </w:tc>
        <w:tc>
          <w:tcPr>
            <w:tcW w:w="700" w:type="dxa"/>
            <w:shd w:val="clear" w:color="auto" w:fill="FFFF00"/>
          </w:tcPr>
          <w:p w:rsidR="00127C98" w:rsidRPr="00127C98" w:rsidRDefault="00127C98" w:rsidP="00127C98">
            <w:pPr>
              <w:spacing w:after="0"/>
              <w:ind w:right="4"/>
              <w:jc w:val="center"/>
              <w:rPr>
                <w:rFonts w:ascii="Times New Roman" w:eastAsia="Times New Roman" w:hAnsi="Times New Roman"/>
                <w:noProof/>
                <w:lang w:val="ro-RO" w:eastAsia="en-GB"/>
              </w:rPr>
            </w:pPr>
            <w:r w:rsidRPr="00127C98">
              <w:rPr>
                <w:rFonts w:ascii="Times New Roman" w:eastAsia="Times New Roman" w:hAnsi="Times New Roman"/>
                <w:noProof/>
                <w:lang w:val="ro-RO" w:eastAsia="en-GB"/>
              </w:rPr>
              <w:t>0,71</w:t>
            </w:r>
          </w:p>
        </w:tc>
        <w:tc>
          <w:tcPr>
            <w:tcW w:w="859" w:type="dxa"/>
            <w:shd w:val="clear" w:color="auto" w:fill="548DD4"/>
          </w:tcPr>
          <w:p w:rsidR="00127C98" w:rsidRPr="00127C98" w:rsidRDefault="00127C98" w:rsidP="00127C98">
            <w:pPr>
              <w:spacing w:after="0"/>
              <w:jc w:val="center"/>
              <w:rPr>
                <w:rFonts w:ascii="Times New Roman" w:hAnsi="Times New Roman"/>
                <w:noProof/>
                <w:lang w:val="ro-RO"/>
              </w:rPr>
            </w:pPr>
            <w:r w:rsidRPr="00127C98">
              <w:rPr>
                <w:rFonts w:ascii="Times New Roman" w:hAnsi="Times New Roman"/>
                <w:noProof/>
                <w:lang w:val="ro-RO"/>
              </w:rPr>
              <w:t>0,07</w:t>
            </w:r>
          </w:p>
        </w:tc>
        <w:tc>
          <w:tcPr>
            <w:tcW w:w="700" w:type="dxa"/>
            <w:shd w:val="clear" w:color="auto" w:fill="00B050"/>
          </w:tcPr>
          <w:p w:rsidR="00127C98" w:rsidRPr="00127C98" w:rsidRDefault="00127C98" w:rsidP="00127C98">
            <w:pPr>
              <w:spacing w:after="0"/>
              <w:ind w:right="4"/>
              <w:jc w:val="center"/>
              <w:rPr>
                <w:rFonts w:ascii="Times New Roman" w:eastAsia="Times New Roman" w:hAnsi="Times New Roman"/>
                <w:noProof/>
                <w:lang w:val="ro-RO" w:eastAsia="en-GB"/>
              </w:rPr>
            </w:pPr>
            <w:r w:rsidRPr="00127C98">
              <w:rPr>
                <w:rFonts w:ascii="Times New Roman" w:eastAsia="Times New Roman" w:hAnsi="Times New Roman"/>
                <w:noProof/>
                <w:lang w:val="ro-RO" w:eastAsia="en-GB"/>
              </w:rPr>
              <w:t>3,63</w:t>
            </w:r>
          </w:p>
        </w:tc>
        <w:tc>
          <w:tcPr>
            <w:tcW w:w="1001" w:type="dxa"/>
            <w:shd w:val="clear" w:color="auto" w:fill="00B050"/>
          </w:tcPr>
          <w:p w:rsidR="00127C98" w:rsidRPr="00127C98" w:rsidRDefault="00127C98" w:rsidP="00127C98">
            <w:pPr>
              <w:spacing w:after="0"/>
              <w:jc w:val="center"/>
              <w:rPr>
                <w:rFonts w:ascii="Times New Roman" w:hAnsi="Times New Roman"/>
                <w:noProof/>
                <w:lang w:val="ro-RO"/>
              </w:rPr>
            </w:pPr>
            <w:r w:rsidRPr="00127C98">
              <w:rPr>
                <w:rFonts w:ascii="Times New Roman" w:hAnsi="Times New Roman"/>
                <w:noProof/>
                <w:lang w:val="ro-RO"/>
              </w:rPr>
              <w:t>3,244</w:t>
            </w:r>
          </w:p>
        </w:tc>
        <w:tc>
          <w:tcPr>
            <w:tcW w:w="700" w:type="dxa"/>
            <w:shd w:val="clear" w:color="auto" w:fill="FFFF00"/>
          </w:tcPr>
          <w:p w:rsidR="00127C98" w:rsidRPr="00127C98" w:rsidRDefault="00127C98" w:rsidP="00127C98">
            <w:pPr>
              <w:spacing w:after="0"/>
              <w:ind w:right="4"/>
              <w:jc w:val="center"/>
              <w:rPr>
                <w:rFonts w:ascii="Times New Roman" w:eastAsia="Times New Roman" w:hAnsi="Times New Roman"/>
                <w:noProof/>
                <w:lang w:val="ro-RO" w:eastAsia="en-GB"/>
              </w:rPr>
            </w:pPr>
            <w:r w:rsidRPr="00127C98">
              <w:rPr>
                <w:rFonts w:ascii="Times New Roman" w:eastAsia="Times New Roman" w:hAnsi="Times New Roman"/>
                <w:noProof/>
                <w:lang w:val="ro-RO" w:eastAsia="en-GB"/>
              </w:rPr>
              <w:t>0,25</w:t>
            </w:r>
          </w:p>
        </w:tc>
        <w:tc>
          <w:tcPr>
            <w:tcW w:w="756" w:type="dxa"/>
            <w:shd w:val="clear" w:color="auto" w:fill="FFFF00"/>
          </w:tcPr>
          <w:p w:rsidR="00127C98" w:rsidRPr="00127C98" w:rsidRDefault="00127C98" w:rsidP="00127C98">
            <w:pPr>
              <w:spacing w:after="0"/>
              <w:jc w:val="center"/>
              <w:rPr>
                <w:rFonts w:ascii="Times New Roman" w:hAnsi="Times New Roman"/>
                <w:noProof/>
                <w:lang w:val="ro-RO"/>
              </w:rPr>
            </w:pPr>
            <w:r w:rsidRPr="00127C98">
              <w:rPr>
                <w:rFonts w:ascii="Times New Roman" w:hAnsi="Times New Roman"/>
                <w:noProof/>
                <w:lang w:val="ro-RO"/>
              </w:rPr>
              <w:t>0,204</w:t>
            </w:r>
          </w:p>
        </w:tc>
        <w:tc>
          <w:tcPr>
            <w:tcW w:w="812" w:type="dxa"/>
            <w:shd w:val="clear" w:color="auto" w:fill="FFFF00"/>
          </w:tcPr>
          <w:p w:rsidR="00127C98" w:rsidRPr="00127C98" w:rsidRDefault="00127C98" w:rsidP="00127C98">
            <w:pPr>
              <w:spacing w:after="0"/>
              <w:ind w:right="4"/>
              <w:jc w:val="center"/>
              <w:rPr>
                <w:rFonts w:ascii="Times New Roman" w:eastAsia="Times New Roman" w:hAnsi="Times New Roman"/>
                <w:noProof/>
                <w:lang w:val="ro-RO" w:eastAsia="en-GB"/>
              </w:rPr>
            </w:pPr>
            <w:r w:rsidRPr="00127C98">
              <w:rPr>
                <w:rFonts w:ascii="Times New Roman" w:eastAsia="Times New Roman" w:hAnsi="Times New Roman"/>
                <w:noProof/>
                <w:lang w:val="ro-RO" w:eastAsia="en-GB"/>
              </w:rPr>
              <w:t>753</w:t>
            </w:r>
          </w:p>
        </w:tc>
        <w:tc>
          <w:tcPr>
            <w:tcW w:w="993" w:type="dxa"/>
            <w:shd w:val="clear" w:color="auto" w:fill="00B050"/>
          </w:tcPr>
          <w:p w:rsidR="00127C98" w:rsidRPr="00127C98" w:rsidRDefault="00127C98" w:rsidP="00127C98">
            <w:pPr>
              <w:spacing w:after="0"/>
              <w:jc w:val="center"/>
              <w:rPr>
                <w:rFonts w:ascii="Times New Roman" w:hAnsi="Times New Roman"/>
                <w:noProof/>
                <w:lang w:val="ro-RO"/>
              </w:rPr>
            </w:pPr>
            <w:r w:rsidRPr="00127C98">
              <w:rPr>
                <w:rFonts w:ascii="Times New Roman" w:hAnsi="Times New Roman"/>
                <w:noProof/>
                <w:lang w:val="ro-RO"/>
              </w:rPr>
              <w:t>563,6</w:t>
            </w:r>
          </w:p>
        </w:tc>
      </w:tr>
      <w:tr w:rsidR="00127C98" w:rsidRPr="00127C98" w:rsidTr="00127C98">
        <w:trPr>
          <w:trHeight w:val="280"/>
          <w:jc w:val="center"/>
        </w:trPr>
        <w:tc>
          <w:tcPr>
            <w:tcW w:w="2518" w:type="dxa"/>
            <w:shd w:val="clear" w:color="auto" w:fill="auto"/>
          </w:tcPr>
          <w:p w:rsidR="00127C98" w:rsidRPr="00127C98" w:rsidRDefault="00127C98" w:rsidP="00127C98">
            <w:pPr>
              <w:spacing w:after="0"/>
              <w:rPr>
                <w:rFonts w:ascii="Times New Roman" w:eastAsia="Times New Roman" w:hAnsi="Times New Roman"/>
                <w:noProof/>
                <w:lang w:val="ro-RO"/>
              </w:rPr>
            </w:pPr>
            <w:r w:rsidRPr="00127C98">
              <w:rPr>
                <w:rFonts w:ascii="Times New Roman" w:eastAsia="Times New Roman" w:hAnsi="Times New Roman"/>
                <w:noProof/>
                <w:lang w:val="ro-RO"/>
              </w:rPr>
              <w:t xml:space="preserve">Lacul Manta </w:t>
            </w:r>
          </w:p>
        </w:tc>
        <w:tc>
          <w:tcPr>
            <w:tcW w:w="700" w:type="dxa"/>
            <w:shd w:val="clear" w:color="auto" w:fill="FFFF00"/>
          </w:tcPr>
          <w:p w:rsidR="00127C98" w:rsidRPr="00127C98" w:rsidRDefault="00127C98" w:rsidP="00127C98">
            <w:pPr>
              <w:spacing w:after="0"/>
              <w:ind w:right="4"/>
              <w:jc w:val="center"/>
              <w:rPr>
                <w:rFonts w:ascii="Times New Roman" w:eastAsia="Times New Roman" w:hAnsi="Times New Roman"/>
                <w:noProof/>
                <w:lang w:val="ro-RO" w:eastAsia="en-GB"/>
              </w:rPr>
            </w:pPr>
            <w:r w:rsidRPr="00127C98">
              <w:rPr>
                <w:rFonts w:ascii="Times New Roman" w:eastAsia="Times New Roman" w:hAnsi="Times New Roman"/>
                <w:noProof/>
                <w:lang w:val="ro-RO" w:eastAsia="en-GB"/>
              </w:rPr>
              <w:t>0,46</w:t>
            </w:r>
          </w:p>
        </w:tc>
        <w:tc>
          <w:tcPr>
            <w:tcW w:w="859" w:type="dxa"/>
            <w:shd w:val="clear" w:color="auto" w:fill="548DD4"/>
          </w:tcPr>
          <w:p w:rsidR="00127C98" w:rsidRPr="00127C98" w:rsidRDefault="00127C98" w:rsidP="00127C98">
            <w:pPr>
              <w:spacing w:after="0"/>
              <w:jc w:val="center"/>
              <w:rPr>
                <w:rFonts w:ascii="Times New Roman" w:hAnsi="Times New Roman"/>
                <w:noProof/>
                <w:lang w:val="ro-RO"/>
              </w:rPr>
            </w:pPr>
            <w:r w:rsidRPr="00127C98">
              <w:rPr>
                <w:rFonts w:ascii="Times New Roman" w:hAnsi="Times New Roman"/>
                <w:noProof/>
                <w:lang w:val="ro-RO"/>
              </w:rPr>
              <w:t>0,146</w:t>
            </w:r>
          </w:p>
        </w:tc>
        <w:tc>
          <w:tcPr>
            <w:tcW w:w="700" w:type="dxa"/>
            <w:shd w:val="clear" w:color="auto" w:fill="00B050"/>
          </w:tcPr>
          <w:p w:rsidR="00127C98" w:rsidRPr="00127C98" w:rsidRDefault="00127C98" w:rsidP="00127C98">
            <w:pPr>
              <w:spacing w:after="0"/>
              <w:ind w:right="4"/>
              <w:jc w:val="center"/>
              <w:rPr>
                <w:rFonts w:ascii="Times New Roman" w:eastAsia="Times New Roman" w:hAnsi="Times New Roman"/>
                <w:noProof/>
                <w:lang w:val="ro-RO" w:eastAsia="en-GB"/>
              </w:rPr>
            </w:pPr>
            <w:r w:rsidRPr="00127C98">
              <w:rPr>
                <w:rFonts w:ascii="Times New Roman" w:eastAsia="Times New Roman" w:hAnsi="Times New Roman"/>
                <w:noProof/>
                <w:lang w:val="ro-RO" w:eastAsia="en-GB"/>
              </w:rPr>
              <w:t>4,11</w:t>
            </w:r>
          </w:p>
        </w:tc>
        <w:tc>
          <w:tcPr>
            <w:tcW w:w="1001" w:type="dxa"/>
            <w:shd w:val="clear" w:color="auto" w:fill="00B050"/>
          </w:tcPr>
          <w:p w:rsidR="00127C98" w:rsidRPr="00127C98" w:rsidRDefault="00127C98" w:rsidP="00127C98">
            <w:pPr>
              <w:spacing w:after="0"/>
              <w:jc w:val="center"/>
              <w:rPr>
                <w:rFonts w:ascii="Times New Roman" w:hAnsi="Times New Roman"/>
                <w:noProof/>
                <w:lang w:val="ro-RO"/>
              </w:rPr>
            </w:pPr>
            <w:r w:rsidRPr="00127C98">
              <w:rPr>
                <w:rFonts w:ascii="Times New Roman" w:hAnsi="Times New Roman"/>
                <w:noProof/>
                <w:lang w:val="ro-RO"/>
              </w:rPr>
              <w:t>3,377</w:t>
            </w:r>
          </w:p>
        </w:tc>
        <w:tc>
          <w:tcPr>
            <w:tcW w:w="700" w:type="dxa"/>
            <w:shd w:val="clear" w:color="auto" w:fill="FFC000"/>
          </w:tcPr>
          <w:p w:rsidR="00127C98" w:rsidRPr="00127C98" w:rsidRDefault="00127C98" w:rsidP="00127C98">
            <w:pPr>
              <w:spacing w:after="0"/>
              <w:ind w:right="4"/>
              <w:jc w:val="center"/>
              <w:rPr>
                <w:rFonts w:ascii="Times New Roman" w:eastAsia="Times New Roman" w:hAnsi="Times New Roman"/>
                <w:noProof/>
                <w:lang w:val="ro-RO" w:eastAsia="en-GB"/>
              </w:rPr>
            </w:pPr>
            <w:r w:rsidRPr="00127C98">
              <w:rPr>
                <w:rFonts w:ascii="Times New Roman" w:eastAsia="Times New Roman" w:hAnsi="Times New Roman"/>
                <w:noProof/>
                <w:lang w:val="ro-RO" w:eastAsia="en-GB"/>
              </w:rPr>
              <w:t>0,59</w:t>
            </w:r>
          </w:p>
        </w:tc>
        <w:tc>
          <w:tcPr>
            <w:tcW w:w="756" w:type="dxa"/>
            <w:shd w:val="clear" w:color="auto" w:fill="00B050"/>
          </w:tcPr>
          <w:p w:rsidR="00127C98" w:rsidRPr="00127C98" w:rsidRDefault="00127C98" w:rsidP="00127C98">
            <w:pPr>
              <w:spacing w:after="0"/>
              <w:jc w:val="center"/>
              <w:rPr>
                <w:rFonts w:ascii="Times New Roman" w:hAnsi="Times New Roman"/>
                <w:noProof/>
                <w:lang w:val="ro-RO"/>
              </w:rPr>
            </w:pPr>
            <w:r w:rsidRPr="00127C98">
              <w:rPr>
                <w:rFonts w:ascii="Times New Roman" w:hAnsi="Times New Roman"/>
                <w:noProof/>
                <w:lang w:val="ro-RO"/>
              </w:rPr>
              <w:t>0,142</w:t>
            </w:r>
          </w:p>
        </w:tc>
        <w:tc>
          <w:tcPr>
            <w:tcW w:w="812" w:type="dxa"/>
            <w:shd w:val="clear" w:color="auto" w:fill="00B050"/>
          </w:tcPr>
          <w:p w:rsidR="00127C98" w:rsidRPr="00127C98" w:rsidRDefault="00127C98" w:rsidP="00127C98">
            <w:pPr>
              <w:spacing w:after="0"/>
              <w:ind w:right="4"/>
              <w:jc w:val="center"/>
              <w:rPr>
                <w:rFonts w:ascii="Times New Roman" w:eastAsia="Times New Roman" w:hAnsi="Times New Roman"/>
                <w:noProof/>
                <w:lang w:val="ro-RO" w:eastAsia="en-GB"/>
              </w:rPr>
            </w:pPr>
            <w:r w:rsidRPr="00127C98">
              <w:rPr>
                <w:rFonts w:ascii="Times New Roman" w:eastAsia="Times New Roman" w:hAnsi="Times New Roman"/>
                <w:noProof/>
                <w:lang w:val="ro-RO" w:eastAsia="en-GB"/>
              </w:rPr>
              <w:t>64</w:t>
            </w:r>
          </w:p>
        </w:tc>
        <w:tc>
          <w:tcPr>
            <w:tcW w:w="993" w:type="dxa"/>
            <w:shd w:val="clear" w:color="auto" w:fill="FFFF00"/>
          </w:tcPr>
          <w:p w:rsidR="00127C98" w:rsidRPr="00127C98" w:rsidRDefault="00127C98" w:rsidP="00127C98">
            <w:pPr>
              <w:spacing w:after="0"/>
              <w:jc w:val="center"/>
              <w:rPr>
                <w:rFonts w:ascii="Times New Roman" w:hAnsi="Times New Roman"/>
                <w:noProof/>
                <w:lang w:val="ro-RO"/>
              </w:rPr>
            </w:pPr>
            <w:r w:rsidRPr="00127C98">
              <w:rPr>
                <w:rFonts w:ascii="Times New Roman" w:hAnsi="Times New Roman"/>
                <w:noProof/>
                <w:lang w:val="ro-RO"/>
              </w:rPr>
              <w:t>811,2</w:t>
            </w:r>
          </w:p>
        </w:tc>
      </w:tr>
      <w:tr w:rsidR="00127C98" w:rsidRPr="00127C98" w:rsidTr="00127C98">
        <w:trPr>
          <w:trHeight w:val="596"/>
          <w:jc w:val="center"/>
        </w:trPr>
        <w:tc>
          <w:tcPr>
            <w:tcW w:w="2518" w:type="dxa"/>
            <w:vMerge w:val="restart"/>
            <w:shd w:val="clear" w:color="auto" w:fill="auto"/>
          </w:tcPr>
          <w:p w:rsidR="00127C98" w:rsidRPr="00127C98" w:rsidRDefault="00127C98" w:rsidP="00127C98">
            <w:pPr>
              <w:spacing w:after="0"/>
              <w:ind w:right="4"/>
              <w:jc w:val="both"/>
              <w:rPr>
                <w:rFonts w:ascii="Times New Roman" w:eastAsia="Times New Roman" w:hAnsi="Times New Roman"/>
                <w:b/>
                <w:bCs/>
                <w:noProof/>
                <w:lang w:val="ro-RO" w:eastAsia="en-GB"/>
              </w:rPr>
            </w:pPr>
            <w:r w:rsidRPr="00127C98">
              <w:rPr>
                <w:rStyle w:val="hps"/>
                <w:rFonts w:ascii="Times New Roman" w:eastAsia="Times New Roman" w:hAnsi="Times New Roman"/>
                <w:b/>
                <w:bCs/>
                <w:noProof/>
                <w:lang w:val="ro-RO"/>
              </w:rPr>
              <w:t>Parametrii calitativi</w:t>
            </w:r>
          </w:p>
          <w:p w:rsidR="00127C98" w:rsidRPr="00127C98" w:rsidRDefault="00127C98" w:rsidP="00127C98">
            <w:pPr>
              <w:spacing w:after="0"/>
              <w:ind w:right="4"/>
              <w:jc w:val="both"/>
              <w:rPr>
                <w:rFonts w:ascii="Times New Roman" w:eastAsia="Times New Roman" w:hAnsi="Times New Roman"/>
                <w:b/>
                <w:bCs/>
                <w:noProof/>
                <w:lang w:val="ro-RO" w:eastAsia="en-GB"/>
              </w:rPr>
            </w:pPr>
          </w:p>
          <w:p w:rsidR="00127C98" w:rsidRPr="00127C98" w:rsidRDefault="00127C98" w:rsidP="00127C98">
            <w:pPr>
              <w:spacing w:after="0"/>
              <w:ind w:right="4"/>
              <w:jc w:val="both"/>
              <w:rPr>
                <w:rFonts w:ascii="Times New Roman" w:eastAsia="Times New Roman" w:hAnsi="Times New Roman"/>
                <w:b/>
                <w:bCs/>
                <w:noProof/>
                <w:lang w:val="ro-RO" w:eastAsia="en-GB"/>
              </w:rPr>
            </w:pPr>
          </w:p>
          <w:p w:rsidR="00127C98" w:rsidRPr="00127C98" w:rsidRDefault="00127C98" w:rsidP="00127C98">
            <w:pPr>
              <w:spacing w:after="0"/>
              <w:ind w:right="4"/>
              <w:jc w:val="both"/>
              <w:rPr>
                <w:rFonts w:ascii="Times New Roman" w:eastAsia="Times New Roman" w:hAnsi="Times New Roman"/>
                <w:b/>
                <w:bCs/>
                <w:noProof/>
                <w:lang w:val="ro-RO" w:eastAsia="en-GB"/>
              </w:rPr>
            </w:pPr>
            <w:r w:rsidRPr="00127C98">
              <w:rPr>
                <w:rFonts w:ascii="Times New Roman" w:eastAsia="Times New Roman" w:hAnsi="Times New Roman"/>
                <w:b/>
                <w:bCs/>
                <w:noProof/>
                <w:lang w:val="ro-RO" w:eastAsia="en-GB"/>
              </w:rPr>
              <w:t>Sta</w:t>
            </w:r>
            <w:r w:rsidR="00CA1237">
              <w:rPr>
                <w:rFonts w:ascii="Times New Roman" w:eastAsia="Times New Roman" w:hAnsi="Times New Roman"/>
                <w:b/>
                <w:bCs/>
                <w:noProof/>
                <w:lang w:val="ro-RO" w:eastAsia="en-GB"/>
              </w:rPr>
              <w:t>ţ</w:t>
            </w:r>
            <w:r w:rsidRPr="00127C98">
              <w:rPr>
                <w:rFonts w:ascii="Times New Roman" w:eastAsia="Times New Roman" w:hAnsi="Times New Roman"/>
                <w:b/>
                <w:bCs/>
                <w:noProof/>
                <w:lang w:val="ro-RO" w:eastAsia="en-GB"/>
              </w:rPr>
              <w:t>iile</w:t>
            </w:r>
          </w:p>
        </w:tc>
        <w:tc>
          <w:tcPr>
            <w:tcW w:w="1559" w:type="dxa"/>
            <w:gridSpan w:val="2"/>
            <w:shd w:val="clear" w:color="auto" w:fill="auto"/>
            <w:vAlign w:val="center"/>
          </w:tcPr>
          <w:p w:rsidR="00127C98" w:rsidRPr="00127C98" w:rsidRDefault="00127C98" w:rsidP="00127C98">
            <w:pPr>
              <w:spacing w:after="0"/>
              <w:ind w:right="4"/>
              <w:jc w:val="center"/>
              <w:rPr>
                <w:rFonts w:ascii="Times New Roman" w:eastAsia="Times New Roman" w:hAnsi="Times New Roman"/>
                <w:b/>
                <w:bCs/>
                <w:noProof/>
                <w:vertAlign w:val="superscript"/>
                <w:lang w:val="ro-RO" w:eastAsia="en-GB"/>
              </w:rPr>
            </w:pPr>
            <w:r w:rsidRPr="00127C98">
              <w:rPr>
                <w:rFonts w:ascii="Times New Roman" w:eastAsia="Times New Roman" w:hAnsi="Times New Roman"/>
                <w:b/>
                <w:bCs/>
                <w:noProof/>
                <w:lang w:val="ro-RO" w:eastAsia="en-GB"/>
              </w:rPr>
              <w:t>pH</w:t>
            </w:r>
          </w:p>
        </w:tc>
        <w:tc>
          <w:tcPr>
            <w:tcW w:w="1701" w:type="dxa"/>
            <w:gridSpan w:val="2"/>
            <w:shd w:val="clear" w:color="auto" w:fill="auto"/>
            <w:vAlign w:val="center"/>
          </w:tcPr>
          <w:p w:rsidR="00127C98" w:rsidRPr="00127C98" w:rsidRDefault="00127C98" w:rsidP="00127C98">
            <w:pPr>
              <w:spacing w:after="0"/>
              <w:ind w:right="4"/>
              <w:jc w:val="center"/>
              <w:rPr>
                <w:rFonts w:ascii="Times New Roman" w:eastAsia="Times New Roman" w:hAnsi="Times New Roman"/>
                <w:b/>
                <w:bCs/>
                <w:noProof/>
                <w:vertAlign w:val="subscript"/>
                <w:lang w:val="ro-RO" w:eastAsia="en-GB"/>
              </w:rPr>
            </w:pPr>
            <w:r w:rsidRPr="00127C98">
              <w:rPr>
                <w:rFonts w:ascii="Times New Roman" w:eastAsia="Times New Roman" w:hAnsi="Times New Roman"/>
                <w:b/>
                <w:bCs/>
                <w:noProof/>
                <w:lang w:val="ro-RO" w:eastAsia="en-GB"/>
              </w:rPr>
              <w:t>O</w:t>
            </w:r>
            <w:r w:rsidRPr="00127C98">
              <w:rPr>
                <w:rFonts w:ascii="Times New Roman" w:eastAsia="Times New Roman" w:hAnsi="Times New Roman"/>
                <w:b/>
                <w:bCs/>
                <w:noProof/>
                <w:vertAlign w:val="subscript"/>
                <w:lang w:val="ro-RO" w:eastAsia="en-GB"/>
              </w:rPr>
              <w:t>2,</w:t>
            </w:r>
          </w:p>
          <w:p w:rsidR="00127C98" w:rsidRPr="00127C98" w:rsidRDefault="00127C98" w:rsidP="00127C98">
            <w:pPr>
              <w:spacing w:after="0"/>
              <w:jc w:val="center"/>
              <w:rPr>
                <w:rFonts w:ascii="Times New Roman" w:eastAsia="Times New Roman" w:hAnsi="Times New Roman"/>
                <w:b/>
                <w:bCs/>
                <w:noProof/>
                <w:lang w:val="ro-RO"/>
              </w:rPr>
            </w:pPr>
            <w:r w:rsidRPr="00127C98">
              <w:rPr>
                <w:rFonts w:ascii="Times New Roman" w:eastAsia="Times New Roman" w:hAnsi="Times New Roman"/>
                <w:b/>
                <w:bCs/>
                <w:noProof/>
                <w:lang w:val="ro-RO"/>
              </w:rPr>
              <w:t>mgO</w:t>
            </w:r>
            <w:r w:rsidRPr="00127C98">
              <w:rPr>
                <w:rFonts w:ascii="Times New Roman" w:eastAsia="Times New Roman" w:hAnsi="Times New Roman"/>
                <w:b/>
                <w:bCs/>
                <w:noProof/>
                <w:vertAlign w:val="subscript"/>
                <w:lang w:val="ro-RO"/>
              </w:rPr>
              <w:t>2</w:t>
            </w:r>
            <w:r w:rsidRPr="00127C98">
              <w:rPr>
                <w:rFonts w:ascii="Times New Roman" w:eastAsia="Times New Roman" w:hAnsi="Times New Roman"/>
                <w:b/>
                <w:bCs/>
                <w:noProof/>
                <w:lang w:val="ro-RO"/>
              </w:rPr>
              <w:t>/l</w:t>
            </w:r>
          </w:p>
        </w:tc>
        <w:tc>
          <w:tcPr>
            <w:tcW w:w="1456" w:type="dxa"/>
            <w:gridSpan w:val="2"/>
            <w:shd w:val="clear" w:color="auto" w:fill="auto"/>
            <w:vAlign w:val="center"/>
          </w:tcPr>
          <w:p w:rsidR="00127C98" w:rsidRPr="00127C98" w:rsidRDefault="00127C98" w:rsidP="00127C98">
            <w:pPr>
              <w:spacing w:after="0"/>
              <w:ind w:right="4"/>
              <w:jc w:val="center"/>
              <w:rPr>
                <w:rFonts w:ascii="Times New Roman" w:eastAsia="Times New Roman" w:hAnsi="Times New Roman"/>
                <w:b/>
                <w:bCs/>
                <w:noProof/>
                <w:vertAlign w:val="subscript"/>
                <w:lang w:val="ro-RO" w:eastAsia="en-GB"/>
              </w:rPr>
            </w:pPr>
            <w:r w:rsidRPr="00127C98">
              <w:rPr>
                <w:rFonts w:ascii="Times New Roman" w:eastAsia="Times New Roman" w:hAnsi="Times New Roman"/>
                <w:b/>
                <w:bCs/>
                <w:noProof/>
                <w:lang w:val="ro-RO" w:eastAsia="en-GB"/>
              </w:rPr>
              <w:t>SO</w:t>
            </w:r>
            <w:r w:rsidRPr="00127C98">
              <w:rPr>
                <w:rFonts w:ascii="Times New Roman" w:eastAsia="Times New Roman" w:hAnsi="Times New Roman"/>
                <w:b/>
                <w:bCs/>
                <w:noProof/>
                <w:vertAlign w:val="subscript"/>
                <w:lang w:val="ro-RO" w:eastAsia="en-GB"/>
              </w:rPr>
              <w:t>4,</w:t>
            </w:r>
          </w:p>
          <w:p w:rsidR="00127C98" w:rsidRPr="00127C98" w:rsidRDefault="00127C98" w:rsidP="00127C98">
            <w:pPr>
              <w:spacing w:after="0"/>
              <w:jc w:val="center"/>
              <w:rPr>
                <w:rFonts w:ascii="Times New Roman" w:eastAsia="Times New Roman" w:hAnsi="Times New Roman"/>
                <w:b/>
                <w:bCs/>
                <w:noProof/>
                <w:lang w:val="ro-RO"/>
              </w:rPr>
            </w:pPr>
            <w:r w:rsidRPr="00127C98">
              <w:rPr>
                <w:rFonts w:ascii="Times New Roman" w:eastAsia="Times New Roman" w:hAnsi="Times New Roman"/>
                <w:b/>
                <w:bCs/>
                <w:noProof/>
                <w:lang w:val="ro-RO"/>
              </w:rPr>
              <w:t>mg/l</w:t>
            </w:r>
          </w:p>
        </w:tc>
        <w:tc>
          <w:tcPr>
            <w:tcW w:w="1805" w:type="dxa"/>
            <w:gridSpan w:val="2"/>
            <w:shd w:val="clear" w:color="auto" w:fill="auto"/>
            <w:vAlign w:val="center"/>
          </w:tcPr>
          <w:p w:rsidR="00127C98" w:rsidRPr="00127C98" w:rsidRDefault="00127C98" w:rsidP="00127C98">
            <w:pPr>
              <w:spacing w:after="0"/>
              <w:ind w:right="4"/>
              <w:jc w:val="center"/>
              <w:rPr>
                <w:rFonts w:ascii="Times New Roman" w:eastAsia="Times New Roman" w:hAnsi="Times New Roman"/>
                <w:b/>
                <w:bCs/>
                <w:noProof/>
                <w:vertAlign w:val="subscript"/>
                <w:lang w:val="ro-RO" w:eastAsia="en-GB"/>
              </w:rPr>
            </w:pPr>
            <w:r w:rsidRPr="00127C98">
              <w:rPr>
                <w:rFonts w:ascii="Times New Roman" w:eastAsia="Times New Roman" w:hAnsi="Times New Roman"/>
                <w:b/>
                <w:bCs/>
                <w:noProof/>
                <w:lang w:val="ro-RO" w:eastAsia="en-GB"/>
              </w:rPr>
              <w:t>N-NO</w:t>
            </w:r>
            <w:r w:rsidRPr="00127C98">
              <w:rPr>
                <w:rFonts w:ascii="Times New Roman" w:eastAsia="Times New Roman" w:hAnsi="Times New Roman"/>
                <w:b/>
                <w:bCs/>
                <w:noProof/>
                <w:vertAlign w:val="subscript"/>
                <w:lang w:val="ro-RO" w:eastAsia="en-GB"/>
              </w:rPr>
              <w:t>3,</w:t>
            </w:r>
          </w:p>
          <w:p w:rsidR="00127C98" w:rsidRPr="00127C98" w:rsidRDefault="00127C98" w:rsidP="00127C98">
            <w:pPr>
              <w:spacing w:after="0"/>
              <w:jc w:val="center"/>
              <w:rPr>
                <w:rFonts w:ascii="Times New Roman" w:eastAsia="Times New Roman" w:hAnsi="Times New Roman"/>
                <w:b/>
                <w:bCs/>
                <w:noProof/>
                <w:lang w:val="ro-RO"/>
              </w:rPr>
            </w:pPr>
            <w:r w:rsidRPr="00127C98">
              <w:rPr>
                <w:rFonts w:ascii="Times New Roman" w:eastAsia="Times New Roman" w:hAnsi="Times New Roman"/>
                <w:b/>
                <w:bCs/>
                <w:noProof/>
                <w:lang w:val="ro-RO"/>
              </w:rPr>
              <w:t>mg N/l</w:t>
            </w:r>
          </w:p>
        </w:tc>
      </w:tr>
      <w:tr w:rsidR="00127C98" w:rsidRPr="00127C98" w:rsidTr="00127C98">
        <w:trPr>
          <w:trHeight w:val="183"/>
          <w:jc w:val="center"/>
        </w:trPr>
        <w:tc>
          <w:tcPr>
            <w:tcW w:w="2518" w:type="dxa"/>
            <w:vMerge/>
            <w:shd w:val="clear" w:color="auto" w:fill="auto"/>
          </w:tcPr>
          <w:p w:rsidR="00127C98" w:rsidRPr="00127C98" w:rsidRDefault="00127C98" w:rsidP="00127C98">
            <w:pPr>
              <w:spacing w:after="0"/>
              <w:ind w:right="4"/>
              <w:jc w:val="both"/>
              <w:rPr>
                <w:rFonts w:ascii="Times New Roman" w:eastAsia="Times New Roman" w:hAnsi="Times New Roman"/>
                <w:b/>
                <w:bCs/>
                <w:noProof/>
                <w:lang w:val="ro-RO" w:eastAsia="en-GB"/>
              </w:rPr>
            </w:pPr>
          </w:p>
        </w:tc>
        <w:tc>
          <w:tcPr>
            <w:tcW w:w="700" w:type="dxa"/>
            <w:shd w:val="clear" w:color="auto" w:fill="auto"/>
          </w:tcPr>
          <w:p w:rsidR="00127C98" w:rsidRPr="00127C98" w:rsidRDefault="00127C98" w:rsidP="00127C98">
            <w:pPr>
              <w:spacing w:after="0"/>
              <w:ind w:right="4"/>
              <w:jc w:val="center"/>
              <w:rPr>
                <w:rFonts w:ascii="Times New Roman" w:eastAsia="Times New Roman" w:hAnsi="Times New Roman"/>
                <w:b/>
                <w:noProof/>
                <w:lang w:val="ro-RO" w:eastAsia="en-GB"/>
              </w:rPr>
            </w:pPr>
            <w:r w:rsidRPr="00127C98">
              <w:rPr>
                <w:rFonts w:ascii="Times New Roman" w:eastAsia="Times New Roman" w:hAnsi="Times New Roman"/>
                <w:b/>
                <w:noProof/>
                <w:lang w:val="ro-RO" w:eastAsia="en-GB"/>
              </w:rPr>
              <w:t>2012</w:t>
            </w:r>
          </w:p>
        </w:tc>
        <w:tc>
          <w:tcPr>
            <w:tcW w:w="859" w:type="dxa"/>
            <w:shd w:val="clear" w:color="auto" w:fill="auto"/>
          </w:tcPr>
          <w:p w:rsidR="00127C98" w:rsidRPr="00127C98" w:rsidRDefault="00127C98" w:rsidP="00127C98">
            <w:pPr>
              <w:spacing w:after="0"/>
              <w:ind w:right="4"/>
              <w:jc w:val="center"/>
              <w:rPr>
                <w:rFonts w:ascii="Times New Roman" w:eastAsia="Times New Roman" w:hAnsi="Times New Roman"/>
                <w:b/>
                <w:noProof/>
                <w:lang w:val="ro-RO" w:eastAsia="en-GB"/>
              </w:rPr>
            </w:pPr>
            <w:r w:rsidRPr="00127C98">
              <w:rPr>
                <w:rFonts w:ascii="Times New Roman" w:eastAsia="Times New Roman" w:hAnsi="Times New Roman"/>
                <w:b/>
                <w:noProof/>
                <w:lang w:val="ro-RO" w:eastAsia="en-GB"/>
              </w:rPr>
              <w:t>2013</w:t>
            </w:r>
          </w:p>
        </w:tc>
        <w:tc>
          <w:tcPr>
            <w:tcW w:w="700" w:type="dxa"/>
            <w:shd w:val="clear" w:color="auto" w:fill="auto"/>
          </w:tcPr>
          <w:p w:rsidR="00127C98" w:rsidRPr="00127C98" w:rsidRDefault="00127C98" w:rsidP="00127C98">
            <w:pPr>
              <w:spacing w:after="0"/>
              <w:ind w:right="4"/>
              <w:jc w:val="center"/>
              <w:rPr>
                <w:rFonts w:ascii="Times New Roman" w:eastAsia="Times New Roman" w:hAnsi="Times New Roman"/>
                <w:b/>
                <w:noProof/>
                <w:lang w:val="ro-RO" w:eastAsia="en-GB"/>
              </w:rPr>
            </w:pPr>
            <w:r w:rsidRPr="00127C98">
              <w:rPr>
                <w:rFonts w:ascii="Times New Roman" w:eastAsia="Times New Roman" w:hAnsi="Times New Roman"/>
                <w:b/>
                <w:noProof/>
                <w:lang w:val="ro-RO" w:eastAsia="en-GB"/>
              </w:rPr>
              <w:t>2012</w:t>
            </w:r>
          </w:p>
        </w:tc>
        <w:tc>
          <w:tcPr>
            <w:tcW w:w="1001" w:type="dxa"/>
            <w:shd w:val="clear" w:color="auto" w:fill="auto"/>
          </w:tcPr>
          <w:p w:rsidR="00127C98" w:rsidRPr="00127C98" w:rsidRDefault="00127C98" w:rsidP="00127C98">
            <w:pPr>
              <w:spacing w:after="0"/>
              <w:ind w:right="4"/>
              <w:jc w:val="center"/>
              <w:rPr>
                <w:rFonts w:ascii="Times New Roman" w:eastAsia="Times New Roman" w:hAnsi="Times New Roman"/>
                <w:b/>
                <w:noProof/>
                <w:lang w:val="ro-RO" w:eastAsia="en-GB"/>
              </w:rPr>
            </w:pPr>
            <w:r w:rsidRPr="00127C98">
              <w:rPr>
                <w:rFonts w:ascii="Times New Roman" w:eastAsia="Times New Roman" w:hAnsi="Times New Roman"/>
                <w:b/>
                <w:noProof/>
                <w:lang w:val="ro-RO" w:eastAsia="en-GB"/>
              </w:rPr>
              <w:t>2013</w:t>
            </w:r>
          </w:p>
        </w:tc>
        <w:tc>
          <w:tcPr>
            <w:tcW w:w="700" w:type="dxa"/>
            <w:shd w:val="clear" w:color="auto" w:fill="auto"/>
          </w:tcPr>
          <w:p w:rsidR="00127C98" w:rsidRPr="00127C98" w:rsidRDefault="00127C98" w:rsidP="00127C98">
            <w:pPr>
              <w:spacing w:after="0"/>
              <w:ind w:right="4"/>
              <w:jc w:val="center"/>
              <w:rPr>
                <w:rFonts w:ascii="Times New Roman" w:eastAsia="Times New Roman" w:hAnsi="Times New Roman"/>
                <w:b/>
                <w:noProof/>
                <w:lang w:val="ro-RO" w:eastAsia="en-GB"/>
              </w:rPr>
            </w:pPr>
            <w:r w:rsidRPr="00127C98">
              <w:rPr>
                <w:rFonts w:ascii="Times New Roman" w:eastAsia="Times New Roman" w:hAnsi="Times New Roman"/>
                <w:b/>
                <w:noProof/>
                <w:lang w:val="ro-RO" w:eastAsia="en-GB"/>
              </w:rPr>
              <w:t>2012</w:t>
            </w:r>
          </w:p>
        </w:tc>
        <w:tc>
          <w:tcPr>
            <w:tcW w:w="756" w:type="dxa"/>
            <w:shd w:val="clear" w:color="auto" w:fill="auto"/>
          </w:tcPr>
          <w:p w:rsidR="00127C98" w:rsidRPr="00127C98" w:rsidRDefault="00127C98" w:rsidP="00127C98">
            <w:pPr>
              <w:spacing w:after="0"/>
              <w:ind w:right="4"/>
              <w:jc w:val="center"/>
              <w:rPr>
                <w:rFonts w:ascii="Times New Roman" w:eastAsia="Times New Roman" w:hAnsi="Times New Roman"/>
                <w:b/>
                <w:noProof/>
                <w:lang w:val="ro-RO" w:eastAsia="en-GB"/>
              </w:rPr>
            </w:pPr>
            <w:r w:rsidRPr="00127C98">
              <w:rPr>
                <w:rFonts w:ascii="Times New Roman" w:eastAsia="Times New Roman" w:hAnsi="Times New Roman"/>
                <w:b/>
                <w:noProof/>
                <w:lang w:val="ro-RO" w:eastAsia="en-GB"/>
              </w:rPr>
              <w:t>2013</w:t>
            </w:r>
          </w:p>
        </w:tc>
        <w:tc>
          <w:tcPr>
            <w:tcW w:w="812" w:type="dxa"/>
            <w:shd w:val="clear" w:color="auto" w:fill="auto"/>
          </w:tcPr>
          <w:p w:rsidR="00127C98" w:rsidRPr="00127C98" w:rsidRDefault="00127C98" w:rsidP="00127C98">
            <w:pPr>
              <w:spacing w:after="0"/>
              <w:ind w:right="4"/>
              <w:jc w:val="center"/>
              <w:rPr>
                <w:rFonts w:ascii="Times New Roman" w:eastAsia="Times New Roman" w:hAnsi="Times New Roman"/>
                <w:b/>
                <w:noProof/>
                <w:lang w:val="ro-RO" w:eastAsia="en-GB"/>
              </w:rPr>
            </w:pPr>
            <w:r w:rsidRPr="00127C98">
              <w:rPr>
                <w:rFonts w:ascii="Times New Roman" w:eastAsia="Times New Roman" w:hAnsi="Times New Roman"/>
                <w:b/>
                <w:noProof/>
                <w:lang w:val="ro-RO" w:eastAsia="en-GB"/>
              </w:rPr>
              <w:t>2012</w:t>
            </w:r>
          </w:p>
        </w:tc>
        <w:tc>
          <w:tcPr>
            <w:tcW w:w="993" w:type="dxa"/>
            <w:shd w:val="clear" w:color="auto" w:fill="auto"/>
          </w:tcPr>
          <w:p w:rsidR="00127C98" w:rsidRPr="00127C98" w:rsidRDefault="00127C98" w:rsidP="00127C98">
            <w:pPr>
              <w:spacing w:after="0"/>
              <w:ind w:right="4"/>
              <w:jc w:val="center"/>
              <w:rPr>
                <w:rFonts w:ascii="Times New Roman" w:eastAsia="Times New Roman" w:hAnsi="Times New Roman"/>
                <w:b/>
                <w:noProof/>
                <w:lang w:val="ro-RO" w:eastAsia="en-GB"/>
              </w:rPr>
            </w:pPr>
            <w:r w:rsidRPr="00127C98">
              <w:rPr>
                <w:rFonts w:ascii="Times New Roman" w:eastAsia="Times New Roman" w:hAnsi="Times New Roman"/>
                <w:b/>
                <w:noProof/>
                <w:lang w:val="ro-RO" w:eastAsia="en-GB"/>
              </w:rPr>
              <w:t>2013</w:t>
            </w:r>
          </w:p>
        </w:tc>
      </w:tr>
      <w:tr w:rsidR="00127C98" w:rsidRPr="00127C98" w:rsidTr="00127C98">
        <w:trPr>
          <w:trHeight w:val="269"/>
          <w:jc w:val="center"/>
        </w:trPr>
        <w:tc>
          <w:tcPr>
            <w:tcW w:w="2518" w:type="dxa"/>
            <w:shd w:val="clear" w:color="auto" w:fill="auto"/>
          </w:tcPr>
          <w:p w:rsidR="00127C98" w:rsidRPr="00127C98" w:rsidRDefault="00127C98" w:rsidP="00127C98">
            <w:pPr>
              <w:spacing w:after="0"/>
              <w:ind w:right="-124"/>
              <w:rPr>
                <w:rFonts w:ascii="Times New Roman" w:eastAsia="Times New Roman" w:hAnsi="Times New Roman"/>
                <w:noProof/>
                <w:lang w:val="ro-RO"/>
              </w:rPr>
            </w:pPr>
            <w:r w:rsidRPr="00127C98">
              <w:rPr>
                <w:rFonts w:ascii="Times New Roman" w:eastAsia="Times New Roman" w:hAnsi="Times New Roman"/>
                <w:noProof/>
                <w:lang w:val="ro-RO"/>
              </w:rPr>
              <w:t>Lacul de acumulare Coste</w:t>
            </w:r>
            <w:r w:rsidR="00CA1237">
              <w:rPr>
                <w:rFonts w:ascii="Times New Roman" w:eastAsia="Times New Roman" w:hAnsi="Times New Roman"/>
                <w:noProof/>
                <w:lang w:val="ro-RO"/>
              </w:rPr>
              <w:t>ş</w:t>
            </w:r>
            <w:r w:rsidRPr="00127C98">
              <w:rPr>
                <w:rFonts w:ascii="Times New Roman" w:eastAsia="Times New Roman" w:hAnsi="Times New Roman"/>
                <w:noProof/>
                <w:lang w:val="ro-RO"/>
              </w:rPr>
              <w:t xml:space="preserve">ti Stânca </w:t>
            </w:r>
          </w:p>
        </w:tc>
        <w:tc>
          <w:tcPr>
            <w:tcW w:w="700" w:type="dxa"/>
            <w:shd w:val="clear" w:color="auto" w:fill="548DD4"/>
          </w:tcPr>
          <w:p w:rsidR="00127C98" w:rsidRPr="00127C98" w:rsidRDefault="00127C98" w:rsidP="00127C98">
            <w:pPr>
              <w:spacing w:after="0"/>
              <w:ind w:right="4"/>
              <w:jc w:val="center"/>
              <w:rPr>
                <w:rFonts w:ascii="Times New Roman" w:eastAsia="Times New Roman" w:hAnsi="Times New Roman"/>
                <w:noProof/>
                <w:lang w:val="ro-RO" w:eastAsia="en-GB"/>
              </w:rPr>
            </w:pPr>
            <w:r w:rsidRPr="00127C98">
              <w:rPr>
                <w:rFonts w:ascii="Times New Roman" w:eastAsia="Times New Roman" w:hAnsi="Times New Roman"/>
                <w:noProof/>
                <w:lang w:val="ro-RO" w:eastAsia="en-GB"/>
              </w:rPr>
              <w:t>8,49</w:t>
            </w:r>
          </w:p>
        </w:tc>
        <w:tc>
          <w:tcPr>
            <w:tcW w:w="859" w:type="dxa"/>
            <w:shd w:val="clear" w:color="auto" w:fill="00B050"/>
          </w:tcPr>
          <w:p w:rsidR="00127C98" w:rsidRPr="00127C98" w:rsidRDefault="00127C98" w:rsidP="00127C98">
            <w:pPr>
              <w:spacing w:after="0"/>
              <w:jc w:val="center"/>
              <w:rPr>
                <w:rFonts w:ascii="Times New Roman" w:hAnsi="Times New Roman"/>
                <w:noProof/>
                <w:lang w:val="ro-RO"/>
              </w:rPr>
            </w:pPr>
            <w:r w:rsidRPr="00127C98">
              <w:rPr>
                <w:rFonts w:ascii="Times New Roman" w:hAnsi="Times New Roman"/>
                <w:noProof/>
                <w:lang w:val="ro-RO"/>
              </w:rPr>
              <w:t>8,549</w:t>
            </w:r>
          </w:p>
        </w:tc>
        <w:tc>
          <w:tcPr>
            <w:tcW w:w="700" w:type="dxa"/>
            <w:shd w:val="clear" w:color="auto" w:fill="548DD4"/>
          </w:tcPr>
          <w:p w:rsidR="00127C98" w:rsidRPr="00127C98" w:rsidRDefault="00127C98" w:rsidP="00127C98">
            <w:pPr>
              <w:spacing w:after="0"/>
              <w:ind w:right="4"/>
              <w:jc w:val="center"/>
              <w:rPr>
                <w:rFonts w:ascii="Times New Roman" w:eastAsia="Times New Roman" w:hAnsi="Times New Roman"/>
                <w:noProof/>
                <w:lang w:val="ro-RO" w:eastAsia="en-GB"/>
              </w:rPr>
            </w:pPr>
            <w:r w:rsidRPr="00127C98">
              <w:rPr>
                <w:rFonts w:ascii="Times New Roman" w:eastAsia="Times New Roman" w:hAnsi="Times New Roman"/>
                <w:noProof/>
                <w:lang w:val="ro-RO" w:eastAsia="en-GB"/>
              </w:rPr>
              <w:t>8,82</w:t>
            </w:r>
          </w:p>
        </w:tc>
        <w:tc>
          <w:tcPr>
            <w:tcW w:w="1001" w:type="dxa"/>
            <w:shd w:val="clear" w:color="auto" w:fill="548DD4"/>
          </w:tcPr>
          <w:p w:rsidR="00127C98" w:rsidRPr="00127C98" w:rsidRDefault="00127C98" w:rsidP="00127C98">
            <w:pPr>
              <w:spacing w:after="0"/>
              <w:jc w:val="center"/>
              <w:rPr>
                <w:rFonts w:ascii="Times New Roman" w:hAnsi="Times New Roman"/>
                <w:noProof/>
                <w:lang w:val="ro-RO"/>
              </w:rPr>
            </w:pPr>
            <w:r w:rsidRPr="00127C98">
              <w:rPr>
                <w:rFonts w:ascii="Times New Roman" w:hAnsi="Times New Roman"/>
                <w:noProof/>
                <w:lang w:val="ro-RO"/>
              </w:rPr>
              <w:t>9,048</w:t>
            </w:r>
          </w:p>
        </w:tc>
        <w:tc>
          <w:tcPr>
            <w:tcW w:w="700" w:type="dxa"/>
            <w:shd w:val="clear" w:color="auto" w:fill="548DD4"/>
          </w:tcPr>
          <w:p w:rsidR="00127C98" w:rsidRPr="00127C98" w:rsidRDefault="00127C98" w:rsidP="00127C98">
            <w:pPr>
              <w:spacing w:after="0"/>
              <w:ind w:right="4"/>
              <w:jc w:val="center"/>
              <w:rPr>
                <w:rFonts w:ascii="Times New Roman" w:eastAsia="Times New Roman" w:hAnsi="Times New Roman"/>
                <w:noProof/>
                <w:lang w:val="ro-RO" w:eastAsia="en-GB"/>
              </w:rPr>
            </w:pPr>
            <w:r w:rsidRPr="00127C98">
              <w:rPr>
                <w:rFonts w:ascii="Times New Roman" w:eastAsia="Times New Roman" w:hAnsi="Times New Roman"/>
                <w:noProof/>
                <w:lang w:val="ro-RO" w:eastAsia="en-GB"/>
              </w:rPr>
              <w:t>86,9</w:t>
            </w:r>
          </w:p>
        </w:tc>
        <w:tc>
          <w:tcPr>
            <w:tcW w:w="756" w:type="dxa"/>
            <w:shd w:val="clear" w:color="auto" w:fill="548DD4"/>
          </w:tcPr>
          <w:p w:rsidR="00127C98" w:rsidRPr="00127C98" w:rsidRDefault="00127C98" w:rsidP="00127C98">
            <w:pPr>
              <w:spacing w:after="0"/>
              <w:jc w:val="center"/>
              <w:rPr>
                <w:rFonts w:ascii="Times New Roman" w:hAnsi="Times New Roman"/>
                <w:noProof/>
                <w:lang w:val="ro-RO"/>
              </w:rPr>
            </w:pPr>
            <w:r w:rsidRPr="00127C98">
              <w:rPr>
                <w:rFonts w:ascii="Times New Roman" w:hAnsi="Times New Roman"/>
                <w:noProof/>
                <w:lang w:val="ro-RO"/>
              </w:rPr>
              <w:t>87,3</w:t>
            </w:r>
          </w:p>
        </w:tc>
        <w:tc>
          <w:tcPr>
            <w:tcW w:w="812" w:type="dxa"/>
            <w:shd w:val="clear" w:color="auto" w:fill="548DD4"/>
          </w:tcPr>
          <w:p w:rsidR="00127C98" w:rsidRPr="00127C98" w:rsidRDefault="00127C98" w:rsidP="00127C98">
            <w:pPr>
              <w:spacing w:after="0"/>
              <w:ind w:right="4"/>
              <w:jc w:val="center"/>
              <w:rPr>
                <w:rFonts w:ascii="Times New Roman" w:eastAsia="Times New Roman" w:hAnsi="Times New Roman"/>
                <w:noProof/>
                <w:lang w:val="ro-RO" w:eastAsia="en-GB"/>
              </w:rPr>
            </w:pPr>
            <w:r w:rsidRPr="00127C98">
              <w:rPr>
                <w:rFonts w:ascii="Times New Roman" w:eastAsia="Times New Roman" w:hAnsi="Times New Roman"/>
                <w:noProof/>
                <w:lang w:val="ro-RO" w:eastAsia="en-GB"/>
              </w:rPr>
              <w:t>0,76</w:t>
            </w:r>
          </w:p>
        </w:tc>
        <w:tc>
          <w:tcPr>
            <w:tcW w:w="993" w:type="dxa"/>
            <w:shd w:val="clear" w:color="auto" w:fill="00B050"/>
          </w:tcPr>
          <w:p w:rsidR="00127C98" w:rsidRPr="00127C98" w:rsidRDefault="00127C98" w:rsidP="00127C98">
            <w:pPr>
              <w:spacing w:after="0"/>
              <w:jc w:val="center"/>
              <w:rPr>
                <w:rFonts w:ascii="Times New Roman" w:hAnsi="Times New Roman"/>
                <w:noProof/>
                <w:lang w:val="ro-RO"/>
              </w:rPr>
            </w:pPr>
            <w:r w:rsidRPr="00127C98">
              <w:rPr>
                <w:rFonts w:ascii="Times New Roman" w:hAnsi="Times New Roman"/>
                <w:noProof/>
                <w:lang w:val="ro-RO"/>
              </w:rPr>
              <w:t>1,016</w:t>
            </w:r>
          </w:p>
        </w:tc>
      </w:tr>
      <w:tr w:rsidR="00127C98" w:rsidRPr="00127C98" w:rsidTr="00127C98">
        <w:trPr>
          <w:trHeight w:val="295"/>
          <w:jc w:val="center"/>
        </w:trPr>
        <w:tc>
          <w:tcPr>
            <w:tcW w:w="2518" w:type="dxa"/>
            <w:shd w:val="clear" w:color="auto" w:fill="auto"/>
          </w:tcPr>
          <w:p w:rsidR="00127C98" w:rsidRPr="00127C98" w:rsidRDefault="00127C98" w:rsidP="00127C98">
            <w:pPr>
              <w:spacing w:after="0"/>
              <w:rPr>
                <w:rFonts w:ascii="Times New Roman" w:eastAsia="Times New Roman" w:hAnsi="Times New Roman"/>
                <w:noProof/>
                <w:lang w:val="ro-RO"/>
              </w:rPr>
            </w:pPr>
            <w:r w:rsidRPr="00127C98">
              <w:rPr>
                <w:rFonts w:ascii="Times New Roman" w:eastAsia="Times New Roman" w:hAnsi="Times New Roman"/>
                <w:noProof/>
                <w:lang w:val="ro-RO"/>
              </w:rPr>
              <w:t xml:space="preserve">Lacul Beleu </w:t>
            </w:r>
          </w:p>
        </w:tc>
        <w:tc>
          <w:tcPr>
            <w:tcW w:w="700" w:type="dxa"/>
            <w:shd w:val="clear" w:color="auto" w:fill="00B050"/>
          </w:tcPr>
          <w:p w:rsidR="00127C98" w:rsidRPr="00127C98" w:rsidRDefault="00127C98" w:rsidP="00127C98">
            <w:pPr>
              <w:spacing w:after="0"/>
              <w:ind w:right="4"/>
              <w:jc w:val="center"/>
              <w:rPr>
                <w:rFonts w:ascii="Times New Roman" w:eastAsia="Times New Roman" w:hAnsi="Times New Roman"/>
                <w:noProof/>
                <w:lang w:val="ro-RO" w:eastAsia="en-GB"/>
              </w:rPr>
            </w:pPr>
            <w:r w:rsidRPr="00127C98">
              <w:rPr>
                <w:rFonts w:ascii="Times New Roman" w:eastAsia="Times New Roman" w:hAnsi="Times New Roman"/>
                <w:noProof/>
                <w:lang w:val="ro-RO" w:eastAsia="en-GB"/>
              </w:rPr>
              <w:t>8,66</w:t>
            </w:r>
          </w:p>
        </w:tc>
        <w:tc>
          <w:tcPr>
            <w:tcW w:w="859" w:type="dxa"/>
            <w:shd w:val="clear" w:color="auto" w:fill="00B050"/>
          </w:tcPr>
          <w:p w:rsidR="00127C98" w:rsidRPr="00127C98" w:rsidRDefault="00127C98" w:rsidP="00127C98">
            <w:pPr>
              <w:spacing w:after="0"/>
              <w:jc w:val="center"/>
              <w:rPr>
                <w:rFonts w:ascii="Times New Roman" w:hAnsi="Times New Roman"/>
                <w:noProof/>
                <w:lang w:val="ro-RO"/>
              </w:rPr>
            </w:pPr>
            <w:r w:rsidRPr="00127C98">
              <w:rPr>
                <w:rFonts w:ascii="Times New Roman" w:hAnsi="Times New Roman"/>
                <w:noProof/>
                <w:lang w:val="ro-RO"/>
              </w:rPr>
              <w:t>8,685</w:t>
            </w:r>
          </w:p>
        </w:tc>
        <w:tc>
          <w:tcPr>
            <w:tcW w:w="700" w:type="dxa"/>
            <w:shd w:val="clear" w:color="auto" w:fill="FFFF00"/>
          </w:tcPr>
          <w:p w:rsidR="00127C98" w:rsidRPr="00127C98" w:rsidRDefault="00127C98" w:rsidP="00127C98">
            <w:pPr>
              <w:spacing w:after="0"/>
              <w:ind w:right="4"/>
              <w:jc w:val="center"/>
              <w:rPr>
                <w:rFonts w:ascii="Times New Roman" w:eastAsia="Times New Roman" w:hAnsi="Times New Roman"/>
                <w:noProof/>
                <w:lang w:val="ro-RO" w:eastAsia="en-GB"/>
              </w:rPr>
            </w:pPr>
            <w:r w:rsidRPr="00127C98">
              <w:rPr>
                <w:rFonts w:ascii="Times New Roman" w:eastAsia="Times New Roman" w:hAnsi="Times New Roman"/>
                <w:noProof/>
                <w:lang w:val="ro-RO" w:eastAsia="en-GB"/>
              </w:rPr>
              <w:t>6,29</w:t>
            </w:r>
          </w:p>
        </w:tc>
        <w:tc>
          <w:tcPr>
            <w:tcW w:w="1001" w:type="dxa"/>
            <w:shd w:val="clear" w:color="auto" w:fill="548DD4"/>
          </w:tcPr>
          <w:p w:rsidR="00127C98" w:rsidRPr="00127C98" w:rsidRDefault="00127C98" w:rsidP="00127C98">
            <w:pPr>
              <w:spacing w:after="0"/>
              <w:jc w:val="center"/>
              <w:rPr>
                <w:rFonts w:ascii="Times New Roman" w:hAnsi="Times New Roman"/>
                <w:noProof/>
                <w:lang w:val="ro-RO"/>
              </w:rPr>
            </w:pPr>
            <w:r w:rsidRPr="00127C98">
              <w:rPr>
                <w:rFonts w:ascii="Times New Roman" w:hAnsi="Times New Roman"/>
                <w:noProof/>
                <w:lang w:val="ro-RO"/>
              </w:rPr>
              <w:t>9,635</w:t>
            </w:r>
          </w:p>
        </w:tc>
        <w:tc>
          <w:tcPr>
            <w:tcW w:w="700" w:type="dxa"/>
            <w:shd w:val="clear" w:color="auto" w:fill="00B050"/>
          </w:tcPr>
          <w:p w:rsidR="00127C98" w:rsidRPr="00127C98" w:rsidRDefault="00127C98" w:rsidP="00127C98">
            <w:pPr>
              <w:spacing w:after="0"/>
              <w:ind w:right="4"/>
              <w:jc w:val="center"/>
              <w:rPr>
                <w:rFonts w:ascii="Times New Roman" w:eastAsia="Times New Roman" w:hAnsi="Times New Roman"/>
                <w:noProof/>
                <w:lang w:val="ro-RO" w:eastAsia="en-GB"/>
              </w:rPr>
            </w:pPr>
            <w:r w:rsidRPr="00127C98">
              <w:rPr>
                <w:rFonts w:ascii="Times New Roman" w:eastAsia="Times New Roman" w:hAnsi="Times New Roman"/>
                <w:noProof/>
                <w:lang w:val="ro-RO" w:eastAsia="en-GB"/>
              </w:rPr>
              <w:t>132</w:t>
            </w:r>
          </w:p>
        </w:tc>
        <w:tc>
          <w:tcPr>
            <w:tcW w:w="756" w:type="dxa"/>
            <w:shd w:val="clear" w:color="auto" w:fill="00B050"/>
          </w:tcPr>
          <w:p w:rsidR="00127C98" w:rsidRPr="00127C98" w:rsidRDefault="00127C98" w:rsidP="00127C98">
            <w:pPr>
              <w:spacing w:after="0"/>
              <w:jc w:val="center"/>
              <w:rPr>
                <w:rFonts w:ascii="Times New Roman" w:hAnsi="Times New Roman"/>
                <w:noProof/>
                <w:lang w:val="ro-RO"/>
              </w:rPr>
            </w:pPr>
            <w:r w:rsidRPr="00127C98">
              <w:rPr>
                <w:rFonts w:ascii="Times New Roman" w:hAnsi="Times New Roman"/>
                <w:noProof/>
                <w:lang w:val="ro-RO"/>
              </w:rPr>
              <w:t>166,5</w:t>
            </w:r>
          </w:p>
        </w:tc>
        <w:tc>
          <w:tcPr>
            <w:tcW w:w="812" w:type="dxa"/>
            <w:shd w:val="clear" w:color="auto" w:fill="00B050"/>
          </w:tcPr>
          <w:p w:rsidR="00127C98" w:rsidRPr="00127C98" w:rsidRDefault="00127C98" w:rsidP="00127C98">
            <w:pPr>
              <w:spacing w:after="0"/>
              <w:ind w:right="4"/>
              <w:jc w:val="center"/>
              <w:rPr>
                <w:rFonts w:ascii="Times New Roman" w:eastAsia="Times New Roman" w:hAnsi="Times New Roman"/>
                <w:noProof/>
                <w:lang w:val="ro-RO" w:eastAsia="en-GB"/>
              </w:rPr>
            </w:pPr>
            <w:r w:rsidRPr="00127C98">
              <w:rPr>
                <w:rFonts w:ascii="Times New Roman" w:eastAsia="Times New Roman" w:hAnsi="Times New Roman"/>
                <w:noProof/>
                <w:lang w:val="ro-RO" w:eastAsia="en-GB"/>
              </w:rPr>
              <w:t>2,97</w:t>
            </w:r>
          </w:p>
        </w:tc>
        <w:tc>
          <w:tcPr>
            <w:tcW w:w="993" w:type="dxa"/>
            <w:shd w:val="clear" w:color="auto" w:fill="00B050"/>
          </w:tcPr>
          <w:p w:rsidR="00127C98" w:rsidRPr="00127C98" w:rsidRDefault="00127C98" w:rsidP="00127C98">
            <w:pPr>
              <w:spacing w:after="0"/>
              <w:jc w:val="center"/>
              <w:rPr>
                <w:rFonts w:ascii="Times New Roman" w:hAnsi="Times New Roman"/>
                <w:noProof/>
                <w:lang w:val="ro-RO"/>
              </w:rPr>
            </w:pPr>
            <w:r w:rsidRPr="00127C98">
              <w:rPr>
                <w:rFonts w:ascii="Times New Roman" w:hAnsi="Times New Roman"/>
                <w:noProof/>
                <w:lang w:val="ro-RO"/>
              </w:rPr>
              <w:t>1,501</w:t>
            </w:r>
          </w:p>
        </w:tc>
      </w:tr>
      <w:tr w:rsidR="00127C98" w:rsidRPr="00127C98" w:rsidTr="00127C98">
        <w:trPr>
          <w:trHeight w:val="391"/>
          <w:jc w:val="center"/>
        </w:trPr>
        <w:tc>
          <w:tcPr>
            <w:tcW w:w="2518" w:type="dxa"/>
            <w:shd w:val="clear" w:color="auto" w:fill="auto"/>
          </w:tcPr>
          <w:p w:rsidR="00127C98" w:rsidRPr="00127C98" w:rsidRDefault="00127C98" w:rsidP="00127C98">
            <w:pPr>
              <w:spacing w:after="0"/>
              <w:rPr>
                <w:rFonts w:ascii="Times New Roman" w:eastAsia="Times New Roman" w:hAnsi="Times New Roman"/>
                <w:noProof/>
                <w:lang w:val="ro-RO"/>
              </w:rPr>
            </w:pPr>
            <w:r w:rsidRPr="00127C98">
              <w:rPr>
                <w:rFonts w:ascii="Times New Roman" w:eastAsia="Times New Roman" w:hAnsi="Times New Roman"/>
                <w:noProof/>
                <w:lang w:val="ro-RO"/>
              </w:rPr>
              <w:t xml:space="preserve">Lacul Manta </w:t>
            </w:r>
          </w:p>
        </w:tc>
        <w:tc>
          <w:tcPr>
            <w:tcW w:w="700" w:type="dxa"/>
            <w:shd w:val="clear" w:color="auto" w:fill="548DD4"/>
          </w:tcPr>
          <w:p w:rsidR="00127C98" w:rsidRPr="00127C98" w:rsidRDefault="00127C98" w:rsidP="00127C98">
            <w:pPr>
              <w:spacing w:after="0"/>
              <w:ind w:right="4"/>
              <w:jc w:val="center"/>
              <w:rPr>
                <w:rFonts w:ascii="Times New Roman" w:eastAsia="Times New Roman" w:hAnsi="Times New Roman"/>
                <w:noProof/>
                <w:lang w:val="ro-RO" w:eastAsia="en-GB"/>
              </w:rPr>
            </w:pPr>
            <w:r w:rsidRPr="00127C98">
              <w:rPr>
                <w:rFonts w:ascii="Times New Roman" w:eastAsia="Times New Roman" w:hAnsi="Times New Roman"/>
                <w:noProof/>
                <w:lang w:val="ro-RO" w:eastAsia="en-GB"/>
              </w:rPr>
              <w:t>8,49</w:t>
            </w:r>
          </w:p>
        </w:tc>
        <w:tc>
          <w:tcPr>
            <w:tcW w:w="859" w:type="dxa"/>
            <w:shd w:val="clear" w:color="auto" w:fill="00B050"/>
          </w:tcPr>
          <w:p w:rsidR="00127C98" w:rsidRPr="00127C98" w:rsidRDefault="00127C98" w:rsidP="00127C98">
            <w:pPr>
              <w:spacing w:after="0"/>
              <w:jc w:val="center"/>
              <w:rPr>
                <w:rFonts w:ascii="Times New Roman" w:hAnsi="Times New Roman"/>
                <w:noProof/>
                <w:lang w:val="ro-RO"/>
              </w:rPr>
            </w:pPr>
            <w:r w:rsidRPr="00127C98">
              <w:rPr>
                <w:rFonts w:ascii="Times New Roman" w:hAnsi="Times New Roman"/>
                <w:noProof/>
                <w:lang w:val="ro-RO"/>
              </w:rPr>
              <w:t>8,662</w:t>
            </w:r>
          </w:p>
        </w:tc>
        <w:tc>
          <w:tcPr>
            <w:tcW w:w="700" w:type="dxa"/>
            <w:shd w:val="clear" w:color="auto" w:fill="FFFF00"/>
          </w:tcPr>
          <w:p w:rsidR="00127C98" w:rsidRPr="00127C98" w:rsidRDefault="00127C98" w:rsidP="00127C98">
            <w:pPr>
              <w:spacing w:after="0"/>
              <w:ind w:right="4"/>
              <w:jc w:val="center"/>
              <w:rPr>
                <w:rFonts w:ascii="Times New Roman" w:eastAsia="Times New Roman" w:hAnsi="Times New Roman"/>
                <w:noProof/>
                <w:lang w:val="ro-RO" w:eastAsia="en-GB"/>
              </w:rPr>
            </w:pPr>
            <w:r w:rsidRPr="00127C98">
              <w:rPr>
                <w:rFonts w:ascii="Times New Roman" w:eastAsia="Times New Roman" w:hAnsi="Times New Roman"/>
                <w:noProof/>
                <w:lang w:val="ro-RO" w:eastAsia="en-GB"/>
              </w:rPr>
              <w:t>6,97</w:t>
            </w:r>
          </w:p>
        </w:tc>
        <w:tc>
          <w:tcPr>
            <w:tcW w:w="1001" w:type="dxa"/>
            <w:shd w:val="clear" w:color="auto" w:fill="FFC000"/>
          </w:tcPr>
          <w:p w:rsidR="00127C98" w:rsidRPr="00127C98" w:rsidRDefault="00127C98" w:rsidP="00127C98">
            <w:pPr>
              <w:spacing w:after="0"/>
              <w:jc w:val="center"/>
              <w:rPr>
                <w:rFonts w:ascii="Times New Roman" w:hAnsi="Times New Roman"/>
                <w:noProof/>
                <w:lang w:val="ro-RO"/>
              </w:rPr>
            </w:pPr>
            <w:r w:rsidRPr="00127C98">
              <w:rPr>
                <w:rFonts w:ascii="Times New Roman" w:hAnsi="Times New Roman"/>
                <w:noProof/>
                <w:lang w:val="ro-RO"/>
              </w:rPr>
              <w:t>5,374</w:t>
            </w:r>
          </w:p>
        </w:tc>
        <w:tc>
          <w:tcPr>
            <w:tcW w:w="700" w:type="dxa"/>
            <w:shd w:val="clear" w:color="auto" w:fill="FFC000"/>
          </w:tcPr>
          <w:p w:rsidR="00127C98" w:rsidRPr="00127C98" w:rsidRDefault="00127C98" w:rsidP="00127C98">
            <w:pPr>
              <w:spacing w:after="0"/>
              <w:ind w:right="4"/>
              <w:jc w:val="center"/>
              <w:rPr>
                <w:rFonts w:ascii="Times New Roman" w:eastAsia="Times New Roman" w:hAnsi="Times New Roman"/>
                <w:noProof/>
                <w:lang w:val="ro-RO" w:eastAsia="en-GB"/>
              </w:rPr>
            </w:pPr>
            <w:r w:rsidRPr="00127C98">
              <w:rPr>
                <w:rFonts w:ascii="Times New Roman" w:eastAsia="Times New Roman" w:hAnsi="Times New Roman"/>
                <w:noProof/>
                <w:shd w:val="clear" w:color="auto" w:fill="FFC000"/>
                <w:lang w:val="ro-RO" w:eastAsia="en-GB"/>
              </w:rPr>
              <w:t>2</w:t>
            </w:r>
            <w:r w:rsidRPr="00127C98">
              <w:rPr>
                <w:rFonts w:ascii="Times New Roman" w:eastAsia="Times New Roman" w:hAnsi="Times New Roman"/>
                <w:noProof/>
                <w:lang w:val="ro-RO" w:eastAsia="en-GB"/>
              </w:rPr>
              <w:t>07</w:t>
            </w:r>
          </w:p>
        </w:tc>
        <w:tc>
          <w:tcPr>
            <w:tcW w:w="756" w:type="dxa"/>
            <w:shd w:val="clear" w:color="auto" w:fill="FFFF00"/>
          </w:tcPr>
          <w:p w:rsidR="00127C98" w:rsidRPr="00127C98" w:rsidRDefault="00127C98" w:rsidP="00127C98">
            <w:pPr>
              <w:spacing w:after="0"/>
              <w:jc w:val="center"/>
              <w:rPr>
                <w:rFonts w:ascii="Times New Roman" w:hAnsi="Times New Roman"/>
                <w:noProof/>
                <w:lang w:val="ro-RO"/>
              </w:rPr>
            </w:pPr>
            <w:r w:rsidRPr="00127C98">
              <w:rPr>
                <w:rFonts w:ascii="Times New Roman" w:hAnsi="Times New Roman"/>
                <w:noProof/>
                <w:lang w:val="ro-RO"/>
              </w:rPr>
              <w:t>312,8</w:t>
            </w:r>
          </w:p>
        </w:tc>
        <w:tc>
          <w:tcPr>
            <w:tcW w:w="812" w:type="dxa"/>
            <w:shd w:val="clear" w:color="auto" w:fill="548DD4"/>
          </w:tcPr>
          <w:p w:rsidR="00127C98" w:rsidRPr="00127C98" w:rsidRDefault="00127C98" w:rsidP="00127C98">
            <w:pPr>
              <w:spacing w:after="0"/>
              <w:ind w:right="4"/>
              <w:jc w:val="center"/>
              <w:rPr>
                <w:rFonts w:ascii="Times New Roman" w:eastAsia="Times New Roman" w:hAnsi="Times New Roman"/>
                <w:noProof/>
                <w:lang w:val="ro-RO" w:eastAsia="en-GB"/>
              </w:rPr>
            </w:pPr>
            <w:r w:rsidRPr="00127C98">
              <w:rPr>
                <w:rFonts w:ascii="Times New Roman" w:eastAsia="Times New Roman" w:hAnsi="Times New Roman"/>
                <w:noProof/>
                <w:lang w:val="ro-RO" w:eastAsia="en-GB"/>
              </w:rPr>
              <w:t>0,94</w:t>
            </w:r>
          </w:p>
        </w:tc>
        <w:tc>
          <w:tcPr>
            <w:tcW w:w="993" w:type="dxa"/>
            <w:shd w:val="clear" w:color="auto" w:fill="548DD4"/>
          </w:tcPr>
          <w:p w:rsidR="00127C98" w:rsidRPr="00127C98" w:rsidRDefault="00127C98" w:rsidP="00127C98">
            <w:pPr>
              <w:spacing w:after="0"/>
              <w:jc w:val="center"/>
              <w:rPr>
                <w:rFonts w:ascii="Times New Roman" w:hAnsi="Times New Roman"/>
                <w:noProof/>
                <w:lang w:val="ro-RO"/>
              </w:rPr>
            </w:pPr>
            <w:r w:rsidRPr="00127C98">
              <w:rPr>
                <w:rFonts w:ascii="Times New Roman" w:hAnsi="Times New Roman"/>
                <w:noProof/>
                <w:lang w:val="ro-RO"/>
              </w:rPr>
              <w:t>0,989</w:t>
            </w:r>
          </w:p>
        </w:tc>
      </w:tr>
    </w:tbl>
    <w:p w:rsidR="007D3C05" w:rsidRPr="007C752F" w:rsidRDefault="00F63BB8" w:rsidP="004B7AD5">
      <w:pPr>
        <w:autoSpaceDE w:val="0"/>
        <w:autoSpaceDN w:val="0"/>
        <w:adjustRightInd w:val="0"/>
        <w:spacing w:after="0"/>
        <w:jc w:val="right"/>
        <w:rPr>
          <w:rFonts w:ascii="Times New Roman" w:hAnsi="Times New Roman"/>
          <w:b/>
          <w:i/>
          <w:iCs/>
          <w:color w:val="FF0000"/>
        </w:rPr>
      </w:pPr>
      <w:r w:rsidRPr="00F63BB8">
        <w:rPr>
          <w:rFonts w:ascii="Times New Roman" w:hAnsi="Times New Roman"/>
          <w:i/>
          <w:noProof/>
          <w:sz w:val="20"/>
          <w:szCs w:val="20"/>
          <w:lang w:val="ro-RO"/>
        </w:rPr>
        <w:t>Sursa: Serviciul Hidrometeorologic de Stat</w:t>
      </w:r>
    </w:p>
    <w:p w:rsidR="009A6176" w:rsidRPr="007C752F" w:rsidRDefault="009A6176" w:rsidP="004B7AD5">
      <w:pPr>
        <w:autoSpaceDE w:val="0"/>
        <w:autoSpaceDN w:val="0"/>
        <w:adjustRightInd w:val="0"/>
        <w:spacing w:after="0"/>
        <w:jc w:val="right"/>
        <w:rPr>
          <w:rFonts w:ascii="Times New Roman" w:hAnsi="Times New Roman"/>
          <w:b/>
          <w:i/>
          <w:iCs/>
          <w:color w:val="FF0000"/>
        </w:rPr>
      </w:pPr>
    </w:p>
    <w:p w:rsidR="00A53950" w:rsidRPr="00127C98" w:rsidRDefault="00F63BB8" w:rsidP="004B7AD5">
      <w:pPr>
        <w:autoSpaceDE w:val="0"/>
        <w:autoSpaceDN w:val="0"/>
        <w:adjustRightInd w:val="0"/>
        <w:spacing w:after="0"/>
        <w:jc w:val="right"/>
        <w:rPr>
          <w:rFonts w:ascii="Times New Roman" w:hAnsi="Times New Roman"/>
          <w:i/>
        </w:rPr>
      </w:pPr>
      <w:r w:rsidRPr="00127C98">
        <w:rPr>
          <w:rFonts w:ascii="Times New Roman" w:hAnsi="Times New Roman"/>
          <w:b/>
          <w:i/>
          <w:iCs/>
        </w:rPr>
        <w:t>Anexa</w:t>
      </w:r>
      <w:r w:rsidR="009A6176" w:rsidRPr="00127C98">
        <w:rPr>
          <w:rFonts w:ascii="Times New Roman" w:hAnsi="Times New Roman"/>
          <w:b/>
          <w:i/>
          <w:iCs/>
        </w:rPr>
        <w:t>4</w:t>
      </w:r>
      <w:r w:rsidR="0018336E" w:rsidRPr="00127C98">
        <w:rPr>
          <w:rFonts w:ascii="Times New Roman" w:hAnsi="Times New Roman"/>
          <w:b/>
          <w:i/>
          <w:iCs/>
        </w:rPr>
        <w:t>.</w:t>
      </w:r>
      <w:r w:rsidR="009A6176" w:rsidRPr="00127C98">
        <w:rPr>
          <w:rFonts w:ascii="Times New Roman" w:hAnsi="Times New Roman"/>
          <w:b/>
          <w:i/>
          <w:iCs/>
        </w:rPr>
        <w:t>13</w:t>
      </w:r>
    </w:p>
    <w:p w:rsidR="00127C98" w:rsidRPr="00127C98" w:rsidRDefault="00127C98" w:rsidP="00127C98">
      <w:pPr>
        <w:spacing w:after="0"/>
        <w:jc w:val="center"/>
        <w:rPr>
          <w:rFonts w:ascii="Times New Roman" w:hAnsi="Times New Roman"/>
          <w:b/>
          <w:noProof/>
          <w:lang w:val="ro-RO"/>
        </w:rPr>
      </w:pPr>
      <w:r w:rsidRPr="00127C98">
        <w:rPr>
          <w:rFonts w:ascii="Times New Roman" w:eastAsia="Times New Roman" w:hAnsi="Times New Roman"/>
          <w:b/>
          <w:bCs/>
          <w:iCs/>
          <w:noProof/>
          <w:lang w:val="ro-RO" w:eastAsia="en-GB"/>
        </w:rPr>
        <w:t>Varia</w:t>
      </w:r>
      <w:r w:rsidR="00CA1237">
        <w:rPr>
          <w:rFonts w:ascii="Times New Roman" w:eastAsia="Times New Roman" w:hAnsi="Times New Roman"/>
          <w:b/>
          <w:bCs/>
          <w:iCs/>
          <w:noProof/>
          <w:lang w:val="ro-RO" w:eastAsia="en-GB"/>
        </w:rPr>
        <w:t>ţ</w:t>
      </w:r>
      <w:r w:rsidRPr="00127C98">
        <w:rPr>
          <w:rFonts w:ascii="Times New Roman" w:eastAsia="Times New Roman" w:hAnsi="Times New Roman"/>
          <w:b/>
          <w:bCs/>
          <w:iCs/>
          <w:noProof/>
          <w:lang w:val="ro-RO" w:eastAsia="en-GB"/>
        </w:rPr>
        <w:t>ia concentra</w:t>
      </w:r>
      <w:r w:rsidR="00CA1237">
        <w:rPr>
          <w:rFonts w:ascii="Times New Roman" w:eastAsia="Times New Roman" w:hAnsi="Times New Roman"/>
          <w:b/>
          <w:bCs/>
          <w:iCs/>
          <w:noProof/>
          <w:lang w:val="ro-RO" w:eastAsia="en-GB"/>
        </w:rPr>
        <w:t>ţ</w:t>
      </w:r>
      <w:r w:rsidRPr="00127C98">
        <w:rPr>
          <w:rFonts w:ascii="Times New Roman" w:eastAsia="Times New Roman" w:hAnsi="Times New Roman"/>
          <w:b/>
          <w:bCs/>
          <w:iCs/>
          <w:noProof/>
          <w:lang w:val="ro-RO" w:eastAsia="en-GB"/>
        </w:rPr>
        <w:t>iei de N-NH</w:t>
      </w:r>
      <w:r w:rsidRPr="00127C98">
        <w:rPr>
          <w:rFonts w:ascii="Times New Roman" w:eastAsia="Times New Roman" w:hAnsi="Times New Roman"/>
          <w:b/>
          <w:bCs/>
          <w:iCs/>
          <w:noProof/>
          <w:vertAlign w:val="subscript"/>
          <w:lang w:val="ro-RO" w:eastAsia="en-GB"/>
        </w:rPr>
        <w:t>4</w:t>
      </w:r>
      <w:r w:rsidRPr="00127C98">
        <w:rPr>
          <w:rFonts w:ascii="Times New Roman" w:eastAsia="Times New Roman" w:hAnsi="Times New Roman"/>
          <w:b/>
          <w:bCs/>
          <w:iCs/>
          <w:noProof/>
          <w:lang w:val="ro-RO" w:eastAsia="en-GB"/>
        </w:rPr>
        <w:t xml:space="preserve"> în cadrul corpurilor de apă lacuri, pe parcursul anului 2013, </w:t>
      </w:r>
      <w:r w:rsidRPr="00127C98">
        <w:rPr>
          <w:rFonts w:ascii="Times New Roman" w:hAnsi="Times New Roman"/>
          <w:b/>
          <w:noProof/>
          <w:lang w:val="ro-RO"/>
        </w:rPr>
        <w:t>mg N/l</w:t>
      </w:r>
    </w:p>
    <w:tbl>
      <w:tblP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1"/>
        <w:gridCol w:w="688"/>
        <w:gridCol w:w="688"/>
        <w:gridCol w:w="688"/>
        <w:gridCol w:w="688"/>
        <w:gridCol w:w="636"/>
        <w:gridCol w:w="636"/>
        <w:gridCol w:w="636"/>
        <w:gridCol w:w="688"/>
        <w:gridCol w:w="688"/>
        <w:gridCol w:w="688"/>
        <w:gridCol w:w="688"/>
        <w:gridCol w:w="688"/>
      </w:tblGrid>
      <w:tr w:rsidR="00127C98" w:rsidRPr="00127C98" w:rsidTr="00127C98">
        <w:trPr>
          <w:trHeight w:val="246"/>
        </w:trPr>
        <w:tc>
          <w:tcPr>
            <w:tcW w:w="1591" w:type="dxa"/>
            <w:shd w:val="clear" w:color="auto" w:fill="auto"/>
            <w:noWrap/>
            <w:vAlign w:val="center"/>
            <w:hideMark/>
          </w:tcPr>
          <w:p w:rsidR="00127C98" w:rsidRPr="00127C98" w:rsidRDefault="00127C98" w:rsidP="00127C98">
            <w:pPr>
              <w:spacing w:after="0"/>
              <w:jc w:val="center"/>
              <w:rPr>
                <w:rFonts w:ascii="Times New Roman" w:eastAsia="Times New Roman" w:hAnsi="Times New Roman"/>
                <w:noProof/>
                <w:sz w:val="20"/>
                <w:szCs w:val="20"/>
                <w:lang w:val="ro-RO" w:eastAsia="ru-RU"/>
              </w:rPr>
            </w:pPr>
          </w:p>
        </w:tc>
        <w:tc>
          <w:tcPr>
            <w:tcW w:w="688" w:type="dxa"/>
            <w:shd w:val="clear" w:color="auto" w:fill="auto"/>
            <w:noWrap/>
            <w:vAlign w:val="center"/>
            <w:hideMark/>
          </w:tcPr>
          <w:p w:rsidR="00127C98" w:rsidRPr="00127C98" w:rsidRDefault="00127C98" w:rsidP="00127C98">
            <w:pPr>
              <w:spacing w:after="0"/>
              <w:jc w:val="center"/>
              <w:rPr>
                <w:rFonts w:ascii="Times New Roman" w:eastAsia="Times New Roman" w:hAnsi="Times New Roman"/>
                <w:noProof/>
                <w:sz w:val="20"/>
                <w:szCs w:val="20"/>
                <w:lang w:val="ro-RO" w:eastAsia="ru-RU"/>
              </w:rPr>
            </w:pPr>
            <w:r w:rsidRPr="00127C98">
              <w:rPr>
                <w:rFonts w:ascii="Times New Roman" w:eastAsia="Times New Roman" w:hAnsi="Times New Roman"/>
                <w:noProof/>
                <w:sz w:val="20"/>
                <w:szCs w:val="20"/>
                <w:lang w:val="ro-RO" w:eastAsia="ru-RU"/>
              </w:rPr>
              <w:t>I</w:t>
            </w:r>
          </w:p>
        </w:tc>
        <w:tc>
          <w:tcPr>
            <w:tcW w:w="688" w:type="dxa"/>
            <w:shd w:val="clear" w:color="auto" w:fill="auto"/>
            <w:noWrap/>
            <w:vAlign w:val="center"/>
            <w:hideMark/>
          </w:tcPr>
          <w:p w:rsidR="00127C98" w:rsidRPr="00127C98" w:rsidRDefault="00127C98" w:rsidP="00127C98">
            <w:pPr>
              <w:spacing w:after="0"/>
              <w:jc w:val="center"/>
              <w:rPr>
                <w:rFonts w:ascii="Times New Roman" w:eastAsia="Times New Roman" w:hAnsi="Times New Roman"/>
                <w:noProof/>
                <w:sz w:val="20"/>
                <w:szCs w:val="20"/>
                <w:lang w:val="ro-RO" w:eastAsia="ru-RU"/>
              </w:rPr>
            </w:pPr>
            <w:r w:rsidRPr="00127C98">
              <w:rPr>
                <w:rFonts w:ascii="Times New Roman" w:eastAsia="Times New Roman" w:hAnsi="Times New Roman"/>
                <w:noProof/>
                <w:sz w:val="20"/>
                <w:szCs w:val="20"/>
                <w:lang w:val="ro-RO" w:eastAsia="ru-RU"/>
              </w:rPr>
              <w:t>II</w:t>
            </w:r>
          </w:p>
        </w:tc>
        <w:tc>
          <w:tcPr>
            <w:tcW w:w="688" w:type="dxa"/>
            <w:shd w:val="clear" w:color="auto" w:fill="auto"/>
            <w:noWrap/>
            <w:vAlign w:val="center"/>
            <w:hideMark/>
          </w:tcPr>
          <w:p w:rsidR="00127C98" w:rsidRPr="00127C98" w:rsidRDefault="00127C98" w:rsidP="00127C98">
            <w:pPr>
              <w:spacing w:after="0"/>
              <w:jc w:val="center"/>
              <w:rPr>
                <w:rFonts w:ascii="Times New Roman" w:eastAsia="Times New Roman" w:hAnsi="Times New Roman"/>
                <w:noProof/>
                <w:sz w:val="20"/>
                <w:szCs w:val="20"/>
                <w:lang w:val="ro-RO" w:eastAsia="ru-RU"/>
              </w:rPr>
            </w:pPr>
            <w:r w:rsidRPr="00127C98">
              <w:rPr>
                <w:rFonts w:ascii="Times New Roman" w:eastAsia="Times New Roman" w:hAnsi="Times New Roman"/>
                <w:noProof/>
                <w:sz w:val="20"/>
                <w:szCs w:val="20"/>
                <w:lang w:val="ro-RO" w:eastAsia="ru-RU"/>
              </w:rPr>
              <w:t>III</w:t>
            </w:r>
          </w:p>
        </w:tc>
        <w:tc>
          <w:tcPr>
            <w:tcW w:w="688" w:type="dxa"/>
            <w:shd w:val="clear" w:color="auto" w:fill="auto"/>
            <w:noWrap/>
            <w:vAlign w:val="center"/>
            <w:hideMark/>
          </w:tcPr>
          <w:p w:rsidR="00127C98" w:rsidRPr="00127C98" w:rsidRDefault="00127C98" w:rsidP="00127C98">
            <w:pPr>
              <w:spacing w:after="0"/>
              <w:jc w:val="center"/>
              <w:rPr>
                <w:rFonts w:ascii="Times New Roman" w:eastAsia="Times New Roman" w:hAnsi="Times New Roman"/>
                <w:noProof/>
                <w:sz w:val="20"/>
                <w:szCs w:val="20"/>
                <w:lang w:val="ro-RO" w:eastAsia="ru-RU"/>
              </w:rPr>
            </w:pPr>
            <w:r w:rsidRPr="00127C98">
              <w:rPr>
                <w:rFonts w:ascii="Times New Roman" w:eastAsia="Times New Roman" w:hAnsi="Times New Roman"/>
                <w:noProof/>
                <w:sz w:val="20"/>
                <w:szCs w:val="20"/>
                <w:lang w:val="ro-RO" w:eastAsia="ru-RU"/>
              </w:rPr>
              <w:t>IV</w:t>
            </w:r>
          </w:p>
        </w:tc>
        <w:tc>
          <w:tcPr>
            <w:tcW w:w="636" w:type="dxa"/>
            <w:shd w:val="clear" w:color="auto" w:fill="auto"/>
            <w:noWrap/>
            <w:vAlign w:val="center"/>
            <w:hideMark/>
          </w:tcPr>
          <w:p w:rsidR="00127C98" w:rsidRPr="00127C98" w:rsidRDefault="00127C98" w:rsidP="00127C98">
            <w:pPr>
              <w:spacing w:after="0"/>
              <w:jc w:val="center"/>
              <w:rPr>
                <w:rFonts w:ascii="Times New Roman" w:eastAsia="Times New Roman" w:hAnsi="Times New Roman"/>
                <w:noProof/>
                <w:sz w:val="20"/>
                <w:szCs w:val="20"/>
                <w:lang w:val="ro-RO" w:eastAsia="ru-RU"/>
              </w:rPr>
            </w:pPr>
            <w:r w:rsidRPr="00127C98">
              <w:rPr>
                <w:rFonts w:ascii="Times New Roman" w:eastAsia="Times New Roman" w:hAnsi="Times New Roman"/>
                <w:noProof/>
                <w:sz w:val="20"/>
                <w:szCs w:val="20"/>
                <w:lang w:val="ro-RO" w:eastAsia="ru-RU"/>
              </w:rPr>
              <w:t>V</w:t>
            </w:r>
          </w:p>
        </w:tc>
        <w:tc>
          <w:tcPr>
            <w:tcW w:w="636" w:type="dxa"/>
            <w:shd w:val="clear" w:color="auto" w:fill="auto"/>
            <w:noWrap/>
            <w:vAlign w:val="center"/>
            <w:hideMark/>
          </w:tcPr>
          <w:p w:rsidR="00127C98" w:rsidRPr="00127C98" w:rsidRDefault="00127C98" w:rsidP="00127C98">
            <w:pPr>
              <w:spacing w:after="0"/>
              <w:jc w:val="center"/>
              <w:rPr>
                <w:rFonts w:ascii="Times New Roman" w:eastAsia="Times New Roman" w:hAnsi="Times New Roman"/>
                <w:noProof/>
                <w:sz w:val="20"/>
                <w:szCs w:val="20"/>
                <w:lang w:val="ro-RO" w:eastAsia="ru-RU"/>
              </w:rPr>
            </w:pPr>
            <w:r w:rsidRPr="00127C98">
              <w:rPr>
                <w:rFonts w:ascii="Times New Roman" w:eastAsia="Times New Roman" w:hAnsi="Times New Roman"/>
                <w:noProof/>
                <w:sz w:val="20"/>
                <w:szCs w:val="20"/>
                <w:lang w:val="ro-RO" w:eastAsia="ru-RU"/>
              </w:rPr>
              <w:t>VI</w:t>
            </w:r>
          </w:p>
        </w:tc>
        <w:tc>
          <w:tcPr>
            <w:tcW w:w="636" w:type="dxa"/>
            <w:shd w:val="clear" w:color="auto" w:fill="auto"/>
            <w:noWrap/>
            <w:vAlign w:val="center"/>
            <w:hideMark/>
          </w:tcPr>
          <w:p w:rsidR="00127C98" w:rsidRPr="00127C98" w:rsidRDefault="00127C98" w:rsidP="00127C98">
            <w:pPr>
              <w:spacing w:after="0"/>
              <w:jc w:val="center"/>
              <w:rPr>
                <w:rFonts w:ascii="Times New Roman" w:eastAsia="Times New Roman" w:hAnsi="Times New Roman"/>
                <w:noProof/>
                <w:sz w:val="20"/>
                <w:szCs w:val="20"/>
                <w:lang w:val="ro-RO" w:eastAsia="ru-RU"/>
              </w:rPr>
            </w:pPr>
            <w:r w:rsidRPr="00127C98">
              <w:rPr>
                <w:rFonts w:ascii="Times New Roman" w:eastAsia="Times New Roman" w:hAnsi="Times New Roman"/>
                <w:noProof/>
                <w:sz w:val="20"/>
                <w:szCs w:val="20"/>
                <w:lang w:val="ro-RO" w:eastAsia="ru-RU"/>
              </w:rPr>
              <w:t>VII</w:t>
            </w:r>
          </w:p>
        </w:tc>
        <w:tc>
          <w:tcPr>
            <w:tcW w:w="688" w:type="dxa"/>
            <w:shd w:val="clear" w:color="auto" w:fill="auto"/>
            <w:noWrap/>
            <w:vAlign w:val="center"/>
            <w:hideMark/>
          </w:tcPr>
          <w:p w:rsidR="00127C98" w:rsidRPr="00127C98" w:rsidRDefault="00127C98" w:rsidP="00127C98">
            <w:pPr>
              <w:spacing w:after="0"/>
              <w:jc w:val="center"/>
              <w:rPr>
                <w:rFonts w:ascii="Times New Roman" w:eastAsia="Times New Roman" w:hAnsi="Times New Roman"/>
                <w:noProof/>
                <w:sz w:val="20"/>
                <w:szCs w:val="20"/>
                <w:lang w:val="ro-RO" w:eastAsia="ru-RU"/>
              </w:rPr>
            </w:pPr>
            <w:r w:rsidRPr="00127C98">
              <w:rPr>
                <w:rFonts w:ascii="Times New Roman" w:eastAsia="Times New Roman" w:hAnsi="Times New Roman"/>
                <w:noProof/>
                <w:sz w:val="20"/>
                <w:szCs w:val="20"/>
                <w:lang w:val="ro-RO" w:eastAsia="ru-RU"/>
              </w:rPr>
              <w:t>VIII</w:t>
            </w:r>
          </w:p>
        </w:tc>
        <w:tc>
          <w:tcPr>
            <w:tcW w:w="688" w:type="dxa"/>
            <w:shd w:val="clear" w:color="auto" w:fill="auto"/>
            <w:noWrap/>
            <w:vAlign w:val="center"/>
            <w:hideMark/>
          </w:tcPr>
          <w:p w:rsidR="00127C98" w:rsidRPr="00127C98" w:rsidRDefault="00127C98" w:rsidP="00127C98">
            <w:pPr>
              <w:spacing w:after="0"/>
              <w:jc w:val="center"/>
              <w:rPr>
                <w:rFonts w:ascii="Times New Roman" w:eastAsia="Times New Roman" w:hAnsi="Times New Roman"/>
                <w:noProof/>
                <w:sz w:val="20"/>
                <w:szCs w:val="20"/>
                <w:lang w:val="ro-RO" w:eastAsia="ru-RU"/>
              </w:rPr>
            </w:pPr>
            <w:r w:rsidRPr="00127C98">
              <w:rPr>
                <w:rFonts w:ascii="Times New Roman" w:eastAsia="Times New Roman" w:hAnsi="Times New Roman"/>
                <w:noProof/>
                <w:sz w:val="20"/>
                <w:szCs w:val="20"/>
                <w:lang w:val="ro-RO" w:eastAsia="ru-RU"/>
              </w:rPr>
              <w:t>IX</w:t>
            </w:r>
          </w:p>
        </w:tc>
        <w:tc>
          <w:tcPr>
            <w:tcW w:w="688" w:type="dxa"/>
            <w:shd w:val="clear" w:color="auto" w:fill="auto"/>
            <w:noWrap/>
            <w:vAlign w:val="center"/>
            <w:hideMark/>
          </w:tcPr>
          <w:p w:rsidR="00127C98" w:rsidRPr="00127C98" w:rsidRDefault="00127C98" w:rsidP="00127C98">
            <w:pPr>
              <w:spacing w:after="0"/>
              <w:jc w:val="center"/>
              <w:rPr>
                <w:rFonts w:ascii="Times New Roman" w:eastAsia="Times New Roman" w:hAnsi="Times New Roman"/>
                <w:noProof/>
                <w:sz w:val="20"/>
                <w:szCs w:val="20"/>
                <w:lang w:val="ro-RO" w:eastAsia="ru-RU"/>
              </w:rPr>
            </w:pPr>
            <w:r w:rsidRPr="00127C98">
              <w:rPr>
                <w:rFonts w:ascii="Times New Roman" w:eastAsia="Times New Roman" w:hAnsi="Times New Roman"/>
                <w:noProof/>
                <w:sz w:val="20"/>
                <w:szCs w:val="20"/>
                <w:lang w:val="ro-RO" w:eastAsia="ru-RU"/>
              </w:rPr>
              <w:t>X</w:t>
            </w:r>
          </w:p>
        </w:tc>
        <w:tc>
          <w:tcPr>
            <w:tcW w:w="688" w:type="dxa"/>
            <w:shd w:val="clear" w:color="auto" w:fill="auto"/>
            <w:noWrap/>
            <w:vAlign w:val="center"/>
            <w:hideMark/>
          </w:tcPr>
          <w:p w:rsidR="00127C98" w:rsidRPr="00127C98" w:rsidRDefault="00127C98" w:rsidP="00127C98">
            <w:pPr>
              <w:spacing w:after="0"/>
              <w:jc w:val="center"/>
              <w:rPr>
                <w:rFonts w:ascii="Times New Roman" w:eastAsia="Times New Roman" w:hAnsi="Times New Roman"/>
                <w:noProof/>
                <w:sz w:val="20"/>
                <w:szCs w:val="20"/>
                <w:lang w:val="ro-RO" w:eastAsia="ru-RU"/>
              </w:rPr>
            </w:pPr>
            <w:r w:rsidRPr="00127C98">
              <w:rPr>
                <w:rFonts w:ascii="Times New Roman" w:eastAsia="Times New Roman" w:hAnsi="Times New Roman"/>
                <w:noProof/>
                <w:sz w:val="20"/>
                <w:szCs w:val="20"/>
                <w:lang w:val="ro-RO" w:eastAsia="ru-RU"/>
              </w:rPr>
              <w:t>XI</w:t>
            </w:r>
          </w:p>
        </w:tc>
        <w:tc>
          <w:tcPr>
            <w:tcW w:w="688" w:type="dxa"/>
            <w:shd w:val="clear" w:color="auto" w:fill="auto"/>
            <w:noWrap/>
            <w:vAlign w:val="center"/>
            <w:hideMark/>
          </w:tcPr>
          <w:p w:rsidR="00127C98" w:rsidRPr="00127C98" w:rsidRDefault="00127C98" w:rsidP="00127C98">
            <w:pPr>
              <w:spacing w:after="0"/>
              <w:jc w:val="center"/>
              <w:rPr>
                <w:rFonts w:ascii="Times New Roman" w:eastAsia="Times New Roman" w:hAnsi="Times New Roman"/>
                <w:noProof/>
                <w:sz w:val="20"/>
                <w:szCs w:val="20"/>
                <w:lang w:val="ro-RO" w:eastAsia="ru-RU"/>
              </w:rPr>
            </w:pPr>
            <w:r w:rsidRPr="00127C98">
              <w:rPr>
                <w:rFonts w:ascii="Times New Roman" w:eastAsia="Times New Roman" w:hAnsi="Times New Roman"/>
                <w:noProof/>
                <w:sz w:val="20"/>
                <w:szCs w:val="20"/>
                <w:lang w:val="ro-RO" w:eastAsia="ru-RU"/>
              </w:rPr>
              <w:t>XII</w:t>
            </w:r>
          </w:p>
        </w:tc>
      </w:tr>
      <w:tr w:rsidR="00127C98" w:rsidRPr="00127C98" w:rsidTr="00127C98">
        <w:trPr>
          <w:trHeight w:val="246"/>
        </w:trPr>
        <w:tc>
          <w:tcPr>
            <w:tcW w:w="1591" w:type="dxa"/>
            <w:shd w:val="clear" w:color="auto" w:fill="auto"/>
            <w:noWrap/>
            <w:vAlign w:val="center"/>
            <w:hideMark/>
          </w:tcPr>
          <w:p w:rsidR="00127C98" w:rsidRPr="00127C98" w:rsidRDefault="00127C98" w:rsidP="00127C98">
            <w:pPr>
              <w:spacing w:after="0" w:line="240" w:lineRule="auto"/>
              <w:ind w:left="-142"/>
              <w:jc w:val="center"/>
              <w:rPr>
                <w:rFonts w:ascii="Times New Roman" w:hAnsi="Times New Roman"/>
                <w:noProof/>
                <w:sz w:val="20"/>
                <w:szCs w:val="20"/>
                <w:lang w:val="ro-RO"/>
              </w:rPr>
            </w:pPr>
            <w:r w:rsidRPr="00127C98">
              <w:rPr>
                <w:rFonts w:ascii="Times New Roman" w:hAnsi="Times New Roman"/>
                <w:noProof/>
                <w:sz w:val="20"/>
                <w:szCs w:val="20"/>
                <w:lang w:val="ro-RO"/>
              </w:rPr>
              <w:t>Lacul de acumulare Coste</w:t>
            </w:r>
            <w:r w:rsidR="00CA1237">
              <w:rPr>
                <w:rFonts w:ascii="Times New Roman" w:hAnsi="Times New Roman"/>
                <w:noProof/>
                <w:sz w:val="20"/>
                <w:szCs w:val="20"/>
                <w:lang w:val="ro-RO"/>
              </w:rPr>
              <w:t>ş</w:t>
            </w:r>
            <w:r w:rsidRPr="00127C98">
              <w:rPr>
                <w:rFonts w:ascii="Times New Roman" w:hAnsi="Times New Roman"/>
                <w:noProof/>
                <w:sz w:val="20"/>
                <w:szCs w:val="20"/>
                <w:lang w:val="ro-RO"/>
              </w:rPr>
              <w:t>ti Stânca</w:t>
            </w:r>
          </w:p>
          <w:p w:rsidR="00127C98" w:rsidRPr="00127C98" w:rsidRDefault="00127C98" w:rsidP="00127C98">
            <w:pPr>
              <w:spacing w:after="0" w:line="240" w:lineRule="auto"/>
              <w:ind w:left="-142"/>
              <w:rPr>
                <w:rFonts w:ascii="Times New Roman" w:hAnsi="Times New Roman"/>
                <w:noProof/>
                <w:sz w:val="20"/>
                <w:szCs w:val="20"/>
                <w:lang w:val="ro-RO"/>
              </w:rPr>
            </w:pPr>
          </w:p>
        </w:tc>
        <w:tc>
          <w:tcPr>
            <w:tcW w:w="688" w:type="dxa"/>
            <w:shd w:val="clear" w:color="auto" w:fill="548DD4"/>
            <w:noWrap/>
            <w:vAlign w:val="center"/>
            <w:hideMark/>
          </w:tcPr>
          <w:p w:rsidR="00127C98" w:rsidRPr="00127C98" w:rsidRDefault="00127C98" w:rsidP="00127C98">
            <w:pPr>
              <w:spacing w:after="0" w:line="240" w:lineRule="auto"/>
              <w:jc w:val="center"/>
              <w:rPr>
                <w:rFonts w:ascii="Times New Roman" w:hAnsi="Times New Roman"/>
                <w:noProof/>
                <w:sz w:val="20"/>
                <w:szCs w:val="20"/>
                <w:lang w:val="ro-RO"/>
              </w:rPr>
            </w:pPr>
            <w:r w:rsidRPr="00127C98">
              <w:rPr>
                <w:rFonts w:ascii="Times New Roman" w:hAnsi="Times New Roman"/>
                <w:noProof/>
                <w:sz w:val="20"/>
                <w:szCs w:val="20"/>
                <w:lang w:val="ro-RO"/>
              </w:rPr>
              <w:t>0</w:t>
            </w:r>
          </w:p>
        </w:tc>
        <w:tc>
          <w:tcPr>
            <w:tcW w:w="688" w:type="dxa"/>
            <w:shd w:val="clear" w:color="auto" w:fill="548DD4"/>
            <w:noWrap/>
            <w:vAlign w:val="center"/>
            <w:hideMark/>
          </w:tcPr>
          <w:p w:rsidR="00127C98" w:rsidRPr="00127C98" w:rsidRDefault="00127C98" w:rsidP="00127C98">
            <w:pPr>
              <w:spacing w:after="0"/>
              <w:jc w:val="center"/>
              <w:rPr>
                <w:rFonts w:ascii="Times New Roman" w:hAnsi="Times New Roman"/>
                <w:noProof/>
                <w:sz w:val="20"/>
                <w:szCs w:val="20"/>
                <w:lang w:val="ro-RO"/>
              </w:rPr>
            </w:pPr>
            <w:r w:rsidRPr="00127C98">
              <w:rPr>
                <w:rFonts w:ascii="Times New Roman" w:hAnsi="Times New Roman"/>
                <w:noProof/>
                <w:sz w:val="20"/>
                <w:szCs w:val="20"/>
                <w:lang w:val="ro-RO"/>
              </w:rPr>
              <w:t>0,07</w:t>
            </w:r>
          </w:p>
        </w:tc>
        <w:tc>
          <w:tcPr>
            <w:tcW w:w="688" w:type="dxa"/>
            <w:shd w:val="clear" w:color="auto" w:fill="548DD4"/>
            <w:noWrap/>
            <w:vAlign w:val="center"/>
            <w:hideMark/>
          </w:tcPr>
          <w:p w:rsidR="00127C98" w:rsidRPr="00127C98" w:rsidRDefault="00127C98" w:rsidP="00127C98">
            <w:pPr>
              <w:spacing w:after="0"/>
              <w:jc w:val="center"/>
              <w:rPr>
                <w:rFonts w:ascii="Times New Roman" w:hAnsi="Times New Roman"/>
                <w:noProof/>
                <w:sz w:val="20"/>
                <w:szCs w:val="20"/>
                <w:lang w:val="ro-RO"/>
              </w:rPr>
            </w:pPr>
            <w:r w:rsidRPr="00127C98">
              <w:rPr>
                <w:rFonts w:ascii="Times New Roman" w:hAnsi="Times New Roman"/>
                <w:noProof/>
                <w:sz w:val="20"/>
                <w:szCs w:val="20"/>
                <w:lang w:val="ro-RO"/>
              </w:rPr>
              <w:t>0</w:t>
            </w:r>
          </w:p>
        </w:tc>
        <w:tc>
          <w:tcPr>
            <w:tcW w:w="688" w:type="dxa"/>
            <w:shd w:val="clear" w:color="auto" w:fill="548DD4"/>
            <w:noWrap/>
            <w:vAlign w:val="center"/>
            <w:hideMark/>
          </w:tcPr>
          <w:p w:rsidR="00127C98" w:rsidRPr="00127C98" w:rsidRDefault="00127C98" w:rsidP="00127C98">
            <w:pPr>
              <w:spacing w:after="0"/>
              <w:jc w:val="center"/>
              <w:rPr>
                <w:rFonts w:ascii="Times New Roman" w:hAnsi="Times New Roman"/>
                <w:noProof/>
                <w:sz w:val="20"/>
                <w:szCs w:val="20"/>
                <w:lang w:val="ro-RO"/>
              </w:rPr>
            </w:pPr>
            <w:r w:rsidRPr="00127C98">
              <w:rPr>
                <w:rFonts w:ascii="Times New Roman" w:hAnsi="Times New Roman"/>
                <w:noProof/>
                <w:sz w:val="20"/>
                <w:szCs w:val="20"/>
                <w:lang w:val="ro-RO"/>
              </w:rPr>
              <w:t>0,23</w:t>
            </w:r>
          </w:p>
        </w:tc>
        <w:tc>
          <w:tcPr>
            <w:tcW w:w="636" w:type="dxa"/>
            <w:shd w:val="clear" w:color="auto" w:fill="548DD4"/>
            <w:noWrap/>
            <w:vAlign w:val="center"/>
            <w:hideMark/>
          </w:tcPr>
          <w:p w:rsidR="00127C98" w:rsidRPr="00127C98" w:rsidRDefault="00127C98" w:rsidP="00127C98">
            <w:pPr>
              <w:spacing w:after="0"/>
              <w:jc w:val="center"/>
              <w:rPr>
                <w:rFonts w:ascii="Times New Roman" w:hAnsi="Times New Roman"/>
                <w:noProof/>
                <w:sz w:val="20"/>
                <w:szCs w:val="20"/>
                <w:lang w:val="ro-RO"/>
              </w:rPr>
            </w:pPr>
            <w:r w:rsidRPr="00127C98">
              <w:rPr>
                <w:rFonts w:ascii="Times New Roman" w:hAnsi="Times New Roman"/>
                <w:noProof/>
                <w:sz w:val="20"/>
                <w:szCs w:val="20"/>
                <w:lang w:val="ro-RO"/>
              </w:rPr>
              <w:t>0,07</w:t>
            </w:r>
          </w:p>
        </w:tc>
        <w:tc>
          <w:tcPr>
            <w:tcW w:w="636" w:type="dxa"/>
            <w:shd w:val="clear" w:color="auto" w:fill="548DD4"/>
            <w:noWrap/>
            <w:vAlign w:val="center"/>
            <w:hideMark/>
          </w:tcPr>
          <w:p w:rsidR="00127C98" w:rsidRPr="00127C98" w:rsidRDefault="00127C98" w:rsidP="00127C98">
            <w:pPr>
              <w:spacing w:after="0"/>
              <w:jc w:val="center"/>
              <w:rPr>
                <w:rFonts w:ascii="Times New Roman" w:hAnsi="Times New Roman"/>
                <w:noProof/>
                <w:sz w:val="20"/>
                <w:szCs w:val="20"/>
                <w:lang w:val="ro-RO"/>
              </w:rPr>
            </w:pPr>
            <w:r w:rsidRPr="00127C98">
              <w:rPr>
                <w:rFonts w:ascii="Times New Roman" w:hAnsi="Times New Roman"/>
                <w:noProof/>
                <w:sz w:val="20"/>
                <w:szCs w:val="20"/>
                <w:lang w:val="ro-RO"/>
              </w:rPr>
              <w:t>0</w:t>
            </w:r>
          </w:p>
        </w:tc>
        <w:tc>
          <w:tcPr>
            <w:tcW w:w="636" w:type="dxa"/>
            <w:shd w:val="clear" w:color="auto" w:fill="548DD4"/>
            <w:noWrap/>
            <w:vAlign w:val="center"/>
            <w:hideMark/>
          </w:tcPr>
          <w:p w:rsidR="00127C98" w:rsidRPr="00127C98" w:rsidRDefault="00127C98" w:rsidP="00127C98">
            <w:pPr>
              <w:spacing w:after="0"/>
              <w:jc w:val="center"/>
              <w:rPr>
                <w:rFonts w:ascii="Times New Roman" w:hAnsi="Times New Roman"/>
                <w:noProof/>
                <w:sz w:val="20"/>
                <w:szCs w:val="20"/>
                <w:lang w:val="ro-RO"/>
              </w:rPr>
            </w:pPr>
            <w:r w:rsidRPr="00127C98">
              <w:rPr>
                <w:rFonts w:ascii="Times New Roman" w:hAnsi="Times New Roman"/>
                <w:noProof/>
                <w:sz w:val="20"/>
                <w:szCs w:val="20"/>
                <w:lang w:val="ro-RO"/>
              </w:rPr>
              <w:t>0</w:t>
            </w:r>
          </w:p>
        </w:tc>
        <w:tc>
          <w:tcPr>
            <w:tcW w:w="688" w:type="dxa"/>
            <w:shd w:val="clear" w:color="auto" w:fill="548DD4"/>
            <w:noWrap/>
            <w:vAlign w:val="center"/>
            <w:hideMark/>
          </w:tcPr>
          <w:p w:rsidR="00127C98" w:rsidRPr="00127C98" w:rsidRDefault="00127C98" w:rsidP="00127C98">
            <w:pPr>
              <w:spacing w:after="0"/>
              <w:jc w:val="center"/>
              <w:rPr>
                <w:rFonts w:ascii="Times New Roman" w:hAnsi="Times New Roman"/>
                <w:noProof/>
                <w:sz w:val="20"/>
                <w:szCs w:val="20"/>
                <w:lang w:val="ro-RO"/>
              </w:rPr>
            </w:pPr>
            <w:r w:rsidRPr="00127C98">
              <w:rPr>
                <w:rFonts w:ascii="Times New Roman" w:hAnsi="Times New Roman"/>
                <w:noProof/>
                <w:sz w:val="20"/>
                <w:szCs w:val="20"/>
                <w:lang w:val="ro-RO"/>
              </w:rPr>
              <w:t>0</w:t>
            </w:r>
          </w:p>
        </w:tc>
        <w:tc>
          <w:tcPr>
            <w:tcW w:w="688" w:type="dxa"/>
            <w:shd w:val="clear" w:color="auto" w:fill="548DD4"/>
            <w:noWrap/>
            <w:vAlign w:val="center"/>
            <w:hideMark/>
          </w:tcPr>
          <w:p w:rsidR="00127C98" w:rsidRPr="00127C98" w:rsidRDefault="00127C98" w:rsidP="00127C98">
            <w:pPr>
              <w:spacing w:after="0"/>
              <w:jc w:val="center"/>
              <w:rPr>
                <w:rFonts w:ascii="Times New Roman" w:hAnsi="Times New Roman"/>
                <w:noProof/>
                <w:sz w:val="20"/>
                <w:szCs w:val="20"/>
                <w:lang w:val="ro-RO"/>
              </w:rPr>
            </w:pPr>
            <w:r w:rsidRPr="00127C98">
              <w:rPr>
                <w:rFonts w:ascii="Times New Roman" w:hAnsi="Times New Roman"/>
                <w:noProof/>
                <w:sz w:val="20"/>
                <w:szCs w:val="20"/>
                <w:lang w:val="ro-RO"/>
              </w:rPr>
              <w:t>0,03</w:t>
            </w:r>
          </w:p>
        </w:tc>
        <w:tc>
          <w:tcPr>
            <w:tcW w:w="688" w:type="dxa"/>
            <w:shd w:val="clear" w:color="auto" w:fill="548DD4"/>
            <w:noWrap/>
            <w:vAlign w:val="center"/>
            <w:hideMark/>
          </w:tcPr>
          <w:p w:rsidR="00127C98" w:rsidRPr="00127C98" w:rsidRDefault="00127C98" w:rsidP="00127C98">
            <w:pPr>
              <w:spacing w:after="0"/>
              <w:jc w:val="center"/>
              <w:rPr>
                <w:rFonts w:ascii="Times New Roman" w:hAnsi="Times New Roman"/>
                <w:noProof/>
                <w:sz w:val="20"/>
                <w:szCs w:val="20"/>
                <w:lang w:val="ro-RO"/>
              </w:rPr>
            </w:pPr>
            <w:r w:rsidRPr="00127C98">
              <w:rPr>
                <w:rFonts w:ascii="Times New Roman" w:hAnsi="Times New Roman"/>
                <w:noProof/>
                <w:sz w:val="20"/>
                <w:szCs w:val="20"/>
                <w:lang w:val="ro-RO"/>
              </w:rPr>
              <w:t>0</w:t>
            </w:r>
          </w:p>
        </w:tc>
        <w:tc>
          <w:tcPr>
            <w:tcW w:w="688" w:type="dxa"/>
            <w:shd w:val="clear" w:color="auto" w:fill="548DD4"/>
            <w:noWrap/>
            <w:vAlign w:val="center"/>
            <w:hideMark/>
          </w:tcPr>
          <w:p w:rsidR="00127C98" w:rsidRPr="00127C98" w:rsidRDefault="00127C98" w:rsidP="00127C98">
            <w:pPr>
              <w:spacing w:after="0"/>
              <w:jc w:val="center"/>
              <w:rPr>
                <w:rFonts w:ascii="Times New Roman" w:hAnsi="Times New Roman"/>
                <w:noProof/>
                <w:sz w:val="20"/>
                <w:szCs w:val="20"/>
                <w:lang w:val="ro-RO"/>
              </w:rPr>
            </w:pPr>
            <w:r w:rsidRPr="00127C98">
              <w:rPr>
                <w:rFonts w:ascii="Times New Roman" w:hAnsi="Times New Roman"/>
                <w:noProof/>
                <w:sz w:val="20"/>
                <w:szCs w:val="20"/>
                <w:lang w:val="ro-RO"/>
              </w:rPr>
              <w:t>0,07</w:t>
            </w:r>
          </w:p>
        </w:tc>
        <w:tc>
          <w:tcPr>
            <w:tcW w:w="688" w:type="dxa"/>
            <w:shd w:val="clear" w:color="auto" w:fill="548DD4"/>
            <w:noWrap/>
            <w:vAlign w:val="center"/>
            <w:hideMark/>
          </w:tcPr>
          <w:p w:rsidR="00127C98" w:rsidRPr="00127C98" w:rsidRDefault="00127C98" w:rsidP="00127C98">
            <w:pPr>
              <w:spacing w:after="0"/>
              <w:jc w:val="center"/>
              <w:rPr>
                <w:rFonts w:ascii="Times New Roman" w:hAnsi="Times New Roman"/>
                <w:noProof/>
                <w:sz w:val="20"/>
                <w:szCs w:val="20"/>
                <w:lang w:val="ro-RO"/>
              </w:rPr>
            </w:pPr>
            <w:r w:rsidRPr="00127C98">
              <w:rPr>
                <w:rFonts w:ascii="Times New Roman" w:hAnsi="Times New Roman"/>
                <w:noProof/>
                <w:sz w:val="20"/>
                <w:szCs w:val="20"/>
                <w:lang w:val="ro-RO"/>
              </w:rPr>
              <w:t>0,23</w:t>
            </w:r>
          </w:p>
        </w:tc>
      </w:tr>
      <w:tr w:rsidR="00127C98" w:rsidRPr="00127C98" w:rsidTr="00127C98">
        <w:trPr>
          <w:trHeight w:val="246"/>
        </w:trPr>
        <w:tc>
          <w:tcPr>
            <w:tcW w:w="1591" w:type="dxa"/>
            <w:shd w:val="clear" w:color="auto" w:fill="auto"/>
            <w:noWrap/>
            <w:vAlign w:val="center"/>
            <w:hideMark/>
          </w:tcPr>
          <w:p w:rsidR="00127C98" w:rsidRPr="00127C98" w:rsidRDefault="00127C98" w:rsidP="00127C98">
            <w:pPr>
              <w:spacing w:after="0"/>
              <w:jc w:val="center"/>
              <w:rPr>
                <w:rFonts w:ascii="Times New Roman" w:hAnsi="Times New Roman"/>
                <w:noProof/>
                <w:sz w:val="20"/>
                <w:szCs w:val="20"/>
                <w:lang w:val="ro-RO"/>
              </w:rPr>
            </w:pPr>
            <w:r w:rsidRPr="00127C98">
              <w:rPr>
                <w:rFonts w:ascii="Times New Roman" w:hAnsi="Times New Roman"/>
                <w:noProof/>
                <w:sz w:val="20"/>
                <w:szCs w:val="20"/>
                <w:lang w:val="ro-RO"/>
              </w:rPr>
              <w:t xml:space="preserve">Lacul Beleu </w:t>
            </w:r>
          </w:p>
        </w:tc>
        <w:tc>
          <w:tcPr>
            <w:tcW w:w="688" w:type="dxa"/>
            <w:shd w:val="clear" w:color="auto" w:fill="auto"/>
            <w:noWrap/>
            <w:vAlign w:val="center"/>
            <w:hideMark/>
          </w:tcPr>
          <w:p w:rsidR="00127C98" w:rsidRPr="00127C98" w:rsidRDefault="00127C98" w:rsidP="00127C98">
            <w:pPr>
              <w:spacing w:after="0"/>
              <w:jc w:val="center"/>
              <w:rPr>
                <w:rFonts w:ascii="Times New Roman" w:hAnsi="Times New Roman"/>
                <w:noProof/>
                <w:sz w:val="20"/>
                <w:szCs w:val="20"/>
                <w:lang w:val="ro-RO"/>
              </w:rPr>
            </w:pPr>
            <w:r w:rsidRPr="00127C98">
              <w:rPr>
                <w:rFonts w:ascii="Times New Roman" w:hAnsi="Times New Roman"/>
                <w:noProof/>
                <w:sz w:val="20"/>
                <w:szCs w:val="20"/>
                <w:lang w:val="ro-RO"/>
              </w:rPr>
              <w:t>-</w:t>
            </w:r>
          </w:p>
        </w:tc>
        <w:tc>
          <w:tcPr>
            <w:tcW w:w="688" w:type="dxa"/>
            <w:shd w:val="clear" w:color="auto" w:fill="548DD4"/>
            <w:noWrap/>
            <w:vAlign w:val="center"/>
            <w:hideMark/>
          </w:tcPr>
          <w:p w:rsidR="00127C98" w:rsidRPr="00127C98" w:rsidRDefault="00127C98" w:rsidP="00127C98">
            <w:pPr>
              <w:spacing w:after="0"/>
              <w:jc w:val="center"/>
              <w:rPr>
                <w:rFonts w:ascii="Times New Roman" w:hAnsi="Times New Roman"/>
                <w:noProof/>
                <w:sz w:val="20"/>
                <w:szCs w:val="20"/>
                <w:lang w:val="ro-RO"/>
              </w:rPr>
            </w:pPr>
            <w:r w:rsidRPr="00127C98">
              <w:rPr>
                <w:rFonts w:ascii="Times New Roman" w:hAnsi="Times New Roman"/>
                <w:noProof/>
                <w:sz w:val="20"/>
                <w:szCs w:val="20"/>
                <w:lang w:val="ro-RO"/>
              </w:rPr>
              <w:t>0,07</w:t>
            </w:r>
          </w:p>
        </w:tc>
        <w:tc>
          <w:tcPr>
            <w:tcW w:w="688" w:type="dxa"/>
            <w:shd w:val="clear" w:color="auto" w:fill="auto"/>
            <w:noWrap/>
            <w:vAlign w:val="center"/>
            <w:hideMark/>
          </w:tcPr>
          <w:p w:rsidR="00127C98" w:rsidRPr="00127C98" w:rsidRDefault="00127C98" w:rsidP="00127C98">
            <w:pPr>
              <w:spacing w:after="0"/>
              <w:jc w:val="center"/>
              <w:rPr>
                <w:rFonts w:ascii="Times New Roman" w:hAnsi="Times New Roman"/>
                <w:noProof/>
                <w:sz w:val="20"/>
                <w:szCs w:val="20"/>
                <w:lang w:val="ro-RO"/>
              </w:rPr>
            </w:pPr>
            <w:r w:rsidRPr="00127C98">
              <w:rPr>
                <w:rFonts w:ascii="Times New Roman" w:hAnsi="Times New Roman"/>
                <w:noProof/>
                <w:sz w:val="20"/>
                <w:szCs w:val="20"/>
                <w:lang w:val="ro-RO"/>
              </w:rPr>
              <w:t>-</w:t>
            </w:r>
          </w:p>
        </w:tc>
        <w:tc>
          <w:tcPr>
            <w:tcW w:w="688" w:type="dxa"/>
            <w:shd w:val="clear" w:color="auto" w:fill="548DD4"/>
            <w:noWrap/>
            <w:vAlign w:val="center"/>
            <w:hideMark/>
          </w:tcPr>
          <w:p w:rsidR="00127C98" w:rsidRPr="00127C98" w:rsidRDefault="00127C98" w:rsidP="00127C98">
            <w:pPr>
              <w:spacing w:after="0"/>
              <w:jc w:val="center"/>
              <w:rPr>
                <w:rFonts w:ascii="Times New Roman" w:hAnsi="Times New Roman"/>
                <w:noProof/>
                <w:sz w:val="20"/>
                <w:szCs w:val="20"/>
                <w:lang w:val="ro-RO"/>
              </w:rPr>
            </w:pPr>
            <w:r w:rsidRPr="00127C98">
              <w:rPr>
                <w:rFonts w:ascii="Times New Roman" w:hAnsi="Times New Roman"/>
                <w:noProof/>
                <w:sz w:val="20"/>
                <w:szCs w:val="20"/>
                <w:lang w:val="ro-RO"/>
              </w:rPr>
              <w:t>0,05</w:t>
            </w:r>
          </w:p>
        </w:tc>
        <w:tc>
          <w:tcPr>
            <w:tcW w:w="636" w:type="dxa"/>
            <w:shd w:val="clear" w:color="auto" w:fill="auto"/>
            <w:noWrap/>
            <w:vAlign w:val="center"/>
            <w:hideMark/>
          </w:tcPr>
          <w:p w:rsidR="00127C98" w:rsidRPr="00127C98" w:rsidRDefault="00127C98" w:rsidP="00127C98">
            <w:pPr>
              <w:spacing w:after="0"/>
              <w:jc w:val="center"/>
              <w:rPr>
                <w:rFonts w:ascii="Times New Roman" w:hAnsi="Times New Roman"/>
                <w:noProof/>
                <w:sz w:val="20"/>
                <w:szCs w:val="20"/>
                <w:lang w:val="ro-RO"/>
              </w:rPr>
            </w:pPr>
            <w:r w:rsidRPr="00127C98">
              <w:rPr>
                <w:rFonts w:ascii="Times New Roman" w:hAnsi="Times New Roman"/>
                <w:noProof/>
                <w:sz w:val="20"/>
                <w:szCs w:val="20"/>
                <w:lang w:val="ro-RO"/>
              </w:rPr>
              <w:t>-</w:t>
            </w:r>
          </w:p>
        </w:tc>
        <w:tc>
          <w:tcPr>
            <w:tcW w:w="636" w:type="dxa"/>
            <w:shd w:val="clear" w:color="auto" w:fill="auto"/>
            <w:noWrap/>
            <w:vAlign w:val="center"/>
            <w:hideMark/>
          </w:tcPr>
          <w:p w:rsidR="00127C98" w:rsidRPr="00127C98" w:rsidRDefault="00127C98" w:rsidP="00127C98">
            <w:pPr>
              <w:spacing w:after="0"/>
              <w:jc w:val="center"/>
              <w:rPr>
                <w:rFonts w:ascii="Times New Roman" w:hAnsi="Times New Roman"/>
                <w:noProof/>
                <w:sz w:val="20"/>
                <w:szCs w:val="20"/>
                <w:lang w:val="ro-RO"/>
              </w:rPr>
            </w:pPr>
            <w:r w:rsidRPr="00127C98">
              <w:rPr>
                <w:rFonts w:ascii="Times New Roman" w:hAnsi="Times New Roman"/>
                <w:noProof/>
                <w:sz w:val="20"/>
                <w:szCs w:val="20"/>
                <w:lang w:val="ro-RO"/>
              </w:rPr>
              <w:t>-</w:t>
            </w:r>
          </w:p>
        </w:tc>
        <w:tc>
          <w:tcPr>
            <w:tcW w:w="636" w:type="dxa"/>
            <w:shd w:val="clear" w:color="auto" w:fill="548DD4"/>
            <w:noWrap/>
            <w:vAlign w:val="center"/>
            <w:hideMark/>
          </w:tcPr>
          <w:p w:rsidR="00127C98" w:rsidRPr="00127C98" w:rsidRDefault="00127C98" w:rsidP="00127C98">
            <w:pPr>
              <w:spacing w:after="0"/>
              <w:jc w:val="center"/>
              <w:rPr>
                <w:rFonts w:ascii="Times New Roman" w:hAnsi="Times New Roman"/>
                <w:noProof/>
                <w:sz w:val="20"/>
                <w:szCs w:val="20"/>
                <w:lang w:val="ro-RO"/>
              </w:rPr>
            </w:pPr>
            <w:r w:rsidRPr="00127C98">
              <w:rPr>
                <w:rFonts w:ascii="Times New Roman" w:hAnsi="Times New Roman"/>
                <w:noProof/>
                <w:sz w:val="20"/>
                <w:szCs w:val="20"/>
                <w:lang w:val="ro-RO"/>
              </w:rPr>
              <w:t>0</w:t>
            </w:r>
          </w:p>
        </w:tc>
        <w:tc>
          <w:tcPr>
            <w:tcW w:w="688" w:type="dxa"/>
            <w:shd w:val="clear" w:color="auto" w:fill="auto"/>
            <w:noWrap/>
            <w:vAlign w:val="center"/>
            <w:hideMark/>
          </w:tcPr>
          <w:p w:rsidR="00127C98" w:rsidRPr="00127C98" w:rsidRDefault="00127C98" w:rsidP="00127C98">
            <w:pPr>
              <w:spacing w:after="0"/>
              <w:jc w:val="center"/>
              <w:rPr>
                <w:rFonts w:ascii="Times New Roman" w:hAnsi="Times New Roman"/>
                <w:noProof/>
                <w:sz w:val="20"/>
                <w:szCs w:val="20"/>
                <w:lang w:val="ro-RO"/>
              </w:rPr>
            </w:pPr>
            <w:r w:rsidRPr="00127C98">
              <w:rPr>
                <w:rFonts w:ascii="Times New Roman" w:hAnsi="Times New Roman"/>
                <w:noProof/>
                <w:sz w:val="20"/>
                <w:szCs w:val="20"/>
                <w:lang w:val="ro-RO"/>
              </w:rPr>
              <w:t>-</w:t>
            </w:r>
          </w:p>
        </w:tc>
        <w:tc>
          <w:tcPr>
            <w:tcW w:w="688" w:type="dxa"/>
            <w:shd w:val="clear" w:color="auto" w:fill="548DD4"/>
            <w:noWrap/>
            <w:vAlign w:val="center"/>
            <w:hideMark/>
          </w:tcPr>
          <w:p w:rsidR="00127C98" w:rsidRPr="00127C98" w:rsidRDefault="00127C98" w:rsidP="00127C98">
            <w:pPr>
              <w:spacing w:after="0"/>
              <w:jc w:val="center"/>
              <w:rPr>
                <w:rFonts w:ascii="Times New Roman" w:hAnsi="Times New Roman"/>
                <w:noProof/>
                <w:sz w:val="20"/>
                <w:szCs w:val="20"/>
                <w:lang w:val="ro-RO"/>
              </w:rPr>
            </w:pPr>
            <w:r w:rsidRPr="00127C98">
              <w:rPr>
                <w:rFonts w:ascii="Times New Roman" w:hAnsi="Times New Roman"/>
                <w:noProof/>
                <w:sz w:val="20"/>
                <w:szCs w:val="20"/>
                <w:lang w:val="ro-RO"/>
              </w:rPr>
              <w:t>0,07</w:t>
            </w:r>
          </w:p>
        </w:tc>
        <w:tc>
          <w:tcPr>
            <w:tcW w:w="688" w:type="dxa"/>
            <w:shd w:val="clear" w:color="auto" w:fill="auto"/>
            <w:noWrap/>
            <w:vAlign w:val="center"/>
            <w:hideMark/>
          </w:tcPr>
          <w:p w:rsidR="00127C98" w:rsidRPr="00127C98" w:rsidRDefault="00127C98" w:rsidP="00127C98">
            <w:pPr>
              <w:spacing w:after="0"/>
              <w:jc w:val="center"/>
              <w:rPr>
                <w:rFonts w:ascii="Times New Roman" w:hAnsi="Times New Roman"/>
                <w:noProof/>
                <w:sz w:val="20"/>
                <w:szCs w:val="20"/>
                <w:lang w:val="ro-RO"/>
              </w:rPr>
            </w:pPr>
            <w:r w:rsidRPr="00127C98">
              <w:rPr>
                <w:rFonts w:ascii="Times New Roman" w:hAnsi="Times New Roman"/>
                <w:noProof/>
                <w:sz w:val="20"/>
                <w:szCs w:val="20"/>
                <w:lang w:val="ro-RO"/>
              </w:rPr>
              <w:t>-</w:t>
            </w:r>
          </w:p>
        </w:tc>
        <w:tc>
          <w:tcPr>
            <w:tcW w:w="688" w:type="dxa"/>
            <w:shd w:val="clear" w:color="auto" w:fill="auto"/>
            <w:noWrap/>
            <w:vAlign w:val="center"/>
            <w:hideMark/>
          </w:tcPr>
          <w:p w:rsidR="00127C98" w:rsidRPr="00127C98" w:rsidRDefault="00127C98" w:rsidP="00127C98">
            <w:pPr>
              <w:spacing w:after="0"/>
              <w:jc w:val="center"/>
              <w:rPr>
                <w:rFonts w:ascii="Times New Roman" w:hAnsi="Times New Roman"/>
                <w:noProof/>
                <w:sz w:val="20"/>
                <w:szCs w:val="20"/>
                <w:lang w:val="ro-RO"/>
              </w:rPr>
            </w:pPr>
            <w:r w:rsidRPr="00127C98">
              <w:rPr>
                <w:rFonts w:ascii="Times New Roman" w:hAnsi="Times New Roman"/>
                <w:noProof/>
                <w:sz w:val="20"/>
                <w:szCs w:val="20"/>
                <w:lang w:val="ro-RO"/>
              </w:rPr>
              <w:t>-</w:t>
            </w:r>
          </w:p>
        </w:tc>
        <w:tc>
          <w:tcPr>
            <w:tcW w:w="688" w:type="dxa"/>
            <w:shd w:val="clear" w:color="auto" w:fill="auto"/>
            <w:noWrap/>
            <w:vAlign w:val="center"/>
            <w:hideMark/>
          </w:tcPr>
          <w:p w:rsidR="00127C98" w:rsidRPr="00127C98" w:rsidRDefault="00127C98" w:rsidP="00127C98">
            <w:pPr>
              <w:spacing w:after="0"/>
              <w:jc w:val="center"/>
              <w:rPr>
                <w:rFonts w:ascii="Times New Roman" w:hAnsi="Times New Roman"/>
                <w:noProof/>
                <w:sz w:val="20"/>
                <w:szCs w:val="20"/>
                <w:lang w:val="ro-RO"/>
              </w:rPr>
            </w:pPr>
            <w:r w:rsidRPr="00127C98">
              <w:rPr>
                <w:rFonts w:ascii="Times New Roman" w:hAnsi="Times New Roman"/>
                <w:noProof/>
                <w:sz w:val="20"/>
                <w:szCs w:val="20"/>
                <w:lang w:val="ro-RO"/>
              </w:rPr>
              <w:t>-</w:t>
            </w:r>
          </w:p>
        </w:tc>
      </w:tr>
      <w:tr w:rsidR="00127C98" w:rsidRPr="00127C98" w:rsidTr="00127C98">
        <w:trPr>
          <w:trHeight w:val="246"/>
        </w:trPr>
        <w:tc>
          <w:tcPr>
            <w:tcW w:w="1591" w:type="dxa"/>
            <w:shd w:val="clear" w:color="auto" w:fill="auto"/>
            <w:noWrap/>
            <w:vAlign w:val="center"/>
            <w:hideMark/>
          </w:tcPr>
          <w:p w:rsidR="00127C98" w:rsidRPr="00127C98" w:rsidRDefault="00127C98" w:rsidP="00127C98">
            <w:pPr>
              <w:spacing w:after="0"/>
              <w:jc w:val="center"/>
              <w:rPr>
                <w:rFonts w:ascii="Times New Roman" w:hAnsi="Times New Roman"/>
                <w:noProof/>
                <w:sz w:val="20"/>
                <w:szCs w:val="20"/>
                <w:lang w:val="ro-RO"/>
              </w:rPr>
            </w:pPr>
            <w:r w:rsidRPr="00127C98">
              <w:rPr>
                <w:rFonts w:ascii="Times New Roman" w:hAnsi="Times New Roman"/>
                <w:noProof/>
                <w:sz w:val="20"/>
                <w:szCs w:val="20"/>
                <w:lang w:val="ro-RO"/>
              </w:rPr>
              <w:t xml:space="preserve">Lacul Manta </w:t>
            </w:r>
          </w:p>
        </w:tc>
        <w:tc>
          <w:tcPr>
            <w:tcW w:w="688" w:type="dxa"/>
            <w:shd w:val="clear" w:color="auto" w:fill="auto"/>
            <w:noWrap/>
            <w:vAlign w:val="center"/>
            <w:hideMark/>
          </w:tcPr>
          <w:p w:rsidR="00127C98" w:rsidRPr="00127C98" w:rsidRDefault="00127C98" w:rsidP="00127C98">
            <w:pPr>
              <w:spacing w:after="0"/>
              <w:jc w:val="center"/>
              <w:rPr>
                <w:rFonts w:ascii="Times New Roman" w:hAnsi="Times New Roman"/>
                <w:noProof/>
                <w:sz w:val="20"/>
                <w:szCs w:val="20"/>
                <w:lang w:val="ro-RO"/>
              </w:rPr>
            </w:pPr>
            <w:r w:rsidRPr="00127C98">
              <w:rPr>
                <w:rFonts w:ascii="Times New Roman" w:hAnsi="Times New Roman"/>
                <w:noProof/>
                <w:sz w:val="20"/>
                <w:szCs w:val="20"/>
                <w:lang w:val="ro-RO"/>
              </w:rPr>
              <w:t>-</w:t>
            </w:r>
          </w:p>
        </w:tc>
        <w:tc>
          <w:tcPr>
            <w:tcW w:w="688" w:type="dxa"/>
            <w:shd w:val="clear" w:color="auto" w:fill="548DD4"/>
            <w:noWrap/>
            <w:vAlign w:val="center"/>
            <w:hideMark/>
          </w:tcPr>
          <w:p w:rsidR="00127C98" w:rsidRPr="00127C98" w:rsidRDefault="00127C98" w:rsidP="00127C98">
            <w:pPr>
              <w:spacing w:after="0"/>
              <w:jc w:val="center"/>
              <w:rPr>
                <w:rFonts w:ascii="Times New Roman" w:hAnsi="Times New Roman"/>
                <w:noProof/>
                <w:sz w:val="20"/>
                <w:szCs w:val="20"/>
                <w:lang w:val="ro-RO"/>
              </w:rPr>
            </w:pPr>
            <w:r w:rsidRPr="00127C98">
              <w:rPr>
                <w:rFonts w:ascii="Times New Roman" w:hAnsi="Times New Roman"/>
                <w:noProof/>
                <w:sz w:val="20"/>
                <w:szCs w:val="20"/>
                <w:lang w:val="ro-RO"/>
              </w:rPr>
              <w:t>0,17</w:t>
            </w:r>
          </w:p>
        </w:tc>
        <w:tc>
          <w:tcPr>
            <w:tcW w:w="688" w:type="dxa"/>
            <w:shd w:val="clear" w:color="auto" w:fill="auto"/>
            <w:noWrap/>
            <w:vAlign w:val="center"/>
            <w:hideMark/>
          </w:tcPr>
          <w:p w:rsidR="00127C98" w:rsidRPr="00127C98" w:rsidRDefault="00127C98" w:rsidP="00127C98">
            <w:pPr>
              <w:spacing w:after="0"/>
              <w:jc w:val="center"/>
              <w:rPr>
                <w:rFonts w:ascii="Times New Roman" w:hAnsi="Times New Roman"/>
                <w:noProof/>
                <w:sz w:val="20"/>
                <w:szCs w:val="20"/>
                <w:lang w:val="ro-RO"/>
              </w:rPr>
            </w:pPr>
            <w:r w:rsidRPr="00127C98">
              <w:rPr>
                <w:rFonts w:ascii="Times New Roman" w:hAnsi="Times New Roman"/>
                <w:noProof/>
                <w:sz w:val="20"/>
                <w:szCs w:val="20"/>
                <w:lang w:val="ro-RO"/>
              </w:rPr>
              <w:t>-</w:t>
            </w:r>
          </w:p>
        </w:tc>
        <w:tc>
          <w:tcPr>
            <w:tcW w:w="688" w:type="dxa"/>
            <w:shd w:val="clear" w:color="auto" w:fill="548DD4"/>
            <w:noWrap/>
            <w:vAlign w:val="center"/>
            <w:hideMark/>
          </w:tcPr>
          <w:p w:rsidR="00127C98" w:rsidRPr="00127C98" w:rsidRDefault="00127C98" w:rsidP="00127C98">
            <w:pPr>
              <w:spacing w:after="0"/>
              <w:jc w:val="center"/>
              <w:rPr>
                <w:rFonts w:ascii="Times New Roman" w:hAnsi="Times New Roman"/>
                <w:noProof/>
                <w:sz w:val="20"/>
                <w:szCs w:val="20"/>
                <w:lang w:val="ro-RO"/>
              </w:rPr>
            </w:pPr>
            <w:r w:rsidRPr="00127C98">
              <w:rPr>
                <w:rFonts w:ascii="Times New Roman" w:hAnsi="Times New Roman"/>
                <w:noProof/>
                <w:sz w:val="20"/>
                <w:szCs w:val="20"/>
                <w:lang w:val="ro-RO"/>
              </w:rPr>
              <w:t>0,09</w:t>
            </w:r>
          </w:p>
        </w:tc>
        <w:tc>
          <w:tcPr>
            <w:tcW w:w="636" w:type="dxa"/>
            <w:shd w:val="clear" w:color="auto" w:fill="auto"/>
            <w:noWrap/>
            <w:vAlign w:val="center"/>
            <w:hideMark/>
          </w:tcPr>
          <w:p w:rsidR="00127C98" w:rsidRPr="00127C98" w:rsidRDefault="00127C98" w:rsidP="00127C98">
            <w:pPr>
              <w:spacing w:after="0"/>
              <w:jc w:val="center"/>
              <w:rPr>
                <w:rFonts w:ascii="Times New Roman" w:hAnsi="Times New Roman"/>
                <w:noProof/>
                <w:sz w:val="20"/>
                <w:szCs w:val="20"/>
                <w:lang w:val="ro-RO"/>
              </w:rPr>
            </w:pPr>
            <w:r w:rsidRPr="00127C98">
              <w:rPr>
                <w:rFonts w:ascii="Times New Roman" w:hAnsi="Times New Roman"/>
                <w:noProof/>
                <w:sz w:val="20"/>
                <w:szCs w:val="20"/>
                <w:lang w:val="ro-RO"/>
              </w:rPr>
              <w:t>-</w:t>
            </w:r>
          </w:p>
        </w:tc>
        <w:tc>
          <w:tcPr>
            <w:tcW w:w="636" w:type="dxa"/>
            <w:shd w:val="clear" w:color="auto" w:fill="auto"/>
            <w:noWrap/>
            <w:vAlign w:val="center"/>
            <w:hideMark/>
          </w:tcPr>
          <w:p w:rsidR="00127C98" w:rsidRPr="00127C98" w:rsidRDefault="00127C98" w:rsidP="00127C98">
            <w:pPr>
              <w:spacing w:after="0"/>
              <w:jc w:val="center"/>
              <w:rPr>
                <w:rFonts w:ascii="Times New Roman" w:hAnsi="Times New Roman"/>
                <w:noProof/>
                <w:sz w:val="20"/>
                <w:szCs w:val="20"/>
                <w:lang w:val="ro-RO"/>
              </w:rPr>
            </w:pPr>
            <w:r w:rsidRPr="00127C98">
              <w:rPr>
                <w:rFonts w:ascii="Times New Roman" w:hAnsi="Times New Roman"/>
                <w:noProof/>
                <w:sz w:val="20"/>
                <w:szCs w:val="20"/>
                <w:lang w:val="ro-RO"/>
              </w:rPr>
              <w:t>-</w:t>
            </w:r>
          </w:p>
        </w:tc>
        <w:tc>
          <w:tcPr>
            <w:tcW w:w="636" w:type="dxa"/>
            <w:shd w:val="clear" w:color="auto" w:fill="548DD4"/>
            <w:noWrap/>
            <w:vAlign w:val="center"/>
            <w:hideMark/>
          </w:tcPr>
          <w:p w:rsidR="00127C98" w:rsidRPr="00127C98" w:rsidRDefault="00127C98" w:rsidP="00127C98">
            <w:pPr>
              <w:spacing w:after="0"/>
              <w:jc w:val="center"/>
              <w:rPr>
                <w:rFonts w:ascii="Times New Roman" w:hAnsi="Times New Roman"/>
                <w:noProof/>
                <w:sz w:val="20"/>
                <w:szCs w:val="20"/>
                <w:lang w:val="ro-RO"/>
              </w:rPr>
            </w:pPr>
            <w:r w:rsidRPr="00127C98">
              <w:rPr>
                <w:rFonts w:ascii="Times New Roman" w:hAnsi="Times New Roman"/>
                <w:noProof/>
                <w:sz w:val="20"/>
                <w:szCs w:val="20"/>
                <w:lang w:val="ro-RO"/>
              </w:rPr>
              <w:t>0</w:t>
            </w:r>
          </w:p>
        </w:tc>
        <w:tc>
          <w:tcPr>
            <w:tcW w:w="688" w:type="dxa"/>
            <w:shd w:val="clear" w:color="auto" w:fill="auto"/>
            <w:noWrap/>
            <w:vAlign w:val="center"/>
            <w:hideMark/>
          </w:tcPr>
          <w:p w:rsidR="00127C98" w:rsidRPr="00127C98" w:rsidRDefault="00127C98" w:rsidP="00127C98">
            <w:pPr>
              <w:spacing w:after="0"/>
              <w:jc w:val="center"/>
              <w:rPr>
                <w:rFonts w:ascii="Times New Roman" w:hAnsi="Times New Roman"/>
                <w:noProof/>
                <w:sz w:val="20"/>
                <w:szCs w:val="20"/>
                <w:lang w:val="ro-RO"/>
              </w:rPr>
            </w:pPr>
            <w:r w:rsidRPr="00127C98">
              <w:rPr>
                <w:rFonts w:ascii="Times New Roman" w:hAnsi="Times New Roman"/>
                <w:noProof/>
                <w:sz w:val="20"/>
                <w:szCs w:val="20"/>
                <w:lang w:val="ro-RO"/>
              </w:rPr>
              <w:t>-</w:t>
            </w:r>
          </w:p>
        </w:tc>
        <w:tc>
          <w:tcPr>
            <w:tcW w:w="688" w:type="dxa"/>
            <w:shd w:val="clear" w:color="auto" w:fill="548DD4"/>
            <w:noWrap/>
            <w:vAlign w:val="center"/>
            <w:hideMark/>
          </w:tcPr>
          <w:p w:rsidR="00127C98" w:rsidRPr="00127C98" w:rsidRDefault="00127C98" w:rsidP="00127C98">
            <w:pPr>
              <w:spacing w:after="0"/>
              <w:jc w:val="center"/>
              <w:rPr>
                <w:rFonts w:ascii="Times New Roman" w:hAnsi="Times New Roman"/>
                <w:noProof/>
                <w:sz w:val="20"/>
                <w:szCs w:val="20"/>
                <w:lang w:val="ro-RO"/>
              </w:rPr>
            </w:pPr>
            <w:r w:rsidRPr="00127C98">
              <w:rPr>
                <w:rFonts w:ascii="Times New Roman" w:hAnsi="Times New Roman"/>
                <w:noProof/>
                <w:sz w:val="20"/>
                <w:szCs w:val="20"/>
                <w:lang w:val="ro-RO"/>
              </w:rPr>
              <w:t>0,05</w:t>
            </w:r>
          </w:p>
        </w:tc>
        <w:tc>
          <w:tcPr>
            <w:tcW w:w="688" w:type="dxa"/>
            <w:shd w:val="clear" w:color="auto" w:fill="auto"/>
            <w:noWrap/>
            <w:vAlign w:val="center"/>
            <w:hideMark/>
          </w:tcPr>
          <w:p w:rsidR="00127C98" w:rsidRPr="00127C98" w:rsidRDefault="00127C98" w:rsidP="00127C98">
            <w:pPr>
              <w:spacing w:after="0"/>
              <w:jc w:val="center"/>
              <w:rPr>
                <w:rFonts w:ascii="Times New Roman" w:hAnsi="Times New Roman"/>
                <w:noProof/>
                <w:sz w:val="20"/>
                <w:szCs w:val="20"/>
                <w:lang w:val="ro-RO"/>
              </w:rPr>
            </w:pPr>
            <w:r w:rsidRPr="00127C98">
              <w:rPr>
                <w:rFonts w:ascii="Times New Roman" w:hAnsi="Times New Roman"/>
                <w:noProof/>
                <w:sz w:val="20"/>
                <w:szCs w:val="20"/>
                <w:lang w:val="ro-RO"/>
              </w:rPr>
              <w:t>-</w:t>
            </w:r>
          </w:p>
        </w:tc>
        <w:tc>
          <w:tcPr>
            <w:tcW w:w="688" w:type="dxa"/>
            <w:shd w:val="clear" w:color="auto" w:fill="auto"/>
            <w:noWrap/>
            <w:vAlign w:val="center"/>
            <w:hideMark/>
          </w:tcPr>
          <w:p w:rsidR="00127C98" w:rsidRPr="00127C98" w:rsidRDefault="00127C98" w:rsidP="00127C98">
            <w:pPr>
              <w:spacing w:after="0"/>
              <w:jc w:val="center"/>
              <w:rPr>
                <w:rFonts w:ascii="Times New Roman" w:hAnsi="Times New Roman"/>
                <w:noProof/>
                <w:sz w:val="20"/>
                <w:szCs w:val="20"/>
                <w:lang w:val="ro-RO"/>
              </w:rPr>
            </w:pPr>
            <w:r w:rsidRPr="00127C98">
              <w:rPr>
                <w:rFonts w:ascii="Times New Roman" w:hAnsi="Times New Roman"/>
                <w:noProof/>
                <w:sz w:val="20"/>
                <w:szCs w:val="20"/>
                <w:lang w:val="ro-RO"/>
              </w:rPr>
              <w:t>-</w:t>
            </w:r>
          </w:p>
        </w:tc>
        <w:tc>
          <w:tcPr>
            <w:tcW w:w="688" w:type="dxa"/>
            <w:shd w:val="clear" w:color="auto" w:fill="auto"/>
            <w:noWrap/>
            <w:vAlign w:val="center"/>
            <w:hideMark/>
          </w:tcPr>
          <w:p w:rsidR="00127C98" w:rsidRPr="00127C98" w:rsidRDefault="00127C98" w:rsidP="00127C98">
            <w:pPr>
              <w:spacing w:after="0"/>
              <w:jc w:val="center"/>
              <w:rPr>
                <w:rFonts w:ascii="Times New Roman" w:hAnsi="Times New Roman"/>
                <w:noProof/>
                <w:sz w:val="20"/>
                <w:szCs w:val="20"/>
                <w:lang w:val="ro-RO"/>
              </w:rPr>
            </w:pPr>
            <w:r w:rsidRPr="00127C98">
              <w:rPr>
                <w:rFonts w:ascii="Times New Roman" w:hAnsi="Times New Roman"/>
                <w:noProof/>
                <w:sz w:val="20"/>
                <w:szCs w:val="20"/>
                <w:lang w:val="ro-RO"/>
              </w:rPr>
              <w:t>-</w:t>
            </w:r>
          </w:p>
        </w:tc>
      </w:tr>
      <w:tr w:rsidR="00127C98" w:rsidRPr="00127C98" w:rsidTr="00127C98">
        <w:trPr>
          <w:trHeight w:val="305"/>
        </w:trPr>
        <w:tc>
          <w:tcPr>
            <w:tcW w:w="1591" w:type="dxa"/>
            <w:shd w:val="clear" w:color="auto" w:fill="D99594"/>
            <w:noWrap/>
            <w:vAlign w:val="center"/>
          </w:tcPr>
          <w:p w:rsidR="00127C98" w:rsidRPr="00127C98" w:rsidRDefault="00127C98" w:rsidP="00127C98">
            <w:pPr>
              <w:spacing w:after="0"/>
              <w:jc w:val="center"/>
              <w:rPr>
                <w:rFonts w:ascii="Times New Roman" w:hAnsi="Times New Roman"/>
                <w:noProof/>
                <w:sz w:val="20"/>
                <w:szCs w:val="20"/>
                <w:lang w:val="ro-RO"/>
              </w:rPr>
            </w:pPr>
            <w:r w:rsidRPr="00127C98">
              <w:rPr>
                <w:rFonts w:ascii="Times New Roman" w:hAnsi="Times New Roman"/>
                <w:noProof/>
                <w:sz w:val="20"/>
                <w:szCs w:val="20"/>
                <w:lang w:val="ro-RO"/>
              </w:rPr>
              <w:t>CMA</w:t>
            </w:r>
          </w:p>
        </w:tc>
        <w:tc>
          <w:tcPr>
            <w:tcW w:w="688" w:type="dxa"/>
            <w:shd w:val="clear" w:color="auto" w:fill="D99594"/>
            <w:noWrap/>
            <w:vAlign w:val="center"/>
          </w:tcPr>
          <w:p w:rsidR="00127C98" w:rsidRPr="00127C98" w:rsidRDefault="00127C98" w:rsidP="00127C98">
            <w:pPr>
              <w:spacing w:after="0"/>
              <w:jc w:val="center"/>
              <w:rPr>
                <w:rFonts w:ascii="Times New Roman" w:hAnsi="Times New Roman"/>
                <w:noProof/>
                <w:sz w:val="20"/>
                <w:szCs w:val="20"/>
                <w:lang w:val="ro-RO"/>
              </w:rPr>
            </w:pPr>
            <w:r w:rsidRPr="00127C98">
              <w:rPr>
                <w:rFonts w:ascii="Times New Roman" w:hAnsi="Times New Roman"/>
                <w:noProof/>
                <w:sz w:val="20"/>
                <w:szCs w:val="20"/>
                <w:lang w:val="ro-RO"/>
              </w:rPr>
              <w:t>0,39</w:t>
            </w:r>
          </w:p>
        </w:tc>
        <w:tc>
          <w:tcPr>
            <w:tcW w:w="688" w:type="dxa"/>
            <w:shd w:val="clear" w:color="auto" w:fill="D99594"/>
            <w:noWrap/>
            <w:vAlign w:val="center"/>
          </w:tcPr>
          <w:p w:rsidR="00127C98" w:rsidRPr="00127C98" w:rsidRDefault="00127C98" w:rsidP="00127C98">
            <w:pPr>
              <w:spacing w:after="0"/>
              <w:jc w:val="center"/>
              <w:rPr>
                <w:rFonts w:ascii="Times New Roman" w:hAnsi="Times New Roman"/>
                <w:noProof/>
                <w:sz w:val="20"/>
                <w:szCs w:val="20"/>
                <w:lang w:val="ro-RO"/>
              </w:rPr>
            </w:pPr>
            <w:r w:rsidRPr="00127C98">
              <w:rPr>
                <w:rFonts w:ascii="Times New Roman" w:hAnsi="Times New Roman"/>
                <w:noProof/>
                <w:sz w:val="20"/>
                <w:szCs w:val="20"/>
                <w:lang w:val="ro-RO"/>
              </w:rPr>
              <w:t>0,39</w:t>
            </w:r>
          </w:p>
        </w:tc>
        <w:tc>
          <w:tcPr>
            <w:tcW w:w="688" w:type="dxa"/>
            <w:shd w:val="clear" w:color="auto" w:fill="D99594"/>
            <w:noWrap/>
            <w:vAlign w:val="center"/>
          </w:tcPr>
          <w:p w:rsidR="00127C98" w:rsidRPr="00127C98" w:rsidRDefault="00127C98" w:rsidP="00127C98">
            <w:pPr>
              <w:spacing w:after="0"/>
              <w:jc w:val="center"/>
              <w:rPr>
                <w:rFonts w:ascii="Times New Roman" w:hAnsi="Times New Roman"/>
                <w:noProof/>
                <w:sz w:val="20"/>
                <w:szCs w:val="20"/>
                <w:lang w:val="ro-RO"/>
              </w:rPr>
            </w:pPr>
            <w:r w:rsidRPr="00127C98">
              <w:rPr>
                <w:rFonts w:ascii="Times New Roman" w:hAnsi="Times New Roman"/>
                <w:noProof/>
                <w:sz w:val="20"/>
                <w:szCs w:val="20"/>
                <w:lang w:val="ro-RO"/>
              </w:rPr>
              <w:t>0,39</w:t>
            </w:r>
          </w:p>
        </w:tc>
        <w:tc>
          <w:tcPr>
            <w:tcW w:w="688" w:type="dxa"/>
            <w:shd w:val="clear" w:color="auto" w:fill="D99594"/>
            <w:noWrap/>
            <w:vAlign w:val="center"/>
          </w:tcPr>
          <w:p w:rsidR="00127C98" w:rsidRPr="00127C98" w:rsidRDefault="00127C98" w:rsidP="00127C98">
            <w:pPr>
              <w:spacing w:after="0"/>
              <w:jc w:val="center"/>
              <w:rPr>
                <w:rFonts w:ascii="Times New Roman" w:hAnsi="Times New Roman"/>
                <w:noProof/>
                <w:sz w:val="20"/>
                <w:szCs w:val="20"/>
                <w:lang w:val="ro-RO"/>
              </w:rPr>
            </w:pPr>
            <w:r w:rsidRPr="00127C98">
              <w:rPr>
                <w:rFonts w:ascii="Times New Roman" w:hAnsi="Times New Roman"/>
                <w:noProof/>
                <w:sz w:val="20"/>
                <w:szCs w:val="20"/>
                <w:lang w:val="ro-RO"/>
              </w:rPr>
              <w:t>0,39</w:t>
            </w:r>
          </w:p>
        </w:tc>
        <w:tc>
          <w:tcPr>
            <w:tcW w:w="636" w:type="dxa"/>
            <w:shd w:val="clear" w:color="auto" w:fill="D99594"/>
            <w:noWrap/>
            <w:vAlign w:val="center"/>
          </w:tcPr>
          <w:p w:rsidR="00127C98" w:rsidRPr="00127C98" w:rsidRDefault="00127C98" w:rsidP="00127C98">
            <w:pPr>
              <w:spacing w:after="0"/>
              <w:jc w:val="center"/>
              <w:rPr>
                <w:rFonts w:ascii="Times New Roman" w:hAnsi="Times New Roman"/>
                <w:noProof/>
                <w:sz w:val="20"/>
                <w:szCs w:val="20"/>
                <w:lang w:val="ro-RO"/>
              </w:rPr>
            </w:pPr>
            <w:r w:rsidRPr="00127C98">
              <w:rPr>
                <w:rFonts w:ascii="Times New Roman" w:hAnsi="Times New Roman"/>
                <w:noProof/>
                <w:sz w:val="20"/>
                <w:szCs w:val="20"/>
                <w:lang w:val="ro-RO"/>
              </w:rPr>
              <w:t>0,39</w:t>
            </w:r>
          </w:p>
        </w:tc>
        <w:tc>
          <w:tcPr>
            <w:tcW w:w="636" w:type="dxa"/>
            <w:shd w:val="clear" w:color="auto" w:fill="D99594"/>
            <w:noWrap/>
            <w:vAlign w:val="center"/>
          </w:tcPr>
          <w:p w:rsidR="00127C98" w:rsidRPr="00127C98" w:rsidRDefault="00127C98" w:rsidP="00127C98">
            <w:pPr>
              <w:spacing w:after="0"/>
              <w:jc w:val="center"/>
              <w:rPr>
                <w:rFonts w:ascii="Times New Roman" w:hAnsi="Times New Roman"/>
                <w:noProof/>
                <w:sz w:val="20"/>
                <w:szCs w:val="20"/>
                <w:lang w:val="ro-RO"/>
              </w:rPr>
            </w:pPr>
            <w:r w:rsidRPr="00127C98">
              <w:rPr>
                <w:rFonts w:ascii="Times New Roman" w:hAnsi="Times New Roman"/>
                <w:noProof/>
                <w:sz w:val="20"/>
                <w:szCs w:val="20"/>
                <w:lang w:val="ro-RO"/>
              </w:rPr>
              <w:t>0,39</w:t>
            </w:r>
          </w:p>
        </w:tc>
        <w:tc>
          <w:tcPr>
            <w:tcW w:w="636" w:type="dxa"/>
            <w:shd w:val="clear" w:color="auto" w:fill="D99594"/>
            <w:noWrap/>
            <w:vAlign w:val="center"/>
          </w:tcPr>
          <w:p w:rsidR="00127C98" w:rsidRPr="00127C98" w:rsidRDefault="00127C98" w:rsidP="00127C98">
            <w:pPr>
              <w:spacing w:after="0"/>
              <w:jc w:val="center"/>
              <w:rPr>
                <w:rFonts w:ascii="Times New Roman" w:hAnsi="Times New Roman"/>
                <w:noProof/>
                <w:sz w:val="20"/>
                <w:szCs w:val="20"/>
                <w:lang w:val="ro-RO"/>
              </w:rPr>
            </w:pPr>
            <w:r w:rsidRPr="00127C98">
              <w:rPr>
                <w:rFonts w:ascii="Times New Roman" w:hAnsi="Times New Roman"/>
                <w:noProof/>
                <w:sz w:val="20"/>
                <w:szCs w:val="20"/>
                <w:lang w:val="ro-RO"/>
              </w:rPr>
              <w:t>0,39</w:t>
            </w:r>
          </w:p>
        </w:tc>
        <w:tc>
          <w:tcPr>
            <w:tcW w:w="688" w:type="dxa"/>
            <w:shd w:val="clear" w:color="auto" w:fill="D99594"/>
            <w:noWrap/>
            <w:vAlign w:val="center"/>
          </w:tcPr>
          <w:p w:rsidR="00127C98" w:rsidRPr="00127C98" w:rsidRDefault="00127C98" w:rsidP="00127C98">
            <w:pPr>
              <w:spacing w:after="0"/>
              <w:jc w:val="center"/>
              <w:rPr>
                <w:rFonts w:ascii="Times New Roman" w:hAnsi="Times New Roman"/>
                <w:noProof/>
                <w:sz w:val="20"/>
                <w:szCs w:val="20"/>
                <w:lang w:val="ro-RO"/>
              </w:rPr>
            </w:pPr>
            <w:r w:rsidRPr="00127C98">
              <w:rPr>
                <w:rFonts w:ascii="Times New Roman" w:hAnsi="Times New Roman"/>
                <w:noProof/>
                <w:sz w:val="20"/>
                <w:szCs w:val="20"/>
                <w:lang w:val="ro-RO"/>
              </w:rPr>
              <w:t>0,39</w:t>
            </w:r>
          </w:p>
        </w:tc>
        <w:tc>
          <w:tcPr>
            <w:tcW w:w="688" w:type="dxa"/>
            <w:shd w:val="clear" w:color="auto" w:fill="D99594"/>
            <w:noWrap/>
            <w:vAlign w:val="center"/>
          </w:tcPr>
          <w:p w:rsidR="00127C98" w:rsidRPr="00127C98" w:rsidRDefault="00127C98" w:rsidP="00127C98">
            <w:pPr>
              <w:spacing w:after="0"/>
              <w:jc w:val="center"/>
              <w:rPr>
                <w:rFonts w:ascii="Times New Roman" w:hAnsi="Times New Roman"/>
                <w:noProof/>
                <w:sz w:val="20"/>
                <w:szCs w:val="20"/>
                <w:lang w:val="ro-RO"/>
              </w:rPr>
            </w:pPr>
            <w:r w:rsidRPr="00127C98">
              <w:rPr>
                <w:rFonts w:ascii="Times New Roman" w:hAnsi="Times New Roman"/>
                <w:noProof/>
                <w:sz w:val="20"/>
                <w:szCs w:val="20"/>
                <w:lang w:val="ro-RO"/>
              </w:rPr>
              <w:t>0,39</w:t>
            </w:r>
          </w:p>
        </w:tc>
        <w:tc>
          <w:tcPr>
            <w:tcW w:w="688" w:type="dxa"/>
            <w:shd w:val="clear" w:color="auto" w:fill="D99594"/>
            <w:noWrap/>
            <w:vAlign w:val="center"/>
          </w:tcPr>
          <w:p w:rsidR="00127C98" w:rsidRPr="00127C98" w:rsidRDefault="00127C98" w:rsidP="00127C98">
            <w:pPr>
              <w:spacing w:after="0"/>
              <w:jc w:val="center"/>
              <w:rPr>
                <w:rFonts w:ascii="Times New Roman" w:hAnsi="Times New Roman"/>
                <w:noProof/>
                <w:sz w:val="20"/>
                <w:szCs w:val="20"/>
                <w:lang w:val="ro-RO"/>
              </w:rPr>
            </w:pPr>
            <w:r w:rsidRPr="00127C98">
              <w:rPr>
                <w:rFonts w:ascii="Times New Roman" w:hAnsi="Times New Roman"/>
                <w:noProof/>
                <w:sz w:val="20"/>
                <w:szCs w:val="20"/>
                <w:lang w:val="ro-RO"/>
              </w:rPr>
              <w:t>0,39</w:t>
            </w:r>
          </w:p>
        </w:tc>
        <w:tc>
          <w:tcPr>
            <w:tcW w:w="688" w:type="dxa"/>
            <w:shd w:val="clear" w:color="auto" w:fill="D99594"/>
            <w:noWrap/>
            <w:vAlign w:val="center"/>
          </w:tcPr>
          <w:p w:rsidR="00127C98" w:rsidRPr="00127C98" w:rsidRDefault="00127C98" w:rsidP="00127C98">
            <w:pPr>
              <w:spacing w:after="0"/>
              <w:jc w:val="center"/>
              <w:rPr>
                <w:rFonts w:ascii="Times New Roman" w:hAnsi="Times New Roman"/>
                <w:noProof/>
                <w:sz w:val="20"/>
                <w:szCs w:val="20"/>
                <w:lang w:val="ro-RO"/>
              </w:rPr>
            </w:pPr>
            <w:r w:rsidRPr="00127C98">
              <w:rPr>
                <w:rFonts w:ascii="Times New Roman" w:hAnsi="Times New Roman"/>
                <w:noProof/>
                <w:sz w:val="20"/>
                <w:szCs w:val="20"/>
                <w:lang w:val="ro-RO"/>
              </w:rPr>
              <w:t>0,39</w:t>
            </w:r>
          </w:p>
        </w:tc>
        <w:tc>
          <w:tcPr>
            <w:tcW w:w="688" w:type="dxa"/>
            <w:shd w:val="clear" w:color="auto" w:fill="D99594"/>
            <w:noWrap/>
            <w:vAlign w:val="center"/>
          </w:tcPr>
          <w:p w:rsidR="00127C98" w:rsidRPr="00127C98" w:rsidRDefault="00127C98" w:rsidP="00127C98">
            <w:pPr>
              <w:spacing w:after="0"/>
              <w:jc w:val="center"/>
              <w:rPr>
                <w:rFonts w:ascii="Times New Roman" w:hAnsi="Times New Roman"/>
                <w:noProof/>
                <w:sz w:val="20"/>
                <w:szCs w:val="20"/>
                <w:lang w:val="ro-RO"/>
              </w:rPr>
            </w:pPr>
            <w:r w:rsidRPr="00127C98">
              <w:rPr>
                <w:rFonts w:ascii="Times New Roman" w:hAnsi="Times New Roman"/>
                <w:noProof/>
                <w:sz w:val="20"/>
                <w:szCs w:val="20"/>
                <w:lang w:val="ro-RO"/>
              </w:rPr>
              <w:t>0,39</w:t>
            </w:r>
          </w:p>
        </w:tc>
      </w:tr>
    </w:tbl>
    <w:p w:rsidR="00A53950" w:rsidRPr="007C752F" w:rsidRDefault="00F63BB8" w:rsidP="004B7AD5">
      <w:pPr>
        <w:spacing w:after="0"/>
        <w:jc w:val="right"/>
        <w:rPr>
          <w:rFonts w:ascii="Times New Roman" w:hAnsi="Times New Roman"/>
          <w:i/>
          <w:color w:val="FF0000"/>
          <w:sz w:val="20"/>
          <w:szCs w:val="20"/>
        </w:rPr>
      </w:pPr>
      <w:r w:rsidRPr="00F63BB8">
        <w:rPr>
          <w:rFonts w:ascii="Times New Roman" w:hAnsi="Times New Roman"/>
          <w:i/>
          <w:noProof/>
          <w:sz w:val="20"/>
          <w:szCs w:val="20"/>
          <w:lang w:val="ro-RO"/>
        </w:rPr>
        <w:t>Sursa: Serviciul Hidrometeorologic de Stat</w:t>
      </w:r>
    </w:p>
    <w:p w:rsidR="00A53950" w:rsidRPr="007C752F" w:rsidRDefault="00A53950" w:rsidP="004B7AD5">
      <w:pPr>
        <w:spacing w:after="0"/>
        <w:jc w:val="right"/>
        <w:rPr>
          <w:rFonts w:ascii="Times New Roman" w:hAnsi="Times New Roman"/>
          <w:i/>
          <w:color w:val="FF0000"/>
          <w:sz w:val="20"/>
          <w:szCs w:val="20"/>
        </w:rPr>
      </w:pPr>
    </w:p>
    <w:p w:rsidR="00A53950" w:rsidRPr="00127C98" w:rsidRDefault="00F63BB8" w:rsidP="00A53950">
      <w:pPr>
        <w:spacing w:after="0"/>
        <w:jc w:val="right"/>
        <w:rPr>
          <w:rFonts w:ascii="Times New Roman" w:hAnsi="Times New Roman"/>
          <w:b/>
          <w:i/>
          <w:iCs/>
        </w:rPr>
      </w:pPr>
      <w:r w:rsidRPr="00127C98">
        <w:rPr>
          <w:rFonts w:ascii="Times New Roman" w:hAnsi="Times New Roman"/>
          <w:b/>
          <w:i/>
          <w:iCs/>
        </w:rPr>
        <w:t>Anexa</w:t>
      </w:r>
      <w:r w:rsidR="009A6176" w:rsidRPr="00127C98">
        <w:rPr>
          <w:rFonts w:ascii="Times New Roman" w:hAnsi="Times New Roman"/>
          <w:b/>
          <w:i/>
          <w:iCs/>
        </w:rPr>
        <w:t>4</w:t>
      </w:r>
      <w:r w:rsidR="0018336E" w:rsidRPr="00127C98">
        <w:rPr>
          <w:rFonts w:ascii="Times New Roman" w:hAnsi="Times New Roman"/>
          <w:b/>
          <w:i/>
          <w:iCs/>
        </w:rPr>
        <w:t>.</w:t>
      </w:r>
      <w:r w:rsidR="009A6176" w:rsidRPr="00127C98">
        <w:rPr>
          <w:rFonts w:ascii="Times New Roman" w:hAnsi="Times New Roman"/>
          <w:b/>
          <w:i/>
          <w:iCs/>
        </w:rPr>
        <w:t>14</w:t>
      </w:r>
    </w:p>
    <w:p w:rsidR="00127C98" w:rsidRPr="00127C98" w:rsidRDefault="00127C98" w:rsidP="00127C98">
      <w:pPr>
        <w:spacing w:after="0"/>
        <w:jc w:val="center"/>
        <w:rPr>
          <w:rFonts w:ascii="Times New Roman" w:eastAsia="Times New Roman" w:hAnsi="Times New Roman"/>
          <w:b/>
          <w:noProof/>
          <w:lang w:val="ro-RO" w:eastAsia="ru-RU"/>
        </w:rPr>
      </w:pPr>
      <w:r w:rsidRPr="00127C98">
        <w:rPr>
          <w:rFonts w:ascii="Times New Roman" w:eastAsia="Times New Roman" w:hAnsi="Times New Roman"/>
          <w:b/>
          <w:bCs/>
          <w:iCs/>
          <w:noProof/>
          <w:lang w:val="ro-RO" w:eastAsia="en-GB"/>
        </w:rPr>
        <w:t>Varia</w:t>
      </w:r>
      <w:r w:rsidR="00CA1237">
        <w:rPr>
          <w:rFonts w:ascii="Times New Roman" w:eastAsia="Times New Roman" w:hAnsi="Times New Roman"/>
          <w:b/>
          <w:bCs/>
          <w:iCs/>
          <w:noProof/>
          <w:lang w:val="ro-RO" w:eastAsia="en-GB"/>
        </w:rPr>
        <w:t>ţ</w:t>
      </w:r>
      <w:r w:rsidRPr="00127C98">
        <w:rPr>
          <w:rFonts w:ascii="Times New Roman" w:eastAsia="Times New Roman" w:hAnsi="Times New Roman"/>
          <w:b/>
          <w:bCs/>
          <w:iCs/>
          <w:noProof/>
          <w:lang w:val="ro-RO" w:eastAsia="en-GB"/>
        </w:rPr>
        <w:t>ia concentra</w:t>
      </w:r>
      <w:r w:rsidR="00CA1237">
        <w:rPr>
          <w:rFonts w:ascii="Times New Roman" w:eastAsia="Times New Roman" w:hAnsi="Times New Roman"/>
          <w:b/>
          <w:bCs/>
          <w:iCs/>
          <w:noProof/>
          <w:lang w:val="ro-RO" w:eastAsia="en-GB"/>
        </w:rPr>
        <w:t>ţ</w:t>
      </w:r>
      <w:r w:rsidRPr="00127C98">
        <w:rPr>
          <w:rFonts w:ascii="Times New Roman" w:eastAsia="Times New Roman" w:hAnsi="Times New Roman"/>
          <w:b/>
          <w:bCs/>
          <w:iCs/>
          <w:noProof/>
          <w:lang w:val="ro-RO" w:eastAsia="en-GB"/>
        </w:rPr>
        <w:t>iei de CBO</w:t>
      </w:r>
      <w:r w:rsidRPr="00127C98">
        <w:rPr>
          <w:rFonts w:ascii="Times New Roman" w:eastAsia="Times New Roman" w:hAnsi="Times New Roman"/>
          <w:b/>
          <w:bCs/>
          <w:iCs/>
          <w:noProof/>
          <w:vertAlign w:val="subscript"/>
          <w:lang w:val="ro-RO" w:eastAsia="en-GB"/>
        </w:rPr>
        <w:t>5</w:t>
      </w:r>
      <w:r w:rsidRPr="00127C98">
        <w:rPr>
          <w:rFonts w:ascii="Times New Roman" w:eastAsia="Times New Roman" w:hAnsi="Times New Roman"/>
          <w:b/>
          <w:bCs/>
          <w:iCs/>
          <w:noProof/>
          <w:lang w:val="ro-RO" w:eastAsia="en-GB"/>
        </w:rPr>
        <w:t xml:space="preserve"> în cadrul corpurilor de apă lacuri, pe parcursul anului 2013, </w:t>
      </w:r>
      <w:r w:rsidRPr="00127C98">
        <w:rPr>
          <w:rFonts w:ascii="Times New Roman" w:eastAsia="Times New Roman" w:hAnsi="Times New Roman"/>
          <w:b/>
          <w:noProof/>
          <w:lang w:val="ro-RO" w:eastAsia="ru-RU"/>
        </w:rPr>
        <w:t>mgO2/l</w:t>
      </w:r>
    </w:p>
    <w:tbl>
      <w:tblPr>
        <w:tblW w:w="9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1"/>
        <w:gridCol w:w="688"/>
        <w:gridCol w:w="688"/>
        <w:gridCol w:w="688"/>
        <w:gridCol w:w="688"/>
        <w:gridCol w:w="688"/>
        <w:gridCol w:w="688"/>
        <w:gridCol w:w="688"/>
        <w:gridCol w:w="688"/>
        <w:gridCol w:w="688"/>
        <w:gridCol w:w="688"/>
        <w:gridCol w:w="688"/>
        <w:gridCol w:w="688"/>
      </w:tblGrid>
      <w:tr w:rsidR="00127C98" w:rsidRPr="00127C98" w:rsidTr="00127C98">
        <w:trPr>
          <w:trHeight w:val="246"/>
        </w:trPr>
        <w:tc>
          <w:tcPr>
            <w:tcW w:w="1591" w:type="dxa"/>
            <w:shd w:val="clear" w:color="auto" w:fill="auto"/>
            <w:noWrap/>
            <w:vAlign w:val="center"/>
            <w:hideMark/>
          </w:tcPr>
          <w:p w:rsidR="00127C98" w:rsidRPr="00127C98" w:rsidRDefault="00127C98" w:rsidP="00127C98">
            <w:pPr>
              <w:spacing w:after="0"/>
              <w:jc w:val="center"/>
              <w:rPr>
                <w:rFonts w:ascii="Times New Roman" w:eastAsia="Times New Roman" w:hAnsi="Times New Roman"/>
                <w:noProof/>
                <w:lang w:val="ro-RO" w:eastAsia="ru-RU"/>
              </w:rPr>
            </w:pPr>
          </w:p>
        </w:tc>
        <w:tc>
          <w:tcPr>
            <w:tcW w:w="688" w:type="dxa"/>
            <w:shd w:val="clear" w:color="auto" w:fill="auto"/>
            <w:noWrap/>
            <w:vAlign w:val="center"/>
            <w:hideMark/>
          </w:tcPr>
          <w:p w:rsidR="00127C98" w:rsidRPr="00127C98" w:rsidRDefault="00127C98" w:rsidP="00127C98">
            <w:pPr>
              <w:spacing w:after="0"/>
              <w:jc w:val="center"/>
              <w:rPr>
                <w:rFonts w:ascii="Times New Roman" w:eastAsia="Times New Roman" w:hAnsi="Times New Roman"/>
                <w:noProof/>
                <w:lang w:val="ro-RO" w:eastAsia="ru-RU"/>
              </w:rPr>
            </w:pPr>
            <w:r w:rsidRPr="00127C98">
              <w:rPr>
                <w:rFonts w:ascii="Times New Roman" w:eastAsia="Times New Roman" w:hAnsi="Times New Roman"/>
                <w:noProof/>
                <w:lang w:val="ro-RO" w:eastAsia="ru-RU"/>
              </w:rPr>
              <w:t>I</w:t>
            </w:r>
          </w:p>
        </w:tc>
        <w:tc>
          <w:tcPr>
            <w:tcW w:w="688" w:type="dxa"/>
            <w:shd w:val="clear" w:color="auto" w:fill="auto"/>
            <w:noWrap/>
            <w:vAlign w:val="center"/>
            <w:hideMark/>
          </w:tcPr>
          <w:p w:rsidR="00127C98" w:rsidRPr="00127C98" w:rsidRDefault="00127C98" w:rsidP="00127C98">
            <w:pPr>
              <w:spacing w:after="0"/>
              <w:jc w:val="center"/>
              <w:rPr>
                <w:rFonts w:ascii="Times New Roman" w:eastAsia="Times New Roman" w:hAnsi="Times New Roman"/>
                <w:noProof/>
                <w:lang w:val="ro-RO" w:eastAsia="ru-RU"/>
              </w:rPr>
            </w:pPr>
            <w:r w:rsidRPr="00127C98">
              <w:rPr>
                <w:rFonts w:ascii="Times New Roman" w:eastAsia="Times New Roman" w:hAnsi="Times New Roman"/>
                <w:noProof/>
                <w:lang w:val="ro-RO" w:eastAsia="ru-RU"/>
              </w:rPr>
              <w:t>II</w:t>
            </w:r>
          </w:p>
        </w:tc>
        <w:tc>
          <w:tcPr>
            <w:tcW w:w="688" w:type="dxa"/>
            <w:shd w:val="clear" w:color="auto" w:fill="auto"/>
            <w:noWrap/>
            <w:vAlign w:val="center"/>
            <w:hideMark/>
          </w:tcPr>
          <w:p w:rsidR="00127C98" w:rsidRPr="00127C98" w:rsidRDefault="00127C98" w:rsidP="00127C98">
            <w:pPr>
              <w:spacing w:after="0"/>
              <w:jc w:val="center"/>
              <w:rPr>
                <w:rFonts w:ascii="Times New Roman" w:eastAsia="Times New Roman" w:hAnsi="Times New Roman"/>
                <w:noProof/>
                <w:lang w:val="ro-RO" w:eastAsia="ru-RU"/>
              </w:rPr>
            </w:pPr>
            <w:r w:rsidRPr="00127C98">
              <w:rPr>
                <w:rFonts w:ascii="Times New Roman" w:eastAsia="Times New Roman" w:hAnsi="Times New Roman"/>
                <w:noProof/>
                <w:lang w:val="ro-RO" w:eastAsia="ru-RU"/>
              </w:rPr>
              <w:t>III</w:t>
            </w:r>
          </w:p>
        </w:tc>
        <w:tc>
          <w:tcPr>
            <w:tcW w:w="688" w:type="dxa"/>
            <w:shd w:val="clear" w:color="auto" w:fill="auto"/>
            <w:noWrap/>
            <w:vAlign w:val="center"/>
            <w:hideMark/>
          </w:tcPr>
          <w:p w:rsidR="00127C98" w:rsidRPr="00127C98" w:rsidRDefault="00127C98" w:rsidP="00127C98">
            <w:pPr>
              <w:spacing w:after="0"/>
              <w:jc w:val="center"/>
              <w:rPr>
                <w:rFonts w:ascii="Times New Roman" w:eastAsia="Times New Roman" w:hAnsi="Times New Roman"/>
                <w:noProof/>
                <w:lang w:val="ro-RO" w:eastAsia="ru-RU"/>
              </w:rPr>
            </w:pPr>
            <w:r w:rsidRPr="00127C98">
              <w:rPr>
                <w:rFonts w:ascii="Times New Roman" w:eastAsia="Times New Roman" w:hAnsi="Times New Roman"/>
                <w:noProof/>
                <w:lang w:val="ro-RO" w:eastAsia="ru-RU"/>
              </w:rPr>
              <w:t>IV</w:t>
            </w:r>
          </w:p>
        </w:tc>
        <w:tc>
          <w:tcPr>
            <w:tcW w:w="688" w:type="dxa"/>
            <w:shd w:val="clear" w:color="auto" w:fill="auto"/>
            <w:noWrap/>
            <w:vAlign w:val="center"/>
            <w:hideMark/>
          </w:tcPr>
          <w:p w:rsidR="00127C98" w:rsidRPr="00127C98" w:rsidRDefault="00127C98" w:rsidP="00127C98">
            <w:pPr>
              <w:spacing w:after="0"/>
              <w:jc w:val="center"/>
              <w:rPr>
                <w:rFonts w:ascii="Times New Roman" w:eastAsia="Times New Roman" w:hAnsi="Times New Roman"/>
                <w:noProof/>
                <w:lang w:val="ro-RO" w:eastAsia="ru-RU"/>
              </w:rPr>
            </w:pPr>
            <w:r w:rsidRPr="00127C98">
              <w:rPr>
                <w:rFonts w:ascii="Times New Roman" w:eastAsia="Times New Roman" w:hAnsi="Times New Roman"/>
                <w:noProof/>
                <w:lang w:val="ro-RO" w:eastAsia="ru-RU"/>
              </w:rPr>
              <w:t>V</w:t>
            </w:r>
          </w:p>
        </w:tc>
        <w:tc>
          <w:tcPr>
            <w:tcW w:w="688" w:type="dxa"/>
            <w:shd w:val="clear" w:color="auto" w:fill="auto"/>
            <w:noWrap/>
            <w:vAlign w:val="center"/>
            <w:hideMark/>
          </w:tcPr>
          <w:p w:rsidR="00127C98" w:rsidRPr="00127C98" w:rsidRDefault="00127C98" w:rsidP="00127C98">
            <w:pPr>
              <w:spacing w:after="0"/>
              <w:jc w:val="center"/>
              <w:rPr>
                <w:rFonts w:ascii="Times New Roman" w:eastAsia="Times New Roman" w:hAnsi="Times New Roman"/>
                <w:noProof/>
                <w:lang w:val="ro-RO" w:eastAsia="ru-RU"/>
              </w:rPr>
            </w:pPr>
            <w:r w:rsidRPr="00127C98">
              <w:rPr>
                <w:rFonts w:ascii="Times New Roman" w:eastAsia="Times New Roman" w:hAnsi="Times New Roman"/>
                <w:noProof/>
                <w:lang w:val="ro-RO" w:eastAsia="ru-RU"/>
              </w:rPr>
              <w:t>VI</w:t>
            </w:r>
          </w:p>
        </w:tc>
        <w:tc>
          <w:tcPr>
            <w:tcW w:w="688" w:type="dxa"/>
            <w:shd w:val="clear" w:color="auto" w:fill="auto"/>
            <w:noWrap/>
            <w:vAlign w:val="center"/>
            <w:hideMark/>
          </w:tcPr>
          <w:p w:rsidR="00127C98" w:rsidRPr="00127C98" w:rsidRDefault="00127C98" w:rsidP="00127C98">
            <w:pPr>
              <w:spacing w:after="0"/>
              <w:jc w:val="center"/>
              <w:rPr>
                <w:rFonts w:ascii="Times New Roman" w:eastAsia="Times New Roman" w:hAnsi="Times New Roman"/>
                <w:noProof/>
                <w:lang w:val="ro-RO" w:eastAsia="ru-RU"/>
              </w:rPr>
            </w:pPr>
            <w:r w:rsidRPr="00127C98">
              <w:rPr>
                <w:rFonts w:ascii="Times New Roman" w:eastAsia="Times New Roman" w:hAnsi="Times New Roman"/>
                <w:noProof/>
                <w:lang w:val="ro-RO" w:eastAsia="ru-RU"/>
              </w:rPr>
              <w:t>VII</w:t>
            </w:r>
          </w:p>
        </w:tc>
        <w:tc>
          <w:tcPr>
            <w:tcW w:w="688" w:type="dxa"/>
            <w:shd w:val="clear" w:color="auto" w:fill="auto"/>
            <w:noWrap/>
            <w:vAlign w:val="center"/>
            <w:hideMark/>
          </w:tcPr>
          <w:p w:rsidR="00127C98" w:rsidRPr="00127C98" w:rsidRDefault="00127C98" w:rsidP="00127C98">
            <w:pPr>
              <w:spacing w:after="0"/>
              <w:jc w:val="center"/>
              <w:rPr>
                <w:rFonts w:ascii="Times New Roman" w:eastAsia="Times New Roman" w:hAnsi="Times New Roman"/>
                <w:noProof/>
                <w:lang w:val="ro-RO" w:eastAsia="ru-RU"/>
              </w:rPr>
            </w:pPr>
            <w:r w:rsidRPr="00127C98">
              <w:rPr>
                <w:rFonts w:ascii="Times New Roman" w:eastAsia="Times New Roman" w:hAnsi="Times New Roman"/>
                <w:noProof/>
                <w:lang w:val="ro-RO" w:eastAsia="ru-RU"/>
              </w:rPr>
              <w:t>VIII</w:t>
            </w:r>
          </w:p>
        </w:tc>
        <w:tc>
          <w:tcPr>
            <w:tcW w:w="688" w:type="dxa"/>
            <w:shd w:val="clear" w:color="auto" w:fill="auto"/>
            <w:noWrap/>
            <w:vAlign w:val="center"/>
            <w:hideMark/>
          </w:tcPr>
          <w:p w:rsidR="00127C98" w:rsidRPr="00127C98" w:rsidRDefault="00127C98" w:rsidP="00127C98">
            <w:pPr>
              <w:spacing w:after="0"/>
              <w:jc w:val="center"/>
              <w:rPr>
                <w:rFonts w:ascii="Times New Roman" w:eastAsia="Times New Roman" w:hAnsi="Times New Roman"/>
                <w:noProof/>
                <w:lang w:val="ro-RO" w:eastAsia="ru-RU"/>
              </w:rPr>
            </w:pPr>
            <w:r w:rsidRPr="00127C98">
              <w:rPr>
                <w:rFonts w:ascii="Times New Roman" w:eastAsia="Times New Roman" w:hAnsi="Times New Roman"/>
                <w:noProof/>
                <w:lang w:val="ro-RO" w:eastAsia="ru-RU"/>
              </w:rPr>
              <w:t>IX</w:t>
            </w:r>
          </w:p>
        </w:tc>
        <w:tc>
          <w:tcPr>
            <w:tcW w:w="688" w:type="dxa"/>
            <w:shd w:val="clear" w:color="auto" w:fill="auto"/>
            <w:noWrap/>
            <w:vAlign w:val="center"/>
            <w:hideMark/>
          </w:tcPr>
          <w:p w:rsidR="00127C98" w:rsidRPr="00127C98" w:rsidRDefault="00127C98" w:rsidP="00127C98">
            <w:pPr>
              <w:spacing w:after="0"/>
              <w:jc w:val="center"/>
              <w:rPr>
                <w:rFonts w:ascii="Times New Roman" w:eastAsia="Times New Roman" w:hAnsi="Times New Roman"/>
                <w:noProof/>
                <w:lang w:val="ro-RO" w:eastAsia="ru-RU"/>
              </w:rPr>
            </w:pPr>
            <w:r w:rsidRPr="00127C98">
              <w:rPr>
                <w:rFonts w:ascii="Times New Roman" w:eastAsia="Times New Roman" w:hAnsi="Times New Roman"/>
                <w:noProof/>
                <w:lang w:val="ro-RO" w:eastAsia="ru-RU"/>
              </w:rPr>
              <w:t>X</w:t>
            </w:r>
          </w:p>
        </w:tc>
        <w:tc>
          <w:tcPr>
            <w:tcW w:w="688" w:type="dxa"/>
            <w:shd w:val="clear" w:color="auto" w:fill="auto"/>
            <w:noWrap/>
            <w:vAlign w:val="center"/>
            <w:hideMark/>
          </w:tcPr>
          <w:p w:rsidR="00127C98" w:rsidRPr="00127C98" w:rsidRDefault="00127C98" w:rsidP="00127C98">
            <w:pPr>
              <w:spacing w:after="0"/>
              <w:jc w:val="center"/>
              <w:rPr>
                <w:rFonts w:ascii="Times New Roman" w:eastAsia="Times New Roman" w:hAnsi="Times New Roman"/>
                <w:noProof/>
                <w:lang w:val="ro-RO" w:eastAsia="ru-RU"/>
              </w:rPr>
            </w:pPr>
            <w:r w:rsidRPr="00127C98">
              <w:rPr>
                <w:rFonts w:ascii="Times New Roman" w:eastAsia="Times New Roman" w:hAnsi="Times New Roman"/>
                <w:noProof/>
                <w:lang w:val="ro-RO" w:eastAsia="ru-RU"/>
              </w:rPr>
              <w:t>XI</w:t>
            </w:r>
          </w:p>
        </w:tc>
        <w:tc>
          <w:tcPr>
            <w:tcW w:w="688" w:type="dxa"/>
            <w:shd w:val="clear" w:color="auto" w:fill="auto"/>
            <w:noWrap/>
            <w:vAlign w:val="center"/>
            <w:hideMark/>
          </w:tcPr>
          <w:p w:rsidR="00127C98" w:rsidRPr="00127C98" w:rsidRDefault="00127C98" w:rsidP="00127C98">
            <w:pPr>
              <w:spacing w:after="0"/>
              <w:jc w:val="center"/>
              <w:rPr>
                <w:rFonts w:ascii="Times New Roman" w:eastAsia="Times New Roman" w:hAnsi="Times New Roman"/>
                <w:noProof/>
                <w:lang w:val="ro-RO" w:eastAsia="ru-RU"/>
              </w:rPr>
            </w:pPr>
            <w:r w:rsidRPr="00127C98">
              <w:rPr>
                <w:rFonts w:ascii="Times New Roman" w:eastAsia="Times New Roman" w:hAnsi="Times New Roman"/>
                <w:noProof/>
                <w:lang w:val="ro-RO" w:eastAsia="ru-RU"/>
              </w:rPr>
              <w:t>XII</w:t>
            </w:r>
          </w:p>
        </w:tc>
      </w:tr>
      <w:tr w:rsidR="00127C98" w:rsidRPr="00127C98" w:rsidTr="00127C98">
        <w:trPr>
          <w:trHeight w:val="246"/>
        </w:trPr>
        <w:tc>
          <w:tcPr>
            <w:tcW w:w="1591" w:type="dxa"/>
            <w:shd w:val="clear" w:color="auto" w:fill="auto"/>
            <w:noWrap/>
            <w:vAlign w:val="center"/>
            <w:hideMark/>
          </w:tcPr>
          <w:p w:rsidR="00127C98" w:rsidRPr="00127C98" w:rsidRDefault="00127C98" w:rsidP="00127C98">
            <w:pPr>
              <w:spacing w:after="0" w:line="240" w:lineRule="auto"/>
              <w:ind w:left="-142"/>
              <w:jc w:val="center"/>
              <w:rPr>
                <w:rFonts w:ascii="Times New Roman" w:hAnsi="Times New Roman"/>
                <w:noProof/>
                <w:lang w:val="ro-RO"/>
              </w:rPr>
            </w:pPr>
            <w:r w:rsidRPr="00127C98">
              <w:rPr>
                <w:rFonts w:ascii="Times New Roman" w:hAnsi="Times New Roman"/>
                <w:noProof/>
                <w:lang w:val="ro-RO"/>
              </w:rPr>
              <w:t>Lacul de acumulare Coste</w:t>
            </w:r>
            <w:r w:rsidR="00CA1237">
              <w:rPr>
                <w:rFonts w:ascii="Times New Roman" w:hAnsi="Times New Roman"/>
                <w:noProof/>
                <w:lang w:val="ro-RO"/>
              </w:rPr>
              <w:t>ş</w:t>
            </w:r>
            <w:r w:rsidRPr="00127C98">
              <w:rPr>
                <w:rFonts w:ascii="Times New Roman" w:hAnsi="Times New Roman"/>
                <w:noProof/>
                <w:lang w:val="ro-RO"/>
              </w:rPr>
              <w:t>ti Stânca</w:t>
            </w:r>
          </w:p>
          <w:p w:rsidR="00127C98" w:rsidRPr="00127C98" w:rsidRDefault="00127C98" w:rsidP="00127C98">
            <w:pPr>
              <w:spacing w:after="0" w:line="240" w:lineRule="auto"/>
              <w:ind w:left="-142"/>
              <w:rPr>
                <w:rFonts w:ascii="Times New Roman" w:hAnsi="Times New Roman"/>
                <w:noProof/>
                <w:lang w:val="ro-RO"/>
              </w:rPr>
            </w:pPr>
          </w:p>
        </w:tc>
        <w:tc>
          <w:tcPr>
            <w:tcW w:w="688" w:type="dxa"/>
            <w:shd w:val="clear" w:color="auto" w:fill="548DD4"/>
            <w:noWrap/>
            <w:vAlign w:val="center"/>
          </w:tcPr>
          <w:p w:rsidR="00127C98" w:rsidRPr="00127C98" w:rsidRDefault="00127C98" w:rsidP="00127C98">
            <w:pPr>
              <w:spacing w:after="0"/>
              <w:jc w:val="center"/>
              <w:rPr>
                <w:rFonts w:ascii="Times New Roman" w:hAnsi="Times New Roman"/>
                <w:noProof/>
                <w:lang w:val="ro-RO"/>
              </w:rPr>
            </w:pPr>
            <w:r w:rsidRPr="00127C98">
              <w:rPr>
                <w:rFonts w:ascii="Times New Roman" w:hAnsi="Times New Roman"/>
                <w:noProof/>
                <w:lang w:val="ro-RO"/>
              </w:rPr>
              <w:t>2,03</w:t>
            </w:r>
          </w:p>
        </w:tc>
        <w:tc>
          <w:tcPr>
            <w:tcW w:w="688" w:type="dxa"/>
            <w:shd w:val="clear" w:color="auto" w:fill="548DD4"/>
            <w:noWrap/>
            <w:vAlign w:val="center"/>
          </w:tcPr>
          <w:p w:rsidR="00127C98" w:rsidRPr="00127C98" w:rsidRDefault="00127C98" w:rsidP="00127C98">
            <w:pPr>
              <w:spacing w:after="0"/>
              <w:jc w:val="center"/>
              <w:rPr>
                <w:rFonts w:ascii="Times New Roman" w:hAnsi="Times New Roman"/>
                <w:noProof/>
                <w:lang w:val="ro-RO"/>
              </w:rPr>
            </w:pPr>
            <w:r w:rsidRPr="00127C98">
              <w:rPr>
                <w:rFonts w:ascii="Times New Roman" w:hAnsi="Times New Roman"/>
                <w:noProof/>
                <w:lang w:val="ro-RO"/>
              </w:rPr>
              <w:t>2,33</w:t>
            </w:r>
          </w:p>
        </w:tc>
        <w:tc>
          <w:tcPr>
            <w:tcW w:w="688" w:type="dxa"/>
            <w:shd w:val="clear" w:color="auto" w:fill="548DD4"/>
            <w:noWrap/>
            <w:vAlign w:val="center"/>
          </w:tcPr>
          <w:p w:rsidR="00127C98" w:rsidRPr="00127C98" w:rsidRDefault="00127C98" w:rsidP="00127C98">
            <w:pPr>
              <w:spacing w:after="0"/>
              <w:jc w:val="center"/>
              <w:rPr>
                <w:rFonts w:ascii="Times New Roman" w:hAnsi="Times New Roman"/>
                <w:noProof/>
                <w:lang w:val="ro-RO"/>
              </w:rPr>
            </w:pPr>
            <w:r w:rsidRPr="00127C98">
              <w:rPr>
                <w:rFonts w:ascii="Times New Roman" w:hAnsi="Times New Roman"/>
                <w:noProof/>
                <w:lang w:val="ro-RO"/>
              </w:rPr>
              <w:t>2</w:t>
            </w:r>
          </w:p>
        </w:tc>
        <w:tc>
          <w:tcPr>
            <w:tcW w:w="688" w:type="dxa"/>
            <w:shd w:val="clear" w:color="auto" w:fill="548DD4"/>
            <w:noWrap/>
            <w:vAlign w:val="center"/>
          </w:tcPr>
          <w:p w:rsidR="00127C98" w:rsidRPr="00127C98" w:rsidRDefault="00127C98" w:rsidP="00127C98">
            <w:pPr>
              <w:spacing w:after="0"/>
              <w:jc w:val="center"/>
              <w:rPr>
                <w:rFonts w:ascii="Times New Roman" w:hAnsi="Times New Roman"/>
                <w:noProof/>
                <w:lang w:val="ro-RO"/>
              </w:rPr>
            </w:pPr>
            <w:r w:rsidRPr="00127C98">
              <w:rPr>
                <w:rFonts w:ascii="Times New Roman" w:hAnsi="Times New Roman"/>
                <w:noProof/>
                <w:lang w:val="ro-RO"/>
              </w:rPr>
              <w:t>2,51</w:t>
            </w:r>
          </w:p>
        </w:tc>
        <w:tc>
          <w:tcPr>
            <w:tcW w:w="688" w:type="dxa"/>
            <w:shd w:val="clear" w:color="auto" w:fill="548DD4"/>
            <w:noWrap/>
            <w:vAlign w:val="center"/>
          </w:tcPr>
          <w:p w:rsidR="00127C98" w:rsidRPr="00127C98" w:rsidRDefault="00127C98" w:rsidP="00127C98">
            <w:pPr>
              <w:spacing w:after="0"/>
              <w:jc w:val="center"/>
              <w:rPr>
                <w:rFonts w:ascii="Times New Roman" w:hAnsi="Times New Roman"/>
                <w:noProof/>
                <w:lang w:val="ro-RO"/>
              </w:rPr>
            </w:pPr>
            <w:r w:rsidRPr="00127C98">
              <w:rPr>
                <w:rFonts w:ascii="Times New Roman" w:hAnsi="Times New Roman"/>
                <w:noProof/>
                <w:lang w:val="ro-RO"/>
              </w:rPr>
              <w:t>2,48</w:t>
            </w:r>
          </w:p>
        </w:tc>
        <w:tc>
          <w:tcPr>
            <w:tcW w:w="688" w:type="dxa"/>
            <w:shd w:val="clear" w:color="auto" w:fill="548DD4"/>
            <w:noWrap/>
            <w:vAlign w:val="center"/>
          </w:tcPr>
          <w:p w:rsidR="00127C98" w:rsidRPr="00127C98" w:rsidRDefault="00127C98" w:rsidP="00127C98">
            <w:pPr>
              <w:spacing w:after="0"/>
              <w:jc w:val="center"/>
              <w:rPr>
                <w:rFonts w:ascii="Times New Roman" w:hAnsi="Times New Roman"/>
                <w:noProof/>
                <w:lang w:val="ro-RO"/>
              </w:rPr>
            </w:pPr>
            <w:r w:rsidRPr="00127C98">
              <w:rPr>
                <w:rFonts w:ascii="Times New Roman" w:hAnsi="Times New Roman"/>
                <w:noProof/>
                <w:lang w:val="ro-RO"/>
              </w:rPr>
              <w:t>2,31</w:t>
            </w:r>
          </w:p>
        </w:tc>
        <w:tc>
          <w:tcPr>
            <w:tcW w:w="688" w:type="dxa"/>
            <w:shd w:val="clear" w:color="auto" w:fill="548DD4"/>
            <w:noWrap/>
            <w:vAlign w:val="center"/>
          </w:tcPr>
          <w:p w:rsidR="00127C98" w:rsidRPr="00127C98" w:rsidRDefault="00127C98" w:rsidP="00127C98">
            <w:pPr>
              <w:spacing w:after="0"/>
              <w:jc w:val="center"/>
              <w:rPr>
                <w:rFonts w:ascii="Times New Roman" w:hAnsi="Times New Roman"/>
                <w:noProof/>
                <w:lang w:val="ro-RO"/>
              </w:rPr>
            </w:pPr>
            <w:r w:rsidRPr="00127C98">
              <w:rPr>
                <w:rFonts w:ascii="Times New Roman" w:hAnsi="Times New Roman"/>
                <w:noProof/>
                <w:lang w:val="ro-RO"/>
              </w:rPr>
              <w:t>2,32</w:t>
            </w:r>
          </w:p>
        </w:tc>
        <w:tc>
          <w:tcPr>
            <w:tcW w:w="688" w:type="dxa"/>
            <w:shd w:val="clear" w:color="auto" w:fill="548DD4"/>
            <w:noWrap/>
            <w:vAlign w:val="center"/>
          </w:tcPr>
          <w:p w:rsidR="00127C98" w:rsidRPr="00127C98" w:rsidRDefault="00127C98" w:rsidP="00127C98">
            <w:pPr>
              <w:spacing w:after="0"/>
              <w:jc w:val="center"/>
              <w:rPr>
                <w:rFonts w:ascii="Times New Roman" w:hAnsi="Times New Roman"/>
                <w:noProof/>
                <w:lang w:val="ro-RO"/>
              </w:rPr>
            </w:pPr>
            <w:r w:rsidRPr="00127C98">
              <w:rPr>
                <w:rFonts w:ascii="Times New Roman" w:hAnsi="Times New Roman"/>
                <w:noProof/>
                <w:lang w:val="ro-RO"/>
              </w:rPr>
              <w:t>2,32</w:t>
            </w:r>
          </w:p>
        </w:tc>
        <w:tc>
          <w:tcPr>
            <w:tcW w:w="688" w:type="dxa"/>
            <w:shd w:val="clear" w:color="auto" w:fill="548DD4"/>
            <w:noWrap/>
            <w:vAlign w:val="center"/>
          </w:tcPr>
          <w:p w:rsidR="00127C98" w:rsidRPr="00127C98" w:rsidRDefault="00127C98" w:rsidP="00127C98">
            <w:pPr>
              <w:spacing w:after="0"/>
              <w:jc w:val="center"/>
              <w:rPr>
                <w:rFonts w:ascii="Times New Roman" w:hAnsi="Times New Roman"/>
                <w:noProof/>
                <w:lang w:val="ro-RO"/>
              </w:rPr>
            </w:pPr>
            <w:r w:rsidRPr="00127C98">
              <w:rPr>
                <w:rFonts w:ascii="Times New Roman" w:hAnsi="Times New Roman"/>
                <w:noProof/>
                <w:lang w:val="ro-RO"/>
              </w:rPr>
              <w:t>2</w:t>
            </w:r>
          </w:p>
        </w:tc>
        <w:tc>
          <w:tcPr>
            <w:tcW w:w="688" w:type="dxa"/>
            <w:shd w:val="clear" w:color="auto" w:fill="548DD4"/>
            <w:noWrap/>
            <w:vAlign w:val="center"/>
          </w:tcPr>
          <w:p w:rsidR="00127C98" w:rsidRPr="00127C98" w:rsidRDefault="00127C98" w:rsidP="00127C98">
            <w:pPr>
              <w:spacing w:after="0"/>
              <w:jc w:val="center"/>
              <w:rPr>
                <w:rFonts w:ascii="Times New Roman" w:hAnsi="Times New Roman"/>
                <w:noProof/>
                <w:lang w:val="ro-RO"/>
              </w:rPr>
            </w:pPr>
            <w:r w:rsidRPr="00127C98">
              <w:rPr>
                <w:rFonts w:ascii="Times New Roman" w:hAnsi="Times New Roman"/>
                <w:noProof/>
                <w:lang w:val="ro-RO"/>
              </w:rPr>
              <w:t>2,34</w:t>
            </w:r>
          </w:p>
        </w:tc>
        <w:tc>
          <w:tcPr>
            <w:tcW w:w="688" w:type="dxa"/>
            <w:shd w:val="clear" w:color="auto" w:fill="548DD4"/>
            <w:noWrap/>
            <w:vAlign w:val="center"/>
          </w:tcPr>
          <w:p w:rsidR="00127C98" w:rsidRPr="00127C98" w:rsidRDefault="00127C98" w:rsidP="00127C98">
            <w:pPr>
              <w:spacing w:after="0"/>
              <w:jc w:val="center"/>
              <w:rPr>
                <w:rFonts w:ascii="Times New Roman" w:hAnsi="Times New Roman"/>
                <w:noProof/>
                <w:lang w:val="ro-RO"/>
              </w:rPr>
            </w:pPr>
            <w:r w:rsidRPr="00127C98">
              <w:rPr>
                <w:rFonts w:ascii="Times New Roman" w:hAnsi="Times New Roman"/>
                <w:noProof/>
                <w:lang w:val="ro-RO"/>
              </w:rPr>
              <w:t>2,01</w:t>
            </w:r>
          </w:p>
        </w:tc>
        <w:tc>
          <w:tcPr>
            <w:tcW w:w="688" w:type="dxa"/>
            <w:shd w:val="clear" w:color="auto" w:fill="548DD4"/>
            <w:noWrap/>
            <w:vAlign w:val="center"/>
          </w:tcPr>
          <w:p w:rsidR="00127C98" w:rsidRPr="00127C98" w:rsidRDefault="00127C98" w:rsidP="00127C98">
            <w:pPr>
              <w:spacing w:after="0"/>
              <w:jc w:val="center"/>
              <w:rPr>
                <w:rFonts w:ascii="Times New Roman" w:hAnsi="Times New Roman"/>
                <w:noProof/>
                <w:lang w:val="ro-RO"/>
              </w:rPr>
            </w:pPr>
            <w:r w:rsidRPr="00127C98">
              <w:rPr>
                <w:rFonts w:ascii="Times New Roman" w:hAnsi="Times New Roman"/>
                <w:noProof/>
                <w:lang w:val="ro-RO"/>
              </w:rPr>
              <w:t>2,35</w:t>
            </w:r>
          </w:p>
        </w:tc>
      </w:tr>
      <w:tr w:rsidR="00127C98" w:rsidRPr="00127C98" w:rsidTr="00127C98">
        <w:trPr>
          <w:trHeight w:val="246"/>
        </w:trPr>
        <w:tc>
          <w:tcPr>
            <w:tcW w:w="1591" w:type="dxa"/>
            <w:shd w:val="clear" w:color="auto" w:fill="auto"/>
            <w:noWrap/>
            <w:vAlign w:val="center"/>
            <w:hideMark/>
          </w:tcPr>
          <w:p w:rsidR="00127C98" w:rsidRPr="00127C98" w:rsidRDefault="00127C98" w:rsidP="00127C98">
            <w:pPr>
              <w:spacing w:after="0"/>
              <w:jc w:val="center"/>
              <w:rPr>
                <w:rFonts w:ascii="Times New Roman" w:hAnsi="Times New Roman"/>
                <w:noProof/>
                <w:lang w:val="ro-RO"/>
              </w:rPr>
            </w:pPr>
            <w:r w:rsidRPr="00127C98">
              <w:rPr>
                <w:rFonts w:ascii="Times New Roman" w:hAnsi="Times New Roman"/>
                <w:noProof/>
                <w:lang w:val="ro-RO"/>
              </w:rPr>
              <w:t xml:space="preserve">Lacul Beleu </w:t>
            </w:r>
          </w:p>
        </w:tc>
        <w:tc>
          <w:tcPr>
            <w:tcW w:w="688" w:type="dxa"/>
            <w:shd w:val="clear" w:color="auto" w:fill="auto"/>
            <w:noWrap/>
            <w:vAlign w:val="center"/>
          </w:tcPr>
          <w:p w:rsidR="00127C98" w:rsidRPr="00127C98" w:rsidRDefault="00127C98" w:rsidP="00127C98">
            <w:pPr>
              <w:spacing w:after="0"/>
              <w:jc w:val="center"/>
              <w:rPr>
                <w:rFonts w:ascii="Times New Roman" w:hAnsi="Times New Roman"/>
                <w:noProof/>
                <w:lang w:val="ro-RO"/>
              </w:rPr>
            </w:pPr>
            <w:r w:rsidRPr="00127C98">
              <w:rPr>
                <w:rFonts w:ascii="Times New Roman" w:hAnsi="Times New Roman"/>
                <w:noProof/>
                <w:lang w:val="ro-RO"/>
              </w:rPr>
              <w:t>-</w:t>
            </w:r>
          </w:p>
        </w:tc>
        <w:tc>
          <w:tcPr>
            <w:tcW w:w="688" w:type="dxa"/>
            <w:shd w:val="clear" w:color="auto" w:fill="FF0000"/>
            <w:noWrap/>
            <w:vAlign w:val="center"/>
          </w:tcPr>
          <w:p w:rsidR="00127C98" w:rsidRPr="00127C98" w:rsidRDefault="00127C98" w:rsidP="00127C98">
            <w:pPr>
              <w:spacing w:after="0"/>
              <w:jc w:val="center"/>
              <w:rPr>
                <w:rFonts w:ascii="Times New Roman" w:hAnsi="Times New Roman"/>
                <w:noProof/>
                <w:lang w:val="ro-RO"/>
              </w:rPr>
            </w:pPr>
            <w:r w:rsidRPr="00127C98">
              <w:rPr>
                <w:rFonts w:ascii="Times New Roman" w:hAnsi="Times New Roman"/>
                <w:noProof/>
                <w:lang w:val="ro-RO"/>
              </w:rPr>
              <w:t>3,34</w:t>
            </w:r>
          </w:p>
        </w:tc>
        <w:tc>
          <w:tcPr>
            <w:tcW w:w="688" w:type="dxa"/>
            <w:shd w:val="clear" w:color="auto" w:fill="auto"/>
            <w:noWrap/>
            <w:vAlign w:val="center"/>
          </w:tcPr>
          <w:p w:rsidR="00127C98" w:rsidRPr="00127C98" w:rsidRDefault="00127C98" w:rsidP="00127C98">
            <w:pPr>
              <w:spacing w:after="0"/>
              <w:jc w:val="center"/>
              <w:rPr>
                <w:rFonts w:ascii="Times New Roman" w:hAnsi="Times New Roman"/>
                <w:noProof/>
                <w:lang w:val="ro-RO"/>
              </w:rPr>
            </w:pPr>
            <w:r w:rsidRPr="00127C98">
              <w:rPr>
                <w:rFonts w:ascii="Times New Roman" w:hAnsi="Times New Roman"/>
                <w:noProof/>
                <w:lang w:val="ro-RO"/>
              </w:rPr>
              <w:t>-</w:t>
            </w:r>
          </w:p>
        </w:tc>
        <w:tc>
          <w:tcPr>
            <w:tcW w:w="688" w:type="dxa"/>
            <w:shd w:val="clear" w:color="auto" w:fill="548DD4"/>
            <w:noWrap/>
            <w:vAlign w:val="center"/>
          </w:tcPr>
          <w:p w:rsidR="00127C98" w:rsidRPr="00127C98" w:rsidRDefault="00127C98" w:rsidP="00127C98">
            <w:pPr>
              <w:spacing w:after="0"/>
              <w:jc w:val="center"/>
              <w:rPr>
                <w:rFonts w:ascii="Times New Roman" w:hAnsi="Times New Roman"/>
                <w:noProof/>
                <w:lang w:val="ro-RO"/>
              </w:rPr>
            </w:pPr>
            <w:r w:rsidRPr="00127C98">
              <w:rPr>
                <w:rFonts w:ascii="Times New Roman" w:hAnsi="Times New Roman"/>
                <w:noProof/>
                <w:lang w:val="ro-RO"/>
              </w:rPr>
              <w:t>2,61</w:t>
            </w:r>
          </w:p>
        </w:tc>
        <w:tc>
          <w:tcPr>
            <w:tcW w:w="688" w:type="dxa"/>
            <w:shd w:val="clear" w:color="auto" w:fill="auto"/>
            <w:noWrap/>
            <w:vAlign w:val="center"/>
          </w:tcPr>
          <w:p w:rsidR="00127C98" w:rsidRPr="00127C98" w:rsidRDefault="00127C98" w:rsidP="00127C98">
            <w:pPr>
              <w:spacing w:after="0"/>
              <w:jc w:val="center"/>
              <w:rPr>
                <w:rFonts w:ascii="Times New Roman" w:hAnsi="Times New Roman"/>
                <w:noProof/>
                <w:lang w:val="ro-RO"/>
              </w:rPr>
            </w:pPr>
            <w:r w:rsidRPr="00127C98">
              <w:rPr>
                <w:rFonts w:ascii="Times New Roman" w:hAnsi="Times New Roman"/>
                <w:noProof/>
                <w:lang w:val="ro-RO"/>
              </w:rPr>
              <w:t>-</w:t>
            </w:r>
          </w:p>
        </w:tc>
        <w:tc>
          <w:tcPr>
            <w:tcW w:w="688" w:type="dxa"/>
            <w:shd w:val="clear" w:color="auto" w:fill="auto"/>
            <w:noWrap/>
            <w:vAlign w:val="center"/>
          </w:tcPr>
          <w:p w:rsidR="00127C98" w:rsidRPr="00127C98" w:rsidRDefault="00127C98" w:rsidP="00127C98">
            <w:pPr>
              <w:spacing w:after="0"/>
              <w:jc w:val="center"/>
              <w:rPr>
                <w:rFonts w:ascii="Times New Roman" w:hAnsi="Times New Roman"/>
                <w:noProof/>
                <w:lang w:val="ro-RO"/>
              </w:rPr>
            </w:pPr>
            <w:r w:rsidRPr="00127C98">
              <w:rPr>
                <w:rFonts w:ascii="Times New Roman" w:hAnsi="Times New Roman"/>
                <w:noProof/>
                <w:lang w:val="ro-RO"/>
              </w:rPr>
              <w:t>-</w:t>
            </w:r>
          </w:p>
        </w:tc>
        <w:tc>
          <w:tcPr>
            <w:tcW w:w="688" w:type="dxa"/>
            <w:shd w:val="clear" w:color="auto" w:fill="548DD4"/>
            <w:noWrap/>
            <w:vAlign w:val="center"/>
          </w:tcPr>
          <w:p w:rsidR="00127C98" w:rsidRPr="00127C98" w:rsidRDefault="00127C98" w:rsidP="00127C98">
            <w:pPr>
              <w:spacing w:after="0"/>
              <w:jc w:val="center"/>
              <w:rPr>
                <w:rFonts w:ascii="Times New Roman" w:hAnsi="Times New Roman"/>
                <w:noProof/>
                <w:lang w:val="ro-RO"/>
              </w:rPr>
            </w:pPr>
            <w:r w:rsidRPr="00127C98">
              <w:rPr>
                <w:rFonts w:ascii="Times New Roman" w:hAnsi="Times New Roman"/>
                <w:noProof/>
                <w:lang w:val="ro-RO"/>
              </w:rPr>
              <w:t>2,98</w:t>
            </w:r>
          </w:p>
        </w:tc>
        <w:tc>
          <w:tcPr>
            <w:tcW w:w="688" w:type="dxa"/>
            <w:shd w:val="clear" w:color="auto" w:fill="auto"/>
            <w:noWrap/>
            <w:vAlign w:val="center"/>
          </w:tcPr>
          <w:p w:rsidR="00127C98" w:rsidRPr="00127C98" w:rsidRDefault="00127C98" w:rsidP="00127C98">
            <w:pPr>
              <w:spacing w:after="0"/>
              <w:jc w:val="center"/>
              <w:rPr>
                <w:rFonts w:ascii="Times New Roman" w:hAnsi="Times New Roman"/>
                <w:noProof/>
                <w:lang w:val="ro-RO"/>
              </w:rPr>
            </w:pPr>
            <w:r w:rsidRPr="00127C98">
              <w:rPr>
                <w:rFonts w:ascii="Times New Roman" w:hAnsi="Times New Roman"/>
                <w:noProof/>
                <w:lang w:val="ro-RO"/>
              </w:rPr>
              <w:t>-</w:t>
            </w:r>
          </w:p>
        </w:tc>
        <w:tc>
          <w:tcPr>
            <w:tcW w:w="688" w:type="dxa"/>
            <w:shd w:val="clear" w:color="auto" w:fill="FF0000"/>
            <w:noWrap/>
            <w:vAlign w:val="center"/>
          </w:tcPr>
          <w:p w:rsidR="00127C98" w:rsidRPr="00127C98" w:rsidRDefault="00127C98" w:rsidP="00127C98">
            <w:pPr>
              <w:spacing w:after="0"/>
              <w:jc w:val="center"/>
              <w:rPr>
                <w:rFonts w:ascii="Times New Roman" w:hAnsi="Times New Roman"/>
                <w:noProof/>
                <w:lang w:val="ro-RO"/>
              </w:rPr>
            </w:pPr>
            <w:r w:rsidRPr="00127C98">
              <w:rPr>
                <w:rFonts w:ascii="Times New Roman" w:hAnsi="Times New Roman"/>
                <w:noProof/>
                <w:lang w:val="ro-RO"/>
              </w:rPr>
              <w:t>3,02</w:t>
            </w:r>
          </w:p>
        </w:tc>
        <w:tc>
          <w:tcPr>
            <w:tcW w:w="688" w:type="dxa"/>
            <w:shd w:val="clear" w:color="auto" w:fill="auto"/>
            <w:noWrap/>
            <w:vAlign w:val="center"/>
          </w:tcPr>
          <w:p w:rsidR="00127C98" w:rsidRPr="00127C98" w:rsidRDefault="00127C98" w:rsidP="00127C98">
            <w:pPr>
              <w:spacing w:after="0"/>
              <w:jc w:val="center"/>
              <w:rPr>
                <w:rFonts w:ascii="Times New Roman" w:hAnsi="Times New Roman"/>
                <w:noProof/>
                <w:lang w:val="ro-RO"/>
              </w:rPr>
            </w:pPr>
            <w:r w:rsidRPr="00127C98">
              <w:rPr>
                <w:rFonts w:ascii="Times New Roman" w:hAnsi="Times New Roman"/>
                <w:noProof/>
                <w:lang w:val="ro-RO"/>
              </w:rPr>
              <w:t>-</w:t>
            </w:r>
          </w:p>
        </w:tc>
        <w:tc>
          <w:tcPr>
            <w:tcW w:w="688" w:type="dxa"/>
            <w:shd w:val="clear" w:color="auto" w:fill="auto"/>
            <w:noWrap/>
            <w:vAlign w:val="center"/>
          </w:tcPr>
          <w:p w:rsidR="00127C98" w:rsidRPr="00127C98" w:rsidRDefault="00127C98" w:rsidP="00127C98">
            <w:pPr>
              <w:spacing w:after="0"/>
              <w:jc w:val="center"/>
              <w:rPr>
                <w:rFonts w:ascii="Times New Roman" w:hAnsi="Times New Roman"/>
                <w:noProof/>
                <w:lang w:val="ro-RO"/>
              </w:rPr>
            </w:pPr>
            <w:r w:rsidRPr="00127C98">
              <w:rPr>
                <w:rFonts w:ascii="Times New Roman" w:hAnsi="Times New Roman"/>
                <w:noProof/>
                <w:lang w:val="ro-RO"/>
              </w:rPr>
              <w:t>-</w:t>
            </w:r>
          </w:p>
        </w:tc>
        <w:tc>
          <w:tcPr>
            <w:tcW w:w="688" w:type="dxa"/>
            <w:shd w:val="clear" w:color="auto" w:fill="auto"/>
            <w:noWrap/>
            <w:vAlign w:val="center"/>
          </w:tcPr>
          <w:p w:rsidR="00127C98" w:rsidRPr="00127C98" w:rsidRDefault="00127C98" w:rsidP="00127C98">
            <w:pPr>
              <w:spacing w:after="0"/>
              <w:jc w:val="center"/>
              <w:rPr>
                <w:rFonts w:ascii="Times New Roman" w:hAnsi="Times New Roman"/>
                <w:noProof/>
                <w:lang w:val="ro-RO"/>
              </w:rPr>
            </w:pPr>
            <w:r w:rsidRPr="00127C98">
              <w:rPr>
                <w:rFonts w:ascii="Times New Roman" w:hAnsi="Times New Roman"/>
                <w:noProof/>
                <w:lang w:val="ro-RO"/>
              </w:rPr>
              <w:t>-</w:t>
            </w:r>
          </w:p>
        </w:tc>
      </w:tr>
      <w:tr w:rsidR="00127C98" w:rsidRPr="00127C98" w:rsidTr="00127C98">
        <w:trPr>
          <w:trHeight w:val="246"/>
        </w:trPr>
        <w:tc>
          <w:tcPr>
            <w:tcW w:w="1591" w:type="dxa"/>
            <w:shd w:val="clear" w:color="auto" w:fill="auto"/>
            <w:noWrap/>
            <w:vAlign w:val="center"/>
            <w:hideMark/>
          </w:tcPr>
          <w:p w:rsidR="00127C98" w:rsidRPr="00127C98" w:rsidRDefault="00127C98" w:rsidP="00127C98">
            <w:pPr>
              <w:spacing w:after="0"/>
              <w:jc w:val="center"/>
              <w:rPr>
                <w:rFonts w:ascii="Times New Roman" w:hAnsi="Times New Roman"/>
                <w:noProof/>
                <w:lang w:val="ro-RO"/>
              </w:rPr>
            </w:pPr>
            <w:r w:rsidRPr="00127C98">
              <w:rPr>
                <w:rFonts w:ascii="Times New Roman" w:hAnsi="Times New Roman"/>
                <w:noProof/>
                <w:lang w:val="ro-RO"/>
              </w:rPr>
              <w:t xml:space="preserve">Lacul Manta </w:t>
            </w:r>
          </w:p>
        </w:tc>
        <w:tc>
          <w:tcPr>
            <w:tcW w:w="688" w:type="dxa"/>
            <w:shd w:val="clear" w:color="auto" w:fill="auto"/>
            <w:noWrap/>
            <w:vAlign w:val="center"/>
          </w:tcPr>
          <w:p w:rsidR="00127C98" w:rsidRPr="00127C98" w:rsidRDefault="00127C98" w:rsidP="00127C98">
            <w:pPr>
              <w:spacing w:after="0"/>
              <w:jc w:val="center"/>
              <w:rPr>
                <w:rFonts w:ascii="Times New Roman" w:hAnsi="Times New Roman"/>
                <w:noProof/>
                <w:lang w:val="ro-RO"/>
              </w:rPr>
            </w:pPr>
            <w:r w:rsidRPr="00127C98">
              <w:rPr>
                <w:rFonts w:ascii="Times New Roman" w:hAnsi="Times New Roman"/>
                <w:noProof/>
                <w:lang w:val="ro-RO"/>
              </w:rPr>
              <w:t>-</w:t>
            </w:r>
          </w:p>
        </w:tc>
        <w:tc>
          <w:tcPr>
            <w:tcW w:w="688" w:type="dxa"/>
            <w:shd w:val="clear" w:color="auto" w:fill="FF0000"/>
            <w:noWrap/>
            <w:vAlign w:val="center"/>
          </w:tcPr>
          <w:p w:rsidR="00127C98" w:rsidRPr="00127C98" w:rsidRDefault="00127C98" w:rsidP="00127C98">
            <w:pPr>
              <w:spacing w:after="0"/>
              <w:jc w:val="center"/>
              <w:rPr>
                <w:rFonts w:ascii="Times New Roman" w:hAnsi="Times New Roman"/>
                <w:noProof/>
                <w:lang w:val="ro-RO"/>
              </w:rPr>
            </w:pPr>
            <w:r w:rsidRPr="00127C98">
              <w:rPr>
                <w:rFonts w:ascii="Times New Roman" w:hAnsi="Times New Roman"/>
                <w:noProof/>
                <w:lang w:val="ro-RO"/>
              </w:rPr>
              <w:t>3,62</w:t>
            </w:r>
          </w:p>
        </w:tc>
        <w:tc>
          <w:tcPr>
            <w:tcW w:w="688" w:type="dxa"/>
            <w:shd w:val="clear" w:color="auto" w:fill="auto"/>
            <w:noWrap/>
            <w:vAlign w:val="center"/>
          </w:tcPr>
          <w:p w:rsidR="00127C98" w:rsidRPr="00127C98" w:rsidRDefault="00127C98" w:rsidP="00127C98">
            <w:pPr>
              <w:spacing w:after="0"/>
              <w:jc w:val="center"/>
              <w:rPr>
                <w:rFonts w:ascii="Times New Roman" w:hAnsi="Times New Roman"/>
                <w:noProof/>
                <w:lang w:val="ro-RO"/>
              </w:rPr>
            </w:pPr>
            <w:r w:rsidRPr="00127C98">
              <w:rPr>
                <w:rFonts w:ascii="Times New Roman" w:hAnsi="Times New Roman"/>
                <w:noProof/>
                <w:lang w:val="ro-RO"/>
              </w:rPr>
              <w:t>-</w:t>
            </w:r>
          </w:p>
        </w:tc>
        <w:tc>
          <w:tcPr>
            <w:tcW w:w="688" w:type="dxa"/>
            <w:shd w:val="clear" w:color="auto" w:fill="548DD4"/>
            <w:noWrap/>
            <w:vAlign w:val="center"/>
          </w:tcPr>
          <w:p w:rsidR="00127C98" w:rsidRPr="00127C98" w:rsidRDefault="00127C98" w:rsidP="00127C98">
            <w:pPr>
              <w:spacing w:after="0"/>
              <w:jc w:val="center"/>
              <w:rPr>
                <w:rFonts w:ascii="Times New Roman" w:hAnsi="Times New Roman"/>
                <w:noProof/>
                <w:lang w:val="ro-RO"/>
              </w:rPr>
            </w:pPr>
            <w:r w:rsidRPr="00127C98">
              <w:rPr>
                <w:rFonts w:ascii="Times New Roman" w:hAnsi="Times New Roman"/>
                <w:noProof/>
                <w:lang w:val="ro-RO"/>
              </w:rPr>
              <w:t>2,16</w:t>
            </w:r>
          </w:p>
        </w:tc>
        <w:tc>
          <w:tcPr>
            <w:tcW w:w="688" w:type="dxa"/>
            <w:shd w:val="clear" w:color="auto" w:fill="auto"/>
            <w:noWrap/>
            <w:vAlign w:val="center"/>
          </w:tcPr>
          <w:p w:rsidR="00127C98" w:rsidRPr="00127C98" w:rsidRDefault="00127C98" w:rsidP="00127C98">
            <w:pPr>
              <w:spacing w:after="0"/>
              <w:jc w:val="center"/>
              <w:rPr>
                <w:rFonts w:ascii="Times New Roman" w:hAnsi="Times New Roman"/>
                <w:noProof/>
                <w:lang w:val="ro-RO"/>
              </w:rPr>
            </w:pPr>
            <w:r w:rsidRPr="00127C98">
              <w:rPr>
                <w:rFonts w:ascii="Times New Roman" w:hAnsi="Times New Roman"/>
                <w:noProof/>
                <w:lang w:val="ro-RO"/>
              </w:rPr>
              <w:t>-</w:t>
            </w:r>
          </w:p>
        </w:tc>
        <w:tc>
          <w:tcPr>
            <w:tcW w:w="688" w:type="dxa"/>
            <w:shd w:val="clear" w:color="auto" w:fill="auto"/>
            <w:noWrap/>
            <w:vAlign w:val="center"/>
          </w:tcPr>
          <w:p w:rsidR="00127C98" w:rsidRPr="00127C98" w:rsidRDefault="00127C98" w:rsidP="00127C98">
            <w:pPr>
              <w:spacing w:after="0"/>
              <w:jc w:val="center"/>
              <w:rPr>
                <w:rFonts w:ascii="Times New Roman" w:hAnsi="Times New Roman"/>
                <w:noProof/>
                <w:lang w:val="ro-RO"/>
              </w:rPr>
            </w:pPr>
            <w:r w:rsidRPr="00127C98">
              <w:rPr>
                <w:rFonts w:ascii="Times New Roman" w:hAnsi="Times New Roman"/>
                <w:noProof/>
                <w:lang w:val="ro-RO"/>
              </w:rPr>
              <w:t>-</w:t>
            </w:r>
          </w:p>
        </w:tc>
        <w:tc>
          <w:tcPr>
            <w:tcW w:w="688" w:type="dxa"/>
            <w:shd w:val="clear" w:color="auto" w:fill="548DD4"/>
            <w:noWrap/>
            <w:vAlign w:val="center"/>
          </w:tcPr>
          <w:p w:rsidR="00127C98" w:rsidRPr="00127C98" w:rsidRDefault="00127C98" w:rsidP="00127C98">
            <w:pPr>
              <w:spacing w:after="0"/>
              <w:jc w:val="center"/>
              <w:rPr>
                <w:rFonts w:ascii="Times New Roman" w:hAnsi="Times New Roman"/>
                <w:noProof/>
                <w:lang w:val="ro-RO"/>
              </w:rPr>
            </w:pPr>
            <w:r w:rsidRPr="00127C98">
              <w:rPr>
                <w:rFonts w:ascii="Times New Roman" w:hAnsi="Times New Roman"/>
                <w:noProof/>
                <w:lang w:val="ro-RO"/>
              </w:rPr>
              <w:t>2,32</w:t>
            </w:r>
          </w:p>
        </w:tc>
        <w:tc>
          <w:tcPr>
            <w:tcW w:w="688" w:type="dxa"/>
            <w:shd w:val="clear" w:color="auto" w:fill="auto"/>
            <w:noWrap/>
            <w:vAlign w:val="center"/>
          </w:tcPr>
          <w:p w:rsidR="00127C98" w:rsidRPr="00127C98" w:rsidRDefault="00127C98" w:rsidP="00127C98">
            <w:pPr>
              <w:spacing w:after="0"/>
              <w:jc w:val="center"/>
              <w:rPr>
                <w:rFonts w:ascii="Times New Roman" w:hAnsi="Times New Roman"/>
                <w:noProof/>
                <w:lang w:val="ro-RO"/>
              </w:rPr>
            </w:pPr>
            <w:r w:rsidRPr="00127C98">
              <w:rPr>
                <w:rFonts w:ascii="Times New Roman" w:hAnsi="Times New Roman"/>
                <w:noProof/>
                <w:lang w:val="ro-RO"/>
              </w:rPr>
              <w:t>-</w:t>
            </w:r>
          </w:p>
        </w:tc>
        <w:tc>
          <w:tcPr>
            <w:tcW w:w="688" w:type="dxa"/>
            <w:shd w:val="clear" w:color="auto" w:fill="548DD4"/>
            <w:noWrap/>
            <w:vAlign w:val="center"/>
          </w:tcPr>
          <w:p w:rsidR="00127C98" w:rsidRPr="00127C98" w:rsidRDefault="00127C98" w:rsidP="00127C98">
            <w:pPr>
              <w:spacing w:after="0"/>
              <w:jc w:val="center"/>
              <w:rPr>
                <w:rFonts w:ascii="Times New Roman" w:hAnsi="Times New Roman"/>
                <w:noProof/>
                <w:lang w:val="ro-RO"/>
              </w:rPr>
            </w:pPr>
            <w:r w:rsidRPr="00127C98">
              <w:rPr>
                <w:rFonts w:ascii="Times New Roman" w:hAnsi="Times New Roman"/>
                <w:noProof/>
                <w:lang w:val="ro-RO"/>
              </w:rPr>
              <w:t>2,81</w:t>
            </w:r>
          </w:p>
        </w:tc>
        <w:tc>
          <w:tcPr>
            <w:tcW w:w="688" w:type="dxa"/>
            <w:shd w:val="clear" w:color="auto" w:fill="auto"/>
            <w:noWrap/>
            <w:vAlign w:val="center"/>
          </w:tcPr>
          <w:p w:rsidR="00127C98" w:rsidRPr="00127C98" w:rsidRDefault="00127C98" w:rsidP="00127C98">
            <w:pPr>
              <w:spacing w:after="0"/>
              <w:jc w:val="center"/>
              <w:rPr>
                <w:rFonts w:ascii="Times New Roman" w:hAnsi="Times New Roman"/>
                <w:noProof/>
                <w:lang w:val="ro-RO"/>
              </w:rPr>
            </w:pPr>
            <w:r w:rsidRPr="00127C98">
              <w:rPr>
                <w:rFonts w:ascii="Times New Roman" w:hAnsi="Times New Roman"/>
                <w:noProof/>
                <w:lang w:val="ro-RO"/>
              </w:rPr>
              <w:t>-</w:t>
            </w:r>
          </w:p>
        </w:tc>
        <w:tc>
          <w:tcPr>
            <w:tcW w:w="688" w:type="dxa"/>
            <w:shd w:val="clear" w:color="auto" w:fill="auto"/>
            <w:noWrap/>
            <w:vAlign w:val="center"/>
          </w:tcPr>
          <w:p w:rsidR="00127C98" w:rsidRPr="00127C98" w:rsidRDefault="00127C98" w:rsidP="00127C98">
            <w:pPr>
              <w:spacing w:after="0"/>
              <w:jc w:val="center"/>
              <w:rPr>
                <w:rFonts w:ascii="Times New Roman" w:hAnsi="Times New Roman"/>
                <w:noProof/>
                <w:lang w:val="ro-RO"/>
              </w:rPr>
            </w:pPr>
            <w:r w:rsidRPr="00127C98">
              <w:rPr>
                <w:rFonts w:ascii="Times New Roman" w:hAnsi="Times New Roman"/>
                <w:noProof/>
                <w:lang w:val="ro-RO"/>
              </w:rPr>
              <w:t>-</w:t>
            </w:r>
          </w:p>
        </w:tc>
        <w:tc>
          <w:tcPr>
            <w:tcW w:w="688" w:type="dxa"/>
            <w:shd w:val="clear" w:color="auto" w:fill="auto"/>
            <w:noWrap/>
            <w:vAlign w:val="center"/>
          </w:tcPr>
          <w:p w:rsidR="00127C98" w:rsidRPr="00127C98" w:rsidRDefault="00127C98" w:rsidP="00127C98">
            <w:pPr>
              <w:spacing w:after="0"/>
              <w:jc w:val="center"/>
              <w:rPr>
                <w:rFonts w:ascii="Times New Roman" w:hAnsi="Times New Roman"/>
                <w:noProof/>
                <w:lang w:val="ro-RO"/>
              </w:rPr>
            </w:pPr>
            <w:r w:rsidRPr="00127C98">
              <w:rPr>
                <w:rFonts w:ascii="Times New Roman" w:hAnsi="Times New Roman"/>
                <w:noProof/>
                <w:lang w:val="ro-RO"/>
              </w:rPr>
              <w:t>-</w:t>
            </w:r>
          </w:p>
        </w:tc>
      </w:tr>
      <w:tr w:rsidR="00127C98" w:rsidRPr="00127C98" w:rsidTr="00127C98">
        <w:trPr>
          <w:trHeight w:val="246"/>
        </w:trPr>
        <w:tc>
          <w:tcPr>
            <w:tcW w:w="1591" w:type="dxa"/>
            <w:shd w:val="clear" w:color="auto" w:fill="D99594"/>
            <w:noWrap/>
            <w:vAlign w:val="center"/>
          </w:tcPr>
          <w:p w:rsidR="00127C98" w:rsidRPr="00127C98" w:rsidRDefault="00127C98" w:rsidP="00127C98">
            <w:pPr>
              <w:spacing w:after="0"/>
              <w:jc w:val="center"/>
              <w:rPr>
                <w:rFonts w:ascii="Times New Roman" w:hAnsi="Times New Roman"/>
                <w:noProof/>
                <w:lang w:val="ro-RO"/>
              </w:rPr>
            </w:pPr>
            <w:r w:rsidRPr="00127C98">
              <w:rPr>
                <w:rFonts w:ascii="Times New Roman" w:hAnsi="Times New Roman"/>
                <w:noProof/>
                <w:lang w:val="ro-RO"/>
              </w:rPr>
              <w:t>CMA</w:t>
            </w:r>
          </w:p>
        </w:tc>
        <w:tc>
          <w:tcPr>
            <w:tcW w:w="688" w:type="dxa"/>
            <w:shd w:val="clear" w:color="auto" w:fill="D99594"/>
            <w:noWrap/>
            <w:vAlign w:val="center"/>
          </w:tcPr>
          <w:p w:rsidR="00127C98" w:rsidRPr="00127C98" w:rsidRDefault="00127C98" w:rsidP="00127C98">
            <w:pPr>
              <w:spacing w:after="0"/>
              <w:jc w:val="center"/>
              <w:rPr>
                <w:rFonts w:ascii="Times New Roman" w:hAnsi="Times New Roman"/>
                <w:noProof/>
                <w:lang w:val="ro-RO"/>
              </w:rPr>
            </w:pPr>
            <w:r w:rsidRPr="00127C98">
              <w:rPr>
                <w:rFonts w:ascii="Times New Roman" w:hAnsi="Times New Roman"/>
                <w:noProof/>
                <w:lang w:val="ro-RO"/>
              </w:rPr>
              <w:t>3,0</w:t>
            </w:r>
          </w:p>
        </w:tc>
        <w:tc>
          <w:tcPr>
            <w:tcW w:w="688" w:type="dxa"/>
            <w:shd w:val="clear" w:color="auto" w:fill="D99594"/>
            <w:noWrap/>
            <w:vAlign w:val="center"/>
          </w:tcPr>
          <w:p w:rsidR="00127C98" w:rsidRPr="00127C98" w:rsidRDefault="00127C98" w:rsidP="00127C98">
            <w:pPr>
              <w:spacing w:after="0"/>
              <w:jc w:val="center"/>
              <w:rPr>
                <w:rFonts w:ascii="Times New Roman" w:hAnsi="Times New Roman"/>
                <w:noProof/>
                <w:lang w:val="ro-RO"/>
              </w:rPr>
            </w:pPr>
            <w:r w:rsidRPr="00127C98">
              <w:rPr>
                <w:rFonts w:ascii="Times New Roman" w:hAnsi="Times New Roman"/>
                <w:noProof/>
                <w:lang w:val="ro-RO"/>
              </w:rPr>
              <w:t>3,0</w:t>
            </w:r>
          </w:p>
        </w:tc>
        <w:tc>
          <w:tcPr>
            <w:tcW w:w="688" w:type="dxa"/>
            <w:shd w:val="clear" w:color="auto" w:fill="D99594"/>
            <w:noWrap/>
            <w:vAlign w:val="center"/>
          </w:tcPr>
          <w:p w:rsidR="00127C98" w:rsidRPr="00127C98" w:rsidRDefault="00127C98" w:rsidP="00127C98">
            <w:pPr>
              <w:spacing w:after="0"/>
              <w:jc w:val="center"/>
              <w:rPr>
                <w:rFonts w:ascii="Times New Roman" w:hAnsi="Times New Roman"/>
                <w:noProof/>
                <w:lang w:val="ro-RO"/>
              </w:rPr>
            </w:pPr>
            <w:r w:rsidRPr="00127C98">
              <w:rPr>
                <w:rFonts w:ascii="Times New Roman" w:hAnsi="Times New Roman"/>
                <w:noProof/>
                <w:lang w:val="ro-RO"/>
              </w:rPr>
              <w:t>3,0</w:t>
            </w:r>
          </w:p>
        </w:tc>
        <w:tc>
          <w:tcPr>
            <w:tcW w:w="688" w:type="dxa"/>
            <w:shd w:val="clear" w:color="auto" w:fill="D99594"/>
            <w:noWrap/>
            <w:vAlign w:val="center"/>
          </w:tcPr>
          <w:p w:rsidR="00127C98" w:rsidRPr="00127C98" w:rsidRDefault="00127C98" w:rsidP="00127C98">
            <w:pPr>
              <w:spacing w:after="0"/>
              <w:jc w:val="center"/>
              <w:rPr>
                <w:rFonts w:ascii="Times New Roman" w:hAnsi="Times New Roman"/>
                <w:noProof/>
                <w:lang w:val="ro-RO"/>
              </w:rPr>
            </w:pPr>
            <w:r w:rsidRPr="00127C98">
              <w:rPr>
                <w:rFonts w:ascii="Times New Roman" w:hAnsi="Times New Roman"/>
                <w:noProof/>
                <w:lang w:val="ro-RO"/>
              </w:rPr>
              <w:t>3,0</w:t>
            </w:r>
          </w:p>
        </w:tc>
        <w:tc>
          <w:tcPr>
            <w:tcW w:w="688" w:type="dxa"/>
            <w:shd w:val="clear" w:color="auto" w:fill="D99594"/>
            <w:noWrap/>
            <w:vAlign w:val="center"/>
          </w:tcPr>
          <w:p w:rsidR="00127C98" w:rsidRPr="00127C98" w:rsidRDefault="00127C98" w:rsidP="00127C98">
            <w:pPr>
              <w:spacing w:after="0"/>
              <w:jc w:val="center"/>
              <w:rPr>
                <w:rFonts w:ascii="Times New Roman" w:hAnsi="Times New Roman"/>
                <w:noProof/>
                <w:lang w:val="ro-RO"/>
              </w:rPr>
            </w:pPr>
            <w:r w:rsidRPr="00127C98">
              <w:rPr>
                <w:rFonts w:ascii="Times New Roman" w:hAnsi="Times New Roman"/>
                <w:noProof/>
                <w:lang w:val="ro-RO"/>
              </w:rPr>
              <w:t>3,0</w:t>
            </w:r>
          </w:p>
        </w:tc>
        <w:tc>
          <w:tcPr>
            <w:tcW w:w="688" w:type="dxa"/>
            <w:shd w:val="clear" w:color="auto" w:fill="D99594"/>
            <w:noWrap/>
            <w:vAlign w:val="center"/>
          </w:tcPr>
          <w:p w:rsidR="00127C98" w:rsidRPr="00127C98" w:rsidRDefault="00127C98" w:rsidP="00127C98">
            <w:pPr>
              <w:spacing w:after="0"/>
              <w:jc w:val="center"/>
              <w:rPr>
                <w:rFonts w:ascii="Times New Roman" w:hAnsi="Times New Roman"/>
                <w:noProof/>
                <w:lang w:val="ro-RO"/>
              </w:rPr>
            </w:pPr>
            <w:r w:rsidRPr="00127C98">
              <w:rPr>
                <w:rFonts w:ascii="Times New Roman" w:hAnsi="Times New Roman"/>
                <w:noProof/>
                <w:lang w:val="ro-RO"/>
              </w:rPr>
              <w:t>3,0</w:t>
            </w:r>
          </w:p>
        </w:tc>
        <w:tc>
          <w:tcPr>
            <w:tcW w:w="688" w:type="dxa"/>
            <w:shd w:val="clear" w:color="auto" w:fill="D99594"/>
            <w:noWrap/>
            <w:vAlign w:val="center"/>
          </w:tcPr>
          <w:p w:rsidR="00127C98" w:rsidRPr="00127C98" w:rsidRDefault="00127C98" w:rsidP="00127C98">
            <w:pPr>
              <w:spacing w:after="0"/>
              <w:jc w:val="center"/>
              <w:rPr>
                <w:rFonts w:ascii="Times New Roman" w:hAnsi="Times New Roman"/>
                <w:noProof/>
                <w:lang w:val="ro-RO"/>
              </w:rPr>
            </w:pPr>
            <w:r w:rsidRPr="00127C98">
              <w:rPr>
                <w:rFonts w:ascii="Times New Roman" w:hAnsi="Times New Roman"/>
                <w:noProof/>
                <w:lang w:val="ro-RO"/>
              </w:rPr>
              <w:t>3,0</w:t>
            </w:r>
          </w:p>
        </w:tc>
        <w:tc>
          <w:tcPr>
            <w:tcW w:w="688" w:type="dxa"/>
            <w:shd w:val="clear" w:color="auto" w:fill="D99594"/>
            <w:noWrap/>
            <w:vAlign w:val="center"/>
          </w:tcPr>
          <w:p w:rsidR="00127C98" w:rsidRPr="00127C98" w:rsidRDefault="00127C98" w:rsidP="00127C98">
            <w:pPr>
              <w:spacing w:after="0"/>
              <w:jc w:val="center"/>
              <w:rPr>
                <w:rFonts w:ascii="Times New Roman" w:hAnsi="Times New Roman"/>
                <w:noProof/>
                <w:lang w:val="ro-RO"/>
              </w:rPr>
            </w:pPr>
            <w:r w:rsidRPr="00127C98">
              <w:rPr>
                <w:rFonts w:ascii="Times New Roman" w:hAnsi="Times New Roman"/>
                <w:noProof/>
                <w:lang w:val="ro-RO"/>
              </w:rPr>
              <w:t>3,0</w:t>
            </w:r>
          </w:p>
        </w:tc>
        <w:tc>
          <w:tcPr>
            <w:tcW w:w="688" w:type="dxa"/>
            <w:shd w:val="clear" w:color="auto" w:fill="D99594"/>
            <w:noWrap/>
            <w:vAlign w:val="center"/>
          </w:tcPr>
          <w:p w:rsidR="00127C98" w:rsidRPr="00127C98" w:rsidRDefault="00127C98" w:rsidP="00127C98">
            <w:pPr>
              <w:spacing w:after="0"/>
              <w:jc w:val="center"/>
              <w:rPr>
                <w:rFonts w:ascii="Times New Roman" w:hAnsi="Times New Roman"/>
                <w:noProof/>
                <w:lang w:val="ro-RO"/>
              </w:rPr>
            </w:pPr>
            <w:r w:rsidRPr="00127C98">
              <w:rPr>
                <w:rFonts w:ascii="Times New Roman" w:hAnsi="Times New Roman"/>
                <w:noProof/>
                <w:lang w:val="ro-RO"/>
              </w:rPr>
              <w:t>3,0</w:t>
            </w:r>
          </w:p>
        </w:tc>
        <w:tc>
          <w:tcPr>
            <w:tcW w:w="688" w:type="dxa"/>
            <w:shd w:val="clear" w:color="auto" w:fill="D99594"/>
            <w:noWrap/>
            <w:vAlign w:val="center"/>
          </w:tcPr>
          <w:p w:rsidR="00127C98" w:rsidRPr="00127C98" w:rsidRDefault="00127C98" w:rsidP="00127C98">
            <w:pPr>
              <w:spacing w:after="0"/>
              <w:jc w:val="center"/>
              <w:rPr>
                <w:rFonts w:ascii="Times New Roman" w:hAnsi="Times New Roman"/>
                <w:noProof/>
                <w:lang w:val="ro-RO"/>
              </w:rPr>
            </w:pPr>
            <w:r w:rsidRPr="00127C98">
              <w:rPr>
                <w:rFonts w:ascii="Times New Roman" w:hAnsi="Times New Roman"/>
                <w:noProof/>
                <w:lang w:val="ro-RO"/>
              </w:rPr>
              <w:t>3,0</w:t>
            </w:r>
          </w:p>
        </w:tc>
        <w:tc>
          <w:tcPr>
            <w:tcW w:w="688" w:type="dxa"/>
            <w:shd w:val="clear" w:color="auto" w:fill="D99594"/>
            <w:noWrap/>
            <w:vAlign w:val="center"/>
          </w:tcPr>
          <w:p w:rsidR="00127C98" w:rsidRPr="00127C98" w:rsidRDefault="00127C98" w:rsidP="00127C98">
            <w:pPr>
              <w:spacing w:after="0"/>
              <w:jc w:val="center"/>
              <w:rPr>
                <w:rFonts w:ascii="Times New Roman" w:hAnsi="Times New Roman"/>
                <w:noProof/>
                <w:lang w:val="ro-RO"/>
              </w:rPr>
            </w:pPr>
            <w:r w:rsidRPr="00127C98">
              <w:rPr>
                <w:rFonts w:ascii="Times New Roman" w:hAnsi="Times New Roman"/>
                <w:noProof/>
                <w:lang w:val="ro-RO"/>
              </w:rPr>
              <w:t>3,0</w:t>
            </w:r>
          </w:p>
        </w:tc>
        <w:tc>
          <w:tcPr>
            <w:tcW w:w="688" w:type="dxa"/>
            <w:shd w:val="clear" w:color="auto" w:fill="D99594"/>
            <w:noWrap/>
            <w:vAlign w:val="center"/>
          </w:tcPr>
          <w:p w:rsidR="00127C98" w:rsidRPr="00127C98" w:rsidRDefault="00127C98" w:rsidP="00127C98">
            <w:pPr>
              <w:spacing w:after="0"/>
              <w:jc w:val="center"/>
              <w:rPr>
                <w:rFonts w:ascii="Times New Roman" w:hAnsi="Times New Roman"/>
                <w:noProof/>
                <w:lang w:val="ro-RO"/>
              </w:rPr>
            </w:pPr>
            <w:r w:rsidRPr="00127C98">
              <w:rPr>
                <w:rFonts w:ascii="Times New Roman" w:hAnsi="Times New Roman"/>
                <w:noProof/>
                <w:lang w:val="ro-RO"/>
              </w:rPr>
              <w:t>3,0</w:t>
            </w:r>
          </w:p>
        </w:tc>
      </w:tr>
    </w:tbl>
    <w:p w:rsidR="00A53950" w:rsidRPr="007C752F" w:rsidRDefault="00F63BB8" w:rsidP="004B7AD5">
      <w:pPr>
        <w:spacing w:after="0"/>
        <w:jc w:val="right"/>
        <w:rPr>
          <w:rFonts w:ascii="Times New Roman" w:hAnsi="Times New Roman"/>
          <w:i/>
          <w:color w:val="FF0000"/>
          <w:sz w:val="20"/>
          <w:szCs w:val="20"/>
        </w:rPr>
      </w:pPr>
      <w:r w:rsidRPr="00F63BB8">
        <w:rPr>
          <w:rFonts w:ascii="Times New Roman" w:hAnsi="Times New Roman"/>
          <w:i/>
          <w:noProof/>
          <w:sz w:val="20"/>
          <w:szCs w:val="20"/>
          <w:lang w:val="ro-RO"/>
        </w:rPr>
        <w:t>Sursa: Serviciul Hidrometeorologic de Stat</w:t>
      </w:r>
    </w:p>
    <w:p w:rsidR="00A53950" w:rsidRPr="007C752F" w:rsidRDefault="00A53950" w:rsidP="004B7AD5">
      <w:pPr>
        <w:spacing w:after="0"/>
        <w:jc w:val="right"/>
        <w:rPr>
          <w:rFonts w:ascii="Times New Roman" w:hAnsi="Times New Roman"/>
          <w:i/>
          <w:color w:val="FF0000"/>
          <w:sz w:val="20"/>
          <w:szCs w:val="20"/>
        </w:rPr>
      </w:pPr>
    </w:p>
    <w:p w:rsidR="00A53950" w:rsidRPr="00116C37" w:rsidRDefault="00F63BB8" w:rsidP="00A53950">
      <w:pPr>
        <w:spacing w:after="0"/>
        <w:jc w:val="right"/>
        <w:rPr>
          <w:rFonts w:ascii="Times New Roman" w:hAnsi="Times New Roman"/>
          <w:b/>
          <w:i/>
          <w:iCs/>
        </w:rPr>
      </w:pPr>
      <w:r w:rsidRPr="00116C37">
        <w:rPr>
          <w:rFonts w:ascii="Times New Roman" w:hAnsi="Times New Roman"/>
          <w:b/>
          <w:i/>
          <w:iCs/>
        </w:rPr>
        <w:t>Anexa</w:t>
      </w:r>
      <w:r w:rsidR="009A6176" w:rsidRPr="00116C37">
        <w:rPr>
          <w:rFonts w:ascii="Times New Roman" w:hAnsi="Times New Roman"/>
          <w:b/>
          <w:i/>
          <w:iCs/>
        </w:rPr>
        <w:t>4.15</w:t>
      </w:r>
    </w:p>
    <w:p w:rsidR="00116C37" w:rsidRPr="00116C37" w:rsidRDefault="00116C37" w:rsidP="00116C37">
      <w:pPr>
        <w:spacing w:after="0"/>
        <w:jc w:val="center"/>
        <w:rPr>
          <w:rFonts w:ascii="Times New Roman" w:eastAsia="Times New Roman" w:hAnsi="Times New Roman"/>
          <w:b/>
          <w:noProof/>
          <w:lang w:val="ro-RO" w:eastAsia="ru-RU"/>
        </w:rPr>
      </w:pPr>
      <w:r w:rsidRPr="00116C37">
        <w:rPr>
          <w:rFonts w:ascii="Times New Roman" w:eastAsia="Times New Roman" w:hAnsi="Times New Roman"/>
          <w:b/>
          <w:bCs/>
          <w:iCs/>
          <w:noProof/>
          <w:lang w:val="ro-RO" w:eastAsia="en-GB"/>
        </w:rPr>
        <w:t>Varia</w:t>
      </w:r>
      <w:r w:rsidR="00CA1237">
        <w:rPr>
          <w:rFonts w:ascii="Times New Roman" w:eastAsia="Times New Roman" w:hAnsi="Times New Roman"/>
          <w:b/>
          <w:bCs/>
          <w:iCs/>
          <w:noProof/>
          <w:lang w:val="ro-RO" w:eastAsia="en-GB"/>
        </w:rPr>
        <w:t>ţ</w:t>
      </w:r>
      <w:r w:rsidRPr="00116C37">
        <w:rPr>
          <w:rFonts w:ascii="Times New Roman" w:eastAsia="Times New Roman" w:hAnsi="Times New Roman"/>
          <w:b/>
          <w:bCs/>
          <w:iCs/>
          <w:noProof/>
          <w:lang w:val="ro-RO" w:eastAsia="en-GB"/>
        </w:rPr>
        <w:t>ia concentra</w:t>
      </w:r>
      <w:r w:rsidR="00CA1237">
        <w:rPr>
          <w:rFonts w:ascii="Times New Roman" w:eastAsia="Times New Roman" w:hAnsi="Times New Roman"/>
          <w:b/>
          <w:bCs/>
          <w:iCs/>
          <w:noProof/>
          <w:lang w:val="ro-RO" w:eastAsia="en-GB"/>
        </w:rPr>
        <w:t>ţ</w:t>
      </w:r>
      <w:r w:rsidRPr="00116C37">
        <w:rPr>
          <w:rFonts w:ascii="Times New Roman" w:eastAsia="Times New Roman" w:hAnsi="Times New Roman"/>
          <w:b/>
          <w:bCs/>
          <w:iCs/>
          <w:noProof/>
          <w:lang w:val="ro-RO" w:eastAsia="en-GB"/>
        </w:rPr>
        <w:t>iei de P</w:t>
      </w:r>
      <w:r w:rsidRPr="00116C37">
        <w:rPr>
          <w:rFonts w:ascii="Times New Roman" w:eastAsia="Times New Roman" w:hAnsi="Times New Roman"/>
          <w:b/>
          <w:bCs/>
          <w:iCs/>
          <w:noProof/>
          <w:vertAlign w:val="subscript"/>
          <w:lang w:val="ro-RO" w:eastAsia="en-GB"/>
        </w:rPr>
        <w:t>total</w:t>
      </w:r>
      <w:r w:rsidRPr="00116C37">
        <w:rPr>
          <w:rFonts w:ascii="Times New Roman" w:eastAsia="Times New Roman" w:hAnsi="Times New Roman"/>
          <w:b/>
          <w:bCs/>
          <w:iCs/>
          <w:noProof/>
          <w:lang w:val="ro-RO" w:eastAsia="en-GB"/>
        </w:rPr>
        <w:t xml:space="preserve"> în cadrul corpurilor de apă lacuri, pe parcursul anului 2013, </w:t>
      </w:r>
      <w:r w:rsidRPr="00116C37">
        <w:rPr>
          <w:rFonts w:ascii="Times New Roman" w:eastAsia="Times New Roman" w:hAnsi="Times New Roman"/>
          <w:b/>
          <w:noProof/>
          <w:lang w:val="ro-RO" w:eastAsia="ru-RU"/>
        </w:rPr>
        <w:t>mgP/l</w:t>
      </w:r>
    </w:p>
    <w:tbl>
      <w:tblPr>
        <w:tblW w:w="9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636"/>
        <w:gridCol w:w="636"/>
        <w:gridCol w:w="636"/>
        <w:gridCol w:w="636"/>
        <w:gridCol w:w="636"/>
        <w:gridCol w:w="657"/>
        <w:gridCol w:w="718"/>
        <w:gridCol w:w="718"/>
        <w:gridCol w:w="718"/>
        <w:gridCol w:w="718"/>
        <w:gridCol w:w="718"/>
        <w:gridCol w:w="718"/>
      </w:tblGrid>
      <w:tr w:rsidR="00116C37" w:rsidRPr="00116C37" w:rsidTr="008F147D">
        <w:trPr>
          <w:trHeight w:val="251"/>
        </w:trPr>
        <w:tc>
          <w:tcPr>
            <w:tcW w:w="1526" w:type="dxa"/>
            <w:shd w:val="clear" w:color="auto" w:fill="auto"/>
            <w:noWrap/>
            <w:hideMark/>
          </w:tcPr>
          <w:p w:rsidR="00116C37" w:rsidRPr="00116C37" w:rsidRDefault="00116C37" w:rsidP="008F147D">
            <w:pPr>
              <w:spacing w:after="0"/>
              <w:rPr>
                <w:rFonts w:ascii="Times New Roman" w:eastAsia="Times New Roman" w:hAnsi="Times New Roman"/>
                <w:noProof/>
                <w:lang w:val="ro-RO" w:eastAsia="ru-RU"/>
              </w:rPr>
            </w:pPr>
            <w:r w:rsidRPr="00116C37">
              <w:rPr>
                <w:rFonts w:ascii="Times New Roman" w:eastAsia="Times New Roman" w:hAnsi="Times New Roman"/>
                <w:noProof/>
                <w:lang w:val="ro-RO" w:eastAsia="ru-RU"/>
              </w:rPr>
              <w:t> </w:t>
            </w:r>
          </w:p>
        </w:tc>
        <w:tc>
          <w:tcPr>
            <w:tcW w:w="636" w:type="dxa"/>
            <w:shd w:val="clear" w:color="auto" w:fill="auto"/>
            <w:noWrap/>
            <w:hideMark/>
          </w:tcPr>
          <w:p w:rsidR="00116C37" w:rsidRPr="00116C37" w:rsidRDefault="00116C37" w:rsidP="008F147D">
            <w:pPr>
              <w:spacing w:after="0"/>
              <w:jc w:val="center"/>
              <w:rPr>
                <w:rFonts w:ascii="Times New Roman" w:eastAsia="Times New Roman" w:hAnsi="Times New Roman"/>
                <w:noProof/>
                <w:lang w:val="ro-RO" w:eastAsia="ru-RU"/>
              </w:rPr>
            </w:pPr>
            <w:r w:rsidRPr="00116C37">
              <w:rPr>
                <w:rFonts w:ascii="Times New Roman" w:eastAsia="Times New Roman" w:hAnsi="Times New Roman"/>
                <w:noProof/>
                <w:lang w:val="ro-RO" w:eastAsia="ru-RU"/>
              </w:rPr>
              <w:t>I</w:t>
            </w:r>
          </w:p>
        </w:tc>
        <w:tc>
          <w:tcPr>
            <w:tcW w:w="636" w:type="dxa"/>
            <w:shd w:val="clear" w:color="auto" w:fill="auto"/>
            <w:noWrap/>
            <w:hideMark/>
          </w:tcPr>
          <w:p w:rsidR="00116C37" w:rsidRPr="00116C37" w:rsidRDefault="00116C37" w:rsidP="008F147D">
            <w:pPr>
              <w:spacing w:after="0"/>
              <w:jc w:val="center"/>
              <w:rPr>
                <w:rFonts w:ascii="Times New Roman" w:eastAsia="Times New Roman" w:hAnsi="Times New Roman"/>
                <w:noProof/>
                <w:lang w:val="ro-RO" w:eastAsia="ru-RU"/>
              </w:rPr>
            </w:pPr>
            <w:r w:rsidRPr="00116C37">
              <w:rPr>
                <w:rFonts w:ascii="Times New Roman" w:eastAsia="Times New Roman" w:hAnsi="Times New Roman"/>
                <w:noProof/>
                <w:lang w:val="ro-RO" w:eastAsia="ru-RU"/>
              </w:rPr>
              <w:t>II</w:t>
            </w:r>
          </w:p>
        </w:tc>
        <w:tc>
          <w:tcPr>
            <w:tcW w:w="636" w:type="dxa"/>
            <w:shd w:val="clear" w:color="auto" w:fill="auto"/>
            <w:noWrap/>
            <w:hideMark/>
          </w:tcPr>
          <w:p w:rsidR="00116C37" w:rsidRPr="00116C37" w:rsidRDefault="00116C37" w:rsidP="008F147D">
            <w:pPr>
              <w:spacing w:after="0"/>
              <w:jc w:val="center"/>
              <w:rPr>
                <w:rFonts w:ascii="Times New Roman" w:eastAsia="Times New Roman" w:hAnsi="Times New Roman"/>
                <w:noProof/>
                <w:lang w:val="ro-RO" w:eastAsia="ru-RU"/>
              </w:rPr>
            </w:pPr>
            <w:r w:rsidRPr="00116C37">
              <w:rPr>
                <w:rFonts w:ascii="Times New Roman" w:eastAsia="Times New Roman" w:hAnsi="Times New Roman"/>
                <w:noProof/>
                <w:lang w:val="ro-RO" w:eastAsia="ru-RU"/>
              </w:rPr>
              <w:t>III</w:t>
            </w:r>
          </w:p>
        </w:tc>
        <w:tc>
          <w:tcPr>
            <w:tcW w:w="636" w:type="dxa"/>
            <w:shd w:val="clear" w:color="auto" w:fill="auto"/>
            <w:noWrap/>
            <w:hideMark/>
          </w:tcPr>
          <w:p w:rsidR="00116C37" w:rsidRPr="00116C37" w:rsidRDefault="00116C37" w:rsidP="008F147D">
            <w:pPr>
              <w:spacing w:after="0"/>
              <w:jc w:val="center"/>
              <w:rPr>
                <w:rFonts w:ascii="Times New Roman" w:eastAsia="Times New Roman" w:hAnsi="Times New Roman"/>
                <w:noProof/>
                <w:lang w:val="ro-RO" w:eastAsia="ru-RU"/>
              </w:rPr>
            </w:pPr>
            <w:r w:rsidRPr="00116C37">
              <w:rPr>
                <w:rFonts w:ascii="Times New Roman" w:eastAsia="Times New Roman" w:hAnsi="Times New Roman"/>
                <w:noProof/>
                <w:lang w:val="ro-RO" w:eastAsia="ru-RU"/>
              </w:rPr>
              <w:t>IV</w:t>
            </w:r>
          </w:p>
        </w:tc>
        <w:tc>
          <w:tcPr>
            <w:tcW w:w="636" w:type="dxa"/>
            <w:shd w:val="clear" w:color="auto" w:fill="auto"/>
            <w:noWrap/>
            <w:hideMark/>
          </w:tcPr>
          <w:p w:rsidR="00116C37" w:rsidRPr="00116C37" w:rsidRDefault="00116C37" w:rsidP="008F147D">
            <w:pPr>
              <w:spacing w:after="0"/>
              <w:jc w:val="center"/>
              <w:rPr>
                <w:rFonts w:ascii="Times New Roman" w:eastAsia="Times New Roman" w:hAnsi="Times New Roman"/>
                <w:noProof/>
                <w:lang w:val="ro-RO" w:eastAsia="ru-RU"/>
              </w:rPr>
            </w:pPr>
            <w:r w:rsidRPr="00116C37">
              <w:rPr>
                <w:rFonts w:ascii="Times New Roman" w:eastAsia="Times New Roman" w:hAnsi="Times New Roman"/>
                <w:noProof/>
                <w:lang w:val="ro-RO" w:eastAsia="ru-RU"/>
              </w:rPr>
              <w:t>V</w:t>
            </w:r>
          </w:p>
        </w:tc>
        <w:tc>
          <w:tcPr>
            <w:tcW w:w="657" w:type="dxa"/>
            <w:shd w:val="clear" w:color="auto" w:fill="auto"/>
            <w:noWrap/>
            <w:hideMark/>
          </w:tcPr>
          <w:p w:rsidR="00116C37" w:rsidRPr="00116C37" w:rsidRDefault="00116C37" w:rsidP="008F147D">
            <w:pPr>
              <w:spacing w:after="0"/>
              <w:jc w:val="center"/>
              <w:rPr>
                <w:rFonts w:ascii="Times New Roman" w:eastAsia="Times New Roman" w:hAnsi="Times New Roman"/>
                <w:noProof/>
                <w:lang w:val="ro-RO" w:eastAsia="ru-RU"/>
              </w:rPr>
            </w:pPr>
            <w:r w:rsidRPr="00116C37">
              <w:rPr>
                <w:rFonts w:ascii="Times New Roman" w:eastAsia="Times New Roman" w:hAnsi="Times New Roman"/>
                <w:noProof/>
                <w:lang w:val="ro-RO" w:eastAsia="ru-RU"/>
              </w:rPr>
              <w:t>VI</w:t>
            </w:r>
          </w:p>
        </w:tc>
        <w:tc>
          <w:tcPr>
            <w:tcW w:w="718" w:type="dxa"/>
            <w:shd w:val="clear" w:color="auto" w:fill="auto"/>
            <w:noWrap/>
            <w:hideMark/>
          </w:tcPr>
          <w:p w:rsidR="00116C37" w:rsidRPr="00116C37" w:rsidRDefault="00116C37" w:rsidP="008F147D">
            <w:pPr>
              <w:spacing w:after="0"/>
              <w:jc w:val="center"/>
              <w:rPr>
                <w:rFonts w:ascii="Times New Roman" w:eastAsia="Times New Roman" w:hAnsi="Times New Roman"/>
                <w:noProof/>
                <w:lang w:val="ro-RO" w:eastAsia="ru-RU"/>
              </w:rPr>
            </w:pPr>
            <w:r w:rsidRPr="00116C37">
              <w:rPr>
                <w:rFonts w:ascii="Times New Roman" w:eastAsia="Times New Roman" w:hAnsi="Times New Roman"/>
                <w:noProof/>
                <w:lang w:val="ro-RO" w:eastAsia="ru-RU"/>
              </w:rPr>
              <w:t>VII</w:t>
            </w:r>
          </w:p>
        </w:tc>
        <w:tc>
          <w:tcPr>
            <w:tcW w:w="718" w:type="dxa"/>
            <w:shd w:val="clear" w:color="auto" w:fill="auto"/>
            <w:noWrap/>
            <w:hideMark/>
          </w:tcPr>
          <w:p w:rsidR="00116C37" w:rsidRPr="00116C37" w:rsidRDefault="00116C37" w:rsidP="008F147D">
            <w:pPr>
              <w:spacing w:after="0"/>
              <w:jc w:val="center"/>
              <w:rPr>
                <w:rFonts w:ascii="Times New Roman" w:eastAsia="Times New Roman" w:hAnsi="Times New Roman"/>
                <w:noProof/>
                <w:lang w:val="ro-RO" w:eastAsia="ru-RU"/>
              </w:rPr>
            </w:pPr>
            <w:r w:rsidRPr="00116C37">
              <w:rPr>
                <w:rFonts w:ascii="Times New Roman" w:eastAsia="Times New Roman" w:hAnsi="Times New Roman"/>
                <w:noProof/>
                <w:lang w:val="ro-RO" w:eastAsia="ru-RU"/>
              </w:rPr>
              <w:t>VIII</w:t>
            </w:r>
          </w:p>
        </w:tc>
        <w:tc>
          <w:tcPr>
            <w:tcW w:w="718" w:type="dxa"/>
            <w:shd w:val="clear" w:color="auto" w:fill="auto"/>
            <w:noWrap/>
            <w:hideMark/>
          </w:tcPr>
          <w:p w:rsidR="00116C37" w:rsidRPr="00116C37" w:rsidRDefault="00116C37" w:rsidP="008F147D">
            <w:pPr>
              <w:spacing w:after="0"/>
              <w:jc w:val="center"/>
              <w:rPr>
                <w:rFonts w:ascii="Times New Roman" w:eastAsia="Times New Roman" w:hAnsi="Times New Roman"/>
                <w:noProof/>
                <w:lang w:val="ro-RO" w:eastAsia="ru-RU"/>
              </w:rPr>
            </w:pPr>
            <w:r w:rsidRPr="00116C37">
              <w:rPr>
                <w:rFonts w:ascii="Times New Roman" w:eastAsia="Times New Roman" w:hAnsi="Times New Roman"/>
                <w:noProof/>
                <w:lang w:val="ro-RO" w:eastAsia="ru-RU"/>
              </w:rPr>
              <w:t>IX</w:t>
            </w:r>
          </w:p>
        </w:tc>
        <w:tc>
          <w:tcPr>
            <w:tcW w:w="718" w:type="dxa"/>
            <w:shd w:val="clear" w:color="auto" w:fill="auto"/>
            <w:noWrap/>
            <w:hideMark/>
          </w:tcPr>
          <w:p w:rsidR="00116C37" w:rsidRPr="00116C37" w:rsidRDefault="00116C37" w:rsidP="008F147D">
            <w:pPr>
              <w:spacing w:after="0"/>
              <w:jc w:val="center"/>
              <w:rPr>
                <w:rFonts w:ascii="Times New Roman" w:eastAsia="Times New Roman" w:hAnsi="Times New Roman"/>
                <w:noProof/>
                <w:lang w:val="ro-RO" w:eastAsia="ru-RU"/>
              </w:rPr>
            </w:pPr>
            <w:r w:rsidRPr="00116C37">
              <w:rPr>
                <w:rFonts w:ascii="Times New Roman" w:eastAsia="Times New Roman" w:hAnsi="Times New Roman"/>
                <w:noProof/>
                <w:lang w:val="ro-RO" w:eastAsia="ru-RU"/>
              </w:rPr>
              <w:t>X</w:t>
            </w:r>
          </w:p>
        </w:tc>
        <w:tc>
          <w:tcPr>
            <w:tcW w:w="718" w:type="dxa"/>
            <w:shd w:val="clear" w:color="auto" w:fill="auto"/>
            <w:noWrap/>
            <w:hideMark/>
          </w:tcPr>
          <w:p w:rsidR="00116C37" w:rsidRPr="00116C37" w:rsidRDefault="00116C37" w:rsidP="008F147D">
            <w:pPr>
              <w:spacing w:after="0"/>
              <w:jc w:val="center"/>
              <w:rPr>
                <w:rFonts w:ascii="Times New Roman" w:eastAsia="Times New Roman" w:hAnsi="Times New Roman"/>
                <w:noProof/>
                <w:lang w:val="ro-RO" w:eastAsia="ru-RU"/>
              </w:rPr>
            </w:pPr>
            <w:r w:rsidRPr="00116C37">
              <w:rPr>
                <w:rFonts w:ascii="Times New Roman" w:eastAsia="Times New Roman" w:hAnsi="Times New Roman"/>
                <w:noProof/>
                <w:lang w:val="ro-RO" w:eastAsia="ru-RU"/>
              </w:rPr>
              <w:t>XI</w:t>
            </w:r>
          </w:p>
        </w:tc>
        <w:tc>
          <w:tcPr>
            <w:tcW w:w="718" w:type="dxa"/>
            <w:shd w:val="clear" w:color="auto" w:fill="auto"/>
            <w:noWrap/>
            <w:hideMark/>
          </w:tcPr>
          <w:p w:rsidR="00116C37" w:rsidRPr="00116C37" w:rsidRDefault="00116C37" w:rsidP="008F147D">
            <w:pPr>
              <w:spacing w:after="0"/>
              <w:jc w:val="center"/>
              <w:rPr>
                <w:rFonts w:ascii="Times New Roman" w:eastAsia="Times New Roman" w:hAnsi="Times New Roman"/>
                <w:noProof/>
                <w:lang w:val="ro-RO" w:eastAsia="ru-RU"/>
              </w:rPr>
            </w:pPr>
            <w:r w:rsidRPr="00116C37">
              <w:rPr>
                <w:rFonts w:ascii="Times New Roman" w:eastAsia="Times New Roman" w:hAnsi="Times New Roman"/>
                <w:noProof/>
                <w:lang w:val="ro-RO" w:eastAsia="ru-RU"/>
              </w:rPr>
              <w:t>XII</w:t>
            </w:r>
          </w:p>
        </w:tc>
      </w:tr>
      <w:tr w:rsidR="00116C37" w:rsidRPr="00116C37" w:rsidTr="008F147D">
        <w:trPr>
          <w:trHeight w:val="251"/>
        </w:trPr>
        <w:tc>
          <w:tcPr>
            <w:tcW w:w="1526" w:type="dxa"/>
            <w:shd w:val="clear" w:color="auto" w:fill="auto"/>
            <w:noWrap/>
            <w:vAlign w:val="center"/>
            <w:hideMark/>
          </w:tcPr>
          <w:p w:rsidR="00116C37" w:rsidRPr="00116C37" w:rsidRDefault="00116C37" w:rsidP="008F147D">
            <w:pPr>
              <w:spacing w:after="0" w:line="240" w:lineRule="auto"/>
              <w:ind w:left="-142"/>
              <w:jc w:val="center"/>
              <w:rPr>
                <w:rFonts w:ascii="Times New Roman" w:hAnsi="Times New Roman"/>
                <w:noProof/>
                <w:lang w:val="ro-RO"/>
              </w:rPr>
            </w:pPr>
            <w:r w:rsidRPr="00116C37">
              <w:rPr>
                <w:rFonts w:ascii="Times New Roman" w:hAnsi="Times New Roman"/>
                <w:noProof/>
                <w:lang w:val="ro-RO"/>
              </w:rPr>
              <w:lastRenderedPageBreak/>
              <w:t>Lacul de acumulare Coste</w:t>
            </w:r>
            <w:r w:rsidR="00CA1237">
              <w:rPr>
                <w:rFonts w:ascii="Times New Roman" w:hAnsi="Times New Roman"/>
                <w:noProof/>
                <w:lang w:val="ro-RO"/>
              </w:rPr>
              <w:t>ş</w:t>
            </w:r>
            <w:r w:rsidRPr="00116C37">
              <w:rPr>
                <w:rFonts w:ascii="Times New Roman" w:hAnsi="Times New Roman"/>
                <w:noProof/>
                <w:lang w:val="ro-RO"/>
              </w:rPr>
              <w:t>ti Stânca</w:t>
            </w:r>
          </w:p>
          <w:p w:rsidR="00116C37" w:rsidRPr="00116C37" w:rsidRDefault="00116C37" w:rsidP="008F147D">
            <w:pPr>
              <w:spacing w:after="0" w:line="240" w:lineRule="auto"/>
              <w:ind w:left="-142"/>
              <w:rPr>
                <w:rFonts w:ascii="Times New Roman" w:hAnsi="Times New Roman"/>
                <w:noProof/>
                <w:lang w:val="ro-RO"/>
              </w:rPr>
            </w:pPr>
          </w:p>
        </w:tc>
        <w:tc>
          <w:tcPr>
            <w:tcW w:w="636" w:type="dxa"/>
            <w:shd w:val="clear" w:color="auto" w:fill="548DD4"/>
            <w:noWrap/>
            <w:vAlign w:val="bottom"/>
          </w:tcPr>
          <w:p w:rsidR="00116C37" w:rsidRPr="00116C37" w:rsidRDefault="00116C37" w:rsidP="008F147D">
            <w:pPr>
              <w:spacing w:after="0"/>
              <w:jc w:val="center"/>
              <w:rPr>
                <w:rFonts w:ascii="Times New Roman" w:hAnsi="Times New Roman"/>
                <w:noProof/>
                <w:lang w:val="ro-RO"/>
              </w:rPr>
            </w:pPr>
            <w:r w:rsidRPr="00116C37">
              <w:rPr>
                <w:rFonts w:ascii="Times New Roman" w:hAnsi="Times New Roman"/>
                <w:noProof/>
                <w:lang w:val="ro-RO"/>
              </w:rPr>
              <w:t>0,02</w:t>
            </w:r>
          </w:p>
        </w:tc>
        <w:tc>
          <w:tcPr>
            <w:tcW w:w="636" w:type="dxa"/>
            <w:shd w:val="clear" w:color="auto" w:fill="548DD4"/>
            <w:noWrap/>
            <w:vAlign w:val="bottom"/>
          </w:tcPr>
          <w:p w:rsidR="00116C37" w:rsidRPr="00116C37" w:rsidRDefault="00116C37" w:rsidP="008F147D">
            <w:pPr>
              <w:spacing w:after="0"/>
              <w:jc w:val="center"/>
              <w:rPr>
                <w:rFonts w:ascii="Times New Roman" w:hAnsi="Times New Roman"/>
                <w:noProof/>
                <w:lang w:val="ro-RO"/>
              </w:rPr>
            </w:pPr>
            <w:r w:rsidRPr="00116C37">
              <w:rPr>
                <w:rFonts w:ascii="Times New Roman" w:hAnsi="Times New Roman"/>
                <w:noProof/>
                <w:lang w:val="ro-RO"/>
              </w:rPr>
              <w:t>0,02</w:t>
            </w:r>
          </w:p>
        </w:tc>
        <w:tc>
          <w:tcPr>
            <w:tcW w:w="636" w:type="dxa"/>
            <w:shd w:val="clear" w:color="auto" w:fill="548DD4"/>
            <w:noWrap/>
            <w:vAlign w:val="bottom"/>
          </w:tcPr>
          <w:p w:rsidR="00116C37" w:rsidRPr="00116C37" w:rsidRDefault="00116C37" w:rsidP="008F147D">
            <w:pPr>
              <w:spacing w:after="0"/>
              <w:jc w:val="center"/>
              <w:rPr>
                <w:rFonts w:ascii="Times New Roman" w:hAnsi="Times New Roman"/>
                <w:noProof/>
                <w:lang w:val="ro-RO"/>
              </w:rPr>
            </w:pPr>
            <w:r w:rsidRPr="00116C37">
              <w:rPr>
                <w:rFonts w:ascii="Times New Roman" w:hAnsi="Times New Roman"/>
                <w:noProof/>
                <w:lang w:val="ro-RO"/>
              </w:rPr>
              <w:t>0,05</w:t>
            </w:r>
          </w:p>
        </w:tc>
        <w:tc>
          <w:tcPr>
            <w:tcW w:w="636" w:type="dxa"/>
            <w:shd w:val="clear" w:color="auto" w:fill="548DD4"/>
            <w:noWrap/>
            <w:vAlign w:val="bottom"/>
          </w:tcPr>
          <w:p w:rsidR="00116C37" w:rsidRPr="00116C37" w:rsidRDefault="00116C37" w:rsidP="008F147D">
            <w:pPr>
              <w:spacing w:after="0"/>
              <w:jc w:val="center"/>
              <w:rPr>
                <w:rFonts w:ascii="Times New Roman" w:hAnsi="Times New Roman"/>
                <w:noProof/>
                <w:lang w:val="ro-RO"/>
              </w:rPr>
            </w:pPr>
            <w:r w:rsidRPr="00116C37">
              <w:rPr>
                <w:rFonts w:ascii="Times New Roman" w:hAnsi="Times New Roman"/>
                <w:noProof/>
                <w:lang w:val="ro-RO"/>
              </w:rPr>
              <w:t>0,03</w:t>
            </w:r>
          </w:p>
        </w:tc>
        <w:tc>
          <w:tcPr>
            <w:tcW w:w="636" w:type="dxa"/>
            <w:shd w:val="clear" w:color="auto" w:fill="548DD4"/>
            <w:noWrap/>
            <w:vAlign w:val="bottom"/>
          </w:tcPr>
          <w:p w:rsidR="00116C37" w:rsidRPr="00116C37" w:rsidRDefault="00116C37" w:rsidP="008F147D">
            <w:pPr>
              <w:spacing w:after="0"/>
              <w:jc w:val="center"/>
              <w:rPr>
                <w:rFonts w:ascii="Times New Roman" w:hAnsi="Times New Roman"/>
                <w:noProof/>
                <w:lang w:val="ro-RO"/>
              </w:rPr>
            </w:pPr>
            <w:r w:rsidRPr="00116C37">
              <w:rPr>
                <w:rFonts w:ascii="Times New Roman" w:hAnsi="Times New Roman"/>
                <w:noProof/>
                <w:lang w:val="ro-RO"/>
              </w:rPr>
              <w:t>0,08</w:t>
            </w:r>
          </w:p>
        </w:tc>
        <w:tc>
          <w:tcPr>
            <w:tcW w:w="657" w:type="dxa"/>
            <w:shd w:val="clear" w:color="auto" w:fill="548DD4"/>
            <w:noWrap/>
            <w:vAlign w:val="bottom"/>
          </w:tcPr>
          <w:p w:rsidR="00116C37" w:rsidRPr="00116C37" w:rsidRDefault="00116C37" w:rsidP="008F147D">
            <w:pPr>
              <w:spacing w:after="0"/>
              <w:jc w:val="center"/>
              <w:rPr>
                <w:rFonts w:ascii="Times New Roman" w:hAnsi="Times New Roman"/>
                <w:noProof/>
                <w:lang w:val="ro-RO"/>
              </w:rPr>
            </w:pPr>
            <w:r w:rsidRPr="00116C37">
              <w:rPr>
                <w:rFonts w:ascii="Times New Roman" w:hAnsi="Times New Roman"/>
                <w:noProof/>
                <w:lang w:val="ro-RO"/>
              </w:rPr>
              <w:t>0,03</w:t>
            </w:r>
          </w:p>
        </w:tc>
        <w:tc>
          <w:tcPr>
            <w:tcW w:w="718" w:type="dxa"/>
            <w:shd w:val="clear" w:color="auto" w:fill="548DD4"/>
            <w:noWrap/>
            <w:vAlign w:val="bottom"/>
          </w:tcPr>
          <w:p w:rsidR="00116C37" w:rsidRPr="00116C37" w:rsidRDefault="00116C37" w:rsidP="008F147D">
            <w:pPr>
              <w:spacing w:after="0"/>
              <w:jc w:val="center"/>
              <w:rPr>
                <w:rFonts w:ascii="Times New Roman" w:hAnsi="Times New Roman"/>
                <w:noProof/>
                <w:lang w:val="ro-RO"/>
              </w:rPr>
            </w:pPr>
            <w:r w:rsidRPr="00116C37">
              <w:rPr>
                <w:rFonts w:ascii="Times New Roman" w:hAnsi="Times New Roman"/>
                <w:noProof/>
                <w:lang w:val="ro-RO"/>
              </w:rPr>
              <w:t>0,02</w:t>
            </w:r>
          </w:p>
        </w:tc>
        <w:tc>
          <w:tcPr>
            <w:tcW w:w="718" w:type="dxa"/>
            <w:shd w:val="clear" w:color="auto" w:fill="548DD4"/>
            <w:noWrap/>
            <w:vAlign w:val="bottom"/>
          </w:tcPr>
          <w:p w:rsidR="00116C37" w:rsidRPr="00116C37" w:rsidRDefault="00116C37" w:rsidP="008F147D">
            <w:pPr>
              <w:spacing w:after="0"/>
              <w:jc w:val="center"/>
              <w:rPr>
                <w:rFonts w:ascii="Times New Roman" w:hAnsi="Times New Roman"/>
                <w:noProof/>
                <w:lang w:val="ro-RO"/>
              </w:rPr>
            </w:pPr>
            <w:r w:rsidRPr="00116C37">
              <w:rPr>
                <w:rFonts w:ascii="Times New Roman" w:hAnsi="Times New Roman"/>
                <w:noProof/>
                <w:lang w:val="ro-RO"/>
              </w:rPr>
              <w:t>0,01</w:t>
            </w:r>
          </w:p>
        </w:tc>
        <w:tc>
          <w:tcPr>
            <w:tcW w:w="718" w:type="dxa"/>
            <w:shd w:val="clear" w:color="auto" w:fill="548DD4"/>
            <w:noWrap/>
            <w:vAlign w:val="bottom"/>
          </w:tcPr>
          <w:p w:rsidR="00116C37" w:rsidRPr="00116C37" w:rsidRDefault="00116C37" w:rsidP="008F147D">
            <w:pPr>
              <w:spacing w:after="0"/>
              <w:jc w:val="center"/>
              <w:rPr>
                <w:rFonts w:ascii="Times New Roman" w:hAnsi="Times New Roman"/>
                <w:noProof/>
                <w:lang w:val="ro-RO"/>
              </w:rPr>
            </w:pPr>
            <w:r w:rsidRPr="00116C37">
              <w:rPr>
                <w:rFonts w:ascii="Times New Roman" w:hAnsi="Times New Roman"/>
                <w:noProof/>
                <w:lang w:val="ro-RO"/>
              </w:rPr>
              <w:t>0,04</w:t>
            </w:r>
          </w:p>
        </w:tc>
        <w:tc>
          <w:tcPr>
            <w:tcW w:w="718" w:type="dxa"/>
            <w:shd w:val="clear" w:color="auto" w:fill="548DD4"/>
            <w:noWrap/>
            <w:vAlign w:val="bottom"/>
          </w:tcPr>
          <w:p w:rsidR="00116C37" w:rsidRPr="00116C37" w:rsidRDefault="00116C37" w:rsidP="008F147D">
            <w:pPr>
              <w:spacing w:after="0"/>
              <w:jc w:val="center"/>
              <w:rPr>
                <w:rFonts w:ascii="Times New Roman" w:hAnsi="Times New Roman"/>
                <w:noProof/>
                <w:lang w:val="ro-RO"/>
              </w:rPr>
            </w:pPr>
            <w:r w:rsidRPr="00116C37">
              <w:rPr>
                <w:rFonts w:ascii="Times New Roman" w:hAnsi="Times New Roman"/>
                <w:noProof/>
                <w:lang w:val="ro-RO"/>
              </w:rPr>
              <w:t>0,02</w:t>
            </w:r>
          </w:p>
        </w:tc>
        <w:tc>
          <w:tcPr>
            <w:tcW w:w="718" w:type="dxa"/>
            <w:shd w:val="clear" w:color="auto" w:fill="548DD4"/>
            <w:noWrap/>
            <w:vAlign w:val="bottom"/>
          </w:tcPr>
          <w:p w:rsidR="00116C37" w:rsidRPr="00116C37" w:rsidRDefault="00116C37" w:rsidP="008F147D">
            <w:pPr>
              <w:spacing w:after="0"/>
              <w:jc w:val="center"/>
              <w:rPr>
                <w:rFonts w:ascii="Times New Roman" w:hAnsi="Times New Roman"/>
                <w:noProof/>
                <w:lang w:val="ro-RO"/>
              </w:rPr>
            </w:pPr>
            <w:r w:rsidRPr="00116C37">
              <w:rPr>
                <w:rFonts w:ascii="Times New Roman" w:hAnsi="Times New Roman"/>
                <w:noProof/>
                <w:lang w:val="ro-RO"/>
              </w:rPr>
              <w:t>0,06</w:t>
            </w:r>
          </w:p>
        </w:tc>
        <w:tc>
          <w:tcPr>
            <w:tcW w:w="718" w:type="dxa"/>
            <w:shd w:val="clear" w:color="auto" w:fill="548DD4"/>
            <w:noWrap/>
            <w:vAlign w:val="bottom"/>
          </w:tcPr>
          <w:p w:rsidR="00116C37" w:rsidRPr="00116C37" w:rsidRDefault="00116C37" w:rsidP="008F147D">
            <w:pPr>
              <w:spacing w:after="0"/>
              <w:jc w:val="center"/>
              <w:rPr>
                <w:rFonts w:ascii="Times New Roman" w:hAnsi="Times New Roman"/>
                <w:noProof/>
                <w:lang w:val="ro-RO"/>
              </w:rPr>
            </w:pPr>
            <w:r w:rsidRPr="00116C37">
              <w:rPr>
                <w:rFonts w:ascii="Times New Roman" w:hAnsi="Times New Roman"/>
                <w:noProof/>
                <w:lang w:val="ro-RO"/>
              </w:rPr>
              <w:t>0,02</w:t>
            </w:r>
          </w:p>
        </w:tc>
      </w:tr>
      <w:tr w:rsidR="00116C37" w:rsidRPr="00116C37" w:rsidTr="008F147D">
        <w:trPr>
          <w:trHeight w:val="251"/>
        </w:trPr>
        <w:tc>
          <w:tcPr>
            <w:tcW w:w="1526" w:type="dxa"/>
            <w:shd w:val="clear" w:color="auto" w:fill="auto"/>
            <w:noWrap/>
            <w:vAlign w:val="center"/>
            <w:hideMark/>
          </w:tcPr>
          <w:p w:rsidR="00116C37" w:rsidRPr="00116C37" w:rsidRDefault="00116C37" w:rsidP="008F147D">
            <w:pPr>
              <w:spacing w:after="0"/>
              <w:jc w:val="center"/>
              <w:rPr>
                <w:rFonts w:ascii="Times New Roman" w:hAnsi="Times New Roman"/>
                <w:noProof/>
                <w:lang w:val="ro-RO"/>
              </w:rPr>
            </w:pPr>
            <w:r w:rsidRPr="00116C37">
              <w:rPr>
                <w:rFonts w:ascii="Times New Roman" w:hAnsi="Times New Roman"/>
                <w:noProof/>
                <w:lang w:val="ro-RO"/>
              </w:rPr>
              <w:t xml:space="preserve">Lacul Beleu </w:t>
            </w:r>
          </w:p>
        </w:tc>
        <w:tc>
          <w:tcPr>
            <w:tcW w:w="636" w:type="dxa"/>
            <w:shd w:val="clear" w:color="auto" w:fill="auto"/>
            <w:noWrap/>
            <w:vAlign w:val="bottom"/>
          </w:tcPr>
          <w:p w:rsidR="00116C37" w:rsidRPr="00116C37" w:rsidRDefault="00116C37" w:rsidP="008F147D">
            <w:pPr>
              <w:spacing w:after="0"/>
              <w:jc w:val="center"/>
              <w:rPr>
                <w:rFonts w:ascii="Times New Roman" w:hAnsi="Times New Roman"/>
                <w:noProof/>
                <w:lang w:val="ro-RO"/>
              </w:rPr>
            </w:pPr>
            <w:r w:rsidRPr="00116C37">
              <w:rPr>
                <w:rFonts w:ascii="Times New Roman" w:hAnsi="Times New Roman"/>
                <w:noProof/>
                <w:lang w:val="ro-RO"/>
              </w:rPr>
              <w:t>-</w:t>
            </w:r>
          </w:p>
        </w:tc>
        <w:tc>
          <w:tcPr>
            <w:tcW w:w="636" w:type="dxa"/>
            <w:shd w:val="clear" w:color="auto" w:fill="548DD4"/>
            <w:noWrap/>
            <w:vAlign w:val="bottom"/>
          </w:tcPr>
          <w:p w:rsidR="00116C37" w:rsidRPr="00116C37" w:rsidRDefault="00116C37" w:rsidP="008F147D">
            <w:pPr>
              <w:spacing w:after="0"/>
              <w:jc w:val="center"/>
              <w:rPr>
                <w:rFonts w:ascii="Times New Roman" w:hAnsi="Times New Roman"/>
                <w:noProof/>
                <w:lang w:val="ro-RO"/>
              </w:rPr>
            </w:pPr>
            <w:r w:rsidRPr="00116C37">
              <w:rPr>
                <w:rFonts w:ascii="Times New Roman" w:hAnsi="Times New Roman"/>
                <w:noProof/>
                <w:lang w:val="ro-RO"/>
              </w:rPr>
              <w:t>0,07</w:t>
            </w:r>
          </w:p>
        </w:tc>
        <w:tc>
          <w:tcPr>
            <w:tcW w:w="636" w:type="dxa"/>
            <w:shd w:val="clear" w:color="auto" w:fill="auto"/>
            <w:noWrap/>
            <w:vAlign w:val="bottom"/>
          </w:tcPr>
          <w:p w:rsidR="00116C37" w:rsidRPr="00116C37" w:rsidRDefault="00116C37" w:rsidP="008F147D">
            <w:pPr>
              <w:spacing w:after="0"/>
              <w:jc w:val="center"/>
              <w:rPr>
                <w:rFonts w:ascii="Times New Roman" w:hAnsi="Times New Roman"/>
                <w:noProof/>
                <w:lang w:val="ro-RO"/>
              </w:rPr>
            </w:pPr>
            <w:r w:rsidRPr="00116C37">
              <w:rPr>
                <w:rFonts w:ascii="Times New Roman" w:hAnsi="Times New Roman"/>
                <w:noProof/>
                <w:lang w:val="ro-RO"/>
              </w:rPr>
              <w:t>-</w:t>
            </w:r>
          </w:p>
        </w:tc>
        <w:tc>
          <w:tcPr>
            <w:tcW w:w="636" w:type="dxa"/>
            <w:shd w:val="clear" w:color="auto" w:fill="548DD4"/>
            <w:noWrap/>
            <w:vAlign w:val="bottom"/>
          </w:tcPr>
          <w:p w:rsidR="00116C37" w:rsidRPr="00116C37" w:rsidRDefault="00116C37" w:rsidP="008F147D">
            <w:pPr>
              <w:spacing w:after="0"/>
              <w:jc w:val="center"/>
              <w:rPr>
                <w:rFonts w:ascii="Times New Roman" w:hAnsi="Times New Roman"/>
                <w:noProof/>
                <w:lang w:val="ro-RO"/>
              </w:rPr>
            </w:pPr>
            <w:r w:rsidRPr="00116C37">
              <w:rPr>
                <w:rFonts w:ascii="Times New Roman" w:hAnsi="Times New Roman"/>
                <w:noProof/>
                <w:lang w:val="ro-RO"/>
              </w:rPr>
              <w:t>0,09</w:t>
            </w:r>
          </w:p>
        </w:tc>
        <w:tc>
          <w:tcPr>
            <w:tcW w:w="636" w:type="dxa"/>
            <w:shd w:val="clear" w:color="auto" w:fill="auto"/>
            <w:noWrap/>
            <w:vAlign w:val="bottom"/>
          </w:tcPr>
          <w:p w:rsidR="00116C37" w:rsidRPr="00116C37" w:rsidRDefault="00116C37" w:rsidP="008F147D">
            <w:pPr>
              <w:spacing w:after="0"/>
              <w:jc w:val="center"/>
              <w:rPr>
                <w:rFonts w:ascii="Times New Roman" w:hAnsi="Times New Roman"/>
                <w:noProof/>
                <w:lang w:val="ro-RO"/>
              </w:rPr>
            </w:pPr>
            <w:r w:rsidRPr="00116C37">
              <w:rPr>
                <w:rFonts w:ascii="Times New Roman" w:hAnsi="Times New Roman"/>
                <w:noProof/>
                <w:lang w:val="ro-RO"/>
              </w:rPr>
              <w:t>-</w:t>
            </w:r>
          </w:p>
        </w:tc>
        <w:tc>
          <w:tcPr>
            <w:tcW w:w="657" w:type="dxa"/>
            <w:shd w:val="clear" w:color="auto" w:fill="auto"/>
            <w:noWrap/>
            <w:vAlign w:val="bottom"/>
          </w:tcPr>
          <w:p w:rsidR="00116C37" w:rsidRPr="00116C37" w:rsidRDefault="00116C37" w:rsidP="008F147D">
            <w:pPr>
              <w:spacing w:after="0"/>
              <w:jc w:val="center"/>
              <w:rPr>
                <w:rFonts w:ascii="Times New Roman" w:hAnsi="Times New Roman"/>
                <w:noProof/>
                <w:lang w:val="ro-RO"/>
              </w:rPr>
            </w:pPr>
            <w:r w:rsidRPr="00116C37">
              <w:rPr>
                <w:rFonts w:ascii="Times New Roman" w:hAnsi="Times New Roman"/>
                <w:noProof/>
                <w:lang w:val="ro-RO"/>
              </w:rPr>
              <w:t>-</w:t>
            </w:r>
          </w:p>
        </w:tc>
        <w:tc>
          <w:tcPr>
            <w:tcW w:w="718" w:type="dxa"/>
            <w:shd w:val="clear" w:color="auto" w:fill="FF0000"/>
            <w:noWrap/>
            <w:vAlign w:val="bottom"/>
          </w:tcPr>
          <w:p w:rsidR="00116C37" w:rsidRPr="00116C37" w:rsidRDefault="00116C37" w:rsidP="008F147D">
            <w:pPr>
              <w:spacing w:after="0"/>
              <w:jc w:val="center"/>
              <w:rPr>
                <w:rFonts w:ascii="Times New Roman" w:hAnsi="Times New Roman"/>
                <w:noProof/>
                <w:lang w:val="ro-RO"/>
              </w:rPr>
            </w:pPr>
            <w:r w:rsidRPr="00116C37">
              <w:rPr>
                <w:rFonts w:ascii="Times New Roman" w:hAnsi="Times New Roman"/>
                <w:noProof/>
                <w:lang w:val="ro-RO"/>
              </w:rPr>
              <w:t>0,25</w:t>
            </w:r>
          </w:p>
        </w:tc>
        <w:tc>
          <w:tcPr>
            <w:tcW w:w="718" w:type="dxa"/>
            <w:shd w:val="clear" w:color="auto" w:fill="auto"/>
            <w:noWrap/>
            <w:vAlign w:val="bottom"/>
          </w:tcPr>
          <w:p w:rsidR="00116C37" w:rsidRPr="00116C37" w:rsidRDefault="00116C37" w:rsidP="008F147D">
            <w:pPr>
              <w:spacing w:after="0"/>
              <w:jc w:val="center"/>
              <w:rPr>
                <w:rFonts w:ascii="Times New Roman" w:hAnsi="Times New Roman"/>
                <w:noProof/>
                <w:lang w:val="ro-RO"/>
              </w:rPr>
            </w:pPr>
            <w:r w:rsidRPr="00116C37">
              <w:rPr>
                <w:rFonts w:ascii="Times New Roman" w:hAnsi="Times New Roman"/>
                <w:noProof/>
                <w:lang w:val="ro-RO"/>
              </w:rPr>
              <w:t>-</w:t>
            </w:r>
          </w:p>
        </w:tc>
        <w:tc>
          <w:tcPr>
            <w:tcW w:w="718" w:type="dxa"/>
            <w:shd w:val="clear" w:color="auto" w:fill="548DD4"/>
            <w:noWrap/>
            <w:vAlign w:val="bottom"/>
          </w:tcPr>
          <w:p w:rsidR="00116C37" w:rsidRPr="00116C37" w:rsidRDefault="00116C37" w:rsidP="008F147D">
            <w:pPr>
              <w:spacing w:after="0"/>
              <w:jc w:val="center"/>
              <w:rPr>
                <w:rFonts w:ascii="Times New Roman" w:hAnsi="Times New Roman"/>
                <w:noProof/>
                <w:lang w:val="ro-RO"/>
              </w:rPr>
            </w:pPr>
            <w:r w:rsidRPr="00116C37">
              <w:rPr>
                <w:rFonts w:ascii="Times New Roman" w:hAnsi="Times New Roman"/>
                <w:noProof/>
                <w:lang w:val="ro-RO"/>
              </w:rPr>
              <w:t>0,08</w:t>
            </w:r>
          </w:p>
        </w:tc>
        <w:tc>
          <w:tcPr>
            <w:tcW w:w="718" w:type="dxa"/>
            <w:shd w:val="clear" w:color="auto" w:fill="auto"/>
            <w:noWrap/>
            <w:vAlign w:val="bottom"/>
          </w:tcPr>
          <w:p w:rsidR="00116C37" w:rsidRPr="00116C37" w:rsidRDefault="00116C37" w:rsidP="008F147D">
            <w:pPr>
              <w:spacing w:after="0"/>
              <w:jc w:val="center"/>
              <w:rPr>
                <w:rFonts w:ascii="Times New Roman" w:hAnsi="Times New Roman"/>
                <w:noProof/>
                <w:lang w:val="ro-RO"/>
              </w:rPr>
            </w:pPr>
            <w:r w:rsidRPr="00116C37">
              <w:rPr>
                <w:rFonts w:ascii="Times New Roman" w:hAnsi="Times New Roman"/>
                <w:noProof/>
                <w:lang w:val="ro-RO"/>
              </w:rPr>
              <w:t>-</w:t>
            </w:r>
          </w:p>
        </w:tc>
        <w:tc>
          <w:tcPr>
            <w:tcW w:w="718" w:type="dxa"/>
            <w:shd w:val="clear" w:color="auto" w:fill="auto"/>
            <w:noWrap/>
            <w:vAlign w:val="bottom"/>
          </w:tcPr>
          <w:p w:rsidR="00116C37" w:rsidRPr="00116C37" w:rsidRDefault="00116C37" w:rsidP="008F147D">
            <w:pPr>
              <w:spacing w:after="0"/>
              <w:jc w:val="center"/>
              <w:rPr>
                <w:rFonts w:ascii="Times New Roman" w:hAnsi="Times New Roman"/>
                <w:noProof/>
                <w:lang w:val="ro-RO"/>
              </w:rPr>
            </w:pPr>
            <w:r w:rsidRPr="00116C37">
              <w:rPr>
                <w:rFonts w:ascii="Times New Roman" w:hAnsi="Times New Roman"/>
                <w:noProof/>
                <w:lang w:val="ro-RO"/>
              </w:rPr>
              <w:t>-</w:t>
            </w:r>
          </w:p>
        </w:tc>
        <w:tc>
          <w:tcPr>
            <w:tcW w:w="718" w:type="dxa"/>
            <w:shd w:val="clear" w:color="auto" w:fill="auto"/>
            <w:noWrap/>
            <w:vAlign w:val="bottom"/>
          </w:tcPr>
          <w:p w:rsidR="00116C37" w:rsidRPr="00116C37" w:rsidRDefault="00116C37" w:rsidP="008F147D">
            <w:pPr>
              <w:spacing w:after="0"/>
              <w:jc w:val="center"/>
              <w:rPr>
                <w:rFonts w:ascii="Times New Roman" w:hAnsi="Times New Roman"/>
                <w:noProof/>
                <w:lang w:val="ro-RO"/>
              </w:rPr>
            </w:pPr>
            <w:r w:rsidRPr="00116C37">
              <w:rPr>
                <w:rFonts w:ascii="Times New Roman" w:hAnsi="Times New Roman"/>
                <w:noProof/>
                <w:lang w:val="ro-RO"/>
              </w:rPr>
              <w:t>-</w:t>
            </w:r>
          </w:p>
        </w:tc>
      </w:tr>
      <w:tr w:rsidR="00116C37" w:rsidRPr="00116C37" w:rsidTr="008F147D">
        <w:trPr>
          <w:trHeight w:val="251"/>
        </w:trPr>
        <w:tc>
          <w:tcPr>
            <w:tcW w:w="1526" w:type="dxa"/>
            <w:shd w:val="clear" w:color="auto" w:fill="auto"/>
            <w:noWrap/>
            <w:vAlign w:val="center"/>
            <w:hideMark/>
          </w:tcPr>
          <w:p w:rsidR="00116C37" w:rsidRPr="00116C37" w:rsidRDefault="00116C37" w:rsidP="008F147D">
            <w:pPr>
              <w:spacing w:after="0"/>
              <w:jc w:val="center"/>
              <w:rPr>
                <w:rFonts w:ascii="Times New Roman" w:hAnsi="Times New Roman"/>
                <w:noProof/>
                <w:lang w:val="ro-RO"/>
              </w:rPr>
            </w:pPr>
            <w:r w:rsidRPr="00116C37">
              <w:rPr>
                <w:rFonts w:ascii="Times New Roman" w:hAnsi="Times New Roman"/>
                <w:noProof/>
                <w:lang w:val="ro-RO"/>
              </w:rPr>
              <w:t xml:space="preserve">Lacul Manta </w:t>
            </w:r>
          </w:p>
        </w:tc>
        <w:tc>
          <w:tcPr>
            <w:tcW w:w="636" w:type="dxa"/>
            <w:shd w:val="clear" w:color="auto" w:fill="auto"/>
            <w:noWrap/>
            <w:vAlign w:val="bottom"/>
          </w:tcPr>
          <w:p w:rsidR="00116C37" w:rsidRPr="00116C37" w:rsidRDefault="00116C37" w:rsidP="008F147D">
            <w:pPr>
              <w:spacing w:after="0"/>
              <w:jc w:val="center"/>
              <w:rPr>
                <w:rFonts w:ascii="Times New Roman" w:hAnsi="Times New Roman"/>
                <w:noProof/>
                <w:lang w:val="ro-RO"/>
              </w:rPr>
            </w:pPr>
            <w:r w:rsidRPr="00116C37">
              <w:rPr>
                <w:rFonts w:ascii="Times New Roman" w:hAnsi="Times New Roman"/>
                <w:noProof/>
                <w:lang w:val="ro-RO"/>
              </w:rPr>
              <w:t>-</w:t>
            </w:r>
          </w:p>
        </w:tc>
        <w:tc>
          <w:tcPr>
            <w:tcW w:w="636" w:type="dxa"/>
            <w:shd w:val="clear" w:color="auto" w:fill="548DD4"/>
            <w:noWrap/>
            <w:vAlign w:val="bottom"/>
          </w:tcPr>
          <w:p w:rsidR="00116C37" w:rsidRPr="00116C37" w:rsidRDefault="00116C37" w:rsidP="008F147D">
            <w:pPr>
              <w:spacing w:after="0"/>
              <w:jc w:val="center"/>
              <w:rPr>
                <w:rFonts w:ascii="Times New Roman" w:hAnsi="Times New Roman"/>
                <w:noProof/>
                <w:lang w:val="ro-RO"/>
              </w:rPr>
            </w:pPr>
            <w:r w:rsidRPr="00116C37">
              <w:rPr>
                <w:rFonts w:ascii="Times New Roman" w:hAnsi="Times New Roman"/>
                <w:noProof/>
                <w:lang w:val="ro-RO"/>
              </w:rPr>
              <w:t>0,05</w:t>
            </w:r>
          </w:p>
        </w:tc>
        <w:tc>
          <w:tcPr>
            <w:tcW w:w="636" w:type="dxa"/>
            <w:shd w:val="clear" w:color="auto" w:fill="auto"/>
            <w:noWrap/>
            <w:vAlign w:val="bottom"/>
          </w:tcPr>
          <w:p w:rsidR="00116C37" w:rsidRPr="00116C37" w:rsidRDefault="00116C37" w:rsidP="008F147D">
            <w:pPr>
              <w:spacing w:after="0"/>
              <w:jc w:val="center"/>
              <w:rPr>
                <w:rFonts w:ascii="Times New Roman" w:hAnsi="Times New Roman"/>
                <w:noProof/>
                <w:lang w:val="ro-RO"/>
              </w:rPr>
            </w:pPr>
            <w:r w:rsidRPr="00116C37">
              <w:rPr>
                <w:rFonts w:ascii="Times New Roman" w:hAnsi="Times New Roman"/>
                <w:noProof/>
                <w:lang w:val="ro-RO"/>
              </w:rPr>
              <w:t>-</w:t>
            </w:r>
          </w:p>
        </w:tc>
        <w:tc>
          <w:tcPr>
            <w:tcW w:w="636" w:type="dxa"/>
            <w:shd w:val="clear" w:color="auto" w:fill="548DD4"/>
            <w:noWrap/>
            <w:vAlign w:val="bottom"/>
          </w:tcPr>
          <w:p w:rsidR="00116C37" w:rsidRPr="00116C37" w:rsidRDefault="00116C37" w:rsidP="008F147D">
            <w:pPr>
              <w:spacing w:after="0"/>
              <w:jc w:val="center"/>
              <w:rPr>
                <w:rFonts w:ascii="Times New Roman" w:hAnsi="Times New Roman"/>
                <w:noProof/>
                <w:lang w:val="ro-RO"/>
              </w:rPr>
            </w:pPr>
            <w:r w:rsidRPr="00116C37">
              <w:rPr>
                <w:rFonts w:ascii="Times New Roman" w:hAnsi="Times New Roman"/>
                <w:noProof/>
                <w:lang w:val="ro-RO"/>
              </w:rPr>
              <w:t>0,07</w:t>
            </w:r>
          </w:p>
        </w:tc>
        <w:tc>
          <w:tcPr>
            <w:tcW w:w="636" w:type="dxa"/>
            <w:shd w:val="clear" w:color="auto" w:fill="auto"/>
            <w:noWrap/>
            <w:vAlign w:val="bottom"/>
          </w:tcPr>
          <w:p w:rsidR="00116C37" w:rsidRPr="00116C37" w:rsidRDefault="00116C37" w:rsidP="008F147D">
            <w:pPr>
              <w:spacing w:after="0"/>
              <w:jc w:val="center"/>
              <w:rPr>
                <w:rFonts w:ascii="Times New Roman" w:hAnsi="Times New Roman"/>
                <w:noProof/>
                <w:lang w:val="ro-RO"/>
              </w:rPr>
            </w:pPr>
            <w:r w:rsidRPr="00116C37">
              <w:rPr>
                <w:rFonts w:ascii="Times New Roman" w:hAnsi="Times New Roman"/>
                <w:noProof/>
                <w:lang w:val="ro-RO"/>
              </w:rPr>
              <w:t>-</w:t>
            </w:r>
          </w:p>
        </w:tc>
        <w:tc>
          <w:tcPr>
            <w:tcW w:w="657" w:type="dxa"/>
            <w:shd w:val="clear" w:color="auto" w:fill="auto"/>
            <w:noWrap/>
            <w:vAlign w:val="bottom"/>
          </w:tcPr>
          <w:p w:rsidR="00116C37" w:rsidRPr="00116C37" w:rsidRDefault="00116C37" w:rsidP="008F147D">
            <w:pPr>
              <w:spacing w:after="0"/>
              <w:jc w:val="center"/>
              <w:rPr>
                <w:rFonts w:ascii="Times New Roman" w:hAnsi="Times New Roman"/>
                <w:noProof/>
                <w:lang w:val="ro-RO"/>
              </w:rPr>
            </w:pPr>
            <w:r w:rsidRPr="00116C37">
              <w:rPr>
                <w:rFonts w:ascii="Times New Roman" w:hAnsi="Times New Roman"/>
                <w:noProof/>
                <w:lang w:val="ro-RO"/>
              </w:rPr>
              <w:t>-</w:t>
            </w:r>
          </w:p>
        </w:tc>
        <w:tc>
          <w:tcPr>
            <w:tcW w:w="718" w:type="dxa"/>
            <w:shd w:val="clear" w:color="auto" w:fill="FF0000"/>
            <w:noWrap/>
            <w:vAlign w:val="bottom"/>
          </w:tcPr>
          <w:p w:rsidR="00116C37" w:rsidRPr="00116C37" w:rsidRDefault="00116C37" w:rsidP="008F147D">
            <w:pPr>
              <w:spacing w:after="0"/>
              <w:jc w:val="center"/>
              <w:rPr>
                <w:rFonts w:ascii="Times New Roman" w:hAnsi="Times New Roman"/>
                <w:noProof/>
                <w:lang w:val="ro-RO"/>
              </w:rPr>
            </w:pPr>
            <w:r w:rsidRPr="00116C37">
              <w:rPr>
                <w:rFonts w:ascii="Times New Roman" w:hAnsi="Times New Roman"/>
                <w:noProof/>
                <w:lang w:val="ro-RO"/>
              </w:rPr>
              <w:t>0,17</w:t>
            </w:r>
          </w:p>
        </w:tc>
        <w:tc>
          <w:tcPr>
            <w:tcW w:w="718" w:type="dxa"/>
            <w:shd w:val="clear" w:color="auto" w:fill="auto"/>
            <w:noWrap/>
            <w:vAlign w:val="bottom"/>
          </w:tcPr>
          <w:p w:rsidR="00116C37" w:rsidRPr="00116C37" w:rsidRDefault="00116C37" w:rsidP="008F147D">
            <w:pPr>
              <w:spacing w:after="0"/>
              <w:jc w:val="center"/>
              <w:rPr>
                <w:rFonts w:ascii="Times New Roman" w:hAnsi="Times New Roman"/>
                <w:noProof/>
                <w:lang w:val="ro-RO"/>
              </w:rPr>
            </w:pPr>
            <w:r w:rsidRPr="00116C37">
              <w:rPr>
                <w:rFonts w:ascii="Times New Roman" w:hAnsi="Times New Roman"/>
                <w:noProof/>
                <w:lang w:val="ro-RO"/>
              </w:rPr>
              <w:t>--</w:t>
            </w:r>
          </w:p>
        </w:tc>
        <w:tc>
          <w:tcPr>
            <w:tcW w:w="718" w:type="dxa"/>
            <w:shd w:val="clear" w:color="auto" w:fill="548DD4"/>
            <w:noWrap/>
            <w:vAlign w:val="bottom"/>
          </w:tcPr>
          <w:p w:rsidR="00116C37" w:rsidRPr="00116C37" w:rsidRDefault="00116C37" w:rsidP="008F147D">
            <w:pPr>
              <w:spacing w:after="0"/>
              <w:jc w:val="center"/>
              <w:rPr>
                <w:rFonts w:ascii="Times New Roman" w:hAnsi="Times New Roman"/>
                <w:noProof/>
                <w:lang w:val="ro-RO"/>
              </w:rPr>
            </w:pPr>
            <w:r w:rsidRPr="00116C37">
              <w:rPr>
                <w:rFonts w:ascii="Times New Roman" w:hAnsi="Times New Roman"/>
                <w:noProof/>
                <w:lang w:val="ro-RO"/>
              </w:rPr>
              <w:t>0,06</w:t>
            </w:r>
          </w:p>
        </w:tc>
        <w:tc>
          <w:tcPr>
            <w:tcW w:w="718" w:type="dxa"/>
            <w:shd w:val="clear" w:color="auto" w:fill="auto"/>
            <w:noWrap/>
            <w:vAlign w:val="bottom"/>
          </w:tcPr>
          <w:p w:rsidR="00116C37" w:rsidRPr="00116C37" w:rsidRDefault="00116C37" w:rsidP="008F147D">
            <w:pPr>
              <w:spacing w:after="0"/>
              <w:jc w:val="center"/>
              <w:rPr>
                <w:rFonts w:ascii="Times New Roman" w:hAnsi="Times New Roman"/>
                <w:noProof/>
                <w:lang w:val="ro-RO"/>
              </w:rPr>
            </w:pPr>
            <w:r w:rsidRPr="00116C37">
              <w:rPr>
                <w:rFonts w:ascii="Times New Roman" w:hAnsi="Times New Roman"/>
                <w:noProof/>
                <w:lang w:val="ro-RO"/>
              </w:rPr>
              <w:t>-</w:t>
            </w:r>
          </w:p>
        </w:tc>
        <w:tc>
          <w:tcPr>
            <w:tcW w:w="718" w:type="dxa"/>
            <w:shd w:val="clear" w:color="auto" w:fill="auto"/>
            <w:noWrap/>
            <w:vAlign w:val="bottom"/>
          </w:tcPr>
          <w:p w:rsidR="00116C37" w:rsidRPr="00116C37" w:rsidRDefault="00116C37" w:rsidP="008F147D">
            <w:pPr>
              <w:spacing w:after="0"/>
              <w:jc w:val="center"/>
              <w:rPr>
                <w:rFonts w:ascii="Times New Roman" w:hAnsi="Times New Roman"/>
                <w:noProof/>
                <w:lang w:val="ro-RO"/>
              </w:rPr>
            </w:pPr>
            <w:r w:rsidRPr="00116C37">
              <w:rPr>
                <w:rFonts w:ascii="Times New Roman" w:hAnsi="Times New Roman"/>
                <w:noProof/>
                <w:lang w:val="ro-RO"/>
              </w:rPr>
              <w:t>-</w:t>
            </w:r>
          </w:p>
        </w:tc>
        <w:tc>
          <w:tcPr>
            <w:tcW w:w="718" w:type="dxa"/>
            <w:shd w:val="clear" w:color="auto" w:fill="auto"/>
            <w:noWrap/>
            <w:vAlign w:val="bottom"/>
          </w:tcPr>
          <w:p w:rsidR="00116C37" w:rsidRPr="00116C37" w:rsidRDefault="00116C37" w:rsidP="008F147D">
            <w:pPr>
              <w:spacing w:after="0"/>
              <w:jc w:val="center"/>
              <w:rPr>
                <w:rFonts w:ascii="Times New Roman" w:hAnsi="Times New Roman"/>
                <w:noProof/>
                <w:lang w:val="ro-RO"/>
              </w:rPr>
            </w:pPr>
            <w:r w:rsidRPr="00116C37">
              <w:rPr>
                <w:rFonts w:ascii="Times New Roman" w:hAnsi="Times New Roman"/>
                <w:noProof/>
                <w:lang w:val="ro-RO"/>
              </w:rPr>
              <w:t>-</w:t>
            </w:r>
          </w:p>
        </w:tc>
      </w:tr>
      <w:tr w:rsidR="00116C37" w:rsidRPr="00116C37" w:rsidTr="008F147D">
        <w:trPr>
          <w:trHeight w:val="251"/>
        </w:trPr>
        <w:tc>
          <w:tcPr>
            <w:tcW w:w="1526" w:type="dxa"/>
            <w:shd w:val="clear" w:color="auto" w:fill="D99594"/>
            <w:noWrap/>
            <w:vAlign w:val="center"/>
          </w:tcPr>
          <w:p w:rsidR="00116C37" w:rsidRPr="00116C37" w:rsidRDefault="00116C37" w:rsidP="008F147D">
            <w:pPr>
              <w:spacing w:after="0"/>
              <w:jc w:val="center"/>
              <w:rPr>
                <w:rFonts w:ascii="Times New Roman" w:hAnsi="Times New Roman"/>
                <w:noProof/>
                <w:lang w:val="ro-RO"/>
              </w:rPr>
            </w:pPr>
            <w:r w:rsidRPr="00116C37">
              <w:rPr>
                <w:rFonts w:ascii="Times New Roman" w:hAnsi="Times New Roman"/>
                <w:noProof/>
                <w:lang w:val="ro-RO"/>
              </w:rPr>
              <w:t>CMA</w:t>
            </w:r>
          </w:p>
        </w:tc>
        <w:tc>
          <w:tcPr>
            <w:tcW w:w="636" w:type="dxa"/>
            <w:shd w:val="clear" w:color="auto" w:fill="D99594"/>
            <w:noWrap/>
            <w:vAlign w:val="bottom"/>
          </w:tcPr>
          <w:p w:rsidR="00116C37" w:rsidRPr="00116C37" w:rsidRDefault="00116C37" w:rsidP="008F147D">
            <w:pPr>
              <w:spacing w:after="0"/>
              <w:jc w:val="center"/>
              <w:rPr>
                <w:rFonts w:ascii="Times New Roman" w:hAnsi="Times New Roman"/>
                <w:noProof/>
                <w:lang w:val="ro-RO"/>
              </w:rPr>
            </w:pPr>
            <w:r w:rsidRPr="00116C37">
              <w:rPr>
                <w:rFonts w:ascii="Times New Roman" w:hAnsi="Times New Roman"/>
                <w:noProof/>
                <w:lang w:val="ro-RO"/>
              </w:rPr>
              <w:t>0,1</w:t>
            </w:r>
          </w:p>
        </w:tc>
        <w:tc>
          <w:tcPr>
            <w:tcW w:w="636" w:type="dxa"/>
            <w:shd w:val="clear" w:color="auto" w:fill="D99594"/>
            <w:noWrap/>
            <w:vAlign w:val="bottom"/>
          </w:tcPr>
          <w:p w:rsidR="00116C37" w:rsidRPr="00116C37" w:rsidRDefault="00116C37" w:rsidP="008F147D">
            <w:pPr>
              <w:spacing w:after="0"/>
              <w:jc w:val="center"/>
              <w:rPr>
                <w:rFonts w:ascii="Times New Roman" w:hAnsi="Times New Roman"/>
                <w:noProof/>
                <w:lang w:val="ro-RO"/>
              </w:rPr>
            </w:pPr>
            <w:r w:rsidRPr="00116C37">
              <w:rPr>
                <w:rFonts w:ascii="Times New Roman" w:hAnsi="Times New Roman"/>
                <w:noProof/>
                <w:lang w:val="ro-RO"/>
              </w:rPr>
              <w:t>0,1</w:t>
            </w:r>
          </w:p>
        </w:tc>
        <w:tc>
          <w:tcPr>
            <w:tcW w:w="636" w:type="dxa"/>
            <w:shd w:val="clear" w:color="auto" w:fill="D99594"/>
            <w:noWrap/>
            <w:vAlign w:val="bottom"/>
          </w:tcPr>
          <w:p w:rsidR="00116C37" w:rsidRPr="00116C37" w:rsidRDefault="00116C37" w:rsidP="008F147D">
            <w:pPr>
              <w:spacing w:after="0"/>
              <w:jc w:val="center"/>
              <w:rPr>
                <w:rFonts w:ascii="Times New Roman" w:hAnsi="Times New Roman"/>
                <w:noProof/>
                <w:lang w:val="ro-RO"/>
              </w:rPr>
            </w:pPr>
            <w:r w:rsidRPr="00116C37">
              <w:rPr>
                <w:rFonts w:ascii="Times New Roman" w:hAnsi="Times New Roman"/>
                <w:noProof/>
                <w:lang w:val="ro-RO"/>
              </w:rPr>
              <w:t>0,1</w:t>
            </w:r>
          </w:p>
        </w:tc>
        <w:tc>
          <w:tcPr>
            <w:tcW w:w="636" w:type="dxa"/>
            <w:shd w:val="clear" w:color="auto" w:fill="D99594"/>
            <w:noWrap/>
            <w:vAlign w:val="bottom"/>
          </w:tcPr>
          <w:p w:rsidR="00116C37" w:rsidRPr="00116C37" w:rsidRDefault="00116C37" w:rsidP="008F147D">
            <w:pPr>
              <w:spacing w:after="0"/>
              <w:jc w:val="center"/>
              <w:rPr>
                <w:rFonts w:ascii="Times New Roman" w:hAnsi="Times New Roman"/>
                <w:noProof/>
                <w:lang w:val="ro-RO"/>
              </w:rPr>
            </w:pPr>
            <w:r w:rsidRPr="00116C37">
              <w:rPr>
                <w:rFonts w:ascii="Times New Roman" w:hAnsi="Times New Roman"/>
                <w:noProof/>
                <w:lang w:val="ro-RO"/>
              </w:rPr>
              <w:t>0,1</w:t>
            </w:r>
          </w:p>
        </w:tc>
        <w:tc>
          <w:tcPr>
            <w:tcW w:w="636" w:type="dxa"/>
            <w:shd w:val="clear" w:color="auto" w:fill="D99594"/>
            <w:noWrap/>
            <w:vAlign w:val="bottom"/>
          </w:tcPr>
          <w:p w:rsidR="00116C37" w:rsidRPr="00116C37" w:rsidRDefault="00116C37" w:rsidP="008F147D">
            <w:pPr>
              <w:spacing w:after="0"/>
              <w:jc w:val="center"/>
              <w:rPr>
                <w:rFonts w:ascii="Times New Roman" w:hAnsi="Times New Roman"/>
                <w:noProof/>
                <w:lang w:val="ro-RO"/>
              </w:rPr>
            </w:pPr>
            <w:r w:rsidRPr="00116C37">
              <w:rPr>
                <w:rFonts w:ascii="Times New Roman" w:hAnsi="Times New Roman"/>
                <w:noProof/>
                <w:lang w:val="ro-RO"/>
              </w:rPr>
              <w:t>0,1</w:t>
            </w:r>
          </w:p>
        </w:tc>
        <w:tc>
          <w:tcPr>
            <w:tcW w:w="657" w:type="dxa"/>
            <w:shd w:val="clear" w:color="auto" w:fill="D99594"/>
            <w:noWrap/>
            <w:vAlign w:val="bottom"/>
          </w:tcPr>
          <w:p w:rsidR="00116C37" w:rsidRPr="00116C37" w:rsidRDefault="00116C37" w:rsidP="008F147D">
            <w:pPr>
              <w:spacing w:after="0"/>
              <w:jc w:val="center"/>
              <w:rPr>
                <w:rFonts w:ascii="Times New Roman" w:hAnsi="Times New Roman"/>
                <w:noProof/>
                <w:lang w:val="ro-RO"/>
              </w:rPr>
            </w:pPr>
            <w:r w:rsidRPr="00116C37">
              <w:rPr>
                <w:rFonts w:ascii="Times New Roman" w:hAnsi="Times New Roman"/>
                <w:noProof/>
                <w:lang w:val="ro-RO"/>
              </w:rPr>
              <w:t>0,1</w:t>
            </w:r>
          </w:p>
        </w:tc>
        <w:tc>
          <w:tcPr>
            <w:tcW w:w="718" w:type="dxa"/>
            <w:shd w:val="clear" w:color="auto" w:fill="D99594"/>
            <w:noWrap/>
            <w:vAlign w:val="bottom"/>
          </w:tcPr>
          <w:p w:rsidR="00116C37" w:rsidRPr="00116C37" w:rsidRDefault="00116C37" w:rsidP="008F147D">
            <w:pPr>
              <w:spacing w:after="0"/>
              <w:jc w:val="center"/>
              <w:rPr>
                <w:rFonts w:ascii="Times New Roman" w:hAnsi="Times New Roman"/>
                <w:noProof/>
                <w:lang w:val="ro-RO"/>
              </w:rPr>
            </w:pPr>
            <w:r w:rsidRPr="00116C37">
              <w:rPr>
                <w:rFonts w:ascii="Times New Roman" w:hAnsi="Times New Roman"/>
                <w:noProof/>
                <w:lang w:val="ro-RO"/>
              </w:rPr>
              <w:t>0,1</w:t>
            </w:r>
          </w:p>
        </w:tc>
        <w:tc>
          <w:tcPr>
            <w:tcW w:w="718" w:type="dxa"/>
            <w:shd w:val="clear" w:color="auto" w:fill="D99594"/>
            <w:noWrap/>
            <w:vAlign w:val="bottom"/>
          </w:tcPr>
          <w:p w:rsidR="00116C37" w:rsidRPr="00116C37" w:rsidRDefault="00116C37" w:rsidP="008F147D">
            <w:pPr>
              <w:spacing w:after="0"/>
              <w:jc w:val="center"/>
              <w:rPr>
                <w:rFonts w:ascii="Times New Roman" w:hAnsi="Times New Roman"/>
                <w:noProof/>
                <w:lang w:val="ro-RO"/>
              </w:rPr>
            </w:pPr>
            <w:r w:rsidRPr="00116C37">
              <w:rPr>
                <w:rFonts w:ascii="Times New Roman" w:hAnsi="Times New Roman"/>
                <w:noProof/>
                <w:lang w:val="ro-RO"/>
              </w:rPr>
              <w:t>0,1</w:t>
            </w:r>
          </w:p>
        </w:tc>
        <w:tc>
          <w:tcPr>
            <w:tcW w:w="718" w:type="dxa"/>
            <w:shd w:val="clear" w:color="auto" w:fill="D99594"/>
            <w:noWrap/>
            <w:vAlign w:val="bottom"/>
          </w:tcPr>
          <w:p w:rsidR="00116C37" w:rsidRPr="00116C37" w:rsidRDefault="00116C37" w:rsidP="008F147D">
            <w:pPr>
              <w:spacing w:after="0"/>
              <w:jc w:val="center"/>
              <w:rPr>
                <w:rFonts w:ascii="Times New Roman" w:hAnsi="Times New Roman"/>
                <w:noProof/>
                <w:lang w:val="ro-RO"/>
              </w:rPr>
            </w:pPr>
            <w:r w:rsidRPr="00116C37">
              <w:rPr>
                <w:rFonts w:ascii="Times New Roman" w:hAnsi="Times New Roman"/>
                <w:noProof/>
                <w:lang w:val="ro-RO"/>
              </w:rPr>
              <w:t>0,1</w:t>
            </w:r>
          </w:p>
        </w:tc>
        <w:tc>
          <w:tcPr>
            <w:tcW w:w="718" w:type="dxa"/>
            <w:shd w:val="clear" w:color="auto" w:fill="D99594"/>
            <w:noWrap/>
            <w:vAlign w:val="bottom"/>
          </w:tcPr>
          <w:p w:rsidR="00116C37" w:rsidRPr="00116C37" w:rsidRDefault="00116C37" w:rsidP="008F147D">
            <w:pPr>
              <w:spacing w:after="0"/>
              <w:jc w:val="center"/>
              <w:rPr>
                <w:rFonts w:ascii="Times New Roman" w:hAnsi="Times New Roman"/>
                <w:noProof/>
                <w:lang w:val="ro-RO"/>
              </w:rPr>
            </w:pPr>
            <w:r w:rsidRPr="00116C37">
              <w:rPr>
                <w:rFonts w:ascii="Times New Roman" w:hAnsi="Times New Roman"/>
                <w:noProof/>
                <w:lang w:val="ro-RO"/>
              </w:rPr>
              <w:t>0,1</w:t>
            </w:r>
          </w:p>
        </w:tc>
        <w:tc>
          <w:tcPr>
            <w:tcW w:w="718" w:type="dxa"/>
            <w:shd w:val="clear" w:color="auto" w:fill="D99594"/>
            <w:noWrap/>
            <w:vAlign w:val="bottom"/>
          </w:tcPr>
          <w:p w:rsidR="00116C37" w:rsidRPr="00116C37" w:rsidRDefault="00116C37" w:rsidP="008F147D">
            <w:pPr>
              <w:spacing w:after="0"/>
              <w:jc w:val="center"/>
              <w:rPr>
                <w:rFonts w:ascii="Times New Roman" w:hAnsi="Times New Roman"/>
                <w:noProof/>
                <w:lang w:val="ro-RO"/>
              </w:rPr>
            </w:pPr>
            <w:r w:rsidRPr="00116C37">
              <w:rPr>
                <w:rFonts w:ascii="Times New Roman" w:hAnsi="Times New Roman"/>
                <w:noProof/>
                <w:lang w:val="ro-RO"/>
              </w:rPr>
              <w:t>0,1</w:t>
            </w:r>
          </w:p>
        </w:tc>
        <w:tc>
          <w:tcPr>
            <w:tcW w:w="718" w:type="dxa"/>
            <w:shd w:val="clear" w:color="auto" w:fill="D99594"/>
            <w:noWrap/>
            <w:vAlign w:val="bottom"/>
          </w:tcPr>
          <w:p w:rsidR="00116C37" w:rsidRPr="00116C37" w:rsidRDefault="00116C37" w:rsidP="008F147D">
            <w:pPr>
              <w:spacing w:after="0"/>
              <w:jc w:val="center"/>
              <w:rPr>
                <w:rFonts w:ascii="Times New Roman" w:hAnsi="Times New Roman"/>
                <w:noProof/>
                <w:lang w:val="ro-RO"/>
              </w:rPr>
            </w:pPr>
            <w:r w:rsidRPr="00116C37">
              <w:rPr>
                <w:rFonts w:ascii="Times New Roman" w:hAnsi="Times New Roman"/>
                <w:noProof/>
                <w:lang w:val="ro-RO"/>
              </w:rPr>
              <w:t>0,1</w:t>
            </w:r>
          </w:p>
        </w:tc>
      </w:tr>
    </w:tbl>
    <w:p w:rsidR="00BF4621" w:rsidRPr="007C752F" w:rsidRDefault="00F63BB8" w:rsidP="00A53950">
      <w:pPr>
        <w:spacing w:after="0"/>
        <w:jc w:val="right"/>
        <w:rPr>
          <w:rFonts w:ascii="Times New Roman" w:hAnsi="Times New Roman"/>
          <w:b/>
          <w:i/>
          <w:iCs/>
          <w:color w:val="FF0000"/>
        </w:rPr>
      </w:pPr>
      <w:r w:rsidRPr="00F63BB8">
        <w:rPr>
          <w:rFonts w:ascii="Times New Roman" w:hAnsi="Times New Roman"/>
          <w:i/>
          <w:noProof/>
          <w:sz w:val="20"/>
          <w:szCs w:val="20"/>
          <w:lang w:val="ro-RO"/>
        </w:rPr>
        <w:t>Sursa: Serviciul Hidrometeorologic de Stat</w:t>
      </w:r>
    </w:p>
    <w:p w:rsidR="00A53950" w:rsidRPr="00116C37" w:rsidRDefault="00F63BB8" w:rsidP="00A53950">
      <w:pPr>
        <w:spacing w:after="0"/>
        <w:jc w:val="right"/>
        <w:rPr>
          <w:rFonts w:ascii="Times New Roman" w:hAnsi="Times New Roman"/>
          <w:b/>
          <w:i/>
          <w:iCs/>
        </w:rPr>
      </w:pPr>
      <w:r w:rsidRPr="00116C37">
        <w:rPr>
          <w:rFonts w:ascii="Times New Roman" w:hAnsi="Times New Roman"/>
          <w:b/>
          <w:i/>
          <w:iCs/>
        </w:rPr>
        <w:t xml:space="preserve">Anexa </w:t>
      </w:r>
      <w:r w:rsidR="009A6176" w:rsidRPr="00116C37">
        <w:rPr>
          <w:rFonts w:ascii="Times New Roman" w:hAnsi="Times New Roman"/>
          <w:b/>
          <w:i/>
          <w:iCs/>
        </w:rPr>
        <w:t>4</w:t>
      </w:r>
      <w:r w:rsidR="0018336E" w:rsidRPr="00116C37">
        <w:rPr>
          <w:rFonts w:ascii="Times New Roman" w:hAnsi="Times New Roman"/>
          <w:b/>
          <w:i/>
          <w:iCs/>
        </w:rPr>
        <w:t>.</w:t>
      </w:r>
      <w:r w:rsidR="009A6176" w:rsidRPr="00116C37">
        <w:rPr>
          <w:rFonts w:ascii="Times New Roman" w:hAnsi="Times New Roman"/>
          <w:b/>
          <w:i/>
          <w:iCs/>
        </w:rPr>
        <w:t>16</w:t>
      </w:r>
    </w:p>
    <w:p w:rsidR="00A53950" w:rsidRPr="00116C37" w:rsidRDefault="00116C37" w:rsidP="00A53950">
      <w:pPr>
        <w:spacing w:after="0"/>
        <w:jc w:val="center"/>
        <w:rPr>
          <w:rFonts w:ascii="Times New Roman" w:eastAsia="Times New Roman" w:hAnsi="Times New Roman"/>
          <w:b/>
          <w:lang w:eastAsia="ru-RU"/>
        </w:rPr>
      </w:pPr>
      <w:r w:rsidRPr="00116C37">
        <w:rPr>
          <w:rFonts w:ascii="Times New Roman" w:eastAsia="Times New Roman" w:hAnsi="Times New Roman"/>
          <w:b/>
          <w:bCs/>
          <w:iCs/>
          <w:noProof/>
          <w:lang w:val="ro-RO" w:eastAsia="en-GB"/>
        </w:rPr>
        <w:t>Varia</w:t>
      </w:r>
      <w:r w:rsidR="00CA1237">
        <w:rPr>
          <w:rFonts w:ascii="Times New Roman" w:eastAsia="Times New Roman" w:hAnsi="Times New Roman"/>
          <w:b/>
          <w:bCs/>
          <w:iCs/>
          <w:noProof/>
          <w:lang w:val="ro-RO" w:eastAsia="en-GB"/>
        </w:rPr>
        <w:t>ţ</w:t>
      </w:r>
      <w:r w:rsidRPr="00116C37">
        <w:rPr>
          <w:rFonts w:ascii="Times New Roman" w:eastAsia="Times New Roman" w:hAnsi="Times New Roman"/>
          <w:b/>
          <w:bCs/>
          <w:iCs/>
          <w:noProof/>
          <w:lang w:val="ro-RO" w:eastAsia="en-GB"/>
        </w:rPr>
        <w:t xml:space="preserve">ia gradului de mineralizare în cadrul corpurilor de apă lacuri, pe parcursul anului 2013, </w:t>
      </w:r>
      <w:r w:rsidRPr="00116C37">
        <w:rPr>
          <w:rFonts w:ascii="Times New Roman" w:eastAsia="Times New Roman" w:hAnsi="Times New Roman"/>
          <w:b/>
          <w:noProof/>
          <w:lang w:val="ro-RO" w:eastAsia="ru-RU"/>
        </w:rPr>
        <w:t>mg/l</w:t>
      </w:r>
    </w:p>
    <w:tbl>
      <w:tblPr>
        <w:tblW w:w="9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1"/>
        <w:gridCol w:w="696"/>
        <w:gridCol w:w="696"/>
        <w:gridCol w:w="696"/>
        <w:gridCol w:w="696"/>
        <w:gridCol w:w="696"/>
        <w:gridCol w:w="696"/>
        <w:gridCol w:w="696"/>
        <w:gridCol w:w="696"/>
        <w:gridCol w:w="696"/>
        <w:gridCol w:w="696"/>
        <w:gridCol w:w="696"/>
        <w:gridCol w:w="696"/>
      </w:tblGrid>
      <w:tr w:rsidR="00116C37" w:rsidRPr="00116C37" w:rsidTr="008F147D">
        <w:trPr>
          <w:trHeight w:val="246"/>
        </w:trPr>
        <w:tc>
          <w:tcPr>
            <w:tcW w:w="1591" w:type="dxa"/>
            <w:shd w:val="clear" w:color="auto" w:fill="auto"/>
            <w:noWrap/>
            <w:hideMark/>
          </w:tcPr>
          <w:p w:rsidR="00116C37" w:rsidRPr="00116C37" w:rsidRDefault="00116C37" w:rsidP="008F147D">
            <w:pPr>
              <w:spacing w:after="0"/>
              <w:rPr>
                <w:rFonts w:ascii="Times New Roman" w:eastAsia="Times New Roman" w:hAnsi="Times New Roman"/>
                <w:noProof/>
                <w:color w:val="FF0000"/>
                <w:lang w:val="ro-RO" w:eastAsia="ru-RU"/>
              </w:rPr>
            </w:pPr>
            <w:r w:rsidRPr="00116C37">
              <w:rPr>
                <w:rFonts w:ascii="Times New Roman" w:eastAsia="Times New Roman" w:hAnsi="Times New Roman"/>
                <w:noProof/>
                <w:color w:val="FF0000"/>
                <w:lang w:val="ro-RO" w:eastAsia="ru-RU"/>
              </w:rPr>
              <w:t> </w:t>
            </w:r>
          </w:p>
        </w:tc>
        <w:tc>
          <w:tcPr>
            <w:tcW w:w="696" w:type="dxa"/>
            <w:shd w:val="clear" w:color="auto" w:fill="auto"/>
            <w:noWrap/>
            <w:hideMark/>
          </w:tcPr>
          <w:p w:rsidR="00116C37" w:rsidRPr="00116C37" w:rsidRDefault="00116C37" w:rsidP="008F147D">
            <w:pPr>
              <w:spacing w:after="0"/>
              <w:jc w:val="center"/>
              <w:rPr>
                <w:rFonts w:ascii="Times New Roman" w:eastAsia="Times New Roman" w:hAnsi="Times New Roman"/>
                <w:noProof/>
                <w:lang w:val="ro-RO" w:eastAsia="ru-RU"/>
              </w:rPr>
            </w:pPr>
            <w:r w:rsidRPr="00116C37">
              <w:rPr>
                <w:rFonts w:ascii="Times New Roman" w:eastAsia="Times New Roman" w:hAnsi="Times New Roman"/>
                <w:noProof/>
                <w:lang w:val="ro-RO" w:eastAsia="ru-RU"/>
              </w:rPr>
              <w:t>I</w:t>
            </w:r>
          </w:p>
        </w:tc>
        <w:tc>
          <w:tcPr>
            <w:tcW w:w="696" w:type="dxa"/>
            <w:shd w:val="clear" w:color="auto" w:fill="auto"/>
            <w:noWrap/>
            <w:hideMark/>
          </w:tcPr>
          <w:p w:rsidR="00116C37" w:rsidRPr="00116C37" w:rsidRDefault="00116C37" w:rsidP="008F147D">
            <w:pPr>
              <w:spacing w:after="0"/>
              <w:jc w:val="center"/>
              <w:rPr>
                <w:rFonts w:ascii="Times New Roman" w:eastAsia="Times New Roman" w:hAnsi="Times New Roman"/>
                <w:noProof/>
                <w:lang w:val="ro-RO" w:eastAsia="ru-RU"/>
              </w:rPr>
            </w:pPr>
            <w:r w:rsidRPr="00116C37">
              <w:rPr>
                <w:rFonts w:ascii="Times New Roman" w:eastAsia="Times New Roman" w:hAnsi="Times New Roman"/>
                <w:noProof/>
                <w:lang w:val="ro-RO" w:eastAsia="ru-RU"/>
              </w:rPr>
              <w:t>II</w:t>
            </w:r>
          </w:p>
        </w:tc>
        <w:tc>
          <w:tcPr>
            <w:tcW w:w="696" w:type="dxa"/>
            <w:shd w:val="clear" w:color="auto" w:fill="auto"/>
            <w:noWrap/>
            <w:hideMark/>
          </w:tcPr>
          <w:p w:rsidR="00116C37" w:rsidRPr="00116C37" w:rsidRDefault="00116C37" w:rsidP="008F147D">
            <w:pPr>
              <w:spacing w:after="0"/>
              <w:jc w:val="center"/>
              <w:rPr>
                <w:rFonts w:ascii="Times New Roman" w:eastAsia="Times New Roman" w:hAnsi="Times New Roman"/>
                <w:noProof/>
                <w:lang w:val="ro-RO" w:eastAsia="ru-RU"/>
              </w:rPr>
            </w:pPr>
            <w:r w:rsidRPr="00116C37">
              <w:rPr>
                <w:rFonts w:ascii="Times New Roman" w:eastAsia="Times New Roman" w:hAnsi="Times New Roman"/>
                <w:noProof/>
                <w:lang w:val="ro-RO" w:eastAsia="ru-RU"/>
              </w:rPr>
              <w:t>III</w:t>
            </w:r>
          </w:p>
        </w:tc>
        <w:tc>
          <w:tcPr>
            <w:tcW w:w="696" w:type="dxa"/>
            <w:shd w:val="clear" w:color="auto" w:fill="auto"/>
            <w:noWrap/>
            <w:hideMark/>
          </w:tcPr>
          <w:p w:rsidR="00116C37" w:rsidRPr="00116C37" w:rsidRDefault="00116C37" w:rsidP="008F147D">
            <w:pPr>
              <w:spacing w:after="0"/>
              <w:jc w:val="center"/>
              <w:rPr>
                <w:rFonts w:ascii="Times New Roman" w:eastAsia="Times New Roman" w:hAnsi="Times New Roman"/>
                <w:noProof/>
                <w:lang w:val="ro-RO" w:eastAsia="ru-RU"/>
              </w:rPr>
            </w:pPr>
            <w:r w:rsidRPr="00116C37">
              <w:rPr>
                <w:rFonts w:ascii="Times New Roman" w:eastAsia="Times New Roman" w:hAnsi="Times New Roman"/>
                <w:noProof/>
                <w:lang w:val="ro-RO" w:eastAsia="ru-RU"/>
              </w:rPr>
              <w:t>IV</w:t>
            </w:r>
          </w:p>
        </w:tc>
        <w:tc>
          <w:tcPr>
            <w:tcW w:w="696" w:type="dxa"/>
            <w:shd w:val="clear" w:color="auto" w:fill="auto"/>
            <w:noWrap/>
            <w:hideMark/>
          </w:tcPr>
          <w:p w:rsidR="00116C37" w:rsidRPr="00116C37" w:rsidRDefault="00116C37" w:rsidP="008F147D">
            <w:pPr>
              <w:spacing w:after="0"/>
              <w:jc w:val="center"/>
              <w:rPr>
                <w:rFonts w:ascii="Times New Roman" w:eastAsia="Times New Roman" w:hAnsi="Times New Roman"/>
                <w:noProof/>
                <w:lang w:val="ro-RO" w:eastAsia="ru-RU"/>
              </w:rPr>
            </w:pPr>
            <w:r w:rsidRPr="00116C37">
              <w:rPr>
                <w:rFonts w:ascii="Times New Roman" w:eastAsia="Times New Roman" w:hAnsi="Times New Roman"/>
                <w:noProof/>
                <w:lang w:val="ro-RO" w:eastAsia="ru-RU"/>
              </w:rPr>
              <w:t>V</w:t>
            </w:r>
          </w:p>
        </w:tc>
        <w:tc>
          <w:tcPr>
            <w:tcW w:w="696" w:type="dxa"/>
            <w:shd w:val="clear" w:color="auto" w:fill="auto"/>
            <w:noWrap/>
            <w:hideMark/>
          </w:tcPr>
          <w:p w:rsidR="00116C37" w:rsidRPr="00116C37" w:rsidRDefault="00116C37" w:rsidP="008F147D">
            <w:pPr>
              <w:spacing w:after="0"/>
              <w:jc w:val="center"/>
              <w:rPr>
                <w:rFonts w:ascii="Times New Roman" w:eastAsia="Times New Roman" w:hAnsi="Times New Roman"/>
                <w:noProof/>
                <w:lang w:val="ro-RO" w:eastAsia="ru-RU"/>
              </w:rPr>
            </w:pPr>
            <w:r w:rsidRPr="00116C37">
              <w:rPr>
                <w:rFonts w:ascii="Times New Roman" w:eastAsia="Times New Roman" w:hAnsi="Times New Roman"/>
                <w:noProof/>
                <w:lang w:val="ro-RO" w:eastAsia="ru-RU"/>
              </w:rPr>
              <w:t>VI</w:t>
            </w:r>
          </w:p>
        </w:tc>
        <w:tc>
          <w:tcPr>
            <w:tcW w:w="696" w:type="dxa"/>
            <w:shd w:val="clear" w:color="auto" w:fill="auto"/>
            <w:noWrap/>
            <w:hideMark/>
          </w:tcPr>
          <w:p w:rsidR="00116C37" w:rsidRPr="00116C37" w:rsidRDefault="00116C37" w:rsidP="008F147D">
            <w:pPr>
              <w:spacing w:after="0"/>
              <w:jc w:val="center"/>
              <w:rPr>
                <w:rFonts w:ascii="Times New Roman" w:eastAsia="Times New Roman" w:hAnsi="Times New Roman"/>
                <w:noProof/>
                <w:lang w:val="ro-RO" w:eastAsia="ru-RU"/>
              </w:rPr>
            </w:pPr>
            <w:r w:rsidRPr="00116C37">
              <w:rPr>
                <w:rFonts w:ascii="Times New Roman" w:eastAsia="Times New Roman" w:hAnsi="Times New Roman"/>
                <w:noProof/>
                <w:lang w:val="ro-RO" w:eastAsia="ru-RU"/>
              </w:rPr>
              <w:t>VII</w:t>
            </w:r>
          </w:p>
        </w:tc>
        <w:tc>
          <w:tcPr>
            <w:tcW w:w="696" w:type="dxa"/>
            <w:shd w:val="clear" w:color="auto" w:fill="auto"/>
            <w:noWrap/>
            <w:hideMark/>
          </w:tcPr>
          <w:p w:rsidR="00116C37" w:rsidRPr="00116C37" w:rsidRDefault="00116C37" w:rsidP="008F147D">
            <w:pPr>
              <w:spacing w:after="0"/>
              <w:jc w:val="center"/>
              <w:rPr>
                <w:rFonts w:ascii="Times New Roman" w:eastAsia="Times New Roman" w:hAnsi="Times New Roman"/>
                <w:noProof/>
                <w:lang w:val="ro-RO" w:eastAsia="ru-RU"/>
              </w:rPr>
            </w:pPr>
            <w:r w:rsidRPr="00116C37">
              <w:rPr>
                <w:rFonts w:ascii="Times New Roman" w:eastAsia="Times New Roman" w:hAnsi="Times New Roman"/>
                <w:noProof/>
                <w:lang w:val="ro-RO" w:eastAsia="ru-RU"/>
              </w:rPr>
              <w:t>VIII</w:t>
            </w:r>
          </w:p>
        </w:tc>
        <w:tc>
          <w:tcPr>
            <w:tcW w:w="696" w:type="dxa"/>
            <w:shd w:val="clear" w:color="auto" w:fill="auto"/>
            <w:noWrap/>
            <w:hideMark/>
          </w:tcPr>
          <w:p w:rsidR="00116C37" w:rsidRPr="00116C37" w:rsidRDefault="00116C37" w:rsidP="008F147D">
            <w:pPr>
              <w:spacing w:after="0"/>
              <w:jc w:val="center"/>
              <w:rPr>
                <w:rFonts w:ascii="Times New Roman" w:eastAsia="Times New Roman" w:hAnsi="Times New Roman"/>
                <w:noProof/>
                <w:lang w:val="ro-RO" w:eastAsia="ru-RU"/>
              </w:rPr>
            </w:pPr>
            <w:r w:rsidRPr="00116C37">
              <w:rPr>
                <w:rFonts w:ascii="Times New Roman" w:eastAsia="Times New Roman" w:hAnsi="Times New Roman"/>
                <w:noProof/>
                <w:lang w:val="ro-RO" w:eastAsia="ru-RU"/>
              </w:rPr>
              <w:t>IX</w:t>
            </w:r>
          </w:p>
        </w:tc>
        <w:tc>
          <w:tcPr>
            <w:tcW w:w="696" w:type="dxa"/>
            <w:shd w:val="clear" w:color="auto" w:fill="auto"/>
            <w:noWrap/>
            <w:hideMark/>
          </w:tcPr>
          <w:p w:rsidR="00116C37" w:rsidRPr="00116C37" w:rsidRDefault="00116C37" w:rsidP="008F147D">
            <w:pPr>
              <w:spacing w:after="0"/>
              <w:jc w:val="center"/>
              <w:rPr>
                <w:rFonts w:ascii="Times New Roman" w:eastAsia="Times New Roman" w:hAnsi="Times New Roman"/>
                <w:noProof/>
                <w:lang w:val="ro-RO" w:eastAsia="ru-RU"/>
              </w:rPr>
            </w:pPr>
            <w:r w:rsidRPr="00116C37">
              <w:rPr>
                <w:rFonts w:ascii="Times New Roman" w:eastAsia="Times New Roman" w:hAnsi="Times New Roman"/>
                <w:noProof/>
                <w:lang w:val="ro-RO" w:eastAsia="ru-RU"/>
              </w:rPr>
              <w:t>X</w:t>
            </w:r>
          </w:p>
        </w:tc>
        <w:tc>
          <w:tcPr>
            <w:tcW w:w="696" w:type="dxa"/>
            <w:shd w:val="clear" w:color="auto" w:fill="auto"/>
            <w:noWrap/>
            <w:hideMark/>
          </w:tcPr>
          <w:p w:rsidR="00116C37" w:rsidRPr="00116C37" w:rsidRDefault="00116C37" w:rsidP="008F147D">
            <w:pPr>
              <w:spacing w:after="0"/>
              <w:jc w:val="center"/>
              <w:rPr>
                <w:rFonts w:ascii="Times New Roman" w:eastAsia="Times New Roman" w:hAnsi="Times New Roman"/>
                <w:noProof/>
                <w:lang w:val="ro-RO" w:eastAsia="ru-RU"/>
              </w:rPr>
            </w:pPr>
            <w:r w:rsidRPr="00116C37">
              <w:rPr>
                <w:rFonts w:ascii="Times New Roman" w:eastAsia="Times New Roman" w:hAnsi="Times New Roman"/>
                <w:noProof/>
                <w:lang w:val="ro-RO" w:eastAsia="ru-RU"/>
              </w:rPr>
              <w:t>XI</w:t>
            </w:r>
          </w:p>
        </w:tc>
        <w:tc>
          <w:tcPr>
            <w:tcW w:w="696" w:type="dxa"/>
            <w:shd w:val="clear" w:color="auto" w:fill="auto"/>
            <w:noWrap/>
            <w:hideMark/>
          </w:tcPr>
          <w:p w:rsidR="00116C37" w:rsidRPr="00116C37" w:rsidRDefault="00116C37" w:rsidP="008F147D">
            <w:pPr>
              <w:spacing w:after="0"/>
              <w:jc w:val="center"/>
              <w:rPr>
                <w:rFonts w:ascii="Times New Roman" w:eastAsia="Times New Roman" w:hAnsi="Times New Roman"/>
                <w:noProof/>
                <w:lang w:val="ro-RO" w:eastAsia="ru-RU"/>
              </w:rPr>
            </w:pPr>
            <w:r w:rsidRPr="00116C37">
              <w:rPr>
                <w:rFonts w:ascii="Times New Roman" w:eastAsia="Times New Roman" w:hAnsi="Times New Roman"/>
                <w:noProof/>
                <w:lang w:val="ro-RO" w:eastAsia="ru-RU"/>
              </w:rPr>
              <w:t>XII</w:t>
            </w:r>
          </w:p>
        </w:tc>
      </w:tr>
      <w:tr w:rsidR="00116C37" w:rsidRPr="00116C37" w:rsidTr="008F147D">
        <w:trPr>
          <w:trHeight w:val="246"/>
        </w:trPr>
        <w:tc>
          <w:tcPr>
            <w:tcW w:w="1591" w:type="dxa"/>
            <w:shd w:val="clear" w:color="auto" w:fill="auto"/>
            <w:noWrap/>
            <w:vAlign w:val="center"/>
            <w:hideMark/>
          </w:tcPr>
          <w:p w:rsidR="00116C37" w:rsidRPr="00116C37" w:rsidRDefault="00116C37" w:rsidP="008F147D">
            <w:pPr>
              <w:spacing w:after="0" w:line="240" w:lineRule="auto"/>
              <w:ind w:left="-142"/>
              <w:jc w:val="center"/>
              <w:rPr>
                <w:rFonts w:ascii="Times New Roman" w:hAnsi="Times New Roman"/>
                <w:noProof/>
                <w:lang w:val="ro-RO"/>
              </w:rPr>
            </w:pPr>
            <w:r w:rsidRPr="00116C37">
              <w:rPr>
                <w:rFonts w:ascii="Times New Roman" w:hAnsi="Times New Roman"/>
                <w:noProof/>
                <w:lang w:val="ro-RO"/>
              </w:rPr>
              <w:t>Lacul de acumulare Coste</w:t>
            </w:r>
            <w:r w:rsidR="00CA1237">
              <w:rPr>
                <w:rFonts w:ascii="Times New Roman" w:hAnsi="Times New Roman"/>
                <w:noProof/>
                <w:lang w:val="ro-RO"/>
              </w:rPr>
              <w:t>ş</w:t>
            </w:r>
            <w:r w:rsidRPr="00116C37">
              <w:rPr>
                <w:rFonts w:ascii="Times New Roman" w:hAnsi="Times New Roman"/>
                <w:noProof/>
                <w:lang w:val="ro-RO"/>
              </w:rPr>
              <w:t>ti Stânca</w:t>
            </w:r>
          </w:p>
          <w:p w:rsidR="00116C37" w:rsidRPr="00116C37" w:rsidRDefault="00116C37" w:rsidP="008F147D">
            <w:pPr>
              <w:spacing w:after="0" w:line="240" w:lineRule="auto"/>
              <w:ind w:left="-142"/>
              <w:rPr>
                <w:rFonts w:ascii="Times New Roman" w:hAnsi="Times New Roman"/>
                <w:noProof/>
                <w:lang w:val="ro-RO"/>
              </w:rPr>
            </w:pPr>
          </w:p>
        </w:tc>
        <w:tc>
          <w:tcPr>
            <w:tcW w:w="696" w:type="dxa"/>
            <w:shd w:val="clear" w:color="auto" w:fill="548DD4"/>
            <w:noWrap/>
            <w:vAlign w:val="bottom"/>
          </w:tcPr>
          <w:p w:rsidR="00116C37" w:rsidRPr="00116C37" w:rsidRDefault="00116C37" w:rsidP="008F147D">
            <w:pPr>
              <w:spacing w:after="0"/>
              <w:jc w:val="center"/>
              <w:rPr>
                <w:rFonts w:ascii="Times New Roman" w:hAnsi="Times New Roman"/>
                <w:noProof/>
                <w:lang w:val="ro-RO"/>
              </w:rPr>
            </w:pPr>
            <w:r w:rsidRPr="00116C37">
              <w:rPr>
                <w:rFonts w:ascii="Times New Roman" w:hAnsi="Times New Roman"/>
                <w:noProof/>
                <w:lang w:val="ro-RO"/>
              </w:rPr>
              <w:t>385</w:t>
            </w:r>
          </w:p>
        </w:tc>
        <w:tc>
          <w:tcPr>
            <w:tcW w:w="696" w:type="dxa"/>
            <w:shd w:val="clear" w:color="auto" w:fill="548DD4"/>
            <w:noWrap/>
            <w:vAlign w:val="bottom"/>
          </w:tcPr>
          <w:p w:rsidR="00116C37" w:rsidRPr="00116C37" w:rsidRDefault="00116C37" w:rsidP="008F147D">
            <w:pPr>
              <w:spacing w:after="0"/>
              <w:jc w:val="center"/>
              <w:rPr>
                <w:rFonts w:ascii="Times New Roman" w:hAnsi="Times New Roman"/>
                <w:noProof/>
                <w:lang w:val="ro-RO"/>
              </w:rPr>
            </w:pPr>
            <w:r w:rsidRPr="00116C37">
              <w:rPr>
                <w:rFonts w:ascii="Times New Roman" w:hAnsi="Times New Roman"/>
                <w:noProof/>
                <w:lang w:val="ro-RO"/>
              </w:rPr>
              <w:t>350</w:t>
            </w:r>
          </w:p>
        </w:tc>
        <w:tc>
          <w:tcPr>
            <w:tcW w:w="696" w:type="dxa"/>
            <w:shd w:val="clear" w:color="auto" w:fill="548DD4"/>
            <w:noWrap/>
            <w:vAlign w:val="bottom"/>
          </w:tcPr>
          <w:p w:rsidR="00116C37" w:rsidRPr="00116C37" w:rsidRDefault="00116C37" w:rsidP="008F147D">
            <w:pPr>
              <w:spacing w:after="0"/>
              <w:jc w:val="center"/>
              <w:rPr>
                <w:rFonts w:ascii="Times New Roman" w:hAnsi="Times New Roman"/>
                <w:noProof/>
                <w:lang w:val="ro-RO"/>
              </w:rPr>
            </w:pPr>
            <w:r w:rsidRPr="00116C37">
              <w:rPr>
                <w:rFonts w:ascii="Times New Roman" w:hAnsi="Times New Roman"/>
                <w:noProof/>
                <w:lang w:val="ro-RO"/>
              </w:rPr>
              <w:t>372</w:t>
            </w:r>
          </w:p>
        </w:tc>
        <w:tc>
          <w:tcPr>
            <w:tcW w:w="696" w:type="dxa"/>
            <w:shd w:val="clear" w:color="auto" w:fill="548DD4"/>
            <w:noWrap/>
            <w:vAlign w:val="bottom"/>
          </w:tcPr>
          <w:p w:rsidR="00116C37" w:rsidRPr="00116C37" w:rsidRDefault="00116C37" w:rsidP="008F147D">
            <w:pPr>
              <w:spacing w:after="0"/>
              <w:jc w:val="center"/>
              <w:rPr>
                <w:rFonts w:ascii="Times New Roman" w:hAnsi="Times New Roman"/>
                <w:noProof/>
                <w:lang w:val="ro-RO"/>
              </w:rPr>
            </w:pPr>
            <w:r w:rsidRPr="00116C37">
              <w:rPr>
                <w:rFonts w:ascii="Times New Roman" w:hAnsi="Times New Roman"/>
                <w:noProof/>
                <w:lang w:val="ro-RO"/>
              </w:rPr>
              <w:t>313</w:t>
            </w:r>
          </w:p>
        </w:tc>
        <w:tc>
          <w:tcPr>
            <w:tcW w:w="696" w:type="dxa"/>
            <w:shd w:val="clear" w:color="auto" w:fill="548DD4"/>
            <w:noWrap/>
            <w:vAlign w:val="bottom"/>
          </w:tcPr>
          <w:p w:rsidR="00116C37" w:rsidRPr="00116C37" w:rsidRDefault="00116C37" w:rsidP="008F147D">
            <w:pPr>
              <w:spacing w:after="0"/>
              <w:jc w:val="center"/>
              <w:rPr>
                <w:rFonts w:ascii="Times New Roman" w:hAnsi="Times New Roman"/>
                <w:noProof/>
                <w:lang w:val="ro-RO"/>
              </w:rPr>
            </w:pPr>
            <w:r w:rsidRPr="00116C37">
              <w:rPr>
                <w:rFonts w:ascii="Times New Roman" w:hAnsi="Times New Roman"/>
                <w:noProof/>
                <w:lang w:val="ro-RO"/>
              </w:rPr>
              <w:t>324</w:t>
            </w:r>
          </w:p>
        </w:tc>
        <w:tc>
          <w:tcPr>
            <w:tcW w:w="696" w:type="dxa"/>
            <w:shd w:val="clear" w:color="auto" w:fill="548DD4"/>
            <w:noWrap/>
            <w:vAlign w:val="bottom"/>
          </w:tcPr>
          <w:p w:rsidR="00116C37" w:rsidRPr="00116C37" w:rsidRDefault="00116C37" w:rsidP="008F147D">
            <w:pPr>
              <w:spacing w:after="0"/>
              <w:jc w:val="center"/>
              <w:rPr>
                <w:rFonts w:ascii="Times New Roman" w:hAnsi="Times New Roman"/>
                <w:noProof/>
                <w:lang w:val="ro-RO"/>
              </w:rPr>
            </w:pPr>
            <w:r w:rsidRPr="00116C37">
              <w:rPr>
                <w:rFonts w:ascii="Times New Roman" w:hAnsi="Times New Roman"/>
                <w:noProof/>
                <w:lang w:val="ro-RO"/>
              </w:rPr>
              <w:t>297</w:t>
            </w:r>
          </w:p>
        </w:tc>
        <w:tc>
          <w:tcPr>
            <w:tcW w:w="696" w:type="dxa"/>
            <w:shd w:val="clear" w:color="auto" w:fill="548DD4"/>
            <w:noWrap/>
            <w:vAlign w:val="bottom"/>
          </w:tcPr>
          <w:p w:rsidR="00116C37" w:rsidRPr="00116C37" w:rsidRDefault="00116C37" w:rsidP="008F147D">
            <w:pPr>
              <w:spacing w:after="0"/>
              <w:jc w:val="center"/>
              <w:rPr>
                <w:rFonts w:ascii="Times New Roman" w:hAnsi="Times New Roman"/>
                <w:noProof/>
                <w:lang w:val="ro-RO"/>
              </w:rPr>
            </w:pPr>
            <w:r w:rsidRPr="00116C37">
              <w:rPr>
                <w:rFonts w:ascii="Times New Roman" w:hAnsi="Times New Roman"/>
                <w:noProof/>
                <w:lang w:val="ro-RO"/>
              </w:rPr>
              <w:t>324</w:t>
            </w:r>
          </w:p>
        </w:tc>
        <w:tc>
          <w:tcPr>
            <w:tcW w:w="696" w:type="dxa"/>
            <w:shd w:val="clear" w:color="auto" w:fill="548DD4"/>
            <w:noWrap/>
            <w:vAlign w:val="bottom"/>
          </w:tcPr>
          <w:p w:rsidR="00116C37" w:rsidRPr="00116C37" w:rsidRDefault="00116C37" w:rsidP="008F147D">
            <w:pPr>
              <w:spacing w:after="0"/>
              <w:jc w:val="center"/>
              <w:rPr>
                <w:rFonts w:ascii="Times New Roman" w:hAnsi="Times New Roman"/>
                <w:noProof/>
                <w:lang w:val="ro-RO"/>
              </w:rPr>
            </w:pPr>
            <w:r w:rsidRPr="00116C37">
              <w:rPr>
                <w:rFonts w:ascii="Times New Roman" w:hAnsi="Times New Roman"/>
                <w:noProof/>
                <w:lang w:val="ro-RO"/>
              </w:rPr>
              <w:t>243</w:t>
            </w:r>
          </w:p>
        </w:tc>
        <w:tc>
          <w:tcPr>
            <w:tcW w:w="696" w:type="dxa"/>
            <w:shd w:val="clear" w:color="auto" w:fill="548DD4"/>
            <w:noWrap/>
            <w:vAlign w:val="bottom"/>
          </w:tcPr>
          <w:p w:rsidR="00116C37" w:rsidRPr="00116C37" w:rsidRDefault="00116C37" w:rsidP="008F147D">
            <w:pPr>
              <w:spacing w:after="0"/>
              <w:jc w:val="center"/>
              <w:rPr>
                <w:rFonts w:ascii="Times New Roman" w:hAnsi="Times New Roman"/>
                <w:noProof/>
                <w:lang w:val="ro-RO"/>
              </w:rPr>
            </w:pPr>
            <w:r w:rsidRPr="00116C37">
              <w:rPr>
                <w:rFonts w:ascii="Times New Roman" w:hAnsi="Times New Roman"/>
                <w:noProof/>
                <w:lang w:val="ro-RO"/>
              </w:rPr>
              <w:t>338</w:t>
            </w:r>
          </w:p>
        </w:tc>
        <w:tc>
          <w:tcPr>
            <w:tcW w:w="696" w:type="dxa"/>
            <w:shd w:val="clear" w:color="auto" w:fill="548DD4"/>
            <w:noWrap/>
            <w:vAlign w:val="bottom"/>
          </w:tcPr>
          <w:p w:rsidR="00116C37" w:rsidRPr="00116C37" w:rsidRDefault="00116C37" w:rsidP="008F147D">
            <w:pPr>
              <w:spacing w:after="0"/>
              <w:jc w:val="center"/>
              <w:rPr>
                <w:rFonts w:ascii="Times New Roman" w:hAnsi="Times New Roman"/>
                <w:noProof/>
                <w:lang w:val="ro-RO"/>
              </w:rPr>
            </w:pPr>
            <w:r w:rsidRPr="00116C37">
              <w:rPr>
                <w:rFonts w:ascii="Times New Roman" w:hAnsi="Times New Roman"/>
                <w:noProof/>
                <w:lang w:val="ro-RO"/>
              </w:rPr>
              <w:t>363</w:t>
            </w:r>
          </w:p>
        </w:tc>
        <w:tc>
          <w:tcPr>
            <w:tcW w:w="696" w:type="dxa"/>
            <w:shd w:val="clear" w:color="auto" w:fill="548DD4"/>
            <w:noWrap/>
            <w:vAlign w:val="bottom"/>
          </w:tcPr>
          <w:p w:rsidR="00116C37" w:rsidRPr="00116C37" w:rsidRDefault="00116C37" w:rsidP="008F147D">
            <w:pPr>
              <w:spacing w:after="0"/>
              <w:jc w:val="center"/>
              <w:rPr>
                <w:rFonts w:ascii="Times New Roman" w:hAnsi="Times New Roman"/>
                <w:noProof/>
                <w:lang w:val="ro-RO"/>
              </w:rPr>
            </w:pPr>
            <w:r w:rsidRPr="00116C37">
              <w:rPr>
                <w:rFonts w:ascii="Times New Roman" w:hAnsi="Times New Roman"/>
                <w:noProof/>
                <w:lang w:val="ro-RO"/>
              </w:rPr>
              <w:t>392</w:t>
            </w:r>
          </w:p>
        </w:tc>
        <w:tc>
          <w:tcPr>
            <w:tcW w:w="696" w:type="dxa"/>
            <w:shd w:val="clear" w:color="auto" w:fill="548DD4"/>
            <w:noWrap/>
            <w:vAlign w:val="bottom"/>
          </w:tcPr>
          <w:p w:rsidR="00116C37" w:rsidRPr="00116C37" w:rsidRDefault="00116C37" w:rsidP="008F147D">
            <w:pPr>
              <w:spacing w:after="0"/>
              <w:jc w:val="center"/>
              <w:rPr>
                <w:rFonts w:ascii="Times New Roman" w:hAnsi="Times New Roman"/>
                <w:noProof/>
                <w:lang w:val="ro-RO"/>
              </w:rPr>
            </w:pPr>
            <w:r w:rsidRPr="00116C37">
              <w:rPr>
                <w:rFonts w:ascii="Times New Roman" w:hAnsi="Times New Roman"/>
                <w:noProof/>
                <w:lang w:val="ro-RO"/>
              </w:rPr>
              <w:t>413</w:t>
            </w:r>
          </w:p>
        </w:tc>
      </w:tr>
      <w:tr w:rsidR="00116C37" w:rsidRPr="00116C37" w:rsidTr="008F147D">
        <w:trPr>
          <w:trHeight w:val="246"/>
        </w:trPr>
        <w:tc>
          <w:tcPr>
            <w:tcW w:w="1591" w:type="dxa"/>
            <w:shd w:val="clear" w:color="auto" w:fill="auto"/>
            <w:noWrap/>
            <w:vAlign w:val="center"/>
            <w:hideMark/>
          </w:tcPr>
          <w:p w:rsidR="00116C37" w:rsidRPr="00116C37" w:rsidRDefault="00116C37" w:rsidP="008F147D">
            <w:pPr>
              <w:spacing w:after="0"/>
              <w:jc w:val="center"/>
              <w:rPr>
                <w:rFonts w:ascii="Times New Roman" w:hAnsi="Times New Roman"/>
                <w:noProof/>
                <w:lang w:val="ro-RO"/>
              </w:rPr>
            </w:pPr>
            <w:r w:rsidRPr="00116C37">
              <w:rPr>
                <w:rFonts w:ascii="Times New Roman" w:hAnsi="Times New Roman"/>
                <w:noProof/>
                <w:lang w:val="ro-RO"/>
              </w:rPr>
              <w:t xml:space="preserve">Lacul Beleu </w:t>
            </w:r>
          </w:p>
        </w:tc>
        <w:tc>
          <w:tcPr>
            <w:tcW w:w="696" w:type="dxa"/>
            <w:shd w:val="clear" w:color="auto" w:fill="auto"/>
            <w:noWrap/>
            <w:vAlign w:val="bottom"/>
          </w:tcPr>
          <w:p w:rsidR="00116C37" w:rsidRPr="00116C37" w:rsidRDefault="00116C37" w:rsidP="008F147D">
            <w:pPr>
              <w:spacing w:after="0"/>
              <w:jc w:val="center"/>
              <w:rPr>
                <w:rFonts w:ascii="Times New Roman" w:hAnsi="Times New Roman"/>
                <w:noProof/>
                <w:lang w:val="ro-RO"/>
              </w:rPr>
            </w:pPr>
            <w:r w:rsidRPr="00116C37">
              <w:rPr>
                <w:rFonts w:ascii="Times New Roman" w:hAnsi="Times New Roman"/>
                <w:noProof/>
                <w:lang w:val="ro-RO"/>
              </w:rPr>
              <w:t>-</w:t>
            </w:r>
          </w:p>
        </w:tc>
        <w:tc>
          <w:tcPr>
            <w:tcW w:w="696" w:type="dxa"/>
            <w:shd w:val="clear" w:color="auto" w:fill="548DD4"/>
            <w:noWrap/>
            <w:vAlign w:val="bottom"/>
          </w:tcPr>
          <w:p w:rsidR="00116C37" w:rsidRPr="00116C37" w:rsidRDefault="00116C37" w:rsidP="008F147D">
            <w:pPr>
              <w:spacing w:after="0"/>
              <w:jc w:val="center"/>
              <w:rPr>
                <w:rFonts w:ascii="Times New Roman" w:hAnsi="Times New Roman"/>
                <w:noProof/>
                <w:lang w:val="ro-RO"/>
              </w:rPr>
            </w:pPr>
            <w:r w:rsidRPr="00116C37">
              <w:rPr>
                <w:rFonts w:ascii="Times New Roman" w:hAnsi="Times New Roman"/>
                <w:noProof/>
                <w:lang w:val="ro-RO"/>
              </w:rPr>
              <w:t>569</w:t>
            </w:r>
          </w:p>
        </w:tc>
        <w:tc>
          <w:tcPr>
            <w:tcW w:w="696" w:type="dxa"/>
            <w:shd w:val="clear" w:color="auto" w:fill="auto"/>
            <w:noWrap/>
            <w:vAlign w:val="bottom"/>
          </w:tcPr>
          <w:p w:rsidR="00116C37" w:rsidRPr="00116C37" w:rsidRDefault="00116C37" w:rsidP="008F147D">
            <w:pPr>
              <w:spacing w:after="0"/>
              <w:jc w:val="center"/>
              <w:rPr>
                <w:rFonts w:ascii="Times New Roman" w:hAnsi="Times New Roman"/>
                <w:noProof/>
                <w:lang w:val="ro-RO"/>
              </w:rPr>
            </w:pPr>
            <w:r w:rsidRPr="00116C37">
              <w:rPr>
                <w:rFonts w:ascii="Times New Roman" w:hAnsi="Times New Roman"/>
                <w:noProof/>
                <w:lang w:val="ro-RO"/>
              </w:rPr>
              <w:t>-</w:t>
            </w:r>
          </w:p>
        </w:tc>
        <w:tc>
          <w:tcPr>
            <w:tcW w:w="696" w:type="dxa"/>
            <w:shd w:val="clear" w:color="auto" w:fill="548DD4"/>
            <w:noWrap/>
            <w:vAlign w:val="bottom"/>
          </w:tcPr>
          <w:p w:rsidR="00116C37" w:rsidRPr="00116C37" w:rsidRDefault="00116C37" w:rsidP="008F147D">
            <w:pPr>
              <w:spacing w:after="0"/>
              <w:jc w:val="center"/>
              <w:rPr>
                <w:rFonts w:ascii="Times New Roman" w:hAnsi="Times New Roman"/>
                <w:noProof/>
                <w:lang w:val="ro-RO"/>
              </w:rPr>
            </w:pPr>
            <w:r w:rsidRPr="00116C37">
              <w:rPr>
                <w:rFonts w:ascii="Times New Roman" w:hAnsi="Times New Roman"/>
                <w:noProof/>
                <w:lang w:val="ro-RO"/>
              </w:rPr>
              <w:t>551</w:t>
            </w:r>
          </w:p>
        </w:tc>
        <w:tc>
          <w:tcPr>
            <w:tcW w:w="696" w:type="dxa"/>
            <w:shd w:val="clear" w:color="auto" w:fill="auto"/>
            <w:noWrap/>
            <w:vAlign w:val="bottom"/>
          </w:tcPr>
          <w:p w:rsidR="00116C37" w:rsidRPr="00116C37" w:rsidRDefault="00116C37" w:rsidP="008F147D">
            <w:pPr>
              <w:spacing w:after="0"/>
              <w:jc w:val="center"/>
              <w:rPr>
                <w:rFonts w:ascii="Times New Roman" w:hAnsi="Times New Roman"/>
                <w:noProof/>
                <w:lang w:val="ro-RO"/>
              </w:rPr>
            </w:pPr>
            <w:r w:rsidRPr="00116C37">
              <w:rPr>
                <w:rFonts w:ascii="Times New Roman" w:hAnsi="Times New Roman"/>
                <w:noProof/>
                <w:lang w:val="ro-RO"/>
              </w:rPr>
              <w:t>-</w:t>
            </w:r>
          </w:p>
        </w:tc>
        <w:tc>
          <w:tcPr>
            <w:tcW w:w="696" w:type="dxa"/>
            <w:shd w:val="clear" w:color="auto" w:fill="auto"/>
            <w:noWrap/>
            <w:vAlign w:val="bottom"/>
          </w:tcPr>
          <w:p w:rsidR="00116C37" w:rsidRPr="00116C37" w:rsidRDefault="00116C37" w:rsidP="008F147D">
            <w:pPr>
              <w:spacing w:after="0"/>
              <w:jc w:val="center"/>
              <w:rPr>
                <w:rFonts w:ascii="Times New Roman" w:hAnsi="Times New Roman"/>
                <w:noProof/>
                <w:lang w:val="ro-RO"/>
              </w:rPr>
            </w:pPr>
            <w:r w:rsidRPr="00116C37">
              <w:rPr>
                <w:rFonts w:ascii="Times New Roman" w:hAnsi="Times New Roman"/>
                <w:noProof/>
                <w:lang w:val="ro-RO"/>
              </w:rPr>
              <w:t>-</w:t>
            </w:r>
          </w:p>
        </w:tc>
        <w:tc>
          <w:tcPr>
            <w:tcW w:w="696" w:type="dxa"/>
            <w:shd w:val="clear" w:color="auto" w:fill="548DD4"/>
            <w:noWrap/>
            <w:vAlign w:val="bottom"/>
          </w:tcPr>
          <w:p w:rsidR="00116C37" w:rsidRPr="00116C37" w:rsidRDefault="00116C37" w:rsidP="008F147D">
            <w:pPr>
              <w:spacing w:after="0"/>
              <w:jc w:val="center"/>
              <w:rPr>
                <w:rFonts w:ascii="Times New Roman" w:hAnsi="Times New Roman"/>
                <w:noProof/>
                <w:lang w:val="ro-RO"/>
              </w:rPr>
            </w:pPr>
            <w:r w:rsidRPr="00116C37">
              <w:rPr>
                <w:rFonts w:ascii="Times New Roman" w:hAnsi="Times New Roman"/>
                <w:noProof/>
                <w:lang w:val="ro-RO"/>
              </w:rPr>
              <w:t>456</w:t>
            </w:r>
          </w:p>
        </w:tc>
        <w:tc>
          <w:tcPr>
            <w:tcW w:w="696" w:type="dxa"/>
            <w:shd w:val="clear" w:color="auto" w:fill="auto"/>
            <w:noWrap/>
            <w:vAlign w:val="bottom"/>
          </w:tcPr>
          <w:p w:rsidR="00116C37" w:rsidRPr="00116C37" w:rsidRDefault="00116C37" w:rsidP="008F147D">
            <w:pPr>
              <w:spacing w:after="0"/>
              <w:jc w:val="center"/>
              <w:rPr>
                <w:rFonts w:ascii="Times New Roman" w:hAnsi="Times New Roman"/>
                <w:noProof/>
                <w:lang w:val="ro-RO"/>
              </w:rPr>
            </w:pPr>
            <w:r w:rsidRPr="00116C37">
              <w:rPr>
                <w:rFonts w:ascii="Times New Roman" w:hAnsi="Times New Roman"/>
                <w:noProof/>
                <w:lang w:val="ro-RO"/>
              </w:rPr>
              <w:t>-</w:t>
            </w:r>
          </w:p>
        </w:tc>
        <w:tc>
          <w:tcPr>
            <w:tcW w:w="696" w:type="dxa"/>
            <w:shd w:val="clear" w:color="auto" w:fill="548DD4"/>
            <w:noWrap/>
            <w:vAlign w:val="bottom"/>
          </w:tcPr>
          <w:p w:rsidR="00116C37" w:rsidRPr="00116C37" w:rsidRDefault="00116C37" w:rsidP="008F147D">
            <w:pPr>
              <w:spacing w:after="0"/>
              <w:jc w:val="center"/>
              <w:rPr>
                <w:rFonts w:ascii="Times New Roman" w:hAnsi="Times New Roman"/>
                <w:noProof/>
                <w:lang w:val="ro-RO"/>
              </w:rPr>
            </w:pPr>
            <w:r w:rsidRPr="00116C37">
              <w:rPr>
                <w:rFonts w:ascii="Times New Roman" w:hAnsi="Times New Roman"/>
                <w:noProof/>
                <w:lang w:val="ro-RO"/>
              </w:rPr>
              <w:t>373</w:t>
            </w:r>
          </w:p>
        </w:tc>
        <w:tc>
          <w:tcPr>
            <w:tcW w:w="696" w:type="dxa"/>
            <w:shd w:val="clear" w:color="auto" w:fill="auto"/>
            <w:noWrap/>
            <w:vAlign w:val="bottom"/>
          </w:tcPr>
          <w:p w:rsidR="00116C37" w:rsidRPr="00116C37" w:rsidRDefault="00116C37" w:rsidP="008F147D">
            <w:pPr>
              <w:spacing w:after="0"/>
              <w:jc w:val="center"/>
              <w:rPr>
                <w:rFonts w:ascii="Times New Roman" w:hAnsi="Times New Roman"/>
                <w:noProof/>
                <w:lang w:val="ro-RO"/>
              </w:rPr>
            </w:pPr>
            <w:r w:rsidRPr="00116C37">
              <w:rPr>
                <w:rFonts w:ascii="Times New Roman" w:hAnsi="Times New Roman"/>
                <w:noProof/>
                <w:lang w:val="ro-RO"/>
              </w:rPr>
              <w:t>-</w:t>
            </w:r>
          </w:p>
        </w:tc>
        <w:tc>
          <w:tcPr>
            <w:tcW w:w="696" w:type="dxa"/>
            <w:shd w:val="clear" w:color="auto" w:fill="auto"/>
            <w:noWrap/>
            <w:vAlign w:val="bottom"/>
          </w:tcPr>
          <w:p w:rsidR="00116C37" w:rsidRPr="00116C37" w:rsidRDefault="00116C37" w:rsidP="008F147D">
            <w:pPr>
              <w:spacing w:after="0"/>
              <w:jc w:val="center"/>
              <w:rPr>
                <w:rFonts w:ascii="Times New Roman" w:hAnsi="Times New Roman"/>
                <w:noProof/>
                <w:lang w:val="ro-RO"/>
              </w:rPr>
            </w:pPr>
            <w:r w:rsidRPr="00116C37">
              <w:rPr>
                <w:rFonts w:ascii="Times New Roman" w:hAnsi="Times New Roman"/>
                <w:noProof/>
                <w:lang w:val="ro-RO"/>
              </w:rPr>
              <w:t>-</w:t>
            </w:r>
          </w:p>
        </w:tc>
        <w:tc>
          <w:tcPr>
            <w:tcW w:w="696" w:type="dxa"/>
            <w:shd w:val="clear" w:color="auto" w:fill="auto"/>
            <w:noWrap/>
            <w:vAlign w:val="bottom"/>
          </w:tcPr>
          <w:p w:rsidR="00116C37" w:rsidRPr="00116C37" w:rsidRDefault="00116C37" w:rsidP="008F147D">
            <w:pPr>
              <w:spacing w:after="0"/>
              <w:jc w:val="center"/>
              <w:rPr>
                <w:rFonts w:ascii="Times New Roman" w:hAnsi="Times New Roman"/>
                <w:noProof/>
                <w:lang w:val="ro-RO"/>
              </w:rPr>
            </w:pPr>
            <w:r w:rsidRPr="00116C37">
              <w:rPr>
                <w:rFonts w:ascii="Times New Roman" w:hAnsi="Times New Roman"/>
                <w:noProof/>
                <w:lang w:val="ro-RO"/>
              </w:rPr>
              <w:t>-</w:t>
            </w:r>
          </w:p>
        </w:tc>
      </w:tr>
      <w:tr w:rsidR="00116C37" w:rsidRPr="00116C37" w:rsidTr="008F147D">
        <w:trPr>
          <w:trHeight w:val="246"/>
        </w:trPr>
        <w:tc>
          <w:tcPr>
            <w:tcW w:w="1591" w:type="dxa"/>
            <w:shd w:val="clear" w:color="auto" w:fill="auto"/>
            <w:noWrap/>
            <w:vAlign w:val="center"/>
            <w:hideMark/>
          </w:tcPr>
          <w:p w:rsidR="00116C37" w:rsidRPr="00116C37" w:rsidRDefault="00116C37" w:rsidP="008F147D">
            <w:pPr>
              <w:spacing w:after="0"/>
              <w:jc w:val="center"/>
              <w:rPr>
                <w:rFonts w:ascii="Times New Roman" w:hAnsi="Times New Roman"/>
                <w:noProof/>
                <w:lang w:val="ro-RO"/>
              </w:rPr>
            </w:pPr>
            <w:r w:rsidRPr="00116C37">
              <w:rPr>
                <w:rFonts w:ascii="Times New Roman" w:hAnsi="Times New Roman"/>
                <w:noProof/>
                <w:lang w:val="ro-RO"/>
              </w:rPr>
              <w:t xml:space="preserve">Lacul Manta </w:t>
            </w:r>
          </w:p>
        </w:tc>
        <w:tc>
          <w:tcPr>
            <w:tcW w:w="696" w:type="dxa"/>
            <w:shd w:val="clear" w:color="auto" w:fill="auto"/>
            <w:noWrap/>
            <w:vAlign w:val="bottom"/>
          </w:tcPr>
          <w:p w:rsidR="00116C37" w:rsidRPr="00116C37" w:rsidRDefault="00116C37" w:rsidP="008F147D">
            <w:pPr>
              <w:spacing w:after="0"/>
              <w:jc w:val="center"/>
              <w:rPr>
                <w:rFonts w:ascii="Times New Roman" w:hAnsi="Times New Roman"/>
                <w:noProof/>
                <w:lang w:val="ro-RO"/>
              </w:rPr>
            </w:pPr>
            <w:r w:rsidRPr="00116C37">
              <w:rPr>
                <w:rFonts w:ascii="Times New Roman" w:hAnsi="Times New Roman"/>
                <w:noProof/>
                <w:lang w:val="ro-RO"/>
              </w:rPr>
              <w:t>-</w:t>
            </w:r>
          </w:p>
        </w:tc>
        <w:tc>
          <w:tcPr>
            <w:tcW w:w="696" w:type="dxa"/>
            <w:shd w:val="clear" w:color="auto" w:fill="548DD4"/>
            <w:noWrap/>
            <w:vAlign w:val="bottom"/>
          </w:tcPr>
          <w:p w:rsidR="00116C37" w:rsidRPr="00116C37" w:rsidRDefault="00116C37" w:rsidP="008F147D">
            <w:pPr>
              <w:spacing w:after="0"/>
              <w:jc w:val="center"/>
              <w:rPr>
                <w:rFonts w:ascii="Times New Roman" w:hAnsi="Times New Roman"/>
                <w:noProof/>
                <w:lang w:val="ro-RO"/>
              </w:rPr>
            </w:pPr>
            <w:r w:rsidRPr="00116C37">
              <w:rPr>
                <w:rFonts w:ascii="Times New Roman" w:hAnsi="Times New Roman"/>
                <w:noProof/>
                <w:lang w:val="ro-RO"/>
              </w:rPr>
              <w:t>882</w:t>
            </w:r>
          </w:p>
        </w:tc>
        <w:tc>
          <w:tcPr>
            <w:tcW w:w="696" w:type="dxa"/>
            <w:shd w:val="clear" w:color="auto" w:fill="auto"/>
            <w:noWrap/>
            <w:vAlign w:val="bottom"/>
          </w:tcPr>
          <w:p w:rsidR="00116C37" w:rsidRPr="00116C37" w:rsidRDefault="00116C37" w:rsidP="008F147D">
            <w:pPr>
              <w:spacing w:after="0"/>
              <w:jc w:val="center"/>
              <w:rPr>
                <w:rFonts w:ascii="Times New Roman" w:hAnsi="Times New Roman"/>
                <w:noProof/>
                <w:lang w:val="ro-RO"/>
              </w:rPr>
            </w:pPr>
            <w:r w:rsidRPr="00116C37">
              <w:rPr>
                <w:rFonts w:ascii="Times New Roman" w:hAnsi="Times New Roman"/>
                <w:noProof/>
                <w:lang w:val="ro-RO"/>
              </w:rPr>
              <w:t>-</w:t>
            </w:r>
          </w:p>
        </w:tc>
        <w:tc>
          <w:tcPr>
            <w:tcW w:w="696" w:type="dxa"/>
            <w:shd w:val="clear" w:color="auto" w:fill="548DD4"/>
            <w:noWrap/>
            <w:vAlign w:val="bottom"/>
          </w:tcPr>
          <w:p w:rsidR="00116C37" w:rsidRPr="00116C37" w:rsidRDefault="00116C37" w:rsidP="008F147D">
            <w:pPr>
              <w:spacing w:after="0"/>
              <w:jc w:val="center"/>
              <w:rPr>
                <w:rFonts w:ascii="Times New Roman" w:hAnsi="Times New Roman"/>
                <w:noProof/>
                <w:lang w:val="ro-RO"/>
              </w:rPr>
            </w:pPr>
            <w:r w:rsidRPr="00116C37">
              <w:rPr>
                <w:rFonts w:ascii="Times New Roman" w:hAnsi="Times New Roman"/>
                <w:noProof/>
                <w:lang w:val="ro-RO"/>
              </w:rPr>
              <w:t>566</w:t>
            </w:r>
          </w:p>
        </w:tc>
        <w:tc>
          <w:tcPr>
            <w:tcW w:w="696" w:type="dxa"/>
            <w:shd w:val="clear" w:color="auto" w:fill="auto"/>
            <w:noWrap/>
            <w:vAlign w:val="bottom"/>
          </w:tcPr>
          <w:p w:rsidR="00116C37" w:rsidRPr="00116C37" w:rsidRDefault="00116C37" w:rsidP="008F147D">
            <w:pPr>
              <w:spacing w:after="0"/>
              <w:jc w:val="center"/>
              <w:rPr>
                <w:rFonts w:ascii="Times New Roman" w:hAnsi="Times New Roman"/>
                <w:noProof/>
                <w:lang w:val="ro-RO"/>
              </w:rPr>
            </w:pPr>
            <w:r w:rsidRPr="00116C37">
              <w:rPr>
                <w:rFonts w:ascii="Times New Roman" w:hAnsi="Times New Roman"/>
                <w:noProof/>
                <w:lang w:val="ro-RO"/>
              </w:rPr>
              <w:t>-</w:t>
            </w:r>
          </w:p>
        </w:tc>
        <w:tc>
          <w:tcPr>
            <w:tcW w:w="696" w:type="dxa"/>
            <w:shd w:val="clear" w:color="auto" w:fill="auto"/>
            <w:noWrap/>
            <w:vAlign w:val="bottom"/>
          </w:tcPr>
          <w:p w:rsidR="00116C37" w:rsidRPr="00116C37" w:rsidRDefault="00116C37" w:rsidP="008F147D">
            <w:pPr>
              <w:spacing w:after="0"/>
              <w:jc w:val="center"/>
              <w:rPr>
                <w:rFonts w:ascii="Times New Roman" w:hAnsi="Times New Roman"/>
                <w:noProof/>
                <w:lang w:val="ro-RO"/>
              </w:rPr>
            </w:pPr>
            <w:r w:rsidRPr="00116C37">
              <w:rPr>
                <w:rFonts w:ascii="Times New Roman" w:hAnsi="Times New Roman"/>
                <w:noProof/>
                <w:lang w:val="ro-RO"/>
              </w:rPr>
              <w:t>-</w:t>
            </w:r>
          </w:p>
        </w:tc>
        <w:tc>
          <w:tcPr>
            <w:tcW w:w="696" w:type="dxa"/>
            <w:shd w:val="clear" w:color="auto" w:fill="548DD4"/>
            <w:noWrap/>
            <w:vAlign w:val="bottom"/>
          </w:tcPr>
          <w:p w:rsidR="00116C37" w:rsidRPr="00116C37" w:rsidRDefault="00116C37" w:rsidP="008F147D">
            <w:pPr>
              <w:spacing w:after="0"/>
              <w:jc w:val="center"/>
              <w:rPr>
                <w:rFonts w:ascii="Times New Roman" w:hAnsi="Times New Roman"/>
                <w:noProof/>
                <w:lang w:val="ro-RO"/>
              </w:rPr>
            </w:pPr>
            <w:r w:rsidRPr="00116C37">
              <w:rPr>
                <w:rFonts w:ascii="Times New Roman" w:hAnsi="Times New Roman"/>
                <w:noProof/>
                <w:lang w:val="ro-RO"/>
              </w:rPr>
              <w:t>646</w:t>
            </w:r>
          </w:p>
        </w:tc>
        <w:tc>
          <w:tcPr>
            <w:tcW w:w="696" w:type="dxa"/>
            <w:shd w:val="clear" w:color="auto" w:fill="auto"/>
            <w:noWrap/>
            <w:vAlign w:val="bottom"/>
          </w:tcPr>
          <w:p w:rsidR="00116C37" w:rsidRPr="00116C37" w:rsidRDefault="00116C37" w:rsidP="008F147D">
            <w:pPr>
              <w:spacing w:after="0"/>
              <w:jc w:val="center"/>
              <w:rPr>
                <w:rFonts w:ascii="Times New Roman" w:hAnsi="Times New Roman"/>
                <w:noProof/>
                <w:lang w:val="ro-RO"/>
              </w:rPr>
            </w:pPr>
            <w:r w:rsidRPr="00116C37">
              <w:rPr>
                <w:rFonts w:ascii="Times New Roman" w:hAnsi="Times New Roman"/>
                <w:noProof/>
                <w:lang w:val="ro-RO"/>
              </w:rPr>
              <w:t>-</w:t>
            </w:r>
          </w:p>
        </w:tc>
        <w:tc>
          <w:tcPr>
            <w:tcW w:w="696" w:type="dxa"/>
            <w:shd w:val="clear" w:color="auto" w:fill="548DD4"/>
            <w:noWrap/>
            <w:vAlign w:val="bottom"/>
          </w:tcPr>
          <w:p w:rsidR="00116C37" w:rsidRPr="00116C37" w:rsidRDefault="00116C37" w:rsidP="008F147D">
            <w:pPr>
              <w:spacing w:after="0"/>
              <w:jc w:val="center"/>
              <w:rPr>
                <w:rFonts w:ascii="Times New Roman" w:hAnsi="Times New Roman"/>
                <w:noProof/>
                <w:lang w:val="ro-RO"/>
              </w:rPr>
            </w:pPr>
            <w:r w:rsidRPr="00116C37">
              <w:rPr>
                <w:rFonts w:ascii="Times New Roman" w:hAnsi="Times New Roman"/>
                <w:noProof/>
                <w:lang w:val="ro-RO"/>
              </w:rPr>
              <w:t>431</w:t>
            </w:r>
          </w:p>
        </w:tc>
        <w:tc>
          <w:tcPr>
            <w:tcW w:w="696" w:type="dxa"/>
            <w:shd w:val="clear" w:color="auto" w:fill="auto"/>
            <w:noWrap/>
            <w:vAlign w:val="bottom"/>
          </w:tcPr>
          <w:p w:rsidR="00116C37" w:rsidRPr="00116C37" w:rsidRDefault="00116C37" w:rsidP="008F147D">
            <w:pPr>
              <w:spacing w:after="0"/>
              <w:jc w:val="center"/>
              <w:rPr>
                <w:rFonts w:ascii="Times New Roman" w:hAnsi="Times New Roman"/>
                <w:noProof/>
                <w:lang w:val="ro-RO"/>
              </w:rPr>
            </w:pPr>
            <w:r w:rsidRPr="00116C37">
              <w:rPr>
                <w:rFonts w:ascii="Times New Roman" w:hAnsi="Times New Roman"/>
                <w:noProof/>
                <w:lang w:val="ro-RO"/>
              </w:rPr>
              <w:t>-</w:t>
            </w:r>
          </w:p>
        </w:tc>
        <w:tc>
          <w:tcPr>
            <w:tcW w:w="696" w:type="dxa"/>
            <w:shd w:val="clear" w:color="auto" w:fill="auto"/>
            <w:noWrap/>
            <w:vAlign w:val="bottom"/>
          </w:tcPr>
          <w:p w:rsidR="00116C37" w:rsidRPr="00116C37" w:rsidRDefault="00116C37" w:rsidP="008F147D">
            <w:pPr>
              <w:spacing w:after="0"/>
              <w:jc w:val="center"/>
              <w:rPr>
                <w:rFonts w:ascii="Times New Roman" w:hAnsi="Times New Roman"/>
                <w:noProof/>
                <w:lang w:val="ro-RO"/>
              </w:rPr>
            </w:pPr>
            <w:r w:rsidRPr="00116C37">
              <w:rPr>
                <w:rFonts w:ascii="Times New Roman" w:hAnsi="Times New Roman"/>
                <w:noProof/>
                <w:lang w:val="ro-RO"/>
              </w:rPr>
              <w:t>-</w:t>
            </w:r>
          </w:p>
        </w:tc>
        <w:tc>
          <w:tcPr>
            <w:tcW w:w="696" w:type="dxa"/>
            <w:shd w:val="clear" w:color="auto" w:fill="auto"/>
            <w:noWrap/>
            <w:vAlign w:val="bottom"/>
          </w:tcPr>
          <w:p w:rsidR="00116C37" w:rsidRPr="00116C37" w:rsidRDefault="00116C37" w:rsidP="008F147D">
            <w:pPr>
              <w:spacing w:after="0"/>
              <w:jc w:val="center"/>
              <w:rPr>
                <w:rFonts w:ascii="Times New Roman" w:hAnsi="Times New Roman"/>
                <w:noProof/>
                <w:lang w:val="ro-RO"/>
              </w:rPr>
            </w:pPr>
            <w:r w:rsidRPr="00116C37">
              <w:rPr>
                <w:rFonts w:ascii="Times New Roman" w:hAnsi="Times New Roman"/>
                <w:noProof/>
                <w:lang w:val="ro-RO"/>
              </w:rPr>
              <w:t>-</w:t>
            </w:r>
          </w:p>
        </w:tc>
      </w:tr>
      <w:tr w:rsidR="00116C37" w:rsidRPr="00116C37" w:rsidTr="008F147D">
        <w:trPr>
          <w:trHeight w:val="246"/>
        </w:trPr>
        <w:tc>
          <w:tcPr>
            <w:tcW w:w="1591" w:type="dxa"/>
            <w:shd w:val="clear" w:color="auto" w:fill="D99594"/>
            <w:noWrap/>
            <w:vAlign w:val="center"/>
          </w:tcPr>
          <w:p w:rsidR="00116C37" w:rsidRPr="00116C37" w:rsidRDefault="00116C37" w:rsidP="008F147D">
            <w:pPr>
              <w:spacing w:after="0"/>
              <w:jc w:val="center"/>
              <w:rPr>
                <w:rFonts w:ascii="Times New Roman" w:hAnsi="Times New Roman"/>
                <w:noProof/>
                <w:lang w:val="ro-RO"/>
              </w:rPr>
            </w:pPr>
            <w:r w:rsidRPr="00116C37">
              <w:rPr>
                <w:rFonts w:ascii="Times New Roman" w:hAnsi="Times New Roman"/>
                <w:noProof/>
                <w:lang w:val="ro-RO"/>
              </w:rPr>
              <w:t>CMA</w:t>
            </w:r>
          </w:p>
        </w:tc>
        <w:tc>
          <w:tcPr>
            <w:tcW w:w="696" w:type="dxa"/>
            <w:shd w:val="clear" w:color="auto" w:fill="D99594"/>
            <w:noWrap/>
            <w:vAlign w:val="bottom"/>
          </w:tcPr>
          <w:p w:rsidR="00116C37" w:rsidRPr="00116C37" w:rsidRDefault="00116C37" w:rsidP="008F147D">
            <w:pPr>
              <w:spacing w:after="0"/>
              <w:jc w:val="center"/>
              <w:rPr>
                <w:rFonts w:ascii="Times New Roman" w:hAnsi="Times New Roman"/>
                <w:noProof/>
                <w:lang w:val="ro-RO"/>
              </w:rPr>
            </w:pPr>
            <w:r w:rsidRPr="00116C37">
              <w:rPr>
                <w:rFonts w:ascii="Times New Roman" w:hAnsi="Times New Roman"/>
                <w:noProof/>
                <w:lang w:val="ro-RO"/>
              </w:rPr>
              <w:t>1000</w:t>
            </w:r>
          </w:p>
        </w:tc>
        <w:tc>
          <w:tcPr>
            <w:tcW w:w="696" w:type="dxa"/>
            <w:shd w:val="clear" w:color="auto" w:fill="D99594"/>
            <w:noWrap/>
            <w:vAlign w:val="bottom"/>
          </w:tcPr>
          <w:p w:rsidR="00116C37" w:rsidRPr="00116C37" w:rsidRDefault="00116C37" w:rsidP="008F147D">
            <w:pPr>
              <w:spacing w:after="0"/>
              <w:jc w:val="center"/>
              <w:rPr>
                <w:rFonts w:ascii="Times New Roman" w:hAnsi="Times New Roman"/>
                <w:noProof/>
                <w:lang w:val="ro-RO"/>
              </w:rPr>
            </w:pPr>
            <w:r w:rsidRPr="00116C37">
              <w:rPr>
                <w:rFonts w:ascii="Times New Roman" w:hAnsi="Times New Roman"/>
                <w:noProof/>
                <w:lang w:val="ro-RO"/>
              </w:rPr>
              <w:t>1000</w:t>
            </w:r>
          </w:p>
        </w:tc>
        <w:tc>
          <w:tcPr>
            <w:tcW w:w="696" w:type="dxa"/>
            <w:shd w:val="clear" w:color="auto" w:fill="D99594"/>
            <w:noWrap/>
            <w:vAlign w:val="bottom"/>
          </w:tcPr>
          <w:p w:rsidR="00116C37" w:rsidRPr="00116C37" w:rsidRDefault="00116C37" w:rsidP="008F147D">
            <w:pPr>
              <w:spacing w:after="0"/>
              <w:jc w:val="center"/>
              <w:rPr>
                <w:rFonts w:ascii="Times New Roman" w:hAnsi="Times New Roman"/>
                <w:noProof/>
                <w:lang w:val="ro-RO"/>
              </w:rPr>
            </w:pPr>
            <w:r w:rsidRPr="00116C37">
              <w:rPr>
                <w:rFonts w:ascii="Times New Roman" w:hAnsi="Times New Roman"/>
                <w:noProof/>
                <w:lang w:val="ro-RO"/>
              </w:rPr>
              <w:t>1000</w:t>
            </w:r>
          </w:p>
        </w:tc>
        <w:tc>
          <w:tcPr>
            <w:tcW w:w="696" w:type="dxa"/>
            <w:shd w:val="clear" w:color="auto" w:fill="D99594"/>
            <w:noWrap/>
            <w:vAlign w:val="bottom"/>
          </w:tcPr>
          <w:p w:rsidR="00116C37" w:rsidRPr="00116C37" w:rsidRDefault="00116C37" w:rsidP="008F147D">
            <w:pPr>
              <w:spacing w:after="0"/>
              <w:jc w:val="center"/>
              <w:rPr>
                <w:rFonts w:ascii="Times New Roman" w:hAnsi="Times New Roman"/>
                <w:noProof/>
                <w:lang w:val="ro-RO"/>
              </w:rPr>
            </w:pPr>
            <w:r w:rsidRPr="00116C37">
              <w:rPr>
                <w:rFonts w:ascii="Times New Roman" w:hAnsi="Times New Roman"/>
                <w:noProof/>
                <w:lang w:val="ro-RO"/>
              </w:rPr>
              <w:t>1000</w:t>
            </w:r>
          </w:p>
        </w:tc>
        <w:tc>
          <w:tcPr>
            <w:tcW w:w="696" w:type="dxa"/>
            <w:shd w:val="clear" w:color="auto" w:fill="D99594"/>
            <w:noWrap/>
            <w:vAlign w:val="bottom"/>
          </w:tcPr>
          <w:p w:rsidR="00116C37" w:rsidRPr="00116C37" w:rsidRDefault="00116C37" w:rsidP="008F147D">
            <w:pPr>
              <w:spacing w:after="0"/>
              <w:jc w:val="center"/>
              <w:rPr>
                <w:rFonts w:ascii="Times New Roman" w:hAnsi="Times New Roman"/>
                <w:noProof/>
                <w:lang w:val="ro-RO"/>
              </w:rPr>
            </w:pPr>
            <w:r w:rsidRPr="00116C37">
              <w:rPr>
                <w:rFonts w:ascii="Times New Roman" w:hAnsi="Times New Roman"/>
                <w:noProof/>
                <w:lang w:val="ro-RO"/>
              </w:rPr>
              <w:t>1000</w:t>
            </w:r>
          </w:p>
        </w:tc>
        <w:tc>
          <w:tcPr>
            <w:tcW w:w="696" w:type="dxa"/>
            <w:shd w:val="clear" w:color="auto" w:fill="D99594"/>
            <w:noWrap/>
            <w:vAlign w:val="bottom"/>
          </w:tcPr>
          <w:p w:rsidR="00116C37" w:rsidRPr="00116C37" w:rsidRDefault="00116C37" w:rsidP="008F147D">
            <w:pPr>
              <w:spacing w:after="0"/>
              <w:jc w:val="center"/>
              <w:rPr>
                <w:rFonts w:ascii="Times New Roman" w:hAnsi="Times New Roman"/>
                <w:noProof/>
                <w:lang w:val="ro-RO"/>
              </w:rPr>
            </w:pPr>
            <w:r w:rsidRPr="00116C37">
              <w:rPr>
                <w:rFonts w:ascii="Times New Roman" w:hAnsi="Times New Roman"/>
                <w:noProof/>
                <w:lang w:val="ro-RO"/>
              </w:rPr>
              <w:t>1000</w:t>
            </w:r>
          </w:p>
        </w:tc>
        <w:tc>
          <w:tcPr>
            <w:tcW w:w="696" w:type="dxa"/>
            <w:shd w:val="clear" w:color="auto" w:fill="D99594"/>
            <w:noWrap/>
            <w:vAlign w:val="bottom"/>
          </w:tcPr>
          <w:p w:rsidR="00116C37" w:rsidRPr="00116C37" w:rsidRDefault="00116C37" w:rsidP="008F147D">
            <w:pPr>
              <w:spacing w:after="0"/>
              <w:jc w:val="center"/>
              <w:rPr>
                <w:rFonts w:ascii="Times New Roman" w:hAnsi="Times New Roman"/>
                <w:noProof/>
                <w:lang w:val="ro-RO"/>
              </w:rPr>
            </w:pPr>
            <w:r w:rsidRPr="00116C37">
              <w:rPr>
                <w:rFonts w:ascii="Times New Roman" w:hAnsi="Times New Roman"/>
                <w:noProof/>
                <w:lang w:val="ro-RO"/>
              </w:rPr>
              <w:t>1000</w:t>
            </w:r>
          </w:p>
        </w:tc>
        <w:tc>
          <w:tcPr>
            <w:tcW w:w="696" w:type="dxa"/>
            <w:shd w:val="clear" w:color="auto" w:fill="D99594"/>
            <w:noWrap/>
            <w:vAlign w:val="bottom"/>
          </w:tcPr>
          <w:p w:rsidR="00116C37" w:rsidRPr="00116C37" w:rsidRDefault="00116C37" w:rsidP="008F147D">
            <w:pPr>
              <w:spacing w:after="0"/>
              <w:jc w:val="center"/>
              <w:rPr>
                <w:rFonts w:ascii="Times New Roman" w:hAnsi="Times New Roman"/>
                <w:noProof/>
                <w:lang w:val="ro-RO"/>
              </w:rPr>
            </w:pPr>
            <w:r w:rsidRPr="00116C37">
              <w:rPr>
                <w:rFonts w:ascii="Times New Roman" w:hAnsi="Times New Roman"/>
                <w:noProof/>
                <w:lang w:val="ro-RO"/>
              </w:rPr>
              <w:t>1000</w:t>
            </w:r>
          </w:p>
        </w:tc>
        <w:tc>
          <w:tcPr>
            <w:tcW w:w="696" w:type="dxa"/>
            <w:shd w:val="clear" w:color="auto" w:fill="D99594"/>
            <w:noWrap/>
            <w:vAlign w:val="bottom"/>
          </w:tcPr>
          <w:p w:rsidR="00116C37" w:rsidRPr="00116C37" w:rsidRDefault="00116C37" w:rsidP="008F147D">
            <w:pPr>
              <w:spacing w:after="0"/>
              <w:jc w:val="center"/>
              <w:rPr>
                <w:rFonts w:ascii="Times New Roman" w:hAnsi="Times New Roman"/>
                <w:noProof/>
                <w:lang w:val="ro-RO"/>
              </w:rPr>
            </w:pPr>
            <w:r w:rsidRPr="00116C37">
              <w:rPr>
                <w:rFonts w:ascii="Times New Roman" w:hAnsi="Times New Roman"/>
                <w:noProof/>
                <w:lang w:val="ro-RO"/>
              </w:rPr>
              <w:t>1000</w:t>
            </w:r>
          </w:p>
        </w:tc>
        <w:tc>
          <w:tcPr>
            <w:tcW w:w="696" w:type="dxa"/>
            <w:shd w:val="clear" w:color="auto" w:fill="D99594"/>
            <w:noWrap/>
            <w:vAlign w:val="bottom"/>
          </w:tcPr>
          <w:p w:rsidR="00116C37" w:rsidRPr="00116C37" w:rsidRDefault="00116C37" w:rsidP="008F147D">
            <w:pPr>
              <w:spacing w:after="0"/>
              <w:jc w:val="center"/>
              <w:rPr>
                <w:rFonts w:ascii="Times New Roman" w:hAnsi="Times New Roman"/>
                <w:noProof/>
                <w:lang w:val="ro-RO"/>
              </w:rPr>
            </w:pPr>
            <w:r w:rsidRPr="00116C37">
              <w:rPr>
                <w:rFonts w:ascii="Times New Roman" w:hAnsi="Times New Roman"/>
                <w:noProof/>
                <w:lang w:val="ro-RO"/>
              </w:rPr>
              <w:t>1000</w:t>
            </w:r>
          </w:p>
        </w:tc>
        <w:tc>
          <w:tcPr>
            <w:tcW w:w="696" w:type="dxa"/>
            <w:shd w:val="clear" w:color="auto" w:fill="D99594"/>
            <w:noWrap/>
            <w:vAlign w:val="bottom"/>
          </w:tcPr>
          <w:p w:rsidR="00116C37" w:rsidRPr="00116C37" w:rsidRDefault="00116C37" w:rsidP="008F147D">
            <w:pPr>
              <w:spacing w:after="0"/>
              <w:jc w:val="center"/>
              <w:rPr>
                <w:rFonts w:ascii="Times New Roman" w:hAnsi="Times New Roman"/>
                <w:noProof/>
                <w:lang w:val="ro-RO"/>
              </w:rPr>
            </w:pPr>
            <w:r w:rsidRPr="00116C37">
              <w:rPr>
                <w:rFonts w:ascii="Times New Roman" w:hAnsi="Times New Roman"/>
                <w:noProof/>
                <w:lang w:val="ro-RO"/>
              </w:rPr>
              <w:t>1000</w:t>
            </w:r>
          </w:p>
        </w:tc>
        <w:tc>
          <w:tcPr>
            <w:tcW w:w="696" w:type="dxa"/>
            <w:shd w:val="clear" w:color="auto" w:fill="D99594"/>
            <w:noWrap/>
            <w:vAlign w:val="bottom"/>
          </w:tcPr>
          <w:p w:rsidR="00116C37" w:rsidRPr="00116C37" w:rsidRDefault="00116C37" w:rsidP="008F147D">
            <w:pPr>
              <w:spacing w:after="0"/>
              <w:jc w:val="center"/>
              <w:rPr>
                <w:rFonts w:ascii="Times New Roman" w:hAnsi="Times New Roman"/>
                <w:noProof/>
                <w:lang w:val="ro-RO"/>
              </w:rPr>
            </w:pPr>
            <w:r w:rsidRPr="00116C37">
              <w:rPr>
                <w:rFonts w:ascii="Times New Roman" w:hAnsi="Times New Roman"/>
                <w:noProof/>
                <w:lang w:val="ro-RO"/>
              </w:rPr>
              <w:t>1000</w:t>
            </w:r>
          </w:p>
        </w:tc>
      </w:tr>
    </w:tbl>
    <w:p w:rsidR="00A53950" w:rsidRPr="007C752F" w:rsidRDefault="00F63BB8" w:rsidP="00F63BB8">
      <w:pPr>
        <w:spacing w:after="0"/>
        <w:jc w:val="right"/>
        <w:rPr>
          <w:rFonts w:ascii="Times New Roman" w:eastAsia="Times New Roman" w:hAnsi="Times New Roman"/>
          <w:b/>
          <w:noProof/>
          <w:color w:val="FF0000"/>
          <w:lang w:val="ro-RO" w:eastAsia="en-GB"/>
        </w:rPr>
      </w:pPr>
      <w:r w:rsidRPr="00F63BB8">
        <w:rPr>
          <w:rFonts w:ascii="Times New Roman" w:hAnsi="Times New Roman"/>
          <w:i/>
          <w:noProof/>
          <w:sz w:val="20"/>
          <w:szCs w:val="20"/>
          <w:lang w:val="ro-RO"/>
        </w:rPr>
        <w:t>Sursa: Serviciul Hidrometeorologic de Stat</w:t>
      </w:r>
    </w:p>
    <w:p w:rsidR="00A53950" w:rsidRPr="00116C37" w:rsidRDefault="00F63BB8" w:rsidP="00A53950">
      <w:pPr>
        <w:spacing w:after="0"/>
        <w:jc w:val="right"/>
        <w:rPr>
          <w:rFonts w:ascii="Times New Roman" w:hAnsi="Times New Roman"/>
          <w:b/>
          <w:i/>
          <w:iCs/>
        </w:rPr>
      </w:pPr>
      <w:r w:rsidRPr="00116C37">
        <w:rPr>
          <w:rFonts w:ascii="Times New Roman" w:hAnsi="Times New Roman"/>
          <w:b/>
          <w:i/>
          <w:iCs/>
        </w:rPr>
        <w:t>Anexa</w:t>
      </w:r>
      <w:r w:rsidR="009A6176" w:rsidRPr="00116C37">
        <w:rPr>
          <w:rFonts w:ascii="Times New Roman" w:hAnsi="Times New Roman"/>
          <w:b/>
          <w:i/>
          <w:iCs/>
        </w:rPr>
        <w:t>4</w:t>
      </w:r>
      <w:r w:rsidR="0018336E" w:rsidRPr="00116C37">
        <w:rPr>
          <w:rFonts w:ascii="Times New Roman" w:hAnsi="Times New Roman"/>
          <w:b/>
          <w:i/>
          <w:iCs/>
        </w:rPr>
        <w:t>.1</w:t>
      </w:r>
      <w:r w:rsidR="009A6176" w:rsidRPr="00116C37">
        <w:rPr>
          <w:rFonts w:ascii="Times New Roman" w:hAnsi="Times New Roman"/>
          <w:b/>
          <w:i/>
          <w:iCs/>
        </w:rPr>
        <w:t>7</w:t>
      </w:r>
    </w:p>
    <w:p w:rsidR="00116C37" w:rsidRPr="00116C37" w:rsidRDefault="00116C37" w:rsidP="00116C37">
      <w:pPr>
        <w:spacing w:after="0"/>
        <w:jc w:val="center"/>
        <w:rPr>
          <w:rFonts w:ascii="Times New Roman" w:eastAsia="Times New Roman" w:hAnsi="Times New Roman"/>
          <w:b/>
          <w:noProof/>
          <w:lang w:val="ro-RO" w:eastAsia="ru-RU"/>
        </w:rPr>
      </w:pPr>
      <w:r w:rsidRPr="00116C37">
        <w:rPr>
          <w:rFonts w:ascii="Times New Roman" w:eastAsia="Times New Roman" w:hAnsi="Times New Roman"/>
          <w:b/>
          <w:bCs/>
          <w:iCs/>
          <w:noProof/>
          <w:lang w:val="ro-RO" w:eastAsia="en-GB"/>
        </w:rPr>
        <w:t>Varia</w:t>
      </w:r>
      <w:r w:rsidR="00CA1237">
        <w:rPr>
          <w:rFonts w:ascii="Times New Roman" w:eastAsia="Times New Roman" w:hAnsi="Times New Roman"/>
          <w:b/>
          <w:bCs/>
          <w:iCs/>
          <w:noProof/>
          <w:lang w:val="ro-RO" w:eastAsia="en-GB"/>
        </w:rPr>
        <w:t>ţ</w:t>
      </w:r>
      <w:r w:rsidRPr="00116C37">
        <w:rPr>
          <w:rFonts w:ascii="Times New Roman" w:eastAsia="Times New Roman" w:hAnsi="Times New Roman"/>
          <w:b/>
          <w:bCs/>
          <w:iCs/>
          <w:noProof/>
          <w:lang w:val="ro-RO" w:eastAsia="en-GB"/>
        </w:rPr>
        <w:t>ia pH-ului în cadrul corpurilor de apă lacuri, pe parcursul anului 2013</w:t>
      </w:r>
    </w:p>
    <w:tbl>
      <w:tblPr>
        <w:tblW w:w="9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1"/>
        <w:gridCol w:w="688"/>
        <w:gridCol w:w="688"/>
        <w:gridCol w:w="688"/>
        <w:gridCol w:w="688"/>
        <w:gridCol w:w="688"/>
        <w:gridCol w:w="688"/>
        <w:gridCol w:w="688"/>
        <w:gridCol w:w="688"/>
        <w:gridCol w:w="688"/>
        <w:gridCol w:w="688"/>
        <w:gridCol w:w="688"/>
        <w:gridCol w:w="688"/>
      </w:tblGrid>
      <w:tr w:rsidR="00116C37" w:rsidRPr="00116C37" w:rsidTr="008F147D">
        <w:trPr>
          <w:trHeight w:val="246"/>
        </w:trPr>
        <w:tc>
          <w:tcPr>
            <w:tcW w:w="1591" w:type="dxa"/>
            <w:shd w:val="clear" w:color="auto" w:fill="auto"/>
            <w:noWrap/>
            <w:hideMark/>
          </w:tcPr>
          <w:p w:rsidR="00116C37" w:rsidRPr="00116C37" w:rsidRDefault="00116C37" w:rsidP="008F147D">
            <w:pPr>
              <w:spacing w:after="0"/>
              <w:rPr>
                <w:rFonts w:ascii="Times New Roman" w:eastAsia="Times New Roman" w:hAnsi="Times New Roman"/>
                <w:noProof/>
                <w:lang w:val="ro-RO" w:eastAsia="ru-RU"/>
              </w:rPr>
            </w:pPr>
            <w:r w:rsidRPr="00116C37">
              <w:rPr>
                <w:rFonts w:ascii="Times New Roman" w:eastAsia="Times New Roman" w:hAnsi="Times New Roman"/>
                <w:noProof/>
                <w:lang w:val="ro-RO" w:eastAsia="ru-RU"/>
              </w:rPr>
              <w:t> </w:t>
            </w:r>
          </w:p>
        </w:tc>
        <w:tc>
          <w:tcPr>
            <w:tcW w:w="688" w:type="dxa"/>
            <w:shd w:val="clear" w:color="auto" w:fill="auto"/>
            <w:noWrap/>
            <w:hideMark/>
          </w:tcPr>
          <w:p w:rsidR="00116C37" w:rsidRPr="00116C37" w:rsidRDefault="00116C37" w:rsidP="008F147D">
            <w:pPr>
              <w:spacing w:after="0"/>
              <w:jc w:val="center"/>
              <w:rPr>
                <w:rFonts w:ascii="Times New Roman" w:eastAsia="Times New Roman" w:hAnsi="Times New Roman"/>
                <w:noProof/>
                <w:lang w:val="ro-RO" w:eastAsia="ru-RU"/>
              </w:rPr>
            </w:pPr>
            <w:r w:rsidRPr="00116C37">
              <w:rPr>
                <w:rFonts w:ascii="Times New Roman" w:eastAsia="Times New Roman" w:hAnsi="Times New Roman"/>
                <w:noProof/>
                <w:lang w:val="ro-RO" w:eastAsia="ru-RU"/>
              </w:rPr>
              <w:t>I</w:t>
            </w:r>
          </w:p>
        </w:tc>
        <w:tc>
          <w:tcPr>
            <w:tcW w:w="688" w:type="dxa"/>
            <w:shd w:val="clear" w:color="auto" w:fill="auto"/>
            <w:noWrap/>
            <w:hideMark/>
          </w:tcPr>
          <w:p w:rsidR="00116C37" w:rsidRPr="00116C37" w:rsidRDefault="00116C37" w:rsidP="008F147D">
            <w:pPr>
              <w:spacing w:after="0"/>
              <w:jc w:val="center"/>
              <w:rPr>
                <w:rFonts w:ascii="Times New Roman" w:eastAsia="Times New Roman" w:hAnsi="Times New Roman"/>
                <w:noProof/>
                <w:lang w:val="ro-RO" w:eastAsia="ru-RU"/>
              </w:rPr>
            </w:pPr>
            <w:r w:rsidRPr="00116C37">
              <w:rPr>
                <w:rFonts w:ascii="Times New Roman" w:eastAsia="Times New Roman" w:hAnsi="Times New Roman"/>
                <w:noProof/>
                <w:lang w:val="ro-RO" w:eastAsia="ru-RU"/>
              </w:rPr>
              <w:t>II</w:t>
            </w:r>
          </w:p>
        </w:tc>
        <w:tc>
          <w:tcPr>
            <w:tcW w:w="688" w:type="dxa"/>
            <w:shd w:val="clear" w:color="auto" w:fill="auto"/>
            <w:noWrap/>
            <w:hideMark/>
          </w:tcPr>
          <w:p w:rsidR="00116C37" w:rsidRPr="00116C37" w:rsidRDefault="00116C37" w:rsidP="008F147D">
            <w:pPr>
              <w:spacing w:after="0"/>
              <w:jc w:val="center"/>
              <w:rPr>
                <w:rFonts w:ascii="Times New Roman" w:eastAsia="Times New Roman" w:hAnsi="Times New Roman"/>
                <w:noProof/>
                <w:lang w:val="ro-RO" w:eastAsia="ru-RU"/>
              </w:rPr>
            </w:pPr>
            <w:r w:rsidRPr="00116C37">
              <w:rPr>
                <w:rFonts w:ascii="Times New Roman" w:eastAsia="Times New Roman" w:hAnsi="Times New Roman"/>
                <w:noProof/>
                <w:lang w:val="ro-RO" w:eastAsia="ru-RU"/>
              </w:rPr>
              <w:t>III</w:t>
            </w:r>
          </w:p>
        </w:tc>
        <w:tc>
          <w:tcPr>
            <w:tcW w:w="688" w:type="dxa"/>
            <w:shd w:val="clear" w:color="auto" w:fill="auto"/>
            <w:noWrap/>
            <w:hideMark/>
          </w:tcPr>
          <w:p w:rsidR="00116C37" w:rsidRPr="00116C37" w:rsidRDefault="00116C37" w:rsidP="008F147D">
            <w:pPr>
              <w:spacing w:after="0"/>
              <w:jc w:val="center"/>
              <w:rPr>
                <w:rFonts w:ascii="Times New Roman" w:eastAsia="Times New Roman" w:hAnsi="Times New Roman"/>
                <w:noProof/>
                <w:lang w:val="ro-RO" w:eastAsia="ru-RU"/>
              </w:rPr>
            </w:pPr>
            <w:r w:rsidRPr="00116C37">
              <w:rPr>
                <w:rFonts w:ascii="Times New Roman" w:eastAsia="Times New Roman" w:hAnsi="Times New Roman"/>
                <w:noProof/>
                <w:lang w:val="ro-RO" w:eastAsia="ru-RU"/>
              </w:rPr>
              <w:t>IV</w:t>
            </w:r>
          </w:p>
        </w:tc>
        <w:tc>
          <w:tcPr>
            <w:tcW w:w="688" w:type="dxa"/>
            <w:shd w:val="clear" w:color="auto" w:fill="auto"/>
            <w:noWrap/>
            <w:hideMark/>
          </w:tcPr>
          <w:p w:rsidR="00116C37" w:rsidRPr="00116C37" w:rsidRDefault="00116C37" w:rsidP="008F147D">
            <w:pPr>
              <w:spacing w:after="0"/>
              <w:jc w:val="center"/>
              <w:rPr>
                <w:rFonts w:ascii="Times New Roman" w:eastAsia="Times New Roman" w:hAnsi="Times New Roman"/>
                <w:noProof/>
                <w:lang w:val="ro-RO" w:eastAsia="ru-RU"/>
              </w:rPr>
            </w:pPr>
            <w:r w:rsidRPr="00116C37">
              <w:rPr>
                <w:rFonts w:ascii="Times New Roman" w:eastAsia="Times New Roman" w:hAnsi="Times New Roman"/>
                <w:noProof/>
                <w:lang w:val="ro-RO" w:eastAsia="ru-RU"/>
              </w:rPr>
              <w:t>V</w:t>
            </w:r>
          </w:p>
        </w:tc>
        <w:tc>
          <w:tcPr>
            <w:tcW w:w="688" w:type="dxa"/>
            <w:shd w:val="clear" w:color="auto" w:fill="auto"/>
            <w:noWrap/>
            <w:hideMark/>
          </w:tcPr>
          <w:p w:rsidR="00116C37" w:rsidRPr="00116C37" w:rsidRDefault="00116C37" w:rsidP="008F147D">
            <w:pPr>
              <w:spacing w:after="0"/>
              <w:jc w:val="center"/>
              <w:rPr>
                <w:rFonts w:ascii="Times New Roman" w:eastAsia="Times New Roman" w:hAnsi="Times New Roman"/>
                <w:noProof/>
                <w:lang w:val="ro-RO" w:eastAsia="ru-RU"/>
              </w:rPr>
            </w:pPr>
            <w:r w:rsidRPr="00116C37">
              <w:rPr>
                <w:rFonts w:ascii="Times New Roman" w:eastAsia="Times New Roman" w:hAnsi="Times New Roman"/>
                <w:noProof/>
                <w:lang w:val="ro-RO" w:eastAsia="ru-RU"/>
              </w:rPr>
              <w:t>VI</w:t>
            </w:r>
          </w:p>
        </w:tc>
        <w:tc>
          <w:tcPr>
            <w:tcW w:w="688" w:type="dxa"/>
            <w:shd w:val="clear" w:color="auto" w:fill="auto"/>
            <w:noWrap/>
            <w:hideMark/>
          </w:tcPr>
          <w:p w:rsidR="00116C37" w:rsidRPr="00116C37" w:rsidRDefault="00116C37" w:rsidP="008F147D">
            <w:pPr>
              <w:spacing w:after="0"/>
              <w:jc w:val="center"/>
              <w:rPr>
                <w:rFonts w:ascii="Times New Roman" w:eastAsia="Times New Roman" w:hAnsi="Times New Roman"/>
                <w:noProof/>
                <w:lang w:val="ro-RO" w:eastAsia="ru-RU"/>
              </w:rPr>
            </w:pPr>
            <w:r w:rsidRPr="00116C37">
              <w:rPr>
                <w:rFonts w:ascii="Times New Roman" w:eastAsia="Times New Roman" w:hAnsi="Times New Roman"/>
                <w:noProof/>
                <w:lang w:val="ro-RO" w:eastAsia="ru-RU"/>
              </w:rPr>
              <w:t>VII</w:t>
            </w:r>
          </w:p>
        </w:tc>
        <w:tc>
          <w:tcPr>
            <w:tcW w:w="688" w:type="dxa"/>
            <w:shd w:val="clear" w:color="auto" w:fill="auto"/>
            <w:noWrap/>
            <w:hideMark/>
          </w:tcPr>
          <w:p w:rsidR="00116C37" w:rsidRPr="00116C37" w:rsidRDefault="00116C37" w:rsidP="008F147D">
            <w:pPr>
              <w:spacing w:after="0"/>
              <w:jc w:val="center"/>
              <w:rPr>
                <w:rFonts w:ascii="Times New Roman" w:eastAsia="Times New Roman" w:hAnsi="Times New Roman"/>
                <w:noProof/>
                <w:lang w:val="ro-RO" w:eastAsia="ru-RU"/>
              </w:rPr>
            </w:pPr>
            <w:r w:rsidRPr="00116C37">
              <w:rPr>
                <w:rFonts w:ascii="Times New Roman" w:eastAsia="Times New Roman" w:hAnsi="Times New Roman"/>
                <w:noProof/>
                <w:lang w:val="ro-RO" w:eastAsia="ru-RU"/>
              </w:rPr>
              <w:t>VIII</w:t>
            </w:r>
          </w:p>
        </w:tc>
        <w:tc>
          <w:tcPr>
            <w:tcW w:w="688" w:type="dxa"/>
            <w:shd w:val="clear" w:color="auto" w:fill="auto"/>
            <w:noWrap/>
            <w:hideMark/>
          </w:tcPr>
          <w:p w:rsidR="00116C37" w:rsidRPr="00116C37" w:rsidRDefault="00116C37" w:rsidP="008F147D">
            <w:pPr>
              <w:spacing w:after="0"/>
              <w:jc w:val="center"/>
              <w:rPr>
                <w:rFonts w:ascii="Times New Roman" w:eastAsia="Times New Roman" w:hAnsi="Times New Roman"/>
                <w:noProof/>
                <w:lang w:val="ro-RO" w:eastAsia="ru-RU"/>
              </w:rPr>
            </w:pPr>
            <w:r w:rsidRPr="00116C37">
              <w:rPr>
                <w:rFonts w:ascii="Times New Roman" w:eastAsia="Times New Roman" w:hAnsi="Times New Roman"/>
                <w:noProof/>
                <w:lang w:val="ro-RO" w:eastAsia="ru-RU"/>
              </w:rPr>
              <w:t>IX</w:t>
            </w:r>
          </w:p>
        </w:tc>
        <w:tc>
          <w:tcPr>
            <w:tcW w:w="688" w:type="dxa"/>
            <w:shd w:val="clear" w:color="auto" w:fill="auto"/>
            <w:noWrap/>
            <w:hideMark/>
          </w:tcPr>
          <w:p w:rsidR="00116C37" w:rsidRPr="00116C37" w:rsidRDefault="00116C37" w:rsidP="008F147D">
            <w:pPr>
              <w:spacing w:after="0"/>
              <w:jc w:val="center"/>
              <w:rPr>
                <w:rFonts w:ascii="Times New Roman" w:eastAsia="Times New Roman" w:hAnsi="Times New Roman"/>
                <w:noProof/>
                <w:lang w:val="ro-RO" w:eastAsia="ru-RU"/>
              </w:rPr>
            </w:pPr>
            <w:r w:rsidRPr="00116C37">
              <w:rPr>
                <w:rFonts w:ascii="Times New Roman" w:eastAsia="Times New Roman" w:hAnsi="Times New Roman"/>
                <w:noProof/>
                <w:lang w:val="ro-RO" w:eastAsia="ru-RU"/>
              </w:rPr>
              <w:t>X</w:t>
            </w:r>
          </w:p>
        </w:tc>
        <w:tc>
          <w:tcPr>
            <w:tcW w:w="688" w:type="dxa"/>
            <w:shd w:val="clear" w:color="auto" w:fill="auto"/>
            <w:noWrap/>
            <w:hideMark/>
          </w:tcPr>
          <w:p w:rsidR="00116C37" w:rsidRPr="00116C37" w:rsidRDefault="00116C37" w:rsidP="008F147D">
            <w:pPr>
              <w:spacing w:after="0"/>
              <w:jc w:val="center"/>
              <w:rPr>
                <w:rFonts w:ascii="Times New Roman" w:eastAsia="Times New Roman" w:hAnsi="Times New Roman"/>
                <w:noProof/>
                <w:lang w:val="ro-RO" w:eastAsia="ru-RU"/>
              </w:rPr>
            </w:pPr>
            <w:r w:rsidRPr="00116C37">
              <w:rPr>
                <w:rFonts w:ascii="Times New Roman" w:eastAsia="Times New Roman" w:hAnsi="Times New Roman"/>
                <w:noProof/>
                <w:lang w:val="ro-RO" w:eastAsia="ru-RU"/>
              </w:rPr>
              <w:t>XI</w:t>
            </w:r>
          </w:p>
        </w:tc>
        <w:tc>
          <w:tcPr>
            <w:tcW w:w="688" w:type="dxa"/>
            <w:shd w:val="clear" w:color="auto" w:fill="auto"/>
            <w:noWrap/>
            <w:hideMark/>
          </w:tcPr>
          <w:p w:rsidR="00116C37" w:rsidRPr="00116C37" w:rsidRDefault="00116C37" w:rsidP="008F147D">
            <w:pPr>
              <w:spacing w:after="0"/>
              <w:jc w:val="center"/>
              <w:rPr>
                <w:rFonts w:ascii="Times New Roman" w:eastAsia="Times New Roman" w:hAnsi="Times New Roman"/>
                <w:noProof/>
                <w:lang w:val="ro-RO" w:eastAsia="ru-RU"/>
              </w:rPr>
            </w:pPr>
            <w:r w:rsidRPr="00116C37">
              <w:rPr>
                <w:rFonts w:ascii="Times New Roman" w:eastAsia="Times New Roman" w:hAnsi="Times New Roman"/>
                <w:noProof/>
                <w:lang w:val="ro-RO" w:eastAsia="ru-RU"/>
              </w:rPr>
              <w:t>XII</w:t>
            </w:r>
          </w:p>
        </w:tc>
      </w:tr>
      <w:tr w:rsidR="00116C37" w:rsidRPr="00116C37" w:rsidTr="008F147D">
        <w:trPr>
          <w:trHeight w:val="246"/>
        </w:trPr>
        <w:tc>
          <w:tcPr>
            <w:tcW w:w="1591" w:type="dxa"/>
            <w:shd w:val="clear" w:color="auto" w:fill="auto"/>
            <w:noWrap/>
            <w:vAlign w:val="center"/>
            <w:hideMark/>
          </w:tcPr>
          <w:p w:rsidR="00116C37" w:rsidRPr="00116C37" w:rsidRDefault="00116C37" w:rsidP="008F147D">
            <w:pPr>
              <w:spacing w:after="0" w:line="240" w:lineRule="auto"/>
              <w:ind w:left="-142"/>
              <w:jc w:val="center"/>
              <w:rPr>
                <w:rFonts w:ascii="Times New Roman" w:hAnsi="Times New Roman"/>
                <w:noProof/>
                <w:lang w:val="ro-RO"/>
              </w:rPr>
            </w:pPr>
            <w:r w:rsidRPr="00116C37">
              <w:rPr>
                <w:rFonts w:ascii="Times New Roman" w:hAnsi="Times New Roman"/>
                <w:noProof/>
                <w:lang w:val="ro-RO"/>
              </w:rPr>
              <w:t>Lacul de acumulare Coste</w:t>
            </w:r>
            <w:r w:rsidR="00CA1237">
              <w:rPr>
                <w:rFonts w:ascii="Times New Roman" w:hAnsi="Times New Roman"/>
                <w:noProof/>
                <w:lang w:val="ro-RO"/>
              </w:rPr>
              <w:t>ş</w:t>
            </w:r>
            <w:r w:rsidRPr="00116C37">
              <w:rPr>
                <w:rFonts w:ascii="Times New Roman" w:hAnsi="Times New Roman"/>
                <w:noProof/>
                <w:lang w:val="ro-RO"/>
              </w:rPr>
              <w:t>ti Stânca</w:t>
            </w:r>
          </w:p>
          <w:p w:rsidR="00116C37" w:rsidRPr="00116C37" w:rsidRDefault="00116C37" w:rsidP="008F147D">
            <w:pPr>
              <w:spacing w:after="0" w:line="240" w:lineRule="auto"/>
              <w:ind w:left="-142"/>
              <w:rPr>
                <w:rFonts w:ascii="Times New Roman" w:hAnsi="Times New Roman"/>
                <w:noProof/>
                <w:lang w:val="ro-RO"/>
              </w:rPr>
            </w:pPr>
          </w:p>
        </w:tc>
        <w:tc>
          <w:tcPr>
            <w:tcW w:w="688" w:type="dxa"/>
            <w:shd w:val="clear" w:color="auto" w:fill="548DD4"/>
            <w:noWrap/>
            <w:vAlign w:val="bottom"/>
          </w:tcPr>
          <w:p w:rsidR="00116C37" w:rsidRPr="00116C37" w:rsidRDefault="00116C37" w:rsidP="008F147D">
            <w:pPr>
              <w:spacing w:after="0"/>
              <w:jc w:val="center"/>
              <w:rPr>
                <w:rFonts w:ascii="Times New Roman" w:hAnsi="Times New Roman"/>
                <w:noProof/>
                <w:vertAlign w:val="superscript"/>
                <w:lang w:val="ro-RO"/>
              </w:rPr>
            </w:pPr>
            <w:r w:rsidRPr="00116C37">
              <w:rPr>
                <w:rFonts w:ascii="Times New Roman" w:hAnsi="Times New Roman"/>
                <w:noProof/>
                <w:lang w:val="ro-RO"/>
              </w:rPr>
              <w:t>8,48</w:t>
            </w:r>
          </w:p>
        </w:tc>
        <w:tc>
          <w:tcPr>
            <w:tcW w:w="688" w:type="dxa"/>
            <w:shd w:val="clear" w:color="auto" w:fill="548DD4"/>
            <w:noWrap/>
            <w:vAlign w:val="bottom"/>
          </w:tcPr>
          <w:p w:rsidR="00116C37" w:rsidRPr="00116C37" w:rsidRDefault="00116C37" w:rsidP="008F147D">
            <w:pPr>
              <w:spacing w:after="0"/>
              <w:jc w:val="center"/>
              <w:rPr>
                <w:rFonts w:ascii="Times New Roman" w:hAnsi="Times New Roman"/>
                <w:noProof/>
                <w:lang w:val="ro-RO"/>
              </w:rPr>
            </w:pPr>
            <w:r w:rsidRPr="00116C37">
              <w:rPr>
                <w:rFonts w:ascii="Times New Roman" w:hAnsi="Times New Roman"/>
                <w:noProof/>
                <w:lang w:val="ro-RO"/>
              </w:rPr>
              <w:t>8,5</w:t>
            </w:r>
          </w:p>
        </w:tc>
        <w:tc>
          <w:tcPr>
            <w:tcW w:w="688" w:type="dxa"/>
            <w:shd w:val="clear" w:color="auto" w:fill="548DD4"/>
            <w:noWrap/>
            <w:vAlign w:val="bottom"/>
          </w:tcPr>
          <w:p w:rsidR="00116C37" w:rsidRPr="00116C37" w:rsidRDefault="00116C37" w:rsidP="008F147D">
            <w:pPr>
              <w:spacing w:after="0"/>
              <w:jc w:val="center"/>
              <w:rPr>
                <w:rFonts w:ascii="Times New Roman" w:hAnsi="Times New Roman"/>
                <w:noProof/>
                <w:lang w:val="ro-RO"/>
              </w:rPr>
            </w:pPr>
            <w:r w:rsidRPr="00116C37">
              <w:rPr>
                <w:rFonts w:ascii="Times New Roman" w:hAnsi="Times New Roman"/>
                <w:noProof/>
                <w:lang w:val="ro-RO"/>
              </w:rPr>
              <w:t>8,21</w:t>
            </w:r>
          </w:p>
        </w:tc>
        <w:tc>
          <w:tcPr>
            <w:tcW w:w="688" w:type="dxa"/>
            <w:shd w:val="clear" w:color="auto" w:fill="548DD4"/>
            <w:noWrap/>
            <w:vAlign w:val="bottom"/>
          </w:tcPr>
          <w:p w:rsidR="00116C37" w:rsidRPr="00116C37" w:rsidRDefault="00116C37" w:rsidP="008F147D">
            <w:pPr>
              <w:spacing w:after="0"/>
              <w:jc w:val="center"/>
              <w:rPr>
                <w:rFonts w:ascii="Times New Roman" w:hAnsi="Times New Roman"/>
                <w:noProof/>
                <w:lang w:val="ro-RO"/>
              </w:rPr>
            </w:pPr>
            <w:r w:rsidRPr="00116C37">
              <w:rPr>
                <w:rFonts w:ascii="Times New Roman" w:hAnsi="Times New Roman"/>
                <w:noProof/>
                <w:lang w:val="ro-RO"/>
              </w:rPr>
              <w:t>8,55</w:t>
            </w:r>
          </w:p>
        </w:tc>
        <w:tc>
          <w:tcPr>
            <w:tcW w:w="688" w:type="dxa"/>
            <w:shd w:val="clear" w:color="auto" w:fill="548DD4"/>
            <w:noWrap/>
            <w:vAlign w:val="bottom"/>
          </w:tcPr>
          <w:p w:rsidR="00116C37" w:rsidRPr="00116C37" w:rsidRDefault="00116C37" w:rsidP="008F147D">
            <w:pPr>
              <w:spacing w:after="0"/>
              <w:jc w:val="center"/>
              <w:rPr>
                <w:rFonts w:ascii="Times New Roman" w:hAnsi="Times New Roman"/>
                <w:noProof/>
                <w:lang w:val="ro-RO"/>
              </w:rPr>
            </w:pPr>
            <w:r w:rsidRPr="00116C37">
              <w:rPr>
                <w:rFonts w:ascii="Times New Roman" w:hAnsi="Times New Roman"/>
                <w:noProof/>
                <w:lang w:val="ro-RO"/>
              </w:rPr>
              <w:t>8,46</w:t>
            </w:r>
          </w:p>
        </w:tc>
        <w:tc>
          <w:tcPr>
            <w:tcW w:w="688" w:type="dxa"/>
            <w:shd w:val="clear" w:color="auto" w:fill="548DD4"/>
            <w:noWrap/>
            <w:vAlign w:val="bottom"/>
          </w:tcPr>
          <w:p w:rsidR="00116C37" w:rsidRPr="00116C37" w:rsidRDefault="00116C37" w:rsidP="008F147D">
            <w:pPr>
              <w:spacing w:after="0"/>
              <w:jc w:val="center"/>
              <w:rPr>
                <w:rFonts w:ascii="Times New Roman" w:hAnsi="Times New Roman"/>
                <w:noProof/>
                <w:lang w:val="ro-RO"/>
              </w:rPr>
            </w:pPr>
            <w:r w:rsidRPr="00116C37">
              <w:rPr>
                <w:rFonts w:ascii="Times New Roman" w:hAnsi="Times New Roman"/>
                <w:noProof/>
                <w:lang w:val="ro-RO"/>
              </w:rPr>
              <w:t>8,54</w:t>
            </w:r>
          </w:p>
        </w:tc>
        <w:tc>
          <w:tcPr>
            <w:tcW w:w="688" w:type="dxa"/>
            <w:shd w:val="clear" w:color="auto" w:fill="548DD4"/>
            <w:noWrap/>
            <w:vAlign w:val="bottom"/>
          </w:tcPr>
          <w:p w:rsidR="00116C37" w:rsidRPr="00116C37" w:rsidRDefault="00116C37" w:rsidP="008F147D">
            <w:pPr>
              <w:spacing w:after="0"/>
              <w:jc w:val="center"/>
              <w:rPr>
                <w:rFonts w:ascii="Times New Roman" w:hAnsi="Times New Roman"/>
                <w:noProof/>
                <w:lang w:val="ro-RO"/>
              </w:rPr>
            </w:pPr>
            <w:r w:rsidRPr="00116C37">
              <w:rPr>
                <w:rFonts w:ascii="Times New Roman" w:hAnsi="Times New Roman"/>
                <w:noProof/>
                <w:lang w:val="ro-RO"/>
              </w:rPr>
              <w:t>8,68</w:t>
            </w:r>
          </w:p>
        </w:tc>
        <w:tc>
          <w:tcPr>
            <w:tcW w:w="688" w:type="dxa"/>
            <w:shd w:val="clear" w:color="auto" w:fill="548DD4"/>
            <w:noWrap/>
            <w:vAlign w:val="bottom"/>
          </w:tcPr>
          <w:p w:rsidR="00116C37" w:rsidRPr="00116C37" w:rsidRDefault="00116C37" w:rsidP="008F147D">
            <w:pPr>
              <w:spacing w:after="0"/>
              <w:jc w:val="center"/>
              <w:rPr>
                <w:rFonts w:ascii="Times New Roman" w:hAnsi="Times New Roman"/>
                <w:noProof/>
                <w:lang w:val="ro-RO"/>
              </w:rPr>
            </w:pPr>
            <w:r w:rsidRPr="00116C37">
              <w:rPr>
                <w:rFonts w:ascii="Times New Roman" w:hAnsi="Times New Roman"/>
                <w:noProof/>
                <w:lang w:val="ro-RO"/>
              </w:rPr>
              <w:t>8,06</w:t>
            </w:r>
          </w:p>
        </w:tc>
        <w:tc>
          <w:tcPr>
            <w:tcW w:w="688" w:type="dxa"/>
            <w:shd w:val="clear" w:color="auto" w:fill="548DD4"/>
            <w:noWrap/>
            <w:vAlign w:val="bottom"/>
          </w:tcPr>
          <w:p w:rsidR="00116C37" w:rsidRPr="00116C37" w:rsidRDefault="00116C37" w:rsidP="008F147D">
            <w:pPr>
              <w:spacing w:after="0"/>
              <w:jc w:val="center"/>
              <w:rPr>
                <w:rFonts w:ascii="Times New Roman" w:hAnsi="Times New Roman"/>
                <w:noProof/>
                <w:lang w:val="ro-RO"/>
              </w:rPr>
            </w:pPr>
            <w:r w:rsidRPr="00116C37">
              <w:rPr>
                <w:rFonts w:ascii="Times New Roman" w:hAnsi="Times New Roman"/>
                <w:noProof/>
                <w:lang w:val="ro-RO"/>
              </w:rPr>
              <w:t>8,45</w:t>
            </w:r>
          </w:p>
        </w:tc>
        <w:tc>
          <w:tcPr>
            <w:tcW w:w="688" w:type="dxa"/>
            <w:shd w:val="clear" w:color="auto" w:fill="548DD4"/>
            <w:noWrap/>
            <w:vAlign w:val="bottom"/>
          </w:tcPr>
          <w:p w:rsidR="00116C37" w:rsidRPr="00116C37" w:rsidRDefault="00116C37" w:rsidP="008F147D">
            <w:pPr>
              <w:spacing w:after="0"/>
              <w:jc w:val="center"/>
              <w:rPr>
                <w:rFonts w:ascii="Times New Roman" w:hAnsi="Times New Roman"/>
                <w:noProof/>
                <w:lang w:val="ro-RO"/>
              </w:rPr>
            </w:pPr>
            <w:r w:rsidRPr="00116C37">
              <w:rPr>
                <w:rFonts w:ascii="Times New Roman" w:hAnsi="Times New Roman"/>
                <w:noProof/>
                <w:lang w:val="ro-RO"/>
              </w:rPr>
              <w:t>8,51</w:t>
            </w:r>
          </w:p>
        </w:tc>
        <w:tc>
          <w:tcPr>
            <w:tcW w:w="688" w:type="dxa"/>
            <w:shd w:val="clear" w:color="auto" w:fill="548DD4"/>
            <w:noWrap/>
            <w:vAlign w:val="bottom"/>
          </w:tcPr>
          <w:p w:rsidR="00116C37" w:rsidRPr="00116C37" w:rsidRDefault="00116C37" w:rsidP="008F147D">
            <w:pPr>
              <w:spacing w:after="0"/>
              <w:jc w:val="center"/>
              <w:rPr>
                <w:rFonts w:ascii="Times New Roman" w:hAnsi="Times New Roman"/>
                <w:noProof/>
                <w:lang w:val="ro-RO"/>
              </w:rPr>
            </w:pPr>
            <w:r w:rsidRPr="00116C37">
              <w:rPr>
                <w:rFonts w:ascii="Times New Roman" w:hAnsi="Times New Roman"/>
                <w:noProof/>
                <w:lang w:val="ro-RO"/>
              </w:rPr>
              <w:t>8,54</w:t>
            </w:r>
          </w:p>
        </w:tc>
        <w:tc>
          <w:tcPr>
            <w:tcW w:w="688" w:type="dxa"/>
            <w:shd w:val="clear" w:color="auto" w:fill="548DD4"/>
            <w:noWrap/>
            <w:vAlign w:val="bottom"/>
          </w:tcPr>
          <w:p w:rsidR="00116C37" w:rsidRPr="00116C37" w:rsidRDefault="00116C37" w:rsidP="008F147D">
            <w:pPr>
              <w:spacing w:after="0"/>
              <w:jc w:val="center"/>
              <w:rPr>
                <w:rFonts w:ascii="Times New Roman" w:hAnsi="Times New Roman"/>
                <w:noProof/>
                <w:lang w:val="ro-RO"/>
              </w:rPr>
            </w:pPr>
            <w:r w:rsidRPr="00116C37">
              <w:rPr>
                <w:rFonts w:ascii="Times New Roman" w:hAnsi="Times New Roman"/>
                <w:noProof/>
                <w:lang w:val="ro-RO"/>
              </w:rPr>
              <w:t>8,4</w:t>
            </w:r>
          </w:p>
        </w:tc>
      </w:tr>
      <w:tr w:rsidR="00116C37" w:rsidRPr="00116C37" w:rsidTr="008F147D">
        <w:trPr>
          <w:trHeight w:val="246"/>
        </w:trPr>
        <w:tc>
          <w:tcPr>
            <w:tcW w:w="1591" w:type="dxa"/>
            <w:shd w:val="clear" w:color="auto" w:fill="auto"/>
            <w:noWrap/>
            <w:vAlign w:val="center"/>
            <w:hideMark/>
          </w:tcPr>
          <w:p w:rsidR="00116C37" w:rsidRPr="00116C37" w:rsidRDefault="00116C37" w:rsidP="008F147D">
            <w:pPr>
              <w:spacing w:after="0"/>
              <w:jc w:val="center"/>
              <w:rPr>
                <w:rFonts w:ascii="Times New Roman" w:hAnsi="Times New Roman"/>
                <w:noProof/>
                <w:lang w:val="ro-RO"/>
              </w:rPr>
            </w:pPr>
            <w:r w:rsidRPr="00116C37">
              <w:rPr>
                <w:rFonts w:ascii="Times New Roman" w:hAnsi="Times New Roman"/>
                <w:noProof/>
                <w:lang w:val="ro-RO"/>
              </w:rPr>
              <w:t xml:space="preserve">Lacul Beleu </w:t>
            </w:r>
          </w:p>
        </w:tc>
        <w:tc>
          <w:tcPr>
            <w:tcW w:w="688" w:type="dxa"/>
            <w:shd w:val="clear" w:color="auto" w:fill="auto"/>
            <w:noWrap/>
            <w:vAlign w:val="bottom"/>
          </w:tcPr>
          <w:p w:rsidR="00116C37" w:rsidRPr="00116C37" w:rsidRDefault="00116C37" w:rsidP="008F147D">
            <w:pPr>
              <w:spacing w:after="0"/>
              <w:jc w:val="center"/>
              <w:rPr>
                <w:rFonts w:ascii="Times New Roman" w:hAnsi="Times New Roman"/>
                <w:noProof/>
                <w:lang w:val="ro-RO"/>
              </w:rPr>
            </w:pPr>
            <w:r w:rsidRPr="00116C37">
              <w:rPr>
                <w:rFonts w:ascii="Times New Roman" w:hAnsi="Times New Roman"/>
                <w:noProof/>
                <w:lang w:val="ro-RO"/>
              </w:rPr>
              <w:t>-</w:t>
            </w:r>
          </w:p>
        </w:tc>
        <w:tc>
          <w:tcPr>
            <w:tcW w:w="688" w:type="dxa"/>
            <w:shd w:val="clear" w:color="auto" w:fill="548DD4"/>
            <w:noWrap/>
            <w:vAlign w:val="bottom"/>
          </w:tcPr>
          <w:p w:rsidR="00116C37" w:rsidRPr="00116C37" w:rsidRDefault="00116C37" w:rsidP="008F147D">
            <w:pPr>
              <w:spacing w:after="0"/>
              <w:jc w:val="center"/>
              <w:rPr>
                <w:rFonts w:ascii="Times New Roman" w:hAnsi="Times New Roman"/>
                <w:noProof/>
                <w:lang w:val="ro-RO"/>
              </w:rPr>
            </w:pPr>
            <w:r w:rsidRPr="00116C37">
              <w:rPr>
                <w:rFonts w:ascii="Times New Roman" w:hAnsi="Times New Roman"/>
                <w:noProof/>
                <w:lang w:val="ro-RO"/>
              </w:rPr>
              <w:t>8,52</w:t>
            </w:r>
          </w:p>
        </w:tc>
        <w:tc>
          <w:tcPr>
            <w:tcW w:w="688" w:type="dxa"/>
            <w:shd w:val="clear" w:color="auto" w:fill="auto"/>
            <w:noWrap/>
            <w:vAlign w:val="bottom"/>
          </w:tcPr>
          <w:p w:rsidR="00116C37" w:rsidRPr="00116C37" w:rsidRDefault="00116C37" w:rsidP="008F147D">
            <w:pPr>
              <w:spacing w:after="0"/>
              <w:jc w:val="center"/>
              <w:rPr>
                <w:rFonts w:ascii="Times New Roman" w:hAnsi="Times New Roman"/>
                <w:noProof/>
                <w:lang w:val="ro-RO"/>
              </w:rPr>
            </w:pPr>
            <w:r w:rsidRPr="00116C37">
              <w:rPr>
                <w:rFonts w:ascii="Times New Roman" w:hAnsi="Times New Roman"/>
                <w:noProof/>
                <w:lang w:val="ro-RO"/>
              </w:rPr>
              <w:t>-</w:t>
            </w:r>
          </w:p>
        </w:tc>
        <w:tc>
          <w:tcPr>
            <w:tcW w:w="688" w:type="dxa"/>
            <w:shd w:val="clear" w:color="auto" w:fill="548DD4"/>
            <w:noWrap/>
            <w:vAlign w:val="bottom"/>
          </w:tcPr>
          <w:p w:rsidR="00116C37" w:rsidRPr="00116C37" w:rsidRDefault="00116C37" w:rsidP="008F147D">
            <w:pPr>
              <w:spacing w:after="0"/>
              <w:jc w:val="center"/>
              <w:rPr>
                <w:rFonts w:ascii="Times New Roman" w:hAnsi="Times New Roman"/>
                <w:noProof/>
                <w:lang w:val="ro-RO"/>
              </w:rPr>
            </w:pPr>
            <w:r w:rsidRPr="00116C37">
              <w:rPr>
                <w:rFonts w:ascii="Times New Roman" w:hAnsi="Times New Roman"/>
                <w:noProof/>
                <w:lang w:val="ro-RO"/>
              </w:rPr>
              <w:t>8,65</w:t>
            </w:r>
          </w:p>
        </w:tc>
        <w:tc>
          <w:tcPr>
            <w:tcW w:w="688" w:type="dxa"/>
            <w:shd w:val="clear" w:color="auto" w:fill="auto"/>
            <w:noWrap/>
            <w:vAlign w:val="bottom"/>
          </w:tcPr>
          <w:p w:rsidR="00116C37" w:rsidRPr="00116C37" w:rsidRDefault="00116C37" w:rsidP="008F147D">
            <w:pPr>
              <w:spacing w:after="0"/>
              <w:jc w:val="center"/>
              <w:rPr>
                <w:rFonts w:ascii="Times New Roman" w:hAnsi="Times New Roman"/>
                <w:noProof/>
                <w:lang w:val="ro-RO"/>
              </w:rPr>
            </w:pPr>
            <w:r w:rsidRPr="00116C37">
              <w:rPr>
                <w:rFonts w:ascii="Times New Roman" w:hAnsi="Times New Roman"/>
                <w:noProof/>
                <w:lang w:val="ro-RO"/>
              </w:rPr>
              <w:t>-</w:t>
            </w:r>
          </w:p>
        </w:tc>
        <w:tc>
          <w:tcPr>
            <w:tcW w:w="688" w:type="dxa"/>
            <w:shd w:val="clear" w:color="auto" w:fill="auto"/>
            <w:noWrap/>
            <w:vAlign w:val="bottom"/>
          </w:tcPr>
          <w:p w:rsidR="00116C37" w:rsidRPr="00116C37" w:rsidRDefault="00116C37" w:rsidP="008F147D">
            <w:pPr>
              <w:spacing w:after="0"/>
              <w:jc w:val="center"/>
              <w:rPr>
                <w:rFonts w:ascii="Times New Roman" w:hAnsi="Times New Roman"/>
                <w:noProof/>
                <w:lang w:val="ro-RO"/>
              </w:rPr>
            </w:pPr>
            <w:r w:rsidRPr="00116C37">
              <w:rPr>
                <w:rFonts w:ascii="Times New Roman" w:hAnsi="Times New Roman"/>
                <w:noProof/>
                <w:lang w:val="ro-RO"/>
              </w:rPr>
              <w:t>-</w:t>
            </w:r>
          </w:p>
        </w:tc>
        <w:tc>
          <w:tcPr>
            <w:tcW w:w="688" w:type="dxa"/>
            <w:shd w:val="clear" w:color="auto" w:fill="548DD4"/>
            <w:noWrap/>
            <w:vAlign w:val="bottom"/>
          </w:tcPr>
          <w:p w:rsidR="00116C37" w:rsidRPr="00116C37" w:rsidRDefault="00116C37" w:rsidP="008F147D">
            <w:pPr>
              <w:spacing w:after="0"/>
              <w:jc w:val="center"/>
              <w:rPr>
                <w:rFonts w:ascii="Times New Roman" w:hAnsi="Times New Roman"/>
                <w:noProof/>
                <w:lang w:val="ro-RO"/>
              </w:rPr>
            </w:pPr>
            <w:r w:rsidRPr="00116C37">
              <w:rPr>
                <w:rFonts w:ascii="Times New Roman" w:hAnsi="Times New Roman"/>
                <w:noProof/>
                <w:lang w:val="ro-RO"/>
              </w:rPr>
              <w:t>8,45</w:t>
            </w:r>
          </w:p>
        </w:tc>
        <w:tc>
          <w:tcPr>
            <w:tcW w:w="688" w:type="dxa"/>
            <w:shd w:val="clear" w:color="auto" w:fill="auto"/>
            <w:noWrap/>
            <w:vAlign w:val="bottom"/>
          </w:tcPr>
          <w:p w:rsidR="00116C37" w:rsidRPr="00116C37" w:rsidRDefault="00116C37" w:rsidP="008F147D">
            <w:pPr>
              <w:spacing w:after="0"/>
              <w:jc w:val="center"/>
              <w:rPr>
                <w:rFonts w:ascii="Times New Roman" w:hAnsi="Times New Roman"/>
                <w:noProof/>
                <w:lang w:val="ro-RO"/>
              </w:rPr>
            </w:pPr>
            <w:r w:rsidRPr="00116C37">
              <w:rPr>
                <w:rFonts w:ascii="Times New Roman" w:hAnsi="Times New Roman"/>
                <w:noProof/>
                <w:lang w:val="ro-RO"/>
              </w:rPr>
              <w:t>-</w:t>
            </w:r>
          </w:p>
        </w:tc>
        <w:tc>
          <w:tcPr>
            <w:tcW w:w="688" w:type="dxa"/>
            <w:shd w:val="clear" w:color="auto" w:fill="548DD4"/>
            <w:noWrap/>
            <w:vAlign w:val="bottom"/>
          </w:tcPr>
          <w:p w:rsidR="00116C37" w:rsidRPr="00116C37" w:rsidRDefault="00116C37" w:rsidP="008F147D">
            <w:pPr>
              <w:spacing w:after="0"/>
              <w:jc w:val="center"/>
              <w:rPr>
                <w:rFonts w:ascii="Times New Roman" w:hAnsi="Times New Roman"/>
                <w:noProof/>
                <w:lang w:val="ro-RO"/>
              </w:rPr>
            </w:pPr>
            <w:r w:rsidRPr="00116C37">
              <w:rPr>
                <w:rFonts w:ascii="Times New Roman" w:hAnsi="Times New Roman"/>
                <w:noProof/>
                <w:lang w:val="ro-RO"/>
              </w:rPr>
              <w:t>8,7</w:t>
            </w:r>
          </w:p>
        </w:tc>
        <w:tc>
          <w:tcPr>
            <w:tcW w:w="688" w:type="dxa"/>
            <w:shd w:val="clear" w:color="auto" w:fill="auto"/>
            <w:noWrap/>
            <w:vAlign w:val="bottom"/>
          </w:tcPr>
          <w:p w:rsidR="00116C37" w:rsidRPr="00116C37" w:rsidRDefault="00116C37" w:rsidP="008F147D">
            <w:pPr>
              <w:spacing w:after="0"/>
              <w:jc w:val="center"/>
              <w:rPr>
                <w:rFonts w:ascii="Times New Roman" w:hAnsi="Times New Roman"/>
                <w:noProof/>
                <w:lang w:val="ro-RO"/>
              </w:rPr>
            </w:pPr>
            <w:r w:rsidRPr="00116C37">
              <w:rPr>
                <w:rFonts w:ascii="Times New Roman" w:hAnsi="Times New Roman"/>
                <w:noProof/>
                <w:lang w:val="ro-RO"/>
              </w:rPr>
              <w:t>-</w:t>
            </w:r>
          </w:p>
        </w:tc>
        <w:tc>
          <w:tcPr>
            <w:tcW w:w="688" w:type="dxa"/>
            <w:shd w:val="clear" w:color="auto" w:fill="auto"/>
            <w:noWrap/>
            <w:vAlign w:val="bottom"/>
          </w:tcPr>
          <w:p w:rsidR="00116C37" w:rsidRPr="00116C37" w:rsidRDefault="00116C37" w:rsidP="008F147D">
            <w:pPr>
              <w:spacing w:after="0"/>
              <w:jc w:val="center"/>
              <w:rPr>
                <w:rFonts w:ascii="Times New Roman" w:hAnsi="Times New Roman"/>
                <w:noProof/>
                <w:lang w:val="ro-RO"/>
              </w:rPr>
            </w:pPr>
            <w:r w:rsidRPr="00116C37">
              <w:rPr>
                <w:rFonts w:ascii="Times New Roman" w:hAnsi="Times New Roman"/>
                <w:noProof/>
                <w:lang w:val="ro-RO"/>
              </w:rPr>
              <w:t>-</w:t>
            </w:r>
          </w:p>
        </w:tc>
        <w:tc>
          <w:tcPr>
            <w:tcW w:w="688" w:type="dxa"/>
            <w:shd w:val="clear" w:color="auto" w:fill="auto"/>
            <w:noWrap/>
            <w:vAlign w:val="bottom"/>
          </w:tcPr>
          <w:p w:rsidR="00116C37" w:rsidRPr="00116C37" w:rsidRDefault="00116C37" w:rsidP="008F147D">
            <w:pPr>
              <w:spacing w:after="0"/>
              <w:jc w:val="center"/>
              <w:rPr>
                <w:rFonts w:ascii="Times New Roman" w:hAnsi="Times New Roman"/>
                <w:noProof/>
                <w:lang w:val="ro-RO"/>
              </w:rPr>
            </w:pPr>
            <w:r w:rsidRPr="00116C37">
              <w:rPr>
                <w:rFonts w:ascii="Times New Roman" w:hAnsi="Times New Roman"/>
                <w:noProof/>
                <w:lang w:val="ro-RO"/>
              </w:rPr>
              <w:t>-</w:t>
            </w:r>
          </w:p>
        </w:tc>
      </w:tr>
      <w:tr w:rsidR="00116C37" w:rsidRPr="00116C37" w:rsidTr="008F147D">
        <w:trPr>
          <w:trHeight w:val="246"/>
        </w:trPr>
        <w:tc>
          <w:tcPr>
            <w:tcW w:w="1591" w:type="dxa"/>
            <w:shd w:val="clear" w:color="auto" w:fill="auto"/>
            <w:noWrap/>
            <w:vAlign w:val="center"/>
            <w:hideMark/>
          </w:tcPr>
          <w:p w:rsidR="00116C37" w:rsidRPr="00116C37" w:rsidRDefault="00116C37" w:rsidP="008F147D">
            <w:pPr>
              <w:spacing w:after="0"/>
              <w:jc w:val="center"/>
              <w:rPr>
                <w:rFonts w:ascii="Times New Roman" w:hAnsi="Times New Roman"/>
                <w:noProof/>
                <w:lang w:val="ro-RO"/>
              </w:rPr>
            </w:pPr>
            <w:r w:rsidRPr="00116C37">
              <w:rPr>
                <w:rFonts w:ascii="Times New Roman" w:hAnsi="Times New Roman"/>
                <w:noProof/>
                <w:lang w:val="ro-RO"/>
              </w:rPr>
              <w:t xml:space="preserve">Lacul Manta </w:t>
            </w:r>
          </w:p>
        </w:tc>
        <w:tc>
          <w:tcPr>
            <w:tcW w:w="688" w:type="dxa"/>
            <w:shd w:val="clear" w:color="auto" w:fill="auto"/>
            <w:noWrap/>
            <w:vAlign w:val="bottom"/>
          </w:tcPr>
          <w:p w:rsidR="00116C37" w:rsidRPr="00116C37" w:rsidRDefault="00116C37" w:rsidP="008F147D">
            <w:pPr>
              <w:spacing w:after="0"/>
              <w:jc w:val="center"/>
              <w:rPr>
                <w:rFonts w:ascii="Times New Roman" w:hAnsi="Times New Roman"/>
                <w:noProof/>
                <w:lang w:val="ro-RO"/>
              </w:rPr>
            </w:pPr>
            <w:r w:rsidRPr="00116C37">
              <w:rPr>
                <w:rFonts w:ascii="Times New Roman" w:hAnsi="Times New Roman"/>
                <w:noProof/>
                <w:lang w:val="ro-RO"/>
              </w:rPr>
              <w:t>-</w:t>
            </w:r>
          </w:p>
        </w:tc>
        <w:tc>
          <w:tcPr>
            <w:tcW w:w="688" w:type="dxa"/>
            <w:shd w:val="clear" w:color="auto" w:fill="548DD4"/>
            <w:noWrap/>
            <w:vAlign w:val="bottom"/>
          </w:tcPr>
          <w:p w:rsidR="00116C37" w:rsidRPr="00116C37" w:rsidRDefault="00116C37" w:rsidP="008F147D">
            <w:pPr>
              <w:spacing w:after="0"/>
              <w:jc w:val="center"/>
              <w:rPr>
                <w:rFonts w:ascii="Times New Roman" w:hAnsi="Times New Roman"/>
                <w:noProof/>
                <w:lang w:val="ro-RO"/>
              </w:rPr>
            </w:pPr>
            <w:r w:rsidRPr="00116C37">
              <w:rPr>
                <w:rFonts w:ascii="Times New Roman" w:hAnsi="Times New Roman"/>
                <w:noProof/>
                <w:lang w:val="ro-RO"/>
              </w:rPr>
              <w:t>8,62</w:t>
            </w:r>
          </w:p>
        </w:tc>
        <w:tc>
          <w:tcPr>
            <w:tcW w:w="688" w:type="dxa"/>
            <w:shd w:val="clear" w:color="auto" w:fill="auto"/>
            <w:noWrap/>
            <w:vAlign w:val="bottom"/>
          </w:tcPr>
          <w:p w:rsidR="00116C37" w:rsidRPr="00116C37" w:rsidRDefault="00116C37" w:rsidP="008F147D">
            <w:pPr>
              <w:spacing w:after="0"/>
              <w:jc w:val="center"/>
              <w:rPr>
                <w:rFonts w:ascii="Times New Roman" w:hAnsi="Times New Roman"/>
                <w:noProof/>
                <w:lang w:val="ro-RO"/>
              </w:rPr>
            </w:pPr>
            <w:r w:rsidRPr="00116C37">
              <w:rPr>
                <w:rFonts w:ascii="Times New Roman" w:hAnsi="Times New Roman"/>
                <w:noProof/>
                <w:lang w:val="ro-RO"/>
              </w:rPr>
              <w:t>-</w:t>
            </w:r>
          </w:p>
        </w:tc>
        <w:tc>
          <w:tcPr>
            <w:tcW w:w="688" w:type="dxa"/>
            <w:shd w:val="clear" w:color="auto" w:fill="548DD4"/>
            <w:noWrap/>
            <w:vAlign w:val="bottom"/>
          </w:tcPr>
          <w:p w:rsidR="00116C37" w:rsidRPr="00116C37" w:rsidRDefault="00116C37" w:rsidP="008F147D">
            <w:pPr>
              <w:spacing w:after="0"/>
              <w:jc w:val="center"/>
              <w:rPr>
                <w:rFonts w:ascii="Times New Roman" w:hAnsi="Times New Roman"/>
                <w:noProof/>
                <w:lang w:val="ro-RO"/>
              </w:rPr>
            </w:pPr>
            <w:r w:rsidRPr="00116C37">
              <w:rPr>
                <w:rFonts w:ascii="Times New Roman" w:hAnsi="Times New Roman"/>
                <w:noProof/>
                <w:lang w:val="ro-RO"/>
              </w:rPr>
              <w:t>8,54</w:t>
            </w:r>
          </w:p>
        </w:tc>
        <w:tc>
          <w:tcPr>
            <w:tcW w:w="688" w:type="dxa"/>
            <w:shd w:val="clear" w:color="auto" w:fill="auto"/>
            <w:noWrap/>
            <w:vAlign w:val="bottom"/>
          </w:tcPr>
          <w:p w:rsidR="00116C37" w:rsidRPr="00116C37" w:rsidRDefault="00116C37" w:rsidP="008F147D">
            <w:pPr>
              <w:spacing w:after="0"/>
              <w:jc w:val="center"/>
              <w:rPr>
                <w:rFonts w:ascii="Times New Roman" w:hAnsi="Times New Roman"/>
                <w:noProof/>
                <w:lang w:val="ro-RO"/>
              </w:rPr>
            </w:pPr>
            <w:r w:rsidRPr="00116C37">
              <w:rPr>
                <w:rFonts w:ascii="Times New Roman" w:hAnsi="Times New Roman"/>
                <w:noProof/>
                <w:lang w:val="ro-RO"/>
              </w:rPr>
              <w:t>-</w:t>
            </w:r>
          </w:p>
        </w:tc>
        <w:tc>
          <w:tcPr>
            <w:tcW w:w="688" w:type="dxa"/>
            <w:shd w:val="clear" w:color="auto" w:fill="auto"/>
            <w:noWrap/>
            <w:vAlign w:val="bottom"/>
          </w:tcPr>
          <w:p w:rsidR="00116C37" w:rsidRPr="00116C37" w:rsidRDefault="00116C37" w:rsidP="008F147D">
            <w:pPr>
              <w:spacing w:after="0"/>
              <w:jc w:val="center"/>
              <w:rPr>
                <w:rFonts w:ascii="Times New Roman" w:hAnsi="Times New Roman"/>
                <w:noProof/>
                <w:lang w:val="ro-RO"/>
              </w:rPr>
            </w:pPr>
            <w:r w:rsidRPr="00116C37">
              <w:rPr>
                <w:rFonts w:ascii="Times New Roman" w:hAnsi="Times New Roman"/>
                <w:noProof/>
                <w:lang w:val="ro-RO"/>
              </w:rPr>
              <w:t>-</w:t>
            </w:r>
          </w:p>
        </w:tc>
        <w:tc>
          <w:tcPr>
            <w:tcW w:w="688" w:type="dxa"/>
            <w:shd w:val="clear" w:color="auto" w:fill="548DD4"/>
            <w:noWrap/>
            <w:vAlign w:val="bottom"/>
          </w:tcPr>
          <w:p w:rsidR="00116C37" w:rsidRPr="00116C37" w:rsidRDefault="00116C37" w:rsidP="008F147D">
            <w:pPr>
              <w:spacing w:after="0"/>
              <w:jc w:val="center"/>
              <w:rPr>
                <w:rFonts w:ascii="Times New Roman" w:hAnsi="Times New Roman"/>
                <w:noProof/>
                <w:lang w:val="ro-RO"/>
              </w:rPr>
            </w:pPr>
            <w:r w:rsidRPr="00116C37">
              <w:rPr>
                <w:rFonts w:ascii="Times New Roman" w:hAnsi="Times New Roman"/>
                <w:noProof/>
                <w:lang w:val="ro-RO"/>
              </w:rPr>
              <w:t>8,46</w:t>
            </w:r>
          </w:p>
        </w:tc>
        <w:tc>
          <w:tcPr>
            <w:tcW w:w="688" w:type="dxa"/>
            <w:shd w:val="clear" w:color="auto" w:fill="auto"/>
            <w:noWrap/>
            <w:vAlign w:val="bottom"/>
          </w:tcPr>
          <w:p w:rsidR="00116C37" w:rsidRPr="00116C37" w:rsidRDefault="00116C37" w:rsidP="008F147D">
            <w:pPr>
              <w:spacing w:after="0"/>
              <w:jc w:val="center"/>
              <w:rPr>
                <w:rFonts w:ascii="Times New Roman" w:hAnsi="Times New Roman"/>
                <w:noProof/>
                <w:lang w:val="ro-RO"/>
              </w:rPr>
            </w:pPr>
            <w:r w:rsidRPr="00116C37">
              <w:rPr>
                <w:rFonts w:ascii="Times New Roman" w:hAnsi="Times New Roman"/>
                <w:noProof/>
                <w:lang w:val="ro-RO"/>
              </w:rPr>
              <w:t>-</w:t>
            </w:r>
          </w:p>
        </w:tc>
        <w:tc>
          <w:tcPr>
            <w:tcW w:w="688" w:type="dxa"/>
            <w:shd w:val="clear" w:color="auto" w:fill="548DD4"/>
            <w:noWrap/>
            <w:vAlign w:val="bottom"/>
          </w:tcPr>
          <w:p w:rsidR="00116C37" w:rsidRPr="00116C37" w:rsidRDefault="00116C37" w:rsidP="008F147D">
            <w:pPr>
              <w:spacing w:after="0"/>
              <w:jc w:val="center"/>
              <w:rPr>
                <w:rFonts w:ascii="Times New Roman" w:hAnsi="Times New Roman"/>
                <w:noProof/>
                <w:lang w:val="ro-RO"/>
              </w:rPr>
            </w:pPr>
            <w:r w:rsidRPr="00116C37">
              <w:rPr>
                <w:rFonts w:ascii="Times New Roman" w:hAnsi="Times New Roman"/>
                <w:noProof/>
                <w:lang w:val="ro-RO"/>
              </w:rPr>
              <w:t>8,68</w:t>
            </w:r>
          </w:p>
        </w:tc>
        <w:tc>
          <w:tcPr>
            <w:tcW w:w="688" w:type="dxa"/>
            <w:shd w:val="clear" w:color="auto" w:fill="auto"/>
            <w:noWrap/>
            <w:vAlign w:val="bottom"/>
          </w:tcPr>
          <w:p w:rsidR="00116C37" w:rsidRPr="00116C37" w:rsidRDefault="00116C37" w:rsidP="008F147D">
            <w:pPr>
              <w:spacing w:after="0"/>
              <w:jc w:val="center"/>
              <w:rPr>
                <w:rFonts w:ascii="Times New Roman" w:hAnsi="Times New Roman"/>
                <w:noProof/>
                <w:lang w:val="ro-RO"/>
              </w:rPr>
            </w:pPr>
            <w:r w:rsidRPr="00116C37">
              <w:rPr>
                <w:rFonts w:ascii="Times New Roman" w:hAnsi="Times New Roman"/>
                <w:noProof/>
                <w:lang w:val="ro-RO"/>
              </w:rPr>
              <w:t>-</w:t>
            </w:r>
          </w:p>
        </w:tc>
        <w:tc>
          <w:tcPr>
            <w:tcW w:w="688" w:type="dxa"/>
            <w:shd w:val="clear" w:color="auto" w:fill="auto"/>
            <w:noWrap/>
            <w:vAlign w:val="bottom"/>
          </w:tcPr>
          <w:p w:rsidR="00116C37" w:rsidRPr="00116C37" w:rsidRDefault="00116C37" w:rsidP="008F147D">
            <w:pPr>
              <w:spacing w:after="0"/>
              <w:jc w:val="center"/>
              <w:rPr>
                <w:rFonts w:ascii="Times New Roman" w:hAnsi="Times New Roman"/>
                <w:noProof/>
                <w:lang w:val="ro-RO"/>
              </w:rPr>
            </w:pPr>
            <w:r w:rsidRPr="00116C37">
              <w:rPr>
                <w:rFonts w:ascii="Times New Roman" w:hAnsi="Times New Roman"/>
                <w:noProof/>
                <w:lang w:val="ro-RO"/>
              </w:rPr>
              <w:t>-</w:t>
            </w:r>
          </w:p>
        </w:tc>
        <w:tc>
          <w:tcPr>
            <w:tcW w:w="688" w:type="dxa"/>
            <w:shd w:val="clear" w:color="auto" w:fill="auto"/>
            <w:noWrap/>
            <w:vAlign w:val="bottom"/>
          </w:tcPr>
          <w:p w:rsidR="00116C37" w:rsidRPr="00116C37" w:rsidRDefault="00116C37" w:rsidP="008F147D">
            <w:pPr>
              <w:spacing w:after="0"/>
              <w:jc w:val="center"/>
              <w:rPr>
                <w:rFonts w:ascii="Times New Roman" w:hAnsi="Times New Roman"/>
                <w:noProof/>
                <w:lang w:val="ro-RO"/>
              </w:rPr>
            </w:pPr>
            <w:r w:rsidRPr="00116C37">
              <w:rPr>
                <w:rFonts w:ascii="Times New Roman" w:hAnsi="Times New Roman"/>
                <w:noProof/>
                <w:lang w:val="ro-RO"/>
              </w:rPr>
              <w:t>-</w:t>
            </w:r>
          </w:p>
        </w:tc>
      </w:tr>
      <w:tr w:rsidR="00116C37" w:rsidRPr="00116C37" w:rsidTr="008F147D">
        <w:trPr>
          <w:trHeight w:val="246"/>
        </w:trPr>
        <w:tc>
          <w:tcPr>
            <w:tcW w:w="1591" w:type="dxa"/>
            <w:shd w:val="clear" w:color="auto" w:fill="D99594"/>
            <w:noWrap/>
            <w:vAlign w:val="center"/>
          </w:tcPr>
          <w:p w:rsidR="00116C37" w:rsidRPr="00116C37" w:rsidRDefault="00116C37" w:rsidP="008F147D">
            <w:pPr>
              <w:spacing w:after="0"/>
              <w:jc w:val="center"/>
              <w:rPr>
                <w:rFonts w:ascii="Times New Roman" w:hAnsi="Times New Roman"/>
                <w:noProof/>
                <w:lang w:val="ro-RO"/>
              </w:rPr>
            </w:pPr>
            <w:r w:rsidRPr="00116C37">
              <w:rPr>
                <w:rFonts w:ascii="Times New Roman" w:hAnsi="Times New Roman"/>
                <w:noProof/>
                <w:lang w:val="ro-RO"/>
              </w:rPr>
              <w:t>CMA</w:t>
            </w:r>
          </w:p>
        </w:tc>
        <w:tc>
          <w:tcPr>
            <w:tcW w:w="688" w:type="dxa"/>
            <w:shd w:val="clear" w:color="auto" w:fill="D99594"/>
            <w:noWrap/>
            <w:vAlign w:val="bottom"/>
          </w:tcPr>
          <w:p w:rsidR="00116C37" w:rsidRPr="00116C37" w:rsidRDefault="00116C37" w:rsidP="008F147D">
            <w:pPr>
              <w:spacing w:after="0"/>
              <w:jc w:val="center"/>
              <w:rPr>
                <w:rFonts w:ascii="Times New Roman" w:hAnsi="Times New Roman"/>
                <w:noProof/>
                <w:lang w:val="ro-RO"/>
              </w:rPr>
            </w:pPr>
            <w:r w:rsidRPr="00116C37">
              <w:rPr>
                <w:rFonts w:ascii="Times New Roman" w:hAnsi="Times New Roman"/>
                <w:noProof/>
                <w:lang w:val="ro-RO"/>
              </w:rPr>
              <w:t>6,5-9,5</w:t>
            </w:r>
          </w:p>
        </w:tc>
        <w:tc>
          <w:tcPr>
            <w:tcW w:w="688" w:type="dxa"/>
            <w:shd w:val="clear" w:color="auto" w:fill="D99594"/>
            <w:noWrap/>
            <w:vAlign w:val="bottom"/>
          </w:tcPr>
          <w:p w:rsidR="00116C37" w:rsidRPr="00116C37" w:rsidRDefault="00116C37" w:rsidP="008F147D">
            <w:pPr>
              <w:spacing w:after="0"/>
              <w:jc w:val="center"/>
              <w:rPr>
                <w:rFonts w:ascii="Times New Roman" w:hAnsi="Times New Roman"/>
                <w:noProof/>
                <w:lang w:val="ro-RO"/>
              </w:rPr>
            </w:pPr>
            <w:r w:rsidRPr="00116C37">
              <w:rPr>
                <w:rFonts w:ascii="Times New Roman" w:hAnsi="Times New Roman"/>
                <w:noProof/>
                <w:lang w:val="ro-RO"/>
              </w:rPr>
              <w:t>6,5-9,5</w:t>
            </w:r>
          </w:p>
        </w:tc>
        <w:tc>
          <w:tcPr>
            <w:tcW w:w="688" w:type="dxa"/>
            <w:shd w:val="clear" w:color="auto" w:fill="D99594"/>
            <w:noWrap/>
            <w:vAlign w:val="bottom"/>
          </w:tcPr>
          <w:p w:rsidR="00116C37" w:rsidRPr="00116C37" w:rsidRDefault="00116C37" w:rsidP="008F147D">
            <w:pPr>
              <w:spacing w:after="0"/>
              <w:jc w:val="center"/>
              <w:rPr>
                <w:rFonts w:ascii="Times New Roman" w:hAnsi="Times New Roman"/>
                <w:noProof/>
                <w:lang w:val="ro-RO"/>
              </w:rPr>
            </w:pPr>
            <w:r w:rsidRPr="00116C37">
              <w:rPr>
                <w:rFonts w:ascii="Times New Roman" w:hAnsi="Times New Roman"/>
                <w:noProof/>
                <w:lang w:val="ro-RO"/>
              </w:rPr>
              <w:t>6,5-9,5</w:t>
            </w:r>
          </w:p>
        </w:tc>
        <w:tc>
          <w:tcPr>
            <w:tcW w:w="688" w:type="dxa"/>
            <w:shd w:val="clear" w:color="auto" w:fill="D99594"/>
            <w:noWrap/>
            <w:vAlign w:val="bottom"/>
          </w:tcPr>
          <w:p w:rsidR="00116C37" w:rsidRPr="00116C37" w:rsidRDefault="00116C37" w:rsidP="008F147D">
            <w:pPr>
              <w:spacing w:after="0"/>
              <w:jc w:val="center"/>
              <w:rPr>
                <w:rFonts w:ascii="Times New Roman" w:hAnsi="Times New Roman"/>
                <w:noProof/>
                <w:lang w:val="ro-RO"/>
              </w:rPr>
            </w:pPr>
            <w:r w:rsidRPr="00116C37">
              <w:rPr>
                <w:rFonts w:ascii="Times New Roman" w:hAnsi="Times New Roman"/>
                <w:noProof/>
                <w:lang w:val="ro-RO"/>
              </w:rPr>
              <w:t>6,5-9,5</w:t>
            </w:r>
          </w:p>
        </w:tc>
        <w:tc>
          <w:tcPr>
            <w:tcW w:w="688" w:type="dxa"/>
            <w:shd w:val="clear" w:color="auto" w:fill="D99594"/>
            <w:noWrap/>
            <w:vAlign w:val="bottom"/>
          </w:tcPr>
          <w:p w:rsidR="00116C37" w:rsidRPr="00116C37" w:rsidRDefault="00116C37" w:rsidP="008F147D">
            <w:pPr>
              <w:spacing w:after="0"/>
              <w:jc w:val="center"/>
              <w:rPr>
                <w:rFonts w:ascii="Times New Roman" w:hAnsi="Times New Roman"/>
                <w:noProof/>
                <w:lang w:val="ro-RO"/>
              </w:rPr>
            </w:pPr>
            <w:r w:rsidRPr="00116C37">
              <w:rPr>
                <w:rFonts w:ascii="Times New Roman" w:hAnsi="Times New Roman"/>
                <w:noProof/>
                <w:lang w:val="ro-RO"/>
              </w:rPr>
              <w:t>6,5-9,5</w:t>
            </w:r>
          </w:p>
        </w:tc>
        <w:tc>
          <w:tcPr>
            <w:tcW w:w="688" w:type="dxa"/>
            <w:shd w:val="clear" w:color="auto" w:fill="D99594"/>
            <w:noWrap/>
            <w:vAlign w:val="bottom"/>
          </w:tcPr>
          <w:p w:rsidR="00116C37" w:rsidRPr="00116C37" w:rsidRDefault="00116C37" w:rsidP="008F147D">
            <w:pPr>
              <w:spacing w:after="0"/>
              <w:jc w:val="center"/>
              <w:rPr>
                <w:rFonts w:ascii="Times New Roman" w:hAnsi="Times New Roman"/>
                <w:noProof/>
                <w:lang w:val="ro-RO"/>
              </w:rPr>
            </w:pPr>
            <w:r w:rsidRPr="00116C37">
              <w:rPr>
                <w:rFonts w:ascii="Times New Roman" w:hAnsi="Times New Roman"/>
                <w:noProof/>
                <w:lang w:val="ro-RO"/>
              </w:rPr>
              <w:t>6,5-9,5</w:t>
            </w:r>
          </w:p>
        </w:tc>
        <w:tc>
          <w:tcPr>
            <w:tcW w:w="688" w:type="dxa"/>
            <w:shd w:val="clear" w:color="auto" w:fill="D99594"/>
            <w:noWrap/>
            <w:vAlign w:val="bottom"/>
          </w:tcPr>
          <w:p w:rsidR="00116C37" w:rsidRPr="00116C37" w:rsidRDefault="00116C37" w:rsidP="008F147D">
            <w:pPr>
              <w:spacing w:after="0"/>
              <w:jc w:val="center"/>
              <w:rPr>
                <w:rFonts w:ascii="Times New Roman" w:hAnsi="Times New Roman"/>
                <w:noProof/>
                <w:lang w:val="ro-RO"/>
              </w:rPr>
            </w:pPr>
            <w:r w:rsidRPr="00116C37">
              <w:rPr>
                <w:rFonts w:ascii="Times New Roman" w:hAnsi="Times New Roman"/>
                <w:noProof/>
                <w:lang w:val="ro-RO"/>
              </w:rPr>
              <w:t>6,5-9,5</w:t>
            </w:r>
          </w:p>
        </w:tc>
        <w:tc>
          <w:tcPr>
            <w:tcW w:w="688" w:type="dxa"/>
            <w:shd w:val="clear" w:color="auto" w:fill="D99594"/>
            <w:noWrap/>
            <w:vAlign w:val="bottom"/>
          </w:tcPr>
          <w:p w:rsidR="00116C37" w:rsidRPr="00116C37" w:rsidRDefault="00116C37" w:rsidP="008F147D">
            <w:pPr>
              <w:spacing w:after="0"/>
              <w:jc w:val="center"/>
              <w:rPr>
                <w:rFonts w:ascii="Times New Roman" w:hAnsi="Times New Roman"/>
                <w:noProof/>
                <w:lang w:val="ro-RO"/>
              </w:rPr>
            </w:pPr>
            <w:r w:rsidRPr="00116C37">
              <w:rPr>
                <w:rFonts w:ascii="Times New Roman" w:hAnsi="Times New Roman"/>
                <w:noProof/>
                <w:lang w:val="ro-RO"/>
              </w:rPr>
              <w:t>6,5-9,5</w:t>
            </w:r>
          </w:p>
        </w:tc>
        <w:tc>
          <w:tcPr>
            <w:tcW w:w="688" w:type="dxa"/>
            <w:shd w:val="clear" w:color="auto" w:fill="D99594"/>
            <w:noWrap/>
            <w:vAlign w:val="bottom"/>
          </w:tcPr>
          <w:p w:rsidR="00116C37" w:rsidRPr="00116C37" w:rsidRDefault="00116C37" w:rsidP="008F147D">
            <w:pPr>
              <w:spacing w:after="0"/>
              <w:jc w:val="center"/>
              <w:rPr>
                <w:rFonts w:ascii="Times New Roman" w:hAnsi="Times New Roman"/>
                <w:noProof/>
                <w:lang w:val="ro-RO"/>
              </w:rPr>
            </w:pPr>
            <w:r w:rsidRPr="00116C37">
              <w:rPr>
                <w:rFonts w:ascii="Times New Roman" w:hAnsi="Times New Roman"/>
                <w:noProof/>
                <w:lang w:val="ro-RO"/>
              </w:rPr>
              <w:t>6,5-9,5</w:t>
            </w:r>
          </w:p>
        </w:tc>
        <w:tc>
          <w:tcPr>
            <w:tcW w:w="688" w:type="dxa"/>
            <w:shd w:val="clear" w:color="auto" w:fill="D99594"/>
            <w:noWrap/>
            <w:vAlign w:val="bottom"/>
          </w:tcPr>
          <w:p w:rsidR="00116C37" w:rsidRPr="00116C37" w:rsidRDefault="00116C37" w:rsidP="008F147D">
            <w:pPr>
              <w:spacing w:after="0"/>
              <w:jc w:val="center"/>
              <w:rPr>
                <w:rFonts w:ascii="Times New Roman" w:hAnsi="Times New Roman"/>
                <w:noProof/>
                <w:lang w:val="ro-RO"/>
              </w:rPr>
            </w:pPr>
            <w:r w:rsidRPr="00116C37">
              <w:rPr>
                <w:rFonts w:ascii="Times New Roman" w:hAnsi="Times New Roman"/>
                <w:noProof/>
                <w:lang w:val="ro-RO"/>
              </w:rPr>
              <w:t>6,5-9,5</w:t>
            </w:r>
          </w:p>
        </w:tc>
        <w:tc>
          <w:tcPr>
            <w:tcW w:w="688" w:type="dxa"/>
            <w:shd w:val="clear" w:color="auto" w:fill="D99594"/>
            <w:noWrap/>
            <w:vAlign w:val="bottom"/>
          </w:tcPr>
          <w:p w:rsidR="00116C37" w:rsidRPr="00116C37" w:rsidRDefault="00116C37" w:rsidP="008F147D">
            <w:pPr>
              <w:spacing w:after="0"/>
              <w:jc w:val="center"/>
              <w:rPr>
                <w:rFonts w:ascii="Times New Roman" w:hAnsi="Times New Roman"/>
                <w:noProof/>
                <w:lang w:val="ro-RO"/>
              </w:rPr>
            </w:pPr>
            <w:r w:rsidRPr="00116C37">
              <w:rPr>
                <w:rFonts w:ascii="Times New Roman" w:hAnsi="Times New Roman"/>
                <w:noProof/>
                <w:lang w:val="ro-RO"/>
              </w:rPr>
              <w:t>6,5-9,5</w:t>
            </w:r>
          </w:p>
        </w:tc>
        <w:tc>
          <w:tcPr>
            <w:tcW w:w="688" w:type="dxa"/>
            <w:shd w:val="clear" w:color="auto" w:fill="D99594"/>
            <w:noWrap/>
            <w:vAlign w:val="bottom"/>
          </w:tcPr>
          <w:p w:rsidR="00116C37" w:rsidRPr="00116C37" w:rsidRDefault="00116C37" w:rsidP="008F147D">
            <w:pPr>
              <w:spacing w:after="0"/>
              <w:jc w:val="center"/>
              <w:rPr>
                <w:rFonts w:ascii="Times New Roman" w:hAnsi="Times New Roman"/>
                <w:noProof/>
                <w:lang w:val="ro-RO"/>
              </w:rPr>
            </w:pPr>
            <w:r w:rsidRPr="00116C37">
              <w:rPr>
                <w:rFonts w:ascii="Times New Roman" w:hAnsi="Times New Roman"/>
                <w:noProof/>
                <w:lang w:val="ro-RO"/>
              </w:rPr>
              <w:t>6,5-9,5</w:t>
            </w:r>
          </w:p>
        </w:tc>
      </w:tr>
    </w:tbl>
    <w:p w:rsidR="00A53950" w:rsidRPr="007C752F" w:rsidRDefault="00F63BB8" w:rsidP="004B7AD5">
      <w:pPr>
        <w:spacing w:after="0"/>
        <w:jc w:val="right"/>
        <w:rPr>
          <w:rFonts w:ascii="Times New Roman" w:hAnsi="Times New Roman"/>
          <w:i/>
          <w:color w:val="FF0000"/>
          <w:sz w:val="20"/>
          <w:szCs w:val="20"/>
        </w:rPr>
      </w:pPr>
      <w:r w:rsidRPr="00F63BB8">
        <w:rPr>
          <w:rFonts w:ascii="Times New Roman" w:hAnsi="Times New Roman"/>
          <w:i/>
          <w:noProof/>
          <w:sz w:val="20"/>
          <w:szCs w:val="20"/>
          <w:lang w:val="ro-RO"/>
        </w:rPr>
        <w:t>Sursa: Serviciul Hidrometeorologic de Stat</w:t>
      </w:r>
    </w:p>
    <w:p w:rsidR="00A53950" w:rsidRPr="007C752F" w:rsidRDefault="00A53950" w:rsidP="004B7AD5">
      <w:pPr>
        <w:spacing w:after="0"/>
        <w:jc w:val="right"/>
        <w:rPr>
          <w:rFonts w:ascii="Times New Roman" w:hAnsi="Times New Roman"/>
          <w:i/>
          <w:color w:val="FF0000"/>
          <w:sz w:val="20"/>
          <w:szCs w:val="20"/>
        </w:rPr>
      </w:pPr>
    </w:p>
    <w:p w:rsidR="00A53950" w:rsidRPr="00116C37" w:rsidRDefault="00F63BB8" w:rsidP="00A53950">
      <w:pPr>
        <w:spacing w:after="0"/>
        <w:jc w:val="right"/>
        <w:rPr>
          <w:rFonts w:ascii="Times New Roman" w:hAnsi="Times New Roman"/>
          <w:b/>
          <w:i/>
          <w:iCs/>
        </w:rPr>
      </w:pPr>
      <w:r w:rsidRPr="00116C37">
        <w:rPr>
          <w:rFonts w:ascii="Times New Roman" w:hAnsi="Times New Roman"/>
          <w:b/>
          <w:i/>
          <w:iCs/>
        </w:rPr>
        <w:t>Anexa</w:t>
      </w:r>
      <w:r w:rsidR="009A6176" w:rsidRPr="00116C37">
        <w:rPr>
          <w:rFonts w:ascii="Times New Roman" w:hAnsi="Times New Roman"/>
          <w:b/>
          <w:i/>
          <w:iCs/>
        </w:rPr>
        <w:t>4</w:t>
      </w:r>
      <w:r w:rsidR="0018336E" w:rsidRPr="00116C37">
        <w:rPr>
          <w:rFonts w:ascii="Times New Roman" w:hAnsi="Times New Roman"/>
          <w:b/>
          <w:i/>
          <w:iCs/>
        </w:rPr>
        <w:t>.1</w:t>
      </w:r>
      <w:r w:rsidR="009A6176" w:rsidRPr="00116C37">
        <w:rPr>
          <w:rFonts w:ascii="Times New Roman" w:hAnsi="Times New Roman"/>
          <w:b/>
          <w:i/>
          <w:iCs/>
        </w:rPr>
        <w:t>8</w:t>
      </w:r>
    </w:p>
    <w:p w:rsidR="00116C37" w:rsidRPr="00116C37" w:rsidRDefault="00116C37" w:rsidP="00116C37">
      <w:pPr>
        <w:spacing w:after="0"/>
        <w:jc w:val="center"/>
        <w:rPr>
          <w:rFonts w:ascii="Times New Roman" w:eastAsia="Times New Roman" w:hAnsi="Times New Roman"/>
          <w:b/>
          <w:noProof/>
          <w:lang w:val="ro-RO" w:eastAsia="ru-RU"/>
        </w:rPr>
      </w:pPr>
      <w:r w:rsidRPr="00116C37">
        <w:rPr>
          <w:rFonts w:ascii="Times New Roman" w:eastAsia="Times New Roman" w:hAnsi="Times New Roman"/>
          <w:b/>
          <w:bCs/>
          <w:iCs/>
          <w:noProof/>
          <w:lang w:val="ro-RO" w:eastAsia="en-GB"/>
        </w:rPr>
        <w:t>Varia</w:t>
      </w:r>
      <w:r w:rsidR="00CA1237">
        <w:rPr>
          <w:rFonts w:ascii="Times New Roman" w:eastAsia="Times New Roman" w:hAnsi="Times New Roman"/>
          <w:b/>
          <w:bCs/>
          <w:iCs/>
          <w:noProof/>
          <w:lang w:val="ro-RO" w:eastAsia="en-GB"/>
        </w:rPr>
        <w:t>ţ</w:t>
      </w:r>
      <w:r w:rsidRPr="00116C37">
        <w:rPr>
          <w:rFonts w:ascii="Times New Roman" w:eastAsia="Times New Roman" w:hAnsi="Times New Roman"/>
          <w:b/>
          <w:bCs/>
          <w:iCs/>
          <w:noProof/>
          <w:lang w:val="ro-RO" w:eastAsia="en-GB"/>
        </w:rPr>
        <w:t>ia concentra</w:t>
      </w:r>
      <w:r w:rsidR="00CA1237">
        <w:rPr>
          <w:rFonts w:ascii="Times New Roman" w:eastAsia="Times New Roman" w:hAnsi="Times New Roman"/>
          <w:b/>
          <w:bCs/>
          <w:iCs/>
          <w:noProof/>
          <w:lang w:val="ro-RO" w:eastAsia="en-GB"/>
        </w:rPr>
        <w:t>ţ</w:t>
      </w:r>
      <w:r w:rsidRPr="00116C37">
        <w:rPr>
          <w:rFonts w:ascii="Times New Roman" w:eastAsia="Times New Roman" w:hAnsi="Times New Roman"/>
          <w:b/>
          <w:bCs/>
          <w:iCs/>
          <w:noProof/>
          <w:lang w:val="ro-RO" w:eastAsia="en-GB"/>
        </w:rPr>
        <w:t>iei de O</w:t>
      </w:r>
      <w:r w:rsidRPr="00116C37">
        <w:rPr>
          <w:rFonts w:ascii="Times New Roman" w:eastAsia="Times New Roman" w:hAnsi="Times New Roman"/>
          <w:b/>
          <w:bCs/>
          <w:iCs/>
          <w:noProof/>
          <w:vertAlign w:val="subscript"/>
          <w:lang w:val="ro-RO" w:eastAsia="en-GB"/>
        </w:rPr>
        <w:t>2</w:t>
      </w:r>
      <w:r w:rsidRPr="00116C37">
        <w:rPr>
          <w:rFonts w:ascii="Times New Roman" w:eastAsia="Times New Roman" w:hAnsi="Times New Roman"/>
          <w:b/>
          <w:bCs/>
          <w:iCs/>
          <w:noProof/>
          <w:lang w:val="ro-RO" w:eastAsia="en-GB"/>
        </w:rPr>
        <w:t xml:space="preserve"> în cadrul corpurilor de apă lacuri, pe parcursul anului 2013, </w:t>
      </w:r>
      <w:r w:rsidRPr="00116C37">
        <w:rPr>
          <w:rFonts w:ascii="Times New Roman" w:eastAsia="Times New Roman" w:hAnsi="Times New Roman"/>
          <w:b/>
          <w:noProof/>
          <w:lang w:val="ro-RO" w:eastAsia="ru-RU"/>
        </w:rPr>
        <w:t>mgO2/l</w:t>
      </w:r>
    </w:p>
    <w:tbl>
      <w:tblPr>
        <w:tblW w:w="10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756"/>
        <w:gridCol w:w="756"/>
        <w:gridCol w:w="756"/>
        <w:gridCol w:w="756"/>
        <w:gridCol w:w="688"/>
        <w:gridCol w:w="688"/>
        <w:gridCol w:w="756"/>
        <w:gridCol w:w="688"/>
        <w:gridCol w:w="756"/>
        <w:gridCol w:w="688"/>
        <w:gridCol w:w="756"/>
        <w:gridCol w:w="756"/>
      </w:tblGrid>
      <w:tr w:rsidR="00116C37" w:rsidRPr="00116C37" w:rsidTr="008F147D">
        <w:trPr>
          <w:trHeight w:val="246"/>
        </w:trPr>
        <w:tc>
          <w:tcPr>
            <w:tcW w:w="1526" w:type="dxa"/>
            <w:shd w:val="clear" w:color="auto" w:fill="auto"/>
            <w:noWrap/>
            <w:hideMark/>
          </w:tcPr>
          <w:p w:rsidR="00116C37" w:rsidRPr="00116C37" w:rsidRDefault="00116C37" w:rsidP="008F147D">
            <w:pPr>
              <w:spacing w:after="0"/>
              <w:rPr>
                <w:rFonts w:ascii="Times New Roman" w:eastAsia="Times New Roman" w:hAnsi="Times New Roman"/>
                <w:noProof/>
                <w:color w:val="FF0000"/>
                <w:lang w:val="ro-RO" w:eastAsia="ru-RU"/>
              </w:rPr>
            </w:pPr>
            <w:r w:rsidRPr="00116C37">
              <w:rPr>
                <w:rFonts w:ascii="Times New Roman" w:eastAsia="Times New Roman" w:hAnsi="Times New Roman"/>
                <w:noProof/>
                <w:color w:val="FF0000"/>
                <w:lang w:val="ro-RO" w:eastAsia="ru-RU"/>
              </w:rPr>
              <w:t> </w:t>
            </w:r>
          </w:p>
        </w:tc>
        <w:tc>
          <w:tcPr>
            <w:tcW w:w="756" w:type="dxa"/>
            <w:shd w:val="clear" w:color="auto" w:fill="auto"/>
            <w:noWrap/>
            <w:hideMark/>
          </w:tcPr>
          <w:p w:rsidR="00116C37" w:rsidRPr="00116C37" w:rsidRDefault="00116C37" w:rsidP="008F147D">
            <w:pPr>
              <w:spacing w:after="0"/>
              <w:jc w:val="center"/>
              <w:rPr>
                <w:rFonts w:ascii="Times New Roman" w:eastAsia="Times New Roman" w:hAnsi="Times New Roman"/>
                <w:noProof/>
                <w:lang w:val="ro-RO" w:eastAsia="ru-RU"/>
              </w:rPr>
            </w:pPr>
            <w:r w:rsidRPr="00116C37">
              <w:rPr>
                <w:rFonts w:ascii="Times New Roman" w:eastAsia="Times New Roman" w:hAnsi="Times New Roman"/>
                <w:noProof/>
                <w:lang w:val="ro-RO" w:eastAsia="ru-RU"/>
              </w:rPr>
              <w:t>I</w:t>
            </w:r>
          </w:p>
        </w:tc>
        <w:tc>
          <w:tcPr>
            <w:tcW w:w="756" w:type="dxa"/>
            <w:shd w:val="clear" w:color="auto" w:fill="auto"/>
            <w:noWrap/>
            <w:hideMark/>
          </w:tcPr>
          <w:p w:rsidR="00116C37" w:rsidRPr="00116C37" w:rsidRDefault="00116C37" w:rsidP="008F147D">
            <w:pPr>
              <w:spacing w:after="0"/>
              <w:jc w:val="center"/>
              <w:rPr>
                <w:rFonts w:ascii="Times New Roman" w:eastAsia="Times New Roman" w:hAnsi="Times New Roman"/>
                <w:noProof/>
                <w:lang w:val="ro-RO" w:eastAsia="ru-RU"/>
              </w:rPr>
            </w:pPr>
            <w:r w:rsidRPr="00116C37">
              <w:rPr>
                <w:rFonts w:ascii="Times New Roman" w:eastAsia="Times New Roman" w:hAnsi="Times New Roman"/>
                <w:noProof/>
                <w:lang w:val="ro-RO" w:eastAsia="ru-RU"/>
              </w:rPr>
              <w:t>II</w:t>
            </w:r>
          </w:p>
        </w:tc>
        <w:tc>
          <w:tcPr>
            <w:tcW w:w="756" w:type="dxa"/>
            <w:shd w:val="clear" w:color="auto" w:fill="auto"/>
            <w:noWrap/>
            <w:hideMark/>
          </w:tcPr>
          <w:p w:rsidR="00116C37" w:rsidRPr="00116C37" w:rsidRDefault="00116C37" w:rsidP="008F147D">
            <w:pPr>
              <w:spacing w:after="0"/>
              <w:jc w:val="center"/>
              <w:rPr>
                <w:rFonts w:ascii="Times New Roman" w:eastAsia="Times New Roman" w:hAnsi="Times New Roman"/>
                <w:noProof/>
                <w:lang w:val="ro-RO" w:eastAsia="ru-RU"/>
              </w:rPr>
            </w:pPr>
            <w:r w:rsidRPr="00116C37">
              <w:rPr>
                <w:rFonts w:ascii="Times New Roman" w:eastAsia="Times New Roman" w:hAnsi="Times New Roman"/>
                <w:noProof/>
                <w:lang w:val="ro-RO" w:eastAsia="ru-RU"/>
              </w:rPr>
              <w:t>III</w:t>
            </w:r>
          </w:p>
        </w:tc>
        <w:tc>
          <w:tcPr>
            <w:tcW w:w="756" w:type="dxa"/>
            <w:shd w:val="clear" w:color="auto" w:fill="auto"/>
            <w:noWrap/>
            <w:hideMark/>
          </w:tcPr>
          <w:p w:rsidR="00116C37" w:rsidRPr="00116C37" w:rsidRDefault="00116C37" w:rsidP="008F147D">
            <w:pPr>
              <w:spacing w:after="0"/>
              <w:jc w:val="center"/>
              <w:rPr>
                <w:rFonts w:ascii="Times New Roman" w:eastAsia="Times New Roman" w:hAnsi="Times New Roman"/>
                <w:noProof/>
                <w:lang w:val="ro-RO" w:eastAsia="ru-RU"/>
              </w:rPr>
            </w:pPr>
            <w:r w:rsidRPr="00116C37">
              <w:rPr>
                <w:rFonts w:ascii="Times New Roman" w:eastAsia="Times New Roman" w:hAnsi="Times New Roman"/>
                <w:noProof/>
                <w:lang w:val="ro-RO" w:eastAsia="ru-RU"/>
              </w:rPr>
              <w:t>IV</w:t>
            </w:r>
          </w:p>
        </w:tc>
        <w:tc>
          <w:tcPr>
            <w:tcW w:w="688" w:type="dxa"/>
            <w:shd w:val="clear" w:color="auto" w:fill="auto"/>
            <w:noWrap/>
            <w:hideMark/>
          </w:tcPr>
          <w:p w:rsidR="00116C37" w:rsidRPr="00116C37" w:rsidRDefault="00116C37" w:rsidP="008F147D">
            <w:pPr>
              <w:spacing w:after="0"/>
              <w:jc w:val="center"/>
              <w:rPr>
                <w:rFonts w:ascii="Times New Roman" w:eastAsia="Times New Roman" w:hAnsi="Times New Roman"/>
                <w:noProof/>
                <w:lang w:val="ro-RO" w:eastAsia="ru-RU"/>
              </w:rPr>
            </w:pPr>
            <w:r w:rsidRPr="00116C37">
              <w:rPr>
                <w:rFonts w:ascii="Times New Roman" w:eastAsia="Times New Roman" w:hAnsi="Times New Roman"/>
                <w:noProof/>
                <w:lang w:val="ro-RO" w:eastAsia="ru-RU"/>
              </w:rPr>
              <w:t>V</w:t>
            </w:r>
          </w:p>
        </w:tc>
        <w:tc>
          <w:tcPr>
            <w:tcW w:w="688" w:type="dxa"/>
            <w:shd w:val="clear" w:color="auto" w:fill="auto"/>
            <w:noWrap/>
            <w:hideMark/>
          </w:tcPr>
          <w:p w:rsidR="00116C37" w:rsidRPr="00116C37" w:rsidRDefault="00116C37" w:rsidP="008F147D">
            <w:pPr>
              <w:spacing w:after="0"/>
              <w:jc w:val="center"/>
              <w:rPr>
                <w:rFonts w:ascii="Times New Roman" w:eastAsia="Times New Roman" w:hAnsi="Times New Roman"/>
                <w:noProof/>
                <w:lang w:val="ro-RO" w:eastAsia="ru-RU"/>
              </w:rPr>
            </w:pPr>
            <w:r w:rsidRPr="00116C37">
              <w:rPr>
                <w:rFonts w:ascii="Times New Roman" w:eastAsia="Times New Roman" w:hAnsi="Times New Roman"/>
                <w:noProof/>
                <w:lang w:val="ro-RO" w:eastAsia="ru-RU"/>
              </w:rPr>
              <w:t>VI</w:t>
            </w:r>
          </w:p>
        </w:tc>
        <w:tc>
          <w:tcPr>
            <w:tcW w:w="756" w:type="dxa"/>
            <w:shd w:val="clear" w:color="auto" w:fill="auto"/>
            <w:noWrap/>
            <w:hideMark/>
          </w:tcPr>
          <w:p w:rsidR="00116C37" w:rsidRPr="00116C37" w:rsidRDefault="00116C37" w:rsidP="008F147D">
            <w:pPr>
              <w:spacing w:after="0"/>
              <w:jc w:val="center"/>
              <w:rPr>
                <w:rFonts w:ascii="Times New Roman" w:eastAsia="Times New Roman" w:hAnsi="Times New Roman"/>
                <w:noProof/>
                <w:lang w:val="ro-RO" w:eastAsia="ru-RU"/>
              </w:rPr>
            </w:pPr>
            <w:r w:rsidRPr="00116C37">
              <w:rPr>
                <w:rFonts w:ascii="Times New Roman" w:eastAsia="Times New Roman" w:hAnsi="Times New Roman"/>
                <w:noProof/>
                <w:lang w:val="ro-RO" w:eastAsia="ru-RU"/>
              </w:rPr>
              <w:t>VII</w:t>
            </w:r>
          </w:p>
        </w:tc>
        <w:tc>
          <w:tcPr>
            <w:tcW w:w="688" w:type="dxa"/>
            <w:shd w:val="clear" w:color="auto" w:fill="auto"/>
            <w:noWrap/>
            <w:hideMark/>
          </w:tcPr>
          <w:p w:rsidR="00116C37" w:rsidRPr="00116C37" w:rsidRDefault="00116C37" w:rsidP="008F147D">
            <w:pPr>
              <w:spacing w:after="0"/>
              <w:jc w:val="center"/>
              <w:rPr>
                <w:rFonts w:ascii="Times New Roman" w:eastAsia="Times New Roman" w:hAnsi="Times New Roman"/>
                <w:noProof/>
                <w:lang w:val="ro-RO" w:eastAsia="ru-RU"/>
              </w:rPr>
            </w:pPr>
            <w:r w:rsidRPr="00116C37">
              <w:rPr>
                <w:rFonts w:ascii="Times New Roman" w:eastAsia="Times New Roman" w:hAnsi="Times New Roman"/>
                <w:noProof/>
                <w:lang w:val="ro-RO" w:eastAsia="ru-RU"/>
              </w:rPr>
              <w:t>VIII</w:t>
            </w:r>
          </w:p>
        </w:tc>
        <w:tc>
          <w:tcPr>
            <w:tcW w:w="756" w:type="dxa"/>
            <w:shd w:val="clear" w:color="auto" w:fill="auto"/>
            <w:noWrap/>
            <w:hideMark/>
          </w:tcPr>
          <w:p w:rsidR="00116C37" w:rsidRPr="00116C37" w:rsidRDefault="00116C37" w:rsidP="008F147D">
            <w:pPr>
              <w:spacing w:after="0"/>
              <w:jc w:val="center"/>
              <w:rPr>
                <w:rFonts w:ascii="Times New Roman" w:eastAsia="Times New Roman" w:hAnsi="Times New Roman"/>
                <w:noProof/>
                <w:lang w:val="ro-RO" w:eastAsia="ru-RU"/>
              </w:rPr>
            </w:pPr>
            <w:r w:rsidRPr="00116C37">
              <w:rPr>
                <w:rFonts w:ascii="Times New Roman" w:eastAsia="Times New Roman" w:hAnsi="Times New Roman"/>
                <w:noProof/>
                <w:lang w:val="ro-RO" w:eastAsia="ru-RU"/>
              </w:rPr>
              <w:t>IX</w:t>
            </w:r>
          </w:p>
        </w:tc>
        <w:tc>
          <w:tcPr>
            <w:tcW w:w="688" w:type="dxa"/>
            <w:shd w:val="clear" w:color="auto" w:fill="auto"/>
            <w:noWrap/>
            <w:hideMark/>
          </w:tcPr>
          <w:p w:rsidR="00116C37" w:rsidRPr="00116C37" w:rsidRDefault="00116C37" w:rsidP="008F147D">
            <w:pPr>
              <w:spacing w:after="0"/>
              <w:jc w:val="center"/>
              <w:rPr>
                <w:rFonts w:ascii="Times New Roman" w:eastAsia="Times New Roman" w:hAnsi="Times New Roman"/>
                <w:noProof/>
                <w:lang w:val="ro-RO" w:eastAsia="ru-RU"/>
              </w:rPr>
            </w:pPr>
            <w:r w:rsidRPr="00116C37">
              <w:rPr>
                <w:rFonts w:ascii="Times New Roman" w:eastAsia="Times New Roman" w:hAnsi="Times New Roman"/>
                <w:noProof/>
                <w:lang w:val="ro-RO" w:eastAsia="ru-RU"/>
              </w:rPr>
              <w:t>X</w:t>
            </w:r>
          </w:p>
        </w:tc>
        <w:tc>
          <w:tcPr>
            <w:tcW w:w="756" w:type="dxa"/>
            <w:shd w:val="clear" w:color="auto" w:fill="auto"/>
            <w:noWrap/>
            <w:hideMark/>
          </w:tcPr>
          <w:p w:rsidR="00116C37" w:rsidRPr="00116C37" w:rsidRDefault="00116C37" w:rsidP="008F147D">
            <w:pPr>
              <w:spacing w:after="0"/>
              <w:jc w:val="center"/>
              <w:rPr>
                <w:rFonts w:ascii="Times New Roman" w:eastAsia="Times New Roman" w:hAnsi="Times New Roman"/>
                <w:noProof/>
                <w:lang w:val="ro-RO" w:eastAsia="ru-RU"/>
              </w:rPr>
            </w:pPr>
            <w:r w:rsidRPr="00116C37">
              <w:rPr>
                <w:rFonts w:ascii="Times New Roman" w:eastAsia="Times New Roman" w:hAnsi="Times New Roman"/>
                <w:noProof/>
                <w:lang w:val="ro-RO" w:eastAsia="ru-RU"/>
              </w:rPr>
              <w:t>XI</w:t>
            </w:r>
          </w:p>
        </w:tc>
        <w:tc>
          <w:tcPr>
            <w:tcW w:w="756" w:type="dxa"/>
            <w:shd w:val="clear" w:color="auto" w:fill="auto"/>
            <w:noWrap/>
            <w:hideMark/>
          </w:tcPr>
          <w:p w:rsidR="00116C37" w:rsidRPr="00116C37" w:rsidRDefault="00116C37" w:rsidP="008F147D">
            <w:pPr>
              <w:spacing w:after="0"/>
              <w:jc w:val="center"/>
              <w:rPr>
                <w:rFonts w:ascii="Times New Roman" w:eastAsia="Times New Roman" w:hAnsi="Times New Roman"/>
                <w:noProof/>
                <w:lang w:val="ro-RO" w:eastAsia="ru-RU"/>
              </w:rPr>
            </w:pPr>
            <w:r w:rsidRPr="00116C37">
              <w:rPr>
                <w:rFonts w:ascii="Times New Roman" w:eastAsia="Times New Roman" w:hAnsi="Times New Roman"/>
                <w:noProof/>
                <w:lang w:val="ro-RO" w:eastAsia="ru-RU"/>
              </w:rPr>
              <w:t>XII</w:t>
            </w:r>
          </w:p>
        </w:tc>
      </w:tr>
      <w:tr w:rsidR="00116C37" w:rsidRPr="00116C37" w:rsidTr="008F147D">
        <w:trPr>
          <w:trHeight w:val="246"/>
        </w:trPr>
        <w:tc>
          <w:tcPr>
            <w:tcW w:w="1526" w:type="dxa"/>
            <w:shd w:val="clear" w:color="auto" w:fill="auto"/>
            <w:noWrap/>
            <w:vAlign w:val="center"/>
            <w:hideMark/>
          </w:tcPr>
          <w:p w:rsidR="00116C37" w:rsidRPr="00116C37" w:rsidRDefault="00116C37" w:rsidP="008F147D">
            <w:pPr>
              <w:spacing w:after="0" w:line="240" w:lineRule="auto"/>
              <w:ind w:left="-142"/>
              <w:jc w:val="center"/>
              <w:rPr>
                <w:rFonts w:ascii="Times New Roman" w:hAnsi="Times New Roman"/>
                <w:noProof/>
                <w:lang w:val="ro-RO"/>
              </w:rPr>
            </w:pPr>
            <w:r w:rsidRPr="00116C37">
              <w:rPr>
                <w:rFonts w:ascii="Times New Roman" w:hAnsi="Times New Roman"/>
                <w:noProof/>
                <w:lang w:val="ro-RO"/>
              </w:rPr>
              <w:t>Lacul de acumulare Coste</w:t>
            </w:r>
            <w:r w:rsidR="00CA1237">
              <w:rPr>
                <w:rFonts w:ascii="Times New Roman" w:hAnsi="Times New Roman"/>
                <w:noProof/>
                <w:lang w:val="ro-RO"/>
              </w:rPr>
              <w:t>ş</w:t>
            </w:r>
            <w:r w:rsidRPr="00116C37">
              <w:rPr>
                <w:rFonts w:ascii="Times New Roman" w:hAnsi="Times New Roman"/>
                <w:noProof/>
                <w:lang w:val="ro-RO"/>
              </w:rPr>
              <w:t>ti Stânca</w:t>
            </w:r>
          </w:p>
          <w:p w:rsidR="00116C37" w:rsidRPr="00116C37" w:rsidRDefault="00116C37" w:rsidP="008F147D">
            <w:pPr>
              <w:spacing w:after="0" w:line="240" w:lineRule="auto"/>
              <w:ind w:left="-142"/>
              <w:rPr>
                <w:rFonts w:ascii="Times New Roman" w:hAnsi="Times New Roman"/>
                <w:noProof/>
                <w:lang w:val="ro-RO"/>
              </w:rPr>
            </w:pPr>
          </w:p>
        </w:tc>
        <w:tc>
          <w:tcPr>
            <w:tcW w:w="756" w:type="dxa"/>
            <w:shd w:val="clear" w:color="auto" w:fill="548DD4"/>
            <w:noWrap/>
            <w:vAlign w:val="bottom"/>
          </w:tcPr>
          <w:p w:rsidR="00116C37" w:rsidRPr="00116C37" w:rsidRDefault="00116C37" w:rsidP="008F147D">
            <w:pPr>
              <w:spacing w:after="0"/>
              <w:jc w:val="center"/>
              <w:rPr>
                <w:rFonts w:ascii="Times New Roman" w:hAnsi="Times New Roman"/>
                <w:noProof/>
                <w:lang w:val="ro-RO"/>
              </w:rPr>
            </w:pPr>
            <w:r w:rsidRPr="00116C37">
              <w:rPr>
                <w:rFonts w:ascii="Times New Roman" w:hAnsi="Times New Roman"/>
                <w:noProof/>
                <w:lang w:val="ro-RO"/>
              </w:rPr>
              <w:t>13,02</w:t>
            </w:r>
          </w:p>
        </w:tc>
        <w:tc>
          <w:tcPr>
            <w:tcW w:w="756" w:type="dxa"/>
            <w:shd w:val="clear" w:color="auto" w:fill="548DD4"/>
            <w:noWrap/>
            <w:vAlign w:val="bottom"/>
          </w:tcPr>
          <w:p w:rsidR="00116C37" w:rsidRPr="00116C37" w:rsidRDefault="00116C37" w:rsidP="008F147D">
            <w:pPr>
              <w:spacing w:after="0"/>
              <w:jc w:val="center"/>
              <w:rPr>
                <w:rFonts w:ascii="Times New Roman" w:hAnsi="Times New Roman"/>
                <w:noProof/>
                <w:lang w:val="ro-RO"/>
              </w:rPr>
            </w:pPr>
            <w:r w:rsidRPr="00116C37">
              <w:rPr>
                <w:rFonts w:ascii="Times New Roman" w:hAnsi="Times New Roman"/>
                <w:noProof/>
                <w:lang w:val="ro-RO"/>
              </w:rPr>
              <w:t>12,86</w:t>
            </w:r>
          </w:p>
        </w:tc>
        <w:tc>
          <w:tcPr>
            <w:tcW w:w="756" w:type="dxa"/>
            <w:shd w:val="clear" w:color="auto" w:fill="548DD4"/>
            <w:noWrap/>
            <w:vAlign w:val="bottom"/>
          </w:tcPr>
          <w:p w:rsidR="00116C37" w:rsidRPr="00116C37" w:rsidRDefault="00116C37" w:rsidP="008F147D">
            <w:pPr>
              <w:spacing w:after="0"/>
              <w:jc w:val="center"/>
              <w:rPr>
                <w:rFonts w:ascii="Times New Roman" w:hAnsi="Times New Roman"/>
                <w:noProof/>
                <w:lang w:val="ro-RO"/>
              </w:rPr>
            </w:pPr>
            <w:r w:rsidRPr="00116C37">
              <w:rPr>
                <w:rFonts w:ascii="Times New Roman" w:hAnsi="Times New Roman"/>
                <w:noProof/>
                <w:lang w:val="ro-RO"/>
              </w:rPr>
              <w:t>13,02</w:t>
            </w:r>
          </w:p>
        </w:tc>
        <w:tc>
          <w:tcPr>
            <w:tcW w:w="756" w:type="dxa"/>
            <w:shd w:val="clear" w:color="auto" w:fill="548DD4"/>
            <w:noWrap/>
            <w:vAlign w:val="bottom"/>
          </w:tcPr>
          <w:p w:rsidR="00116C37" w:rsidRPr="00116C37" w:rsidRDefault="00116C37" w:rsidP="008F147D">
            <w:pPr>
              <w:spacing w:after="0"/>
              <w:jc w:val="center"/>
              <w:rPr>
                <w:rFonts w:ascii="Times New Roman" w:hAnsi="Times New Roman"/>
                <w:noProof/>
                <w:lang w:val="ro-RO"/>
              </w:rPr>
            </w:pPr>
            <w:r w:rsidRPr="00116C37">
              <w:rPr>
                <w:rFonts w:ascii="Times New Roman" w:hAnsi="Times New Roman"/>
                <w:noProof/>
                <w:lang w:val="ro-RO"/>
              </w:rPr>
              <w:t>12,05</w:t>
            </w:r>
          </w:p>
        </w:tc>
        <w:tc>
          <w:tcPr>
            <w:tcW w:w="688" w:type="dxa"/>
            <w:shd w:val="clear" w:color="auto" w:fill="548DD4"/>
            <w:noWrap/>
            <w:vAlign w:val="bottom"/>
          </w:tcPr>
          <w:p w:rsidR="00116C37" w:rsidRPr="00116C37" w:rsidRDefault="00116C37" w:rsidP="008F147D">
            <w:pPr>
              <w:spacing w:after="0"/>
              <w:jc w:val="center"/>
              <w:rPr>
                <w:rFonts w:ascii="Times New Roman" w:hAnsi="Times New Roman"/>
                <w:noProof/>
                <w:lang w:val="ro-RO"/>
              </w:rPr>
            </w:pPr>
            <w:r w:rsidRPr="00116C37">
              <w:rPr>
                <w:rFonts w:ascii="Times New Roman" w:hAnsi="Times New Roman"/>
                <w:noProof/>
                <w:lang w:val="ro-RO"/>
              </w:rPr>
              <w:t>10,3</w:t>
            </w:r>
          </w:p>
        </w:tc>
        <w:tc>
          <w:tcPr>
            <w:tcW w:w="688" w:type="dxa"/>
            <w:shd w:val="clear" w:color="auto" w:fill="548DD4"/>
            <w:noWrap/>
            <w:vAlign w:val="bottom"/>
          </w:tcPr>
          <w:p w:rsidR="00116C37" w:rsidRPr="00116C37" w:rsidRDefault="00116C37" w:rsidP="008F147D">
            <w:pPr>
              <w:spacing w:after="0"/>
              <w:jc w:val="center"/>
              <w:rPr>
                <w:rFonts w:ascii="Times New Roman" w:hAnsi="Times New Roman"/>
                <w:noProof/>
                <w:lang w:val="ro-RO"/>
              </w:rPr>
            </w:pPr>
            <w:r w:rsidRPr="00116C37">
              <w:rPr>
                <w:rFonts w:ascii="Times New Roman" w:hAnsi="Times New Roman"/>
                <w:noProof/>
                <w:lang w:val="ro-RO"/>
              </w:rPr>
              <w:t>9,93</w:t>
            </w:r>
          </w:p>
        </w:tc>
        <w:tc>
          <w:tcPr>
            <w:tcW w:w="756" w:type="dxa"/>
            <w:shd w:val="clear" w:color="auto" w:fill="548DD4"/>
            <w:noWrap/>
            <w:vAlign w:val="bottom"/>
          </w:tcPr>
          <w:p w:rsidR="00116C37" w:rsidRPr="00116C37" w:rsidRDefault="00116C37" w:rsidP="008F147D">
            <w:pPr>
              <w:spacing w:after="0"/>
              <w:jc w:val="center"/>
              <w:rPr>
                <w:rFonts w:ascii="Times New Roman" w:hAnsi="Times New Roman"/>
                <w:noProof/>
                <w:lang w:val="ro-RO"/>
              </w:rPr>
            </w:pPr>
            <w:r w:rsidRPr="00116C37">
              <w:rPr>
                <w:rFonts w:ascii="Times New Roman" w:hAnsi="Times New Roman"/>
                <w:noProof/>
                <w:lang w:val="ro-RO"/>
              </w:rPr>
              <w:t>8,95</w:t>
            </w:r>
          </w:p>
        </w:tc>
        <w:tc>
          <w:tcPr>
            <w:tcW w:w="688" w:type="dxa"/>
            <w:shd w:val="clear" w:color="auto" w:fill="548DD4"/>
            <w:noWrap/>
            <w:vAlign w:val="bottom"/>
          </w:tcPr>
          <w:p w:rsidR="00116C37" w:rsidRPr="00116C37" w:rsidRDefault="00116C37" w:rsidP="008F147D">
            <w:pPr>
              <w:spacing w:after="0"/>
              <w:jc w:val="center"/>
              <w:rPr>
                <w:rFonts w:ascii="Times New Roman" w:hAnsi="Times New Roman"/>
                <w:noProof/>
                <w:lang w:val="ro-RO"/>
              </w:rPr>
            </w:pPr>
            <w:r w:rsidRPr="00116C37">
              <w:rPr>
                <w:rFonts w:ascii="Times New Roman" w:hAnsi="Times New Roman"/>
                <w:noProof/>
                <w:lang w:val="ro-RO"/>
              </w:rPr>
              <w:t>7,49</w:t>
            </w:r>
          </w:p>
        </w:tc>
        <w:tc>
          <w:tcPr>
            <w:tcW w:w="756" w:type="dxa"/>
            <w:shd w:val="clear" w:color="auto" w:fill="548DD4"/>
            <w:noWrap/>
            <w:vAlign w:val="bottom"/>
          </w:tcPr>
          <w:p w:rsidR="00116C37" w:rsidRPr="00116C37" w:rsidRDefault="00116C37" w:rsidP="008F147D">
            <w:pPr>
              <w:spacing w:after="0"/>
              <w:jc w:val="center"/>
              <w:rPr>
                <w:rFonts w:ascii="Times New Roman" w:hAnsi="Times New Roman"/>
                <w:noProof/>
                <w:lang w:val="ro-RO"/>
              </w:rPr>
            </w:pPr>
            <w:r w:rsidRPr="00116C37">
              <w:rPr>
                <w:rFonts w:ascii="Times New Roman" w:hAnsi="Times New Roman"/>
                <w:noProof/>
                <w:lang w:val="ro-RO"/>
              </w:rPr>
              <w:t>10,09</w:t>
            </w:r>
          </w:p>
        </w:tc>
        <w:tc>
          <w:tcPr>
            <w:tcW w:w="688" w:type="dxa"/>
            <w:shd w:val="clear" w:color="auto" w:fill="548DD4"/>
            <w:noWrap/>
            <w:vAlign w:val="bottom"/>
          </w:tcPr>
          <w:p w:rsidR="00116C37" w:rsidRPr="00116C37" w:rsidRDefault="00116C37" w:rsidP="008F147D">
            <w:pPr>
              <w:spacing w:after="0"/>
              <w:jc w:val="center"/>
              <w:rPr>
                <w:rFonts w:ascii="Times New Roman" w:hAnsi="Times New Roman"/>
                <w:noProof/>
                <w:lang w:val="ro-RO"/>
              </w:rPr>
            </w:pPr>
            <w:r w:rsidRPr="00116C37">
              <w:rPr>
                <w:rFonts w:ascii="Times New Roman" w:hAnsi="Times New Roman"/>
                <w:noProof/>
                <w:lang w:val="ro-RO"/>
              </w:rPr>
              <w:t>9,93</w:t>
            </w:r>
          </w:p>
        </w:tc>
        <w:tc>
          <w:tcPr>
            <w:tcW w:w="756" w:type="dxa"/>
            <w:shd w:val="clear" w:color="auto" w:fill="548DD4"/>
            <w:noWrap/>
            <w:vAlign w:val="bottom"/>
          </w:tcPr>
          <w:p w:rsidR="00116C37" w:rsidRPr="00116C37" w:rsidRDefault="00116C37" w:rsidP="008F147D">
            <w:pPr>
              <w:spacing w:after="0"/>
              <w:jc w:val="center"/>
              <w:rPr>
                <w:rFonts w:ascii="Times New Roman" w:hAnsi="Times New Roman"/>
                <w:noProof/>
                <w:lang w:val="ro-RO"/>
              </w:rPr>
            </w:pPr>
            <w:r w:rsidRPr="00116C37">
              <w:rPr>
                <w:rFonts w:ascii="Times New Roman" w:hAnsi="Times New Roman"/>
                <w:noProof/>
                <w:lang w:val="ro-RO"/>
              </w:rPr>
              <w:t>10,26</w:t>
            </w:r>
          </w:p>
        </w:tc>
        <w:tc>
          <w:tcPr>
            <w:tcW w:w="756" w:type="dxa"/>
            <w:shd w:val="clear" w:color="auto" w:fill="548DD4"/>
            <w:noWrap/>
            <w:vAlign w:val="bottom"/>
          </w:tcPr>
          <w:p w:rsidR="00116C37" w:rsidRPr="00116C37" w:rsidRDefault="00116C37" w:rsidP="008F147D">
            <w:pPr>
              <w:spacing w:after="0"/>
              <w:jc w:val="center"/>
              <w:rPr>
                <w:rFonts w:ascii="Times New Roman" w:hAnsi="Times New Roman"/>
                <w:noProof/>
                <w:lang w:val="ro-RO"/>
              </w:rPr>
            </w:pPr>
            <w:r w:rsidRPr="00116C37">
              <w:rPr>
                <w:rFonts w:ascii="Times New Roman" w:hAnsi="Times New Roman"/>
                <w:noProof/>
                <w:lang w:val="ro-RO"/>
              </w:rPr>
              <w:t>11,72</w:t>
            </w:r>
          </w:p>
        </w:tc>
      </w:tr>
      <w:tr w:rsidR="00116C37" w:rsidRPr="00116C37" w:rsidTr="008F147D">
        <w:trPr>
          <w:trHeight w:val="246"/>
        </w:trPr>
        <w:tc>
          <w:tcPr>
            <w:tcW w:w="1526" w:type="dxa"/>
            <w:shd w:val="clear" w:color="auto" w:fill="auto"/>
            <w:noWrap/>
            <w:vAlign w:val="center"/>
            <w:hideMark/>
          </w:tcPr>
          <w:p w:rsidR="00116C37" w:rsidRPr="00116C37" w:rsidRDefault="00116C37" w:rsidP="008F147D">
            <w:pPr>
              <w:spacing w:after="0"/>
              <w:jc w:val="center"/>
              <w:rPr>
                <w:rFonts w:ascii="Times New Roman" w:hAnsi="Times New Roman"/>
                <w:noProof/>
                <w:lang w:val="ro-RO"/>
              </w:rPr>
            </w:pPr>
            <w:r w:rsidRPr="00116C37">
              <w:rPr>
                <w:rFonts w:ascii="Times New Roman" w:hAnsi="Times New Roman"/>
                <w:noProof/>
                <w:lang w:val="ro-RO"/>
              </w:rPr>
              <w:t xml:space="preserve">Lacul Beleu </w:t>
            </w:r>
          </w:p>
        </w:tc>
        <w:tc>
          <w:tcPr>
            <w:tcW w:w="756" w:type="dxa"/>
            <w:shd w:val="clear" w:color="auto" w:fill="auto"/>
            <w:noWrap/>
            <w:vAlign w:val="bottom"/>
          </w:tcPr>
          <w:p w:rsidR="00116C37" w:rsidRPr="00116C37" w:rsidRDefault="00116C37" w:rsidP="008F147D">
            <w:pPr>
              <w:spacing w:after="0"/>
              <w:jc w:val="center"/>
              <w:rPr>
                <w:rFonts w:ascii="Times New Roman" w:hAnsi="Times New Roman"/>
                <w:noProof/>
                <w:lang w:val="ro-RO"/>
              </w:rPr>
            </w:pPr>
            <w:r w:rsidRPr="00116C37">
              <w:rPr>
                <w:rFonts w:ascii="Times New Roman" w:hAnsi="Times New Roman"/>
                <w:noProof/>
                <w:lang w:val="ro-RO"/>
              </w:rPr>
              <w:t>-</w:t>
            </w:r>
          </w:p>
        </w:tc>
        <w:tc>
          <w:tcPr>
            <w:tcW w:w="756" w:type="dxa"/>
            <w:shd w:val="clear" w:color="auto" w:fill="548DD4"/>
            <w:noWrap/>
            <w:vAlign w:val="bottom"/>
          </w:tcPr>
          <w:p w:rsidR="00116C37" w:rsidRPr="00116C37" w:rsidRDefault="00116C37" w:rsidP="008F147D">
            <w:pPr>
              <w:spacing w:after="0"/>
              <w:jc w:val="center"/>
              <w:rPr>
                <w:rFonts w:ascii="Times New Roman" w:hAnsi="Times New Roman"/>
                <w:noProof/>
                <w:lang w:val="ro-RO"/>
              </w:rPr>
            </w:pPr>
            <w:r w:rsidRPr="00116C37">
              <w:rPr>
                <w:rFonts w:ascii="Times New Roman" w:hAnsi="Times New Roman"/>
                <w:noProof/>
                <w:lang w:val="ro-RO"/>
              </w:rPr>
              <w:t>10,09</w:t>
            </w:r>
          </w:p>
        </w:tc>
        <w:tc>
          <w:tcPr>
            <w:tcW w:w="756" w:type="dxa"/>
            <w:shd w:val="clear" w:color="auto" w:fill="auto"/>
            <w:noWrap/>
            <w:vAlign w:val="bottom"/>
          </w:tcPr>
          <w:p w:rsidR="00116C37" w:rsidRPr="00116C37" w:rsidRDefault="00116C37" w:rsidP="008F147D">
            <w:pPr>
              <w:spacing w:after="0"/>
              <w:jc w:val="center"/>
              <w:rPr>
                <w:rFonts w:ascii="Times New Roman" w:hAnsi="Times New Roman"/>
                <w:noProof/>
                <w:lang w:val="ro-RO"/>
              </w:rPr>
            </w:pPr>
            <w:r w:rsidRPr="00116C37">
              <w:rPr>
                <w:rFonts w:ascii="Times New Roman" w:hAnsi="Times New Roman"/>
                <w:noProof/>
                <w:lang w:val="ro-RO"/>
              </w:rPr>
              <w:t>-</w:t>
            </w:r>
          </w:p>
        </w:tc>
        <w:tc>
          <w:tcPr>
            <w:tcW w:w="756" w:type="dxa"/>
            <w:shd w:val="clear" w:color="auto" w:fill="548DD4"/>
            <w:noWrap/>
            <w:vAlign w:val="bottom"/>
          </w:tcPr>
          <w:p w:rsidR="00116C37" w:rsidRPr="00116C37" w:rsidRDefault="00116C37" w:rsidP="008F147D">
            <w:pPr>
              <w:spacing w:after="0"/>
              <w:jc w:val="center"/>
              <w:rPr>
                <w:rFonts w:ascii="Times New Roman" w:hAnsi="Times New Roman"/>
                <w:noProof/>
                <w:lang w:val="ro-RO"/>
              </w:rPr>
            </w:pPr>
            <w:r w:rsidRPr="00116C37">
              <w:rPr>
                <w:rFonts w:ascii="Times New Roman" w:hAnsi="Times New Roman"/>
                <w:noProof/>
                <w:lang w:val="ro-RO"/>
              </w:rPr>
              <w:t>9,44</w:t>
            </w:r>
          </w:p>
        </w:tc>
        <w:tc>
          <w:tcPr>
            <w:tcW w:w="688" w:type="dxa"/>
            <w:shd w:val="clear" w:color="auto" w:fill="auto"/>
            <w:noWrap/>
            <w:vAlign w:val="bottom"/>
          </w:tcPr>
          <w:p w:rsidR="00116C37" w:rsidRPr="00116C37" w:rsidRDefault="00116C37" w:rsidP="008F147D">
            <w:pPr>
              <w:spacing w:after="0"/>
              <w:jc w:val="center"/>
              <w:rPr>
                <w:rFonts w:ascii="Times New Roman" w:hAnsi="Times New Roman"/>
                <w:noProof/>
                <w:lang w:val="ro-RO"/>
              </w:rPr>
            </w:pPr>
            <w:r w:rsidRPr="00116C37">
              <w:rPr>
                <w:rFonts w:ascii="Times New Roman" w:hAnsi="Times New Roman"/>
                <w:noProof/>
                <w:lang w:val="ro-RO"/>
              </w:rPr>
              <w:t>-</w:t>
            </w:r>
          </w:p>
        </w:tc>
        <w:tc>
          <w:tcPr>
            <w:tcW w:w="688" w:type="dxa"/>
            <w:shd w:val="clear" w:color="auto" w:fill="auto"/>
            <w:noWrap/>
            <w:vAlign w:val="bottom"/>
          </w:tcPr>
          <w:p w:rsidR="00116C37" w:rsidRPr="00116C37" w:rsidRDefault="00116C37" w:rsidP="008F147D">
            <w:pPr>
              <w:spacing w:after="0"/>
              <w:jc w:val="center"/>
              <w:rPr>
                <w:rFonts w:ascii="Times New Roman" w:hAnsi="Times New Roman"/>
                <w:noProof/>
                <w:lang w:val="ro-RO"/>
              </w:rPr>
            </w:pPr>
            <w:r w:rsidRPr="00116C37">
              <w:rPr>
                <w:rFonts w:ascii="Times New Roman" w:hAnsi="Times New Roman"/>
                <w:noProof/>
                <w:lang w:val="ro-RO"/>
              </w:rPr>
              <w:t>-</w:t>
            </w:r>
          </w:p>
        </w:tc>
        <w:tc>
          <w:tcPr>
            <w:tcW w:w="756" w:type="dxa"/>
            <w:shd w:val="clear" w:color="auto" w:fill="548DD4"/>
            <w:noWrap/>
            <w:vAlign w:val="bottom"/>
          </w:tcPr>
          <w:p w:rsidR="00116C37" w:rsidRPr="00116C37" w:rsidRDefault="00116C37" w:rsidP="008F147D">
            <w:pPr>
              <w:spacing w:after="0"/>
              <w:jc w:val="center"/>
              <w:rPr>
                <w:rFonts w:ascii="Times New Roman" w:hAnsi="Times New Roman"/>
                <w:noProof/>
                <w:lang w:val="ro-RO"/>
              </w:rPr>
            </w:pPr>
            <w:r w:rsidRPr="00116C37">
              <w:rPr>
                <w:rFonts w:ascii="Times New Roman" w:hAnsi="Times New Roman"/>
                <w:noProof/>
                <w:lang w:val="ro-RO"/>
              </w:rPr>
              <w:t>10,42</w:t>
            </w:r>
          </w:p>
        </w:tc>
        <w:tc>
          <w:tcPr>
            <w:tcW w:w="688" w:type="dxa"/>
            <w:shd w:val="clear" w:color="auto" w:fill="auto"/>
            <w:noWrap/>
            <w:vAlign w:val="bottom"/>
          </w:tcPr>
          <w:p w:rsidR="00116C37" w:rsidRPr="00116C37" w:rsidRDefault="00116C37" w:rsidP="008F147D">
            <w:pPr>
              <w:spacing w:after="0"/>
              <w:jc w:val="center"/>
              <w:rPr>
                <w:rFonts w:ascii="Times New Roman" w:hAnsi="Times New Roman"/>
                <w:noProof/>
                <w:lang w:val="ro-RO"/>
              </w:rPr>
            </w:pPr>
            <w:r w:rsidRPr="00116C37">
              <w:rPr>
                <w:rFonts w:ascii="Times New Roman" w:hAnsi="Times New Roman"/>
                <w:noProof/>
                <w:lang w:val="ro-RO"/>
              </w:rPr>
              <w:t>-</w:t>
            </w:r>
          </w:p>
        </w:tc>
        <w:tc>
          <w:tcPr>
            <w:tcW w:w="756" w:type="dxa"/>
            <w:shd w:val="clear" w:color="auto" w:fill="548DD4"/>
            <w:noWrap/>
            <w:vAlign w:val="bottom"/>
          </w:tcPr>
          <w:p w:rsidR="00116C37" w:rsidRPr="00116C37" w:rsidRDefault="00116C37" w:rsidP="008F147D">
            <w:pPr>
              <w:spacing w:after="0"/>
              <w:jc w:val="center"/>
              <w:rPr>
                <w:rFonts w:ascii="Times New Roman" w:hAnsi="Times New Roman"/>
                <w:noProof/>
                <w:lang w:val="ro-RO"/>
              </w:rPr>
            </w:pPr>
            <w:r w:rsidRPr="00116C37">
              <w:rPr>
                <w:rFonts w:ascii="Times New Roman" w:hAnsi="Times New Roman"/>
                <w:noProof/>
                <w:lang w:val="ro-RO"/>
              </w:rPr>
              <w:t>10,74</w:t>
            </w:r>
          </w:p>
        </w:tc>
        <w:tc>
          <w:tcPr>
            <w:tcW w:w="688" w:type="dxa"/>
            <w:shd w:val="clear" w:color="auto" w:fill="auto"/>
            <w:noWrap/>
            <w:vAlign w:val="bottom"/>
          </w:tcPr>
          <w:p w:rsidR="00116C37" w:rsidRPr="00116C37" w:rsidRDefault="00116C37" w:rsidP="008F147D">
            <w:pPr>
              <w:spacing w:after="0"/>
              <w:jc w:val="center"/>
              <w:rPr>
                <w:rFonts w:ascii="Times New Roman" w:hAnsi="Times New Roman"/>
                <w:noProof/>
                <w:lang w:val="ro-RO"/>
              </w:rPr>
            </w:pPr>
            <w:r w:rsidRPr="00116C37">
              <w:rPr>
                <w:rFonts w:ascii="Times New Roman" w:hAnsi="Times New Roman"/>
                <w:noProof/>
                <w:lang w:val="ro-RO"/>
              </w:rPr>
              <w:t>-</w:t>
            </w:r>
          </w:p>
        </w:tc>
        <w:tc>
          <w:tcPr>
            <w:tcW w:w="756" w:type="dxa"/>
            <w:shd w:val="clear" w:color="auto" w:fill="auto"/>
            <w:noWrap/>
            <w:vAlign w:val="bottom"/>
          </w:tcPr>
          <w:p w:rsidR="00116C37" w:rsidRPr="00116C37" w:rsidRDefault="00116C37" w:rsidP="008F147D">
            <w:pPr>
              <w:spacing w:after="0"/>
              <w:jc w:val="center"/>
              <w:rPr>
                <w:rFonts w:ascii="Times New Roman" w:hAnsi="Times New Roman"/>
                <w:noProof/>
                <w:lang w:val="ro-RO"/>
              </w:rPr>
            </w:pPr>
            <w:r w:rsidRPr="00116C37">
              <w:rPr>
                <w:rFonts w:ascii="Times New Roman" w:hAnsi="Times New Roman"/>
                <w:noProof/>
                <w:lang w:val="ro-RO"/>
              </w:rPr>
              <w:t>-</w:t>
            </w:r>
          </w:p>
        </w:tc>
        <w:tc>
          <w:tcPr>
            <w:tcW w:w="756" w:type="dxa"/>
            <w:shd w:val="clear" w:color="auto" w:fill="auto"/>
            <w:noWrap/>
            <w:vAlign w:val="bottom"/>
          </w:tcPr>
          <w:p w:rsidR="00116C37" w:rsidRPr="00116C37" w:rsidRDefault="00116C37" w:rsidP="008F147D">
            <w:pPr>
              <w:spacing w:after="0"/>
              <w:jc w:val="center"/>
              <w:rPr>
                <w:rFonts w:ascii="Times New Roman" w:hAnsi="Times New Roman"/>
                <w:noProof/>
                <w:lang w:val="ro-RO"/>
              </w:rPr>
            </w:pPr>
            <w:r w:rsidRPr="00116C37">
              <w:rPr>
                <w:rFonts w:ascii="Times New Roman" w:hAnsi="Times New Roman"/>
                <w:noProof/>
                <w:lang w:val="ro-RO"/>
              </w:rPr>
              <w:t>-</w:t>
            </w:r>
          </w:p>
        </w:tc>
      </w:tr>
      <w:tr w:rsidR="00116C37" w:rsidRPr="00116C37" w:rsidTr="008F147D">
        <w:trPr>
          <w:trHeight w:val="246"/>
        </w:trPr>
        <w:tc>
          <w:tcPr>
            <w:tcW w:w="1526" w:type="dxa"/>
            <w:shd w:val="clear" w:color="auto" w:fill="auto"/>
            <w:noWrap/>
            <w:vAlign w:val="center"/>
            <w:hideMark/>
          </w:tcPr>
          <w:p w:rsidR="00116C37" w:rsidRPr="00116C37" w:rsidRDefault="00116C37" w:rsidP="008F147D">
            <w:pPr>
              <w:spacing w:after="0"/>
              <w:jc w:val="center"/>
              <w:rPr>
                <w:rFonts w:ascii="Times New Roman" w:hAnsi="Times New Roman"/>
                <w:noProof/>
                <w:lang w:val="ro-RO"/>
              </w:rPr>
            </w:pPr>
            <w:r w:rsidRPr="00116C37">
              <w:rPr>
                <w:rFonts w:ascii="Times New Roman" w:hAnsi="Times New Roman"/>
                <w:noProof/>
                <w:lang w:val="ro-RO"/>
              </w:rPr>
              <w:t xml:space="preserve">Lacul Manta </w:t>
            </w:r>
          </w:p>
        </w:tc>
        <w:tc>
          <w:tcPr>
            <w:tcW w:w="756" w:type="dxa"/>
            <w:shd w:val="clear" w:color="auto" w:fill="auto"/>
            <w:noWrap/>
            <w:vAlign w:val="bottom"/>
          </w:tcPr>
          <w:p w:rsidR="00116C37" w:rsidRPr="00116C37" w:rsidRDefault="00116C37" w:rsidP="008F147D">
            <w:pPr>
              <w:spacing w:after="0"/>
              <w:jc w:val="center"/>
              <w:rPr>
                <w:rFonts w:ascii="Times New Roman" w:hAnsi="Times New Roman"/>
                <w:noProof/>
                <w:lang w:val="ro-RO"/>
              </w:rPr>
            </w:pPr>
            <w:r w:rsidRPr="00116C37">
              <w:rPr>
                <w:rFonts w:ascii="Times New Roman" w:hAnsi="Times New Roman"/>
                <w:noProof/>
                <w:lang w:val="ro-RO"/>
              </w:rPr>
              <w:t>-</w:t>
            </w:r>
          </w:p>
        </w:tc>
        <w:tc>
          <w:tcPr>
            <w:tcW w:w="756" w:type="dxa"/>
            <w:shd w:val="clear" w:color="auto" w:fill="548DD4"/>
            <w:noWrap/>
            <w:vAlign w:val="bottom"/>
          </w:tcPr>
          <w:p w:rsidR="00116C37" w:rsidRPr="00116C37" w:rsidRDefault="00116C37" w:rsidP="008F147D">
            <w:pPr>
              <w:spacing w:after="0"/>
              <w:jc w:val="center"/>
              <w:rPr>
                <w:rFonts w:ascii="Times New Roman" w:hAnsi="Times New Roman"/>
                <w:noProof/>
                <w:lang w:val="ro-RO"/>
              </w:rPr>
            </w:pPr>
            <w:r w:rsidRPr="00116C37">
              <w:rPr>
                <w:rFonts w:ascii="Times New Roman" w:hAnsi="Times New Roman"/>
                <w:noProof/>
                <w:lang w:val="ro-RO"/>
              </w:rPr>
              <w:t>11,07</w:t>
            </w:r>
          </w:p>
        </w:tc>
        <w:tc>
          <w:tcPr>
            <w:tcW w:w="756" w:type="dxa"/>
            <w:shd w:val="clear" w:color="auto" w:fill="auto"/>
            <w:noWrap/>
            <w:vAlign w:val="bottom"/>
          </w:tcPr>
          <w:p w:rsidR="00116C37" w:rsidRPr="00116C37" w:rsidRDefault="00116C37" w:rsidP="008F147D">
            <w:pPr>
              <w:spacing w:after="0"/>
              <w:jc w:val="center"/>
              <w:rPr>
                <w:rFonts w:ascii="Times New Roman" w:hAnsi="Times New Roman"/>
                <w:noProof/>
                <w:lang w:val="ro-RO"/>
              </w:rPr>
            </w:pPr>
            <w:r w:rsidRPr="00116C37">
              <w:rPr>
                <w:rFonts w:ascii="Times New Roman" w:hAnsi="Times New Roman"/>
                <w:noProof/>
                <w:lang w:val="ro-RO"/>
              </w:rPr>
              <w:t>-</w:t>
            </w:r>
          </w:p>
        </w:tc>
        <w:tc>
          <w:tcPr>
            <w:tcW w:w="756" w:type="dxa"/>
            <w:shd w:val="clear" w:color="auto" w:fill="548DD4"/>
            <w:noWrap/>
            <w:vAlign w:val="bottom"/>
          </w:tcPr>
          <w:p w:rsidR="00116C37" w:rsidRPr="00116C37" w:rsidRDefault="00116C37" w:rsidP="008F147D">
            <w:pPr>
              <w:spacing w:after="0"/>
              <w:jc w:val="center"/>
              <w:rPr>
                <w:rFonts w:ascii="Times New Roman" w:hAnsi="Times New Roman"/>
                <w:noProof/>
                <w:lang w:val="ro-RO"/>
              </w:rPr>
            </w:pPr>
            <w:r w:rsidRPr="00116C37">
              <w:rPr>
                <w:rFonts w:ascii="Times New Roman" w:hAnsi="Times New Roman"/>
                <w:noProof/>
                <w:lang w:val="ro-RO"/>
              </w:rPr>
              <w:t>8,79</w:t>
            </w:r>
          </w:p>
        </w:tc>
        <w:tc>
          <w:tcPr>
            <w:tcW w:w="688" w:type="dxa"/>
            <w:shd w:val="clear" w:color="auto" w:fill="auto"/>
            <w:noWrap/>
            <w:vAlign w:val="bottom"/>
          </w:tcPr>
          <w:p w:rsidR="00116C37" w:rsidRPr="00116C37" w:rsidRDefault="00116C37" w:rsidP="008F147D">
            <w:pPr>
              <w:spacing w:after="0"/>
              <w:jc w:val="center"/>
              <w:rPr>
                <w:rFonts w:ascii="Times New Roman" w:hAnsi="Times New Roman"/>
                <w:noProof/>
                <w:lang w:val="ro-RO"/>
              </w:rPr>
            </w:pPr>
            <w:r w:rsidRPr="00116C37">
              <w:rPr>
                <w:rFonts w:ascii="Times New Roman" w:hAnsi="Times New Roman"/>
                <w:noProof/>
                <w:lang w:val="ro-RO"/>
              </w:rPr>
              <w:t>-</w:t>
            </w:r>
          </w:p>
        </w:tc>
        <w:tc>
          <w:tcPr>
            <w:tcW w:w="688" w:type="dxa"/>
            <w:shd w:val="clear" w:color="auto" w:fill="auto"/>
            <w:noWrap/>
            <w:vAlign w:val="bottom"/>
          </w:tcPr>
          <w:p w:rsidR="00116C37" w:rsidRPr="00116C37" w:rsidRDefault="00116C37" w:rsidP="008F147D">
            <w:pPr>
              <w:spacing w:after="0"/>
              <w:jc w:val="center"/>
              <w:rPr>
                <w:rFonts w:ascii="Times New Roman" w:hAnsi="Times New Roman"/>
                <w:noProof/>
                <w:lang w:val="ro-RO"/>
              </w:rPr>
            </w:pPr>
            <w:r w:rsidRPr="00116C37">
              <w:rPr>
                <w:rFonts w:ascii="Times New Roman" w:hAnsi="Times New Roman"/>
                <w:noProof/>
                <w:lang w:val="ro-RO"/>
              </w:rPr>
              <w:t>-</w:t>
            </w:r>
          </w:p>
        </w:tc>
        <w:tc>
          <w:tcPr>
            <w:tcW w:w="756" w:type="dxa"/>
            <w:shd w:val="clear" w:color="auto" w:fill="548DD4"/>
            <w:noWrap/>
            <w:vAlign w:val="bottom"/>
          </w:tcPr>
          <w:p w:rsidR="00116C37" w:rsidRPr="00116C37" w:rsidRDefault="00116C37" w:rsidP="008F147D">
            <w:pPr>
              <w:spacing w:after="0"/>
              <w:jc w:val="center"/>
              <w:rPr>
                <w:rFonts w:ascii="Times New Roman" w:hAnsi="Times New Roman"/>
                <w:noProof/>
                <w:lang w:val="ro-RO"/>
              </w:rPr>
            </w:pPr>
            <w:r w:rsidRPr="00116C37">
              <w:rPr>
                <w:rFonts w:ascii="Times New Roman" w:hAnsi="Times New Roman"/>
                <w:noProof/>
                <w:lang w:val="ro-RO"/>
              </w:rPr>
              <w:t>3,91</w:t>
            </w:r>
          </w:p>
        </w:tc>
        <w:tc>
          <w:tcPr>
            <w:tcW w:w="688" w:type="dxa"/>
            <w:shd w:val="clear" w:color="auto" w:fill="auto"/>
            <w:noWrap/>
            <w:vAlign w:val="bottom"/>
          </w:tcPr>
          <w:p w:rsidR="00116C37" w:rsidRPr="00116C37" w:rsidRDefault="00116C37" w:rsidP="008F147D">
            <w:pPr>
              <w:spacing w:after="0"/>
              <w:jc w:val="center"/>
              <w:rPr>
                <w:rFonts w:ascii="Times New Roman" w:hAnsi="Times New Roman"/>
                <w:noProof/>
                <w:lang w:val="ro-RO"/>
              </w:rPr>
            </w:pPr>
            <w:r w:rsidRPr="00116C37">
              <w:rPr>
                <w:rFonts w:ascii="Times New Roman" w:hAnsi="Times New Roman"/>
                <w:noProof/>
                <w:lang w:val="ro-RO"/>
              </w:rPr>
              <w:t>-</w:t>
            </w:r>
          </w:p>
        </w:tc>
        <w:tc>
          <w:tcPr>
            <w:tcW w:w="756" w:type="dxa"/>
            <w:shd w:val="clear" w:color="auto" w:fill="548DD4"/>
            <w:noWrap/>
            <w:vAlign w:val="bottom"/>
          </w:tcPr>
          <w:p w:rsidR="00116C37" w:rsidRPr="00116C37" w:rsidRDefault="00116C37" w:rsidP="008F147D">
            <w:pPr>
              <w:spacing w:after="0"/>
              <w:jc w:val="center"/>
              <w:rPr>
                <w:rFonts w:ascii="Times New Roman" w:hAnsi="Times New Roman"/>
                <w:noProof/>
                <w:lang w:val="ro-RO"/>
              </w:rPr>
            </w:pPr>
            <w:r w:rsidRPr="00116C37">
              <w:rPr>
                <w:rFonts w:ascii="Times New Roman" w:hAnsi="Times New Roman"/>
                <w:noProof/>
                <w:lang w:val="ro-RO"/>
              </w:rPr>
              <w:t>10,58</w:t>
            </w:r>
          </w:p>
        </w:tc>
        <w:tc>
          <w:tcPr>
            <w:tcW w:w="688" w:type="dxa"/>
            <w:shd w:val="clear" w:color="auto" w:fill="auto"/>
            <w:noWrap/>
            <w:vAlign w:val="bottom"/>
          </w:tcPr>
          <w:p w:rsidR="00116C37" w:rsidRPr="00116C37" w:rsidRDefault="00116C37" w:rsidP="008F147D">
            <w:pPr>
              <w:spacing w:after="0"/>
              <w:jc w:val="center"/>
              <w:rPr>
                <w:rFonts w:ascii="Times New Roman" w:hAnsi="Times New Roman"/>
                <w:noProof/>
                <w:lang w:val="ro-RO"/>
              </w:rPr>
            </w:pPr>
            <w:r w:rsidRPr="00116C37">
              <w:rPr>
                <w:rFonts w:ascii="Times New Roman" w:hAnsi="Times New Roman"/>
                <w:noProof/>
                <w:lang w:val="ro-RO"/>
              </w:rPr>
              <w:t>-</w:t>
            </w:r>
          </w:p>
        </w:tc>
        <w:tc>
          <w:tcPr>
            <w:tcW w:w="756" w:type="dxa"/>
            <w:shd w:val="clear" w:color="auto" w:fill="auto"/>
            <w:noWrap/>
            <w:vAlign w:val="bottom"/>
          </w:tcPr>
          <w:p w:rsidR="00116C37" w:rsidRPr="00116C37" w:rsidRDefault="00116C37" w:rsidP="008F147D">
            <w:pPr>
              <w:spacing w:after="0"/>
              <w:jc w:val="center"/>
              <w:rPr>
                <w:rFonts w:ascii="Times New Roman" w:hAnsi="Times New Roman"/>
                <w:noProof/>
                <w:lang w:val="ro-RO"/>
              </w:rPr>
            </w:pPr>
            <w:r w:rsidRPr="00116C37">
              <w:rPr>
                <w:rFonts w:ascii="Times New Roman" w:hAnsi="Times New Roman"/>
                <w:noProof/>
                <w:lang w:val="ro-RO"/>
              </w:rPr>
              <w:t>-</w:t>
            </w:r>
          </w:p>
        </w:tc>
        <w:tc>
          <w:tcPr>
            <w:tcW w:w="756" w:type="dxa"/>
            <w:shd w:val="clear" w:color="auto" w:fill="auto"/>
            <w:noWrap/>
            <w:vAlign w:val="bottom"/>
          </w:tcPr>
          <w:p w:rsidR="00116C37" w:rsidRPr="00116C37" w:rsidRDefault="00116C37" w:rsidP="008F147D">
            <w:pPr>
              <w:spacing w:after="0"/>
              <w:jc w:val="center"/>
              <w:rPr>
                <w:rFonts w:ascii="Times New Roman" w:hAnsi="Times New Roman"/>
                <w:noProof/>
                <w:lang w:val="ro-RO"/>
              </w:rPr>
            </w:pPr>
            <w:r w:rsidRPr="00116C37">
              <w:rPr>
                <w:rFonts w:ascii="Times New Roman" w:hAnsi="Times New Roman"/>
                <w:noProof/>
                <w:lang w:val="ro-RO"/>
              </w:rPr>
              <w:t>-</w:t>
            </w:r>
          </w:p>
        </w:tc>
      </w:tr>
      <w:tr w:rsidR="00116C37" w:rsidRPr="00116C37" w:rsidTr="008F147D">
        <w:trPr>
          <w:trHeight w:val="246"/>
        </w:trPr>
        <w:tc>
          <w:tcPr>
            <w:tcW w:w="1526" w:type="dxa"/>
            <w:shd w:val="clear" w:color="auto" w:fill="D99594"/>
            <w:noWrap/>
            <w:vAlign w:val="center"/>
          </w:tcPr>
          <w:p w:rsidR="00116C37" w:rsidRPr="00116C37" w:rsidRDefault="00116C37" w:rsidP="008F147D">
            <w:pPr>
              <w:spacing w:after="0"/>
              <w:jc w:val="center"/>
              <w:rPr>
                <w:rFonts w:ascii="Times New Roman" w:hAnsi="Times New Roman"/>
                <w:noProof/>
                <w:lang w:val="ro-RO"/>
              </w:rPr>
            </w:pPr>
            <w:r w:rsidRPr="00116C37">
              <w:rPr>
                <w:rFonts w:ascii="Times New Roman" w:hAnsi="Times New Roman"/>
                <w:noProof/>
                <w:lang w:val="ro-RO"/>
              </w:rPr>
              <w:t>CMA</w:t>
            </w:r>
          </w:p>
        </w:tc>
        <w:tc>
          <w:tcPr>
            <w:tcW w:w="756" w:type="dxa"/>
            <w:shd w:val="clear" w:color="auto" w:fill="D99594"/>
            <w:noWrap/>
            <w:vAlign w:val="bottom"/>
          </w:tcPr>
          <w:p w:rsidR="00116C37" w:rsidRPr="00116C37" w:rsidRDefault="00116C37" w:rsidP="008F147D">
            <w:pPr>
              <w:spacing w:after="0"/>
              <w:jc w:val="center"/>
              <w:rPr>
                <w:rFonts w:ascii="Times New Roman" w:hAnsi="Times New Roman"/>
                <w:noProof/>
                <w:lang w:val="ro-RO"/>
              </w:rPr>
            </w:pPr>
            <w:r>
              <w:rPr>
                <w:rFonts w:ascii="Times New Roman" w:hAnsi="Times New Roman"/>
                <w:noProof/>
                <w:lang w:val="ro-RO"/>
              </w:rPr>
              <w:t>r</w:t>
            </w:r>
            <w:r w:rsidRPr="00116C37">
              <w:rPr>
                <w:rFonts w:ascii="Times New Roman" w:hAnsi="Times New Roman"/>
                <w:noProof/>
                <w:lang w:val="ro-RO"/>
              </w:rPr>
              <w:t>-4</w:t>
            </w:r>
          </w:p>
          <w:p w:rsidR="00116C37" w:rsidRPr="00116C37" w:rsidRDefault="00116C37" w:rsidP="008F147D">
            <w:pPr>
              <w:spacing w:after="0"/>
              <w:jc w:val="center"/>
              <w:rPr>
                <w:rFonts w:ascii="Times New Roman" w:hAnsi="Times New Roman"/>
                <w:noProof/>
                <w:lang w:val="ro-RO"/>
              </w:rPr>
            </w:pPr>
            <w:r>
              <w:rPr>
                <w:rFonts w:ascii="Times New Roman" w:hAnsi="Times New Roman"/>
                <w:noProof/>
                <w:lang w:val="ro-RO"/>
              </w:rPr>
              <w:t>c</w:t>
            </w:r>
            <w:r w:rsidRPr="00116C37">
              <w:rPr>
                <w:rFonts w:ascii="Times New Roman" w:hAnsi="Times New Roman"/>
                <w:noProof/>
                <w:lang w:val="ro-RO"/>
              </w:rPr>
              <w:t>-6</w:t>
            </w:r>
          </w:p>
        </w:tc>
        <w:tc>
          <w:tcPr>
            <w:tcW w:w="756" w:type="dxa"/>
            <w:shd w:val="clear" w:color="auto" w:fill="D99594"/>
            <w:noWrap/>
            <w:vAlign w:val="bottom"/>
          </w:tcPr>
          <w:p w:rsidR="00116C37" w:rsidRPr="00116C37" w:rsidRDefault="00116C37" w:rsidP="00116C37">
            <w:pPr>
              <w:spacing w:after="0"/>
              <w:jc w:val="center"/>
              <w:rPr>
                <w:rFonts w:ascii="Times New Roman" w:hAnsi="Times New Roman"/>
                <w:noProof/>
                <w:lang w:val="ro-RO"/>
              </w:rPr>
            </w:pPr>
            <w:r>
              <w:rPr>
                <w:rFonts w:ascii="Times New Roman" w:hAnsi="Times New Roman"/>
                <w:noProof/>
                <w:lang w:val="ro-RO"/>
              </w:rPr>
              <w:t>r</w:t>
            </w:r>
            <w:r w:rsidRPr="00116C37">
              <w:rPr>
                <w:rFonts w:ascii="Times New Roman" w:hAnsi="Times New Roman"/>
                <w:noProof/>
                <w:lang w:val="ro-RO"/>
              </w:rPr>
              <w:t>-4</w:t>
            </w:r>
          </w:p>
          <w:p w:rsidR="00116C37" w:rsidRPr="00116C37" w:rsidRDefault="00116C37" w:rsidP="00116C37">
            <w:pPr>
              <w:spacing w:after="0"/>
              <w:jc w:val="center"/>
              <w:rPr>
                <w:rFonts w:ascii="Times New Roman" w:hAnsi="Times New Roman"/>
                <w:noProof/>
                <w:lang w:val="ro-RO"/>
              </w:rPr>
            </w:pPr>
            <w:r>
              <w:rPr>
                <w:rFonts w:ascii="Times New Roman" w:hAnsi="Times New Roman"/>
                <w:noProof/>
                <w:lang w:val="ro-RO"/>
              </w:rPr>
              <w:t>c</w:t>
            </w:r>
            <w:r w:rsidRPr="00116C37">
              <w:rPr>
                <w:rFonts w:ascii="Times New Roman" w:hAnsi="Times New Roman"/>
                <w:noProof/>
                <w:lang w:val="ro-RO"/>
              </w:rPr>
              <w:t>-6</w:t>
            </w:r>
          </w:p>
        </w:tc>
        <w:tc>
          <w:tcPr>
            <w:tcW w:w="756" w:type="dxa"/>
            <w:shd w:val="clear" w:color="auto" w:fill="D99594"/>
            <w:noWrap/>
            <w:vAlign w:val="bottom"/>
          </w:tcPr>
          <w:p w:rsidR="00116C37" w:rsidRPr="00116C37" w:rsidRDefault="00116C37" w:rsidP="00116C37">
            <w:pPr>
              <w:spacing w:after="0"/>
              <w:jc w:val="center"/>
              <w:rPr>
                <w:rFonts w:ascii="Times New Roman" w:hAnsi="Times New Roman"/>
                <w:noProof/>
                <w:lang w:val="ro-RO"/>
              </w:rPr>
            </w:pPr>
            <w:r>
              <w:rPr>
                <w:rFonts w:ascii="Times New Roman" w:hAnsi="Times New Roman"/>
                <w:noProof/>
                <w:lang w:val="ro-RO"/>
              </w:rPr>
              <w:t>r</w:t>
            </w:r>
            <w:r w:rsidRPr="00116C37">
              <w:rPr>
                <w:rFonts w:ascii="Times New Roman" w:hAnsi="Times New Roman"/>
                <w:noProof/>
                <w:lang w:val="ro-RO"/>
              </w:rPr>
              <w:t>-4</w:t>
            </w:r>
          </w:p>
          <w:p w:rsidR="00116C37" w:rsidRPr="00116C37" w:rsidRDefault="00116C37" w:rsidP="00116C37">
            <w:pPr>
              <w:spacing w:after="0"/>
              <w:jc w:val="center"/>
              <w:rPr>
                <w:rFonts w:ascii="Times New Roman" w:hAnsi="Times New Roman"/>
                <w:noProof/>
                <w:lang w:val="ro-RO"/>
              </w:rPr>
            </w:pPr>
            <w:r>
              <w:rPr>
                <w:rFonts w:ascii="Times New Roman" w:hAnsi="Times New Roman"/>
                <w:noProof/>
                <w:lang w:val="ro-RO"/>
              </w:rPr>
              <w:t>c</w:t>
            </w:r>
            <w:r w:rsidRPr="00116C37">
              <w:rPr>
                <w:rFonts w:ascii="Times New Roman" w:hAnsi="Times New Roman"/>
                <w:noProof/>
                <w:lang w:val="ro-RO"/>
              </w:rPr>
              <w:t>-6</w:t>
            </w:r>
          </w:p>
        </w:tc>
        <w:tc>
          <w:tcPr>
            <w:tcW w:w="756" w:type="dxa"/>
            <w:shd w:val="clear" w:color="auto" w:fill="D99594"/>
            <w:noWrap/>
            <w:vAlign w:val="bottom"/>
          </w:tcPr>
          <w:p w:rsidR="00116C37" w:rsidRPr="00116C37" w:rsidRDefault="00116C37" w:rsidP="00116C37">
            <w:pPr>
              <w:spacing w:after="0"/>
              <w:jc w:val="center"/>
              <w:rPr>
                <w:rFonts w:ascii="Times New Roman" w:hAnsi="Times New Roman"/>
                <w:noProof/>
                <w:lang w:val="ro-RO"/>
              </w:rPr>
            </w:pPr>
            <w:r>
              <w:rPr>
                <w:rFonts w:ascii="Times New Roman" w:hAnsi="Times New Roman"/>
                <w:noProof/>
                <w:lang w:val="ro-RO"/>
              </w:rPr>
              <w:t>r</w:t>
            </w:r>
            <w:r w:rsidRPr="00116C37">
              <w:rPr>
                <w:rFonts w:ascii="Times New Roman" w:hAnsi="Times New Roman"/>
                <w:noProof/>
                <w:lang w:val="ro-RO"/>
              </w:rPr>
              <w:t>-4</w:t>
            </w:r>
          </w:p>
          <w:p w:rsidR="00116C37" w:rsidRPr="00116C37" w:rsidRDefault="00116C37" w:rsidP="00116C37">
            <w:pPr>
              <w:spacing w:after="0"/>
              <w:jc w:val="center"/>
              <w:rPr>
                <w:rFonts w:ascii="Times New Roman" w:hAnsi="Times New Roman"/>
                <w:noProof/>
                <w:lang w:val="ro-RO"/>
              </w:rPr>
            </w:pPr>
            <w:r>
              <w:rPr>
                <w:rFonts w:ascii="Times New Roman" w:hAnsi="Times New Roman"/>
                <w:noProof/>
                <w:lang w:val="ro-RO"/>
              </w:rPr>
              <w:t>c</w:t>
            </w:r>
            <w:r w:rsidRPr="00116C37">
              <w:rPr>
                <w:rFonts w:ascii="Times New Roman" w:hAnsi="Times New Roman"/>
                <w:noProof/>
                <w:lang w:val="ro-RO"/>
              </w:rPr>
              <w:t>-6</w:t>
            </w:r>
          </w:p>
        </w:tc>
        <w:tc>
          <w:tcPr>
            <w:tcW w:w="688" w:type="dxa"/>
            <w:shd w:val="clear" w:color="auto" w:fill="D99594"/>
            <w:noWrap/>
            <w:vAlign w:val="bottom"/>
          </w:tcPr>
          <w:p w:rsidR="00116C37" w:rsidRPr="00116C37" w:rsidRDefault="00116C37" w:rsidP="00116C37">
            <w:pPr>
              <w:spacing w:after="0"/>
              <w:jc w:val="center"/>
              <w:rPr>
                <w:rFonts w:ascii="Times New Roman" w:hAnsi="Times New Roman"/>
                <w:noProof/>
                <w:lang w:val="ro-RO"/>
              </w:rPr>
            </w:pPr>
            <w:r>
              <w:rPr>
                <w:rFonts w:ascii="Times New Roman" w:hAnsi="Times New Roman"/>
                <w:noProof/>
                <w:lang w:val="ro-RO"/>
              </w:rPr>
              <w:t>r</w:t>
            </w:r>
            <w:r w:rsidRPr="00116C37">
              <w:rPr>
                <w:rFonts w:ascii="Times New Roman" w:hAnsi="Times New Roman"/>
                <w:noProof/>
                <w:lang w:val="ro-RO"/>
              </w:rPr>
              <w:t>-4</w:t>
            </w:r>
          </w:p>
          <w:p w:rsidR="00116C37" w:rsidRPr="00116C37" w:rsidRDefault="00116C37" w:rsidP="00116C37">
            <w:pPr>
              <w:spacing w:after="0"/>
              <w:jc w:val="center"/>
              <w:rPr>
                <w:rFonts w:ascii="Times New Roman" w:hAnsi="Times New Roman"/>
                <w:noProof/>
                <w:lang w:val="ro-RO"/>
              </w:rPr>
            </w:pPr>
            <w:r>
              <w:rPr>
                <w:rFonts w:ascii="Times New Roman" w:hAnsi="Times New Roman"/>
                <w:noProof/>
                <w:lang w:val="ro-RO"/>
              </w:rPr>
              <w:t>c</w:t>
            </w:r>
            <w:r w:rsidRPr="00116C37">
              <w:rPr>
                <w:rFonts w:ascii="Times New Roman" w:hAnsi="Times New Roman"/>
                <w:noProof/>
                <w:lang w:val="ro-RO"/>
              </w:rPr>
              <w:t>-6</w:t>
            </w:r>
          </w:p>
        </w:tc>
        <w:tc>
          <w:tcPr>
            <w:tcW w:w="688" w:type="dxa"/>
            <w:shd w:val="clear" w:color="auto" w:fill="D99594"/>
            <w:noWrap/>
            <w:vAlign w:val="bottom"/>
          </w:tcPr>
          <w:p w:rsidR="00116C37" w:rsidRPr="00116C37" w:rsidRDefault="00116C37" w:rsidP="00116C37">
            <w:pPr>
              <w:spacing w:after="0"/>
              <w:jc w:val="center"/>
              <w:rPr>
                <w:rFonts w:ascii="Times New Roman" w:hAnsi="Times New Roman"/>
                <w:noProof/>
                <w:lang w:val="ro-RO"/>
              </w:rPr>
            </w:pPr>
            <w:r>
              <w:rPr>
                <w:rFonts w:ascii="Times New Roman" w:hAnsi="Times New Roman"/>
                <w:noProof/>
                <w:lang w:val="ro-RO"/>
              </w:rPr>
              <w:t>r</w:t>
            </w:r>
            <w:r w:rsidRPr="00116C37">
              <w:rPr>
                <w:rFonts w:ascii="Times New Roman" w:hAnsi="Times New Roman"/>
                <w:noProof/>
                <w:lang w:val="ro-RO"/>
              </w:rPr>
              <w:t>-4</w:t>
            </w:r>
          </w:p>
          <w:p w:rsidR="00116C37" w:rsidRPr="00116C37" w:rsidRDefault="00116C37" w:rsidP="00116C37">
            <w:pPr>
              <w:spacing w:after="0"/>
              <w:jc w:val="center"/>
              <w:rPr>
                <w:rFonts w:ascii="Times New Roman" w:hAnsi="Times New Roman"/>
                <w:noProof/>
                <w:lang w:val="ro-RO"/>
              </w:rPr>
            </w:pPr>
            <w:r>
              <w:rPr>
                <w:rFonts w:ascii="Times New Roman" w:hAnsi="Times New Roman"/>
                <w:noProof/>
                <w:lang w:val="ro-RO"/>
              </w:rPr>
              <w:t>c</w:t>
            </w:r>
            <w:r w:rsidRPr="00116C37">
              <w:rPr>
                <w:rFonts w:ascii="Times New Roman" w:hAnsi="Times New Roman"/>
                <w:noProof/>
                <w:lang w:val="ro-RO"/>
              </w:rPr>
              <w:t>-6</w:t>
            </w:r>
          </w:p>
        </w:tc>
        <w:tc>
          <w:tcPr>
            <w:tcW w:w="756" w:type="dxa"/>
            <w:shd w:val="clear" w:color="auto" w:fill="D99594"/>
            <w:noWrap/>
            <w:vAlign w:val="bottom"/>
          </w:tcPr>
          <w:p w:rsidR="00116C37" w:rsidRPr="00116C37" w:rsidRDefault="00116C37" w:rsidP="00116C37">
            <w:pPr>
              <w:spacing w:after="0"/>
              <w:jc w:val="center"/>
              <w:rPr>
                <w:rFonts w:ascii="Times New Roman" w:hAnsi="Times New Roman"/>
                <w:noProof/>
                <w:lang w:val="ro-RO"/>
              </w:rPr>
            </w:pPr>
            <w:r>
              <w:rPr>
                <w:rFonts w:ascii="Times New Roman" w:hAnsi="Times New Roman"/>
                <w:noProof/>
                <w:lang w:val="ro-RO"/>
              </w:rPr>
              <w:t>r</w:t>
            </w:r>
            <w:r w:rsidRPr="00116C37">
              <w:rPr>
                <w:rFonts w:ascii="Times New Roman" w:hAnsi="Times New Roman"/>
                <w:noProof/>
                <w:lang w:val="ro-RO"/>
              </w:rPr>
              <w:t>-4</w:t>
            </w:r>
          </w:p>
          <w:p w:rsidR="00116C37" w:rsidRPr="00116C37" w:rsidRDefault="00116C37" w:rsidP="00116C37">
            <w:pPr>
              <w:spacing w:after="0"/>
              <w:jc w:val="center"/>
              <w:rPr>
                <w:rFonts w:ascii="Times New Roman" w:hAnsi="Times New Roman"/>
                <w:noProof/>
                <w:lang w:val="ro-RO"/>
              </w:rPr>
            </w:pPr>
            <w:r>
              <w:rPr>
                <w:rFonts w:ascii="Times New Roman" w:hAnsi="Times New Roman"/>
                <w:noProof/>
                <w:lang w:val="ro-RO"/>
              </w:rPr>
              <w:t>c</w:t>
            </w:r>
            <w:r w:rsidRPr="00116C37">
              <w:rPr>
                <w:rFonts w:ascii="Times New Roman" w:hAnsi="Times New Roman"/>
                <w:noProof/>
                <w:lang w:val="ro-RO"/>
              </w:rPr>
              <w:t>-6</w:t>
            </w:r>
          </w:p>
        </w:tc>
        <w:tc>
          <w:tcPr>
            <w:tcW w:w="688" w:type="dxa"/>
            <w:shd w:val="clear" w:color="auto" w:fill="D99594"/>
            <w:noWrap/>
            <w:vAlign w:val="bottom"/>
          </w:tcPr>
          <w:p w:rsidR="00116C37" w:rsidRPr="00116C37" w:rsidRDefault="00116C37" w:rsidP="00116C37">
            <w:pPr>
              <w:spacing w:after="0"/>
              <w:jc w:val="center"/>
              <w:rPr>
                <w:rFonts w:ascii="Times New Roman" w:hAnsi="Times New Roman"/>
                <w:noProof/>
                <w:lang w:val="ro-RO"/>
              </w:rPr>
            </w:pPr>
            <w:r>
              <w:rPr>
                <w:rFonts w:ascii="Times New Roman" w:hAnsi="Times New Roman"/>
                <w:noProof/>
                <w:lang w:val="ro-RO"/>
              </w:rPr>
              <w:t>r</w:t>
            </w:r>
            <w:r w:rsidRPr="00116C37">
              <w:rPr>
                <w:rFonts w:ascii="Times New Roman" w:hAnsi="Times New Roman"/>
                <w:noProof/>
                <w:lang w:val="ro-RO"/>
              </w:rPr>
              <w:t>-4</w:t>
            </w:r>
          </w:p>
          <w:p w:rsidR="00116C37" w:rsidRPr="00116C37" w:rsidRDefault="00116C37" w:rsidP="00116C37">
            <w:pPr>
              <w:spacing w:after="0"/>
              <w:jc w:val="center"/>
              <w:rPr>
                <w:rFonts w:ascii="Times New Roman" w:hAnsi="Times New Roman"/>
                <w:noProof/>
                <w:lang w:val="ro-RO"/>
              </w:rPr>
            </w:pPr>
            <w:r>
              <w:rPr>
                <w:rFonts w:ascii="Times New Roman" w:hAnsi="Times New Roman"/>
                <w:noProof/>
                <w:lang w:val="ro-RO"/>
              </w:rPr>
              <w:t>c</w:t>
            </w:r>
            <w:r w:rsidRPr="00116C37">
              <w:rPr>
                <w:rFonts w:ascii="Times New Roman" w:hAnsi="Times New Roman"/>
                <w:noProof/>
                <w:lang w:val="ro-RO"/>
              </w:rPr>
              <w:t>-6</w:t>
            </w:r>
          </w:p>
        </w:tc>
        <w:tc>
          <w:tcPr>
            <w:tcW w:w="756" w:type="dxa"/>
            <w:shd w:val="clear" w:color="auto" w:fill="D99594"/>
            <w:noWrap/>
            <w:vAlign w:val="bottom"/>
          </w:tcPr>
          <w:p w:rsidR="00116C37" w:rsidRPr="00116C37" w:rsidRDefault="00116C37" w:rsidP="00116C37">
            <w:pPr>
              <w:spacing w:after="0"/>
              <w:jc w:val="center"/>
              <w:rPr>
                <w:rFonts w:ascii="Times New Roman" w:hAnsi="Times New Roman"/>
                <w:noProof/>
                <w:lang w:val="ro-RO"/>
              </w:rPr>
            </w:pPr>
            <w:r>
              <w:rPr>
                <w:rFonts w:ascii="Times New Roman" w:hAnsi="Times New Roman"/>
                <w:noProof/>
                <w:lang w:val="ro-RO"/>
              </w:rPr>
              <w:t>r</w:t>
            </w:r>
            <w:r w:rsidRPr="00116C37">
              <w:rPr>
                <w:rFonts w:ascii="Times New Roman" w:hAnsi="Times New Roman"/>
                <w:noProof/>
                <w:lang w:val="ro-RO"/>
              </w:rPr>
              <w:t>-4</w:t>
            </w:r>
          </w:p>
          <w:p w:rsidR="00116C37" w:rsidRPr="00116C37" w:rsidRDefault="00116C37" w:rsidP="00116C37">
            <w:pPr>
              <w:spacing w:after="0"/>
              <w:jc w:val="center"/>
              <w:rPr>
                <w:rFonts w:ascii="Times New Roman" w:hAnsi="Times New Roman"/>
                <w:noProof/>
                <w:lang w:val="ro-RO"/>
              </w:rPr>
            </w:pPr>
            <w:r>
              <w:rPr>
                <w:rFonts w:ascii="Times New Roman" w:hAnsi="Times New Roman"/>
                <w:noProof/>
                <w:lang w:val="ro-RO"/>
              </w:rPr>
              <w:t>c</w:t>
            </w:r>
            <w:r w:rsidRPr="00116C37">
              <w:rPr>
                <w:rFonts w:ascii="Times New Roman" w:hAnsi="Times New Roman"/>
                <w:noProof/>
                <w:lang w:val="ro-RO"/>
              </w:rPr>
              <w:t>-6</w:t>
            </w:r>
          </w:p>
        </w:tc>
        <w:tc>
          <w:tcPr>
            <w:tcW w:w="688" w:type="dxa"/>
            <w:shd w:val="clear" w:color="auto" w:fill="D99594"/>
            <w:noWrap/>
            <w:vAlign w:val="bottom"/>
          </w:tcPr>
          <w:p w:rsidR="00116C37" w:rsidRPr="00116C37" w:rsidRDefault="00116C37" w:rsidP="00116C37">
            <w:pPr>
              <w:spacing w:after="0"/>
              <w:jc w:val="center"/>
              <w:rPr>
                <w:rFonts w:ascii="Times New Roman" w:hAnsi="Times New Roman"/>
                <w:noProof/>
                <w:lang w:val="ro-RO"/>
              </w:rPr>
            </w:pPr>
            <w:r>
              <w:rPr>
                <w:rFonts w:ascii="Times New Roman" w:hAnsi="Times New Roman"/>
                <w:noProof/>
                <w:lang w:val="ro-RO"/>
              </w:rPr>
              <w:t>r</w:t>
            </w:r>
            <w:r w:rsidRPr="00116C37">
              <w:rPr>
                <w:rFonts w:ascii="Times New Roman" w:hAnsi="Times New Roman"/>
                <w:noProof/>
                <w:lang w:val="ro-RO"/>
              </w:rPr>
              <w:t>-4</w:t>
            </w:r>
          </w:p>
          <w:p w:rsidR="00116C37" w:rsidRPr="00116C37" w:rsidRDefault="00116C37" w:rsidP="00116C37">
            <w:pPr>
              <w:spacing w:after="0"/>
              <w:jc w:val="center"/>
              <w:rPr>
                <w:rFonts w:ascii="Times New Roman" w:hAnsi="Times New Roman"/>
                <w:noProof/>
                <w:lang w:val="ro-RO"/>
              </w:rPr>
            </w:pPr>
            <w:r>
              <w:rPr>
                <w:rFonts w:ascii="Times New Roman" w:hAnsi="Times New Roman"/>
                <w:noProof/>
                <w:lang w:val="ro-RO"/>
              </w:rPr>
              <w:t>c</w:t>
            </w:r>
            <w:r w:rsidRPr="00116C37">
              <w:rPr>
                <w:rFonts w:ascii="Times New Roman" w:hAnsi="Times New Roman"/>
                <w:noProof/>
                <w:lang w:val="ro-RO"/>
              </w:rPr>
              <w:t>-6</w:t>
            </w:r>
          </w:p>
        </w:tc>
        <w:tc>
          <w:tcPr>
            <w:tcW w:w="756" w:type="dxa"/>
            <w:shd w:val="clear" w:color="auto" w:fill="D99594"/>
            <w:noWrap/>
            <w:vAlign w:val="bottom"/>
          </w:tcPr>
          <w:p w:rsidR="00116C37" w:rsidRPr="00116C37" w:rsidRDefault="00116C37" w:rsidP="00116C37">
            <w:pPr>
              <w:spacing w:after="0"/>
              <w:jc w:val="center"/>
              <w:rPr>
                <w:rFonts w:ascii="Times New Roman" w:hAnsi="Times New Roman"/>
                <w:noProof/>
                <w:lang w:val="ro-RO"/>
              </w:rPr>
            </w:pPr>
            <w:r>
              <w:rPr>
                <w:rFonts w:ascii="Times New Roman" w:hAnsi="Times New Roman"/>
                <w:noProof/>
                <w:lang w:val="ro-RO"/>
              </w:rPr>
              <w:t>r</w:t>
            </w:r>
            <w:r w:rsidRPr="00116C37">
              <w:rPr>
                <w:rFonts w:ascii="Times New Roman" w:hAnsi="Times New Roman"/>
                <w:noProof/>
                <w:lang w:val="ro-RO"/>
              </w:rPr>
              <w:t>-4</w:t>
            </w:r>
          </w:p>
          <w:p w:rsidR="00116C37" w:rsidRPr="00116C37" w:rsidRDefault="00116C37" w:rsidP="00116C37">
            <w:pPr>
              <w:spacing w:after="0"/>
              <w:jc w:val="center"/>
              <w:rPr>
                <w:rFonts w:ascii="Times New Roman" w:hAnsi="Times New Roman"/>
                <w:noProof/>
                <w:lang w:val="ro-RO"/>
              </w:rPr>
            </w:pPr>
            <w:r>
              <w:rPr>
                <w:rFonts w:ascii="Times New Roman" w:hAnsi="Times New Roman"/>
                <w:noProof/>
                <w:lang w:val="ro-RO"/>
              </w:rPr>
              <w:t>c</w:t>
            </w:r>
            <w:r w:rsidRPr="00116C37">
              <w:rPr>
                <w:rFonts w:ascii="Times New Roman" w:hAnsi="Times New Roman"/>
                <w:noProof/>
                <w:lang w:val="ro-RO"/>
              </w:rPr>
              <w:t>-6</w:t>
            </w:r>
          </w:p>
        </w:tc>
        <w:tc>
          <w:tcPr>
            <w:tcW w:w="756" w:type="dxa"/>
            <w:shd w:val="clear" w:color="auto" w:fill="D99594"/>
            <w:noWrap/>
            <w:vAlign w:val="bottom"/>
          </w:tcPr>
          <w:p w:rsidR="00116C37" w:rsidRPr="00116C37" w:rsidRDefault="00116C37" w:rsidP="00116C37">
            <w:pPr>
              <w:spacing w:after="0"/>
              <w:jc w:val="center"/>
              <w:rPr>
                <w:rFonts w:ascii="Times New Roman" w:hAnsi="Times New Roman"/>
                <w:noProof/>
                <w:lang w:val="ro-RO"/>
              </w:rPr>
            </w:pPr>
            <w:r>
              <w:rPr>
                <w:rFonts w:ascii="Times New Roman" w:hAnsi="Times New Roman"/>
                <w:noProof/>
                <w:lang w:val="ro-RO"/>
              </w:rPr>
              <w:t>r</w:t>
            </w:r>
            <w:r w:rsidRPr="00116C37">
              <w:rPr>
                <w:rFonts w:ascii="Times New Roman" w:hAnsi="Times New Roman"/>
                <w:noProof/>
                <w:lang w:val="ro-RO"/>
              </w:rPr>
              <w:t>-4</w:t>
            </w:r>
          </w:p>
          <w:p w:rsidR="00116C37" w:rsidRPr="00116C37" w:rsidRDefault="00116C37" w:rsidP="00116C37">
            <w:pPr>
              <w:spacing w:after="0"/>
              <w:jc w:val="center"/>
              <w:rPr>
                <w:rFonts w:ascii="Times New Roman" w:hAnsi="Times New Roman"/>
                <w:noProof/>
                <w:lang w:val="ro-RO"/>
              </w:rPr>
            </w:pPr>
            <w:r>
              <w:rPr>
                <w:rFonts w:ascii="Times New Roman" w:hAnsi="Times New Roman"/>
                <w:noProof/>
                <w:lang w:val="ro-RO"/>
              </w:rPr>
              <w:t>c</w:t>
            </w:r>
            <w:r w:rsidRPr="00116C37">
              <w:rPr>
                <w:rFonts w:ascii="Times New Roman" w:hAnsi="Times New Roman"/>
                <w:noProof/>
                <w:lang w:val="ro-RO"/>
              </w:rPr>
              <w:t>-6</w:t>
            </w:r>
          </w:p>
        </w:tc>
      </w:tr>
    </w:tbl>
    <w:p w:rsidR="00116C37" w:rsidRPr="002827B0" w:rsidRDefault="00116C37" w:rsidP="00116C37">
      <w:pPr>
        <w:shd w:val="clear" w:color="auto" w:fill="FFFFFF"/>
        <w:spacing w:after="0"/>
        <w:ind w:right="4"/>
        <w:rPr>
          <w:rFonts w:ascii="Times New Roman" w:hAnsi="Times New Roman"/>
          <w:noProof/>
          <w:sz w:val="20"/>
          <w:szCs w:val="20"/>
          <w:lang w:val="ro-RO"/>
        </w:rPr>
      </w:pPr>
      <w:r w:rsidRPr="002827B0">
        <w:rPr>
          <w:rFonts w:ascii="Times New Roman" w:hAnsi="Times New Roman"/>
          <w:noProof/>
          <w:sz w:val="20"/>
          <w:szCs w:val="20"/>
          <w:lang w:val="ro-RO"/>
        </w:rPr>
        <w:t xml:space="preserve">r –perioada rece a anului, c- perioada caldă a anului </w:t>
      </w:r>
    </w:p>
    <w:p w:rsidR="00A53950" w:rsidRPr="007C752F" w:rsidRDefault="00F63BB8" w:rsidP="00A53950">
      <w:pPr>
        <w:spacing w:after="0"/>
        <w:jc w:val="right"/>
        <w:rPr>
          <w:rFonts w:ascii="Times New Roman" w:hAnsi="Times New Roman"/>
          <w:i/>
          <w:color w:val="FF0000"/>
          <w:sz w:val="20"/>
          <w:szCs w:val="20"/>
        </w:rPr>
      </w:pPr>
      <w:r w:rsidRPr="00F63BB8">
        <w:rPr>
          <w:rFonts w:ascii="Times New Roman" w:hAnsi="Times New Roman"/>
          <w:i/>
          <w:noProof/>
          <w:sz w:val="20"/>
          <w:szCs w:val="20"/>
          <w:lang w:val="ro-RO"/>
        </w:rPr>
        <w:t>Sursa: Serviciul Hidrometeorologic de Stat</w:t>
      </w:r>
    </w:p>
    <w:p w:rsidR="00A53950" w:rsidRPr="00116C37" w:rsidRDefault="00F63BB8" w:rsidP="00A53950">
      <w:pPr>
        <w:spacing w:after="0"/>
        <w:jc w:val="right"/>
        <w:rPr>
          <w:rFonts w:ascii="Times New Roman" w:hAnsi="Times New Roman"/>
          <w:b/>
          <w:i/>
          <w:iCs/>
        </w:rPr>
      </w:pPr>
      <w:r w:rsidRPr="00116C37">
        <w:rPr>
          <w:rFonts w:ascii="Times New Roman" w:hAnsi="Times New Roman"/>
          <w:b/>
          <w:i/>
          <w:iCs/>
        </w:rPr>
        <w:t>Anexa</w:t>
      </w:r>
      <w:r w:rsidR="009A6176" w:rsidRPr="00116C37">
        <w:rPr>
          <w:rFonts w:ascii="Times New Roman" w:hAnsi="Times New Roman"/>
          <w:b/>
          <w:i/>
          <w:iCs/>
        </w:rPr>
        <w:t>4</w:t>
      </w:r>
      <w:r w:rsidR="0018336E" w:rsidRPr="00116C37">
        <w:rPr>
          <w:rFonts w:ascii="Times New Roman" w:hAnsi="Times New Roman"/>
          <w:b/>
          <w:i/>
          <w:iCs/>
        </w:rPr>
        <w:t>.1</w:t>
      </w:r>
      <w:r w:rsidR="009A6176" w:rsidRPr="00116C37">
        <w:rPr>
          <w:rFonts w:ascii="Times New Roman" w:hAnsi="Times New Roman"/>
          <w:b/>
          <w:i/>
          <w:iCs/>
        </w:rPr>
        <w:t>9</w:t>
      </w:r>
    </w:p>
    <w:p w:rsidR="00116C37" w:rsidRPr="00116C37" w:rsidRDefault="00116C37" w:rsidP="00116C37">
      <w:pPr>
        <w:spacing w:after="0"/>
        <w:jc w:val="center"/>
        <w:rPr>
          <w:rFonts w:ascii="Times New Roman" w:eastAsia="Times New Roman" w:hAnsi="Times New Roman"/>
          <w:b/>
          <w:noProof/>
          <w:lang w:val="ro-RO" w:eastAsia="ru-RU"/>
        </w:rPr>
      </w:pPr>
      <w:r w:rsidRPr="00116C37">
        <w:rPr>
          <w:rFonts w:ascii="Times New Roman" w:eastAsia="Times New Roman" w:hAnsi="Times New Roman"/>
          <w:b/>
          <w:bCs/>
          <w:iCs/>
          <w:noProof/>
          <w:lang w:val="ro-RO" w:eastAsia="en-GB"/>
        </w:rPr>
        <w:t>Varia</w:t>
      </w:r>
      <w:r w:rsidR="00CA1237">
        <w:rPr>
          <w:rFonts w:ascii="Times New Roman" w:eastAsia="Times New Roman" w:hAnsi="Times New Roman"/>
          <w:b/>
          <w:bCs/>
          <w:iCs/>
          <w:noProof/>
          <w:lang w:val="ro-RO" w:eastAsia="en-GB"/>
        </w:rPr>
        <w:t>ţ</w:t>
      </w:r>
      <w:r w:rsidRPr="00116C37">
        <w:rPr>
          <w:rFonts w:ascii="Times New Roman" w:eastAsia="Times New Roman" w:hAnsi="Times New Roman"/>
          <w:b/>
          <w:bCs/>
          <w:iCs/>
          <w:noProof/>
          <w:lang w:val="ro-RO" w:eastAsia="en-GB"/>
        </w:rPr>
        <w:t>ia concentra</w:t>
      </w:r>
      <w:r w:rsidR="00CA1237">
        <w:rPr>
          <w:rFonts w:ascii="Times New Roman" w:eastAsia="Times New Roman" w:hAnsi="Times New Roman"/>
          <w:b/>
          <w:bCs/>
          <w:iCs/>
          <w:noProof/>
          <w:lang w:val="ro-RO" w:eastAsia="en-GB"/>
        </w:rPr>
        <w:t>ţ</w:t>
      </w:r>
      <w:r w:rsidRPr="00116C37">
        <w:rPr>
          <w:rFonts w:ascii="Times New Roman" w:eastAsia="Times New Roman" w:hAnsi="Times New Roman"/>
          <w:b/>
          <w:bCs/>
          <w:iCs/>
          <w:noProof/>
          <w:lang w:val="ro-RO" w:eastAsia="en-GB"/>
        </w:rPr>
        <w:t>iei de N-NO</w:t>
      </w:r>
      <w:r w:rsidRPr="00116C37">
        <w:rPr>
          <w:rFonts w:ascii="Times New Roman" w:eastAsia="Times New Roman" w:hAnsi="Times New Roman"/>
          <w:b/>
          <w:bCs/>
          <w:iCs/>
          <w:noProof/>
          <w:vertAlign w:val="subscript"/>
          <w:lang w:val="ro-RO" w:eastAsia="en-GB"/>
        </w:rPr>
        <w:t>3</w:t>
      </w:r>
      <w:r w:rsidRPr="00116C37">
        <w:rPr>
          <w:rFonts w:ascii="Times New Roman" w:eastAsia="Times New Roman" w:hAnsi="Times New Roman"/>
          <w:b/>
          <w:bCs/>
          <w:iCs/>
          <w:noProof/>
          <w:lang w:val="ro-RO" w:eastAsia="en-GB"/>
        </w:rPr>
        <w:t xml:space="preserve"> în cadrul corpurilor de apă lacuri, pe parcursul anului 2012, </w:t>
      </w:r>
      <w:r w:rsidRPr="00116C37">
        <w:rPr>
          <w:rFonts w:ascii="Times New Roman" w:eastAsia="Times New Roman" w:hAnsi="Times New Roman"/>
          <w:b/>
          <w:noProof/>
          <w:lang w:val="ro-RO" w:eastAsia="ru-RU"/>
        </w:rPr>
        <w:t>mgN/l</w:t>
      </w:r>
    </w:p>
    <w:tbl>
      <w:tblPr>
        <w:tblW w:w="9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1"/>
        <w:gridCol w:w="688"/>
        <w:gridCol w:w="688"/>
        <w:gridCol w:w="688"/>
        <w:gridCol w:w="688"/>
        <w:gridCol w:w="688"/>
        <w:gridCol w:w="688"/>
        <w:gridCol w:w="688"/>
        <w:gridCol w:w="688"/>
        <w:gridCol w:w="688"/>
        <w:gridCol w:w="688"/>
        <w:gridCol w:w="688"/>
        <w:gridCol w:w="688"/>
      </w:tblGrid>
      <w:tr w:rsidR="00116C37" w:rsidRPr="00116C37" w:rsidTr="008F147D">
        <w:trPr>
          <w:trHeight w:val="246"/>
        </w:trPr>
        <w:tc>
          <w:tcPr>
            <w:tcW w:w="1591" w:type="dxa"/>
            <w:shd w:val="clear" w:color="auto" w:fill="auto"/>
            <w:noWrap/>
            <w:hideMark/>
          </w:tcPr>
          <w:p w:rsidR="00116C37" w:rsidRPr="00116C37" w:rsidRDefault="00116C37" w:rsidP="008F147D">
            <w:pPr>
              <w:spacing w:after="0"/>
              <w:rPr>
                <w:rFonts w:ascii="Times New Roman" w:eastAsia="Times New Roman" w:hAnsi="Times New Roman"/>
                <w:noProof/>
                <w:lang w:val="ro-RO" w:eastAsia="ru-RU"/>
              </w:rPr>
            </w:pPr>
            <w:r w:rsidRPr="00116C37">
              <w:rPr>
                <w:rFonts w:ascii="Times New Roman" w:eastAsia="Times New Roman" w:hAnsi="Times New Roman"/>
                <w:noProof/>
                <w:lang w:val="ro-RO" w:eastAsia="ru-RU"/>
              </w:rPr>
              <w:t> </w:t>
            </w:r>
          </w:p>
        </w:tc>
        <w:tc>
          <w:tcPr>
            <w:tcW w:w="688" w:type="dxa"/>
            <w:shd w:val="clear" w:color="auto" w:fill="auto"/>
            <w:noWrap/>
            <w:hideMark/>
          </w:tcPr>
          <w:p w:rsidR="00116C37" w:rsidRPr="00116C37" w:rsidRDefault="00116C37" w:rsidP="008F147D">
            <w:pPr>
              <w:spacing w:after="0"/>
              <w:jc w:val="center"/>
              <w:rPr>
                <w:rFonts w:ascii="Times New Roman" w:eastAsia="Times New Roman" w:hAnsi="Times New Roman"/>
                <w:noProof/>
                <w:lang w:val="ro-RO" w:eastAsia="ru-RU"/>
              </w:rPr>
            </w:pPr>
            <w:r w:rsidRPr="00116C37">
              <w:rPr>
                <w:rFonts w:ascii="Times New Roman" w:eastAsia="Times New Roman" w:hAnsi="Times New Roman"/>
                <w:noProof/>
                <w:lang w:val="ro-RO" w:eastAsia="ru-RU"/>
              </w:rPr>
              <w:t>I</w:t>
            </w:r>
          </w:p>
        </w:tc>
        <w:tc>
          <w:tcPr>
            <w:tcW w:w="688" w:type="dxa"/>
            <w:shd w:val="clear" w:color="auto" w:fill="auto"/>
            <w:noWrap/>
            <w:hideMark/>
          </w:tcPr>
          <w:p w:rsidR="00116C37" w:rsidRPr="00116C37" w:rsidRDefault="00116C37" w:rsidP="008F147D">
            <w:pPr>
              <w:spacing w:after="0"/>
              <w:jc w:val="center"/>
              <w:rPr>
                <w:rFonts w:ascii="Times New Roman" w:eastAsia="Times New Roman" w:hAnsi="Times New Roman"/>
                <w:noProof/>
                <w:lang w:val="ro-RO" w:eastAsia="ru-RU"/>
              </w:rPr>
            </w:pPr>
            <w:r w:rsidRPr="00116C37">
              <w:rPr>
                <w:rFonts w:ascii="Times New Roman" w:eastAsia="Times New Roman" w:hAnsi="Times New Roman"/>
                <w:noProof/>
                <w:lang w:val="ro-RO" w:eastAsia="ru-RU"/>
              </w:rPr>
              <w:t>II</w:t>
            </w:r>
          </w:p>
        </w:tc>
        <w:tc>
          <w:tcPr>
            <w:tcW w:w="688" w:type="dxa"/>
            <w:shd w:val="clear" w:color="auto" w:fill="auto"/>
            <w:noWrap/>
            <w:hideMark/>
          </w:tcPr>
          <w:p w:rsidR="00116C37" w:rsidRPr="00116C37" w:rsidRDefault="00116C37" w:rsidP="008F147D">
            <w:pPr>
              <w:spacing w:after="0"/>
              <w:jc w:val="center"/>
              <w:rPr>
                <w:rFonts w:ascii="Times New Roman" w:eastAsia="Times New Roman" w:hAnsi="Times New Roman"/>
                <w:noProof/>
                <w:lang w:val="ro-RO" w:eastAsia="ru-RU"/>
              </w:rPr>
            </w:pPr>
            <w:r w:rsidRPr="00116C37">
              <w:rPr>
                <w:rFonts w:ascii="Times New Roman" w:eastAsia="Times New Roman" w:hAnsi="Times New Roman"/>
                <w:noProof/>
                <w:lang w:val="ro-RO" w:eastAsia="ru-RU"/>
              </w:rPr>
              <w:t>III</w:t>
            </w:r>
          </w:p>
        </w:tc>
        <w:tc>
          <w:tcPr>
            <w:tcW w:w="688" w:type="dxa"/>
            <w:shd w:val="clear" w:color="auto" w:fill="auto"/>
            <w:noWrap/>
            <w:hideMark/>
          </w:tcPr>
          <w:p w:rsidR="00116C37" w:rsidRPr="00116C37" w:rsidRDefault="00116C37" w:rsidP="008F147D">
            <w:pPr>
              <w:spacing w:after="0"/>
              <w:jc w:val="center"/>
              <w:rPr>
                <w:rFonts w:ascii="Times New Roman" w:eastAsia="Times New Roman" w:hAnsi="Times New Roman"/>
                <w:noProof/>
                <w:lang w:val="ro-RO" w:eastAsia="ru-RU"/>
              </w:rPr>
            </w:pPr>
            <w:r w:rsidRPr="00116C37">
              <w:rPr>
                <w:rFonts w:ascii="Times New Roman" w:eastAsia="Times New Roman" w:hAnsi="Times New Roman"/>
                <w:noProof/>
                <w:lang w:val="ro-RO" w:eastAsia="ru-RU"/>
              </w:rPr>
              <w:t>IV</w:t>
            </w:r>
          </w:p>
        </w:tc>
        <w:tc>
          <w:tcPr>
            <w:tcW w:w="688" w:type="dxa"/>
            <w:shd w:val="clear" w:color="auto" w:fill="auto"/>
            <w:noWrap/>
            <w:hideMark/>
          </w:tcPr>
          <w:p w:rsidR="00116C37" w:rsidRPr="00116C37" w:rsidRDefault="00116C37" w:rsidP="008F147D">
            <w:pPr>
              <w:spacing w:after="0"/>
              <w:jc w:val="center"/>
              <w:rPr>
                <w:rFonts w:ascii="Times New Roman" w:eastAsia="Times New Roman" w:hAnsi="Times New Roman"/>
                <w:noProof/>
                <w:lang w:val="ro-RO" w:eastAsia="ru-RU"/>
              </w:rPr>
            </w:pPr>
            <w:r w:rsidRPr="00116C37">
              <w:rPr>
                <w:rFonts w:ascii="Times New Roman" w:eastAsia="Times New Roman" w:hAnsi="Times New Roman"/>
                <w:noProof/>
                <w:lang w:val="ro-RO" w:eastAsia="ru-RU"/>
              </w:rPr>
              <w:t>V</w:t>
            </w:r>
          </w:p>
        </w:tc>
        <w:tc>
          <w:tcPr>
            <w:tcW w:w="688" w:type="dxa"/>
            <w:shd w:val="clear" w:color="auto" w:fill="auto"/>
            <w:noWrap/>
            <w:hideMark/>
          </w:tcPr>
          <w:p w:rsidR="00116C37" w:rsidRPr="00116C37" w:rsidRDefault="00116C37" w:rsidP="008F147D">
            <w:pPr>
              <w:spacing w:after="0"/>
              <w:jc w:val="center"/>
              <w:rPr>
                <w:rFonts w:ascii="Times New Roman" w:eastAsia="Times New Roman" w:hAnsi="Times New Roman"/>
                <w:noProof/>
                <w:lang w:val="ro-RO" w:eastAsia="ru-RU"/>
              </w:rPr>
            </w:pPr>
            <w:r w:rsidRPr="00116C37">
              <w:rPr>
                <w:rFonts w:ascii="Times New Roman" w:eastAsia="Times New Roman" w:hAnsi="Times New Roman"/>
                <w:noProof/>
                <w:lang w:val="ro-RO" w:eastAsia="ru-RU"/>
              </w:rPr>
              <w:t>VI</w:t>
            </w:r>
          </w:p>
        </w:tc>
        <w:tc>
          <w:tcPr>
            <w:tcW w:w="688" w:type="dxa"/>
            <w:shd w:val="clear" w:color="auto" w:fill="auto"/>
            <w:noWrap/>
            <w:hideMark/>
          </w:tcPr>
          <w:p w:rsidR="00116C37" w:rsidRPr="00116C37" w:rsidRDefault="00116C37" w:rsidP="008F147D">
            <w:pPr>
              <w:spacing w:after="0"/>
              <w:jc w:val="center"/>
              <w:rPr>
                <w:rFonts w:ascii="Times New Roman" w:eastAsia="Times New Roman" w:hAnsi="Times New Roman"/>
                <w:noProof/>
                <w:lang w:val="ro-RO" w:eastAsia="ru-RU"/>
              </w:rPr>
            </w:pPr>
            <w:r w:rsidRPr="00116C37">
              <w:rPr>
                <w:rFonts w:ascii="Times New Roman" w:eastAsia="Times New Roman" w:hAnsi="Times New Roman"/>
                <w:noProof/>
                <w:lang w:val="ro-RO" w:eastAsia="ru-RU"/>
              </w:rPr>
              <w:t>VII</w:t>
            </w:r>
          </w:p>
        </w:tc>
        <w:tc>
          <w:tcPr>
            <w:tcW w:w="688" w:type="dxa"/>
            <w:shd w:val="clear" w:color="auto" w:fill="auto"/>
            <w:noWrap/>
            <w:hideMark/>
          </w:tcPr>
          <w:p w:rsidR="00116C37" w:rsidRPr="00116C37" w:rsidRDefault="00116C37" w:rsidP="008F147D">
            <w:pPr>
              <w:spacing w:after="0"/>
              <w:jc w:val="center"/>
              <w:rPr>
                <w:rFonts w:ascii="Times New Roman" w:eastAsia="Times New Roman" w:hAnsi="Times New Roman"/>
                <w:noProof/>
                <w:lang w:val="ro-RO" w:eastAsia="ru-RU"/>
              </w:rPr>
            </w:pPr>
            <w:r w:rsidRPr="00116C37">
              <w:rPr>
                <w:rFonts w:ascii="Times New Roman" w:eastAsia="Times New Roman" w:hAnsi="Times New Roman"/>
                <w:noProof/>
                <w:lang w:val="ro-RO" w:eastAsia="ru-RU"/>
              </w:rPr>
              <w:t>VIII</w:t>
            </w:r>
          </w:p>
        </w:tc>
        <w:tc>
          <w:tcPr>
            <w:tcW w:w="688" w:type="dxa"/>
            <w:shd w:val="clear" w:color="auto" w:fill="auto"/>
            <w:noWrap/>
            <w:hideMark/>
          </w:tcPr>
          <w:p w:rsidR="00116C37" w:rsidRPr="00116C37" w:rsidRDefault="00116C37" w:rsidP="008F147D">
            <w:pPr>
              <w:spacing w:after="0"/>
              <w:jc w:val="center"/>
              <w:rPr>
                <w:rFonts w:ascii="Times New Roman" w:eastAsia="Times New Roman" w:hAnsi="Times New Roman"/>
                <w:noProof/>
                <w:lang w:val="ro-RO" w:eastAsia="ru-RU"/>
              </w:rPr>
            </w:pPr>
            <w:r w:rsidRPr="00116C37">
              <w:rPr>
                <w:rFonts w:ascii="Times New Roman" w:eastAsia="Times New Roman" w:hAnsi="Times New Roman"/>
                <w:noProof/>
                <w:lang w:val="ro-RO" w:eastAsia="ru-RU"/>
              </w:rPr>
              <w:t>IX</w:t>
            </w:r>
          </w:p>
        </w:tc>
        <w:tc>
          <w:tcPr>
            <w:tcW w:w="688" w:type="dxa"/>
            <w:shd w:val="clear" w:color="auto" w:fill="auto"/>
            <w:noWrap/>
            <w:hideMark/>
          </w:tcPr>
          <w:p w:rsidR="00116C37" w:rsidRPr="00116C37" w:rsidRDefault="00116C37" w:rsidP="008F147D">
            <w:pPr>
              <w:spacing w:after="0"/>
              <w:jc w:val="center"/>
              <w:rPr>
                <w:rFonts w:ascii="Times New Roman" w:eastAsia="Times New Roman" w:hAnsi="Times New Roman"/>
                <w:noProof/>
                <w:lang w:val="ro-RO" w:eastAsia="ru-RU"/>
              </w:rPr>
            </w:pPr>
            <w:r w:rsidRPr="00116C37">
              <w:rPr>
                <w:rFonts w:ascii="Times New Roman" w:eastAsia="Times New Roman" w:hAnsi="Times New Roman"/>
                <w:noProof/>
                <w:lang w:val="ro-RO" w:eastAsia="ru-RU"/>
              </w:rPr>
              <w:t>X</w:t>
            </w:r>
          </w:p>
        </w:tc>
        <w:tc>
          <w:tcPr>
            <w:tcW w:w="688" w:type="dxa"/>
            <w:shd w:val="clear" w:color="auto" w:fill="auto"/>
            <w:noWrap/>
            <w:hideMark/>
          </w:tcPr>
          <w:p w:rsidR="00116C37" w:rsidRPr="00116C37" w:rsidRDefault="00116C37" w:rsidP="008F147D">
            <w:pPr>
              <w:spacing w:after="0"/>
              <w:jc w:val="center"/>
              <w:rPr>
                <w:rFonts w:ascii="Times New Roman" w:eastAsia="Times New Roman" w:hAnsi="Times New Roman"/>
                <w:noProof/>
                <w:lang w:val="ro-RO" w:eastAsia="ru-RU"/>
              </w:rPr>
            </w:pPr>
            <w:r w:rsidRPr="00116C37">
              <w:rPr>
                <w:rFonts w:ascii="Times New Roman" w:eastAsia="Times New Roman" w:hAnsi="Times New Roman"/>
                <w:noProof/>
                <w:lang w:val="ro-RO" w:eastAsia="ru-RU"/>
              </w:rPr>
              <w:t>XI</w:t>
            </w:r>
          </w:p>
        </w:tc>
        <w:tc>
          <w:tcPr>
            <w:tcW w:w="688" w:type="dxa"/>
            <w:shd w:val="clear" w:color="auto" w:fill="auto"/>
            <w:noWrap/>
            <w:hideMark/>
          </w:tcPr>
          <w:p w:rsidR="00116C37" w:rsidRPr="00116C37" w:rsidRDefault="00116C37" w:rsidP="008F147D">
            <w:pPr>
              <w:spacing w:after="0"/>
              <w:jc w:val="center"/>
              <w:rPr>
                <w:rFonts w:ascii="Times New Roman" w:eastAsia="Times New Roman" w:hAnsi="Times New Roman"/>
                <w:noProof/>
                <w:lang w:val="ro-RO" w:eastAsia="ru-RU"/>
              </w:rPr>
            </w:pPr>
            <w:r w:rsidRPr="00116C37">
              <w:rPr>
                <w:rFonts w:ascii="Times New Roman" w:eastAsia="Times New Roman" w:hAnsi="Times New Roman"/>
                <w:noProof/>
                <w:lang w:val="ro-RO" w:eastAsia="ru-RU"/>
              </w:rPr>
              <w:t>XII</w:t>
            </w:r>
          </w:p>
        </w:tc>
      </w:tr>
      <w:tr w:rsidR="00116C37" w:rsidRPr="00116C37" w:rsidTr="008F147D">
        <w:trPr>
          <w:trHeight w:val="246"/>
        </w:trPr>
        <w:tc>
          <w:tcPr>
            <w:tcW w:w="1591" w:type="dxa"/>
            <w:shd w:val="clear" w:color="auto" w:fill="auto"/>
            <w:noWrap/>
            <w:vAlign w:val="center"/>
            <w:hideMark/>
          </w:tcPr>
          <w:p w:rsidR="00116C37" w:rsidRPr="00116C37" w:rsidRDefault="00116C37" w:rsidP="008F147D">
            <w:pPr>
              <w:spacing w:after="0" w:line="240" w:lineRule="auto"/>
              <w:ind w:left="-142"/>
              <w:jc w:val="center"/>
              <w:rPr>
                <w:rFonts w:ascii="Times New Roman" w:hAnsi="Times New Roman"/>
                <w:noProof/>
                <w:lang w:val="ro-RO"/>
              </w:rPr>
            </w:pPr>
            <w:r w:rsidRPr="00116C37">
              <w:rPr>
                <w:rFonts w:ascii="Times New Roman" w:hAnsi="Times New Roman"/>
                <w:noProof/>
                <w:lang w:val="ro-RO"/>
              </w:rPr>
              <w:t xml:space="preserve">Lacul de </w:t>
            </w:r>
            <w:r w:rsidRPr="00116C37">
              <w:rPr>
                <w:rFonts w:ascii="Times New Roman" w:hAnsi="Times New Roman"/>
                <w:noProof/>
                <w:lang w:val="ro-RO"/>
              </w:rPr>
              <w:lastRenderedPageBreak/>
              <w:t>acumulare Coste</w:t>
            </w:r>
            <w:r w:rsidR="00CA1237">
              <w:rPr>
                <w:rFonts w:ascii="Times New Roman" w:hAnsi="Times New Roman"/>
                <w:noProof/>
                <w:lang w:val="ro-RO"/>
              </w:rPr>
              <w:t>ş</w:t>
            </w:r>
            <w:r w:rsidRPr="00116C37">
              <w:rPr>
                <w:rFonts w:ascii="Times New Roman" w:hAnsi="Times New Roman"/>
                <w:noProof/>
                <w:lang w:val="ro-RO"/>
              </w:rPr>
              <w:t>ti Stânca</w:t>
            </w:r>
          </w:p>
          <w:p w:rsidR="00116C37" w:rsidRPr="00116C37" w:rsidRDefault="00116C37" w:rsidP="008F147D">
            <w:pPr>
              <w:spacing w:after="0" w:line="240" w:lineRule="auto"/>
              <w:ind w:left="-142"/>
              <w:rPr>
                <w:rFonts w:ascii="Times New Roman" w:hAnsi="Times New Roman"/>
                <w:noProof/>
                <w:lang w:val="ro-RO"/>
              </w:rPr>
            </w:pPr>
          </w:p>
        </w:tc>
        <w:tc>
          <w:tcPr>
            <w:tcW w:w="688" w:type="dxa"/>
            <w:shd w:val="clear" w:color="auto" w:fill="548DD4"/>
            <w:noWrap/>
            <w:vAlign w:val="bottom"/>
          </w:tcPr>
          <w:p w:rsidR="00116C37" w:rsidRPr="00116C37" w:rsidRDefault="00116C37" w:rsidP="008F147D">
            <w:pPr>
              <w:spacing w:after="0"/>
              <w:jc w:val="center"/>
              <w:rPr>
                <w:rFonts w:ascii="Times New Roman" w:hAnsi="Times New Roman"/>
                <w:noProof/>
                <w:lang w:val="ro-RO"/>
              </w:rPr>
            </w:pPr>
            <w:r w:rsidRPr="00116C37">
              <w:rPr>
                <w:rFonts w:ascii="Times New Roman" w:hAnsi="Times New Roman"/>
                <w:noProof/>
                <w:lang w:val="ro-RO"/>
              </w:rPr>
              <w:lastRenderedPageBreak/>
              <w:t>0,58</w:t>
            </w:r>
          </w:p>
        </w:tc>
        <w:tc>
          <w:tcPr>
            <w:tcW w:w="688" w:type="dxa"/>
            <w:shd w:val="clear" w:color="auto" w:fill="FF0000"/>
            <w:noWrap/>
            <w:vAlign w:val="bottom"/>
          </w:tcPr>
          <w:p w:rsidR="00116C37" w:rsidRPr="00116C37" w:rsidRDefault="00116C37" w:rsidP="008F147D">
            <w:pPr>
              <w:spacing w:after="0"/>
              <w:jc w:val="center"/>
              <w:rPr>
                <w:rFonts w:ascii="Times New Roman" w:hAnsi="Times New Roman"/>
                <w:noProof/>
                <w:lang w:val="ro-RO"/>
              </w:rPr>
            </w:pPr>
            <w:r w:rsidRPr="00116C37">
              <w:rPr>
                <w:rFonts w:ascii="Times New Roman" w:hAnsi="Times New Roman"/>
                <w:noProof/>
                <w:lang w:val="ro-RO"/>
              </w:rPr>
              <w:t>1</w:t>
            </w:r>
          </w:p>
        </w:tc>
        <w:tc>
          <w:tcPr>
            <w:tcW w:w="688" w:type="dxa"/>
            <w:shd w:val="clear" w:color="auto" w:fill="548DD4"/>
            <w:noWrap/>
            <w:vAlign w:val="bottom"/>
          </w:tcPr>
          <w:p w:rsidR="00116C37" w:rsidRPr="00116C37" w:rsidRDefault="00116C37" w:rsidP="008F147D">
            <w:pPr>
              <w:spacing w:after="0"/>
              <w:jc w:val="center"/>
              <w:rPr>
                <w:rFonts w:ascii="Times New Roman" w:hAnsi="Times New Roman"/>
                <w:noProof/>
                <w:lang w:val="ro-RO"/>
              </w:rPr>
            </w:pPr>
            <w:r w:rsidRPr="00116C37">
              <w:rPr>
                <w:rFonts w:ascii="Times New Roman" w:hAnsi="Times New Roman"/>
                <w:noProof/>
                <w:lang w:val="ro-RO"/>
              </w:rPr>
              <w:t>0,55</w:t>
            </w:r>
          </w:p>
        </w:tc>
        <w:tc>
          <w:tcPr>
            <w:tcW w:w="688" w:type="dxa"/>
            <w:shd w:val="clear" w:color="auto" w:fill="548DD4"/>
            <w:noWrap/>
            <w:vAlign w:val="bottom"/>
          </w:tcPr>
          <w:p w:rsidR="00116C37" w:rsidRPr="00116C37" w:rsidRDefault="00116C37" w:rsidP="008F147D">
            <w:pPr>
              <w:spacing w:after="0"/>
              <w:jc w:val="center"/>
              <w:rPr>
                <w:rFonts w:ascii="Times New Roman" w:hAnsi="Times New Roman"/>
                <w:noProof/>
                <w:lang w:val="ro-RO"/>
              </w:rPr>
            </w:pPr>
            <w:r w:rsidRPr="00116C37">
              <w:rPr>
                <w:rFonts w:ascii="Times New Roman" w:hAnsi="Times New Roman"/>
                <w:noProof/>
                <w:lang w:val="ro-RO"/>
              </w:rPr>
              <w:t>0,78</w:t>
            </w:r>
          </w:p>
        </w:tc>
        <w:tc>
          <w:tcPr>
            <w:tcW w:w="688" w:type="dxa"/>
            <w:shd w:val="clear" w:color="auto" w:fill="548DD4"/>
            <w:noWrap/>
            <w:vAlign w:val="bottom"/>
          </w:tcPr>
          <w:p w:rsidR="00116C37" w:rsidRPr="00116C37" w:rsidRDefault="00116C37" w:rsidP="008F147D">
            <w:pPr>
              <w:spacing w:after="0"/>
              <w:jc w:val="center"/>
              <w:rPr>
                <w:rFonts w:ascii="Times New Roman" w:hAnsi="Times New Roman"/>
                <w:noProof/>
                <w:lang w:val="ro-RO"/>
              </w:rPr>
            </w:pPr>
            <w:r w:rsidRPr="00116C37">
              <w:rPr>
                <w:rFonts w:ascii="Times New Roman" w:hAnsi="Times New Roman"/>
                <w:noProof/>
                <w:lang w:val="ro-RO"/>
              </w:rPr>
              <w:t>0,45</w:t>
            </w:r>
          </w:p>
        </w:tc>
        <w:tc>
          <w:tcPr>
            <w:tcW w:w="688" w:type="dxa"/>
            <w:shd w:val="clear" w:color="auto" w:fill="548DD4"/>
            <w:noWrap/>
            <w:vAlign w:val="bottom"/>
          </w:tcPr>
          <w:p w:rsidR="00116C37" w:rsidRPr="00116C37" w:rsidRDefault="00116C37" w:rsidP="008F147D">
            <w:pPr>
              <w:spacing w:after="0"/>
              <w:jc w:val="center"/>
              <w:rPr>
                <w:rFonts w:ascii="Times New Roman" w:hAnsi="Times New Roman"/>
                <w:noProof/>
                <w:lang w:val="ro-RO"/>
              </w:rPr>
            </w:pPr>
            <w:r w:rsidRPr="00116C37">
              <w:rPr>
                <w:rFonts w:ascii="Times New Roman" w:hAnsi="Times New Roman"/>
                <w:noProof/>
                <w:lang w:val="ro-RO"/>
              </w:rPr>
              <w:t>0,53</w:t>
            </w:r>
          </w:p>
        </w:tc>
        <w:tc>
          <w:tcPr>
            <w:tcW w:w="688" w:type="dxa"/>
            <w:shd w:val="clear" w:color="auto" w:fill="548DD4"/>
            <w:noWrap/>
            <w:vAlign w:val="bottom"/>
          </w:tcPr>
          <w:p w:rsidR="00116C37" w:rsidRPr="00116C37" w:rsidRDefault="00116C37" w:rsidP="008F147D">
            <w:pPr>
              <w:spacing w:after="0"/>
              <w:jc w:val="center"/>
              <w:rPr>
                <w:rFonts w:ascii="Times New Roman" w:hAnsi="Times New Roman"/>
                <w:noProof/>
                <w:lang w:val="ro-RO"/>
              </w:rPr>
            </w:pPr>
            <w:r w:rsidRPr="00116C37">
              <w:rPr>
                <w:rFonts w:ascii="Times New Roman" w:hAnsi="Times New Roman"/>
                <w:noProof/>
                <w:lang w:val="ro-RO"/>
              </w:rPr>
              <w:t>0,45</w:t>
            </w:r>
          </w:p>
        </w:tc>
        <w:tc>
          <w:tcPr>
            <w:tcW w:w="688" w:type="dxa"/>
            <w:shd w:val="clear" w:color="auto" w:fill="548DD4"/>
            <w:noWrap/>
            <w:vAlign w:val="bottom"/>
          </w:tcPr>
          <w:p w:rsidR="00116C37" w:rsidRPr="00116C37" w:rsidRDefault="00116C37" w:rsidP="008F147D">
            <w:pPr>
              <w:spacing w:after="0"/>
              <w:jc w:val="center"/>
              <w:rPr>
                <w:rFonts w:ascii="Times New Roman" w:hAnsi="Times New Roman"/>
                <w:noProof/>
                <w:lang w:val="ro-RO"/>
              </w:rPr>
            </w:pPr>
            <w:r w:rsidRPr="00116C37">
              <w:rPr>
                <w:rFonts w:ascii="Times New Roman" w:hAnsi="Times New Roman"/>
                <w:noProof/>
                <w:lang w:val="ro-RO"/>
              </w:rPr>
              <w:t>0,2</w:t>
            </w:r>
          </w:p>
        </w:tc>
        <w:tc>
          <w:tcPr>
            <w:tcW w:w="688" w:type="dxa"/>
            <w:shd w:val="clear" w:color="auto" w:fill="548DD4"/>
            <w:noWrap/>
            <w:vAlign w:val="bottom"/>
          </w:tcPr>
          <w:p w:rsidR="00116C37" w:rsidRPr="00116C37" w:rsidRDefault="00116C37" w:rsidP="008F147D">
            <w:pPr>
              <w:spacing w:after="0"/>
              <w:jc w:val="center"/>
              <w:rPr>
                <w:rFonts w:ascii="Times New Roman" w:hAnsi="Times New Roman"/>
                <w:noProof/>
                <w:lang w:val="ro-RO"/>
              </w:rPr>
            </w:pPr>
            <w:r w:rsidRPr="00116C37">
              <w:rPr>
                <w:rFonts w:ascii="Times New Roman" w:hAnsi="Times New Roman"/>
                <w:noProof/>
                <w:lang w:val="ro-RO"/>
              </w:rPr>
              <w:t>0,18</w:t>
            </w:r>
          </w:p>
        </w:tc>
        <w:tc>
          <w:tcPr>
            <w:tcW w:w="688" w:type="dxa"/>
            <w:shd w:val="clear" w:color="auto" w:fill="548DD4"/>
            <w:noWrap/>
            <w:vAlign w:val="bottom"/>
          </w:tcPr>
          <w:p w:rsidR="00116C37" w:rsidRPr="00116C37" w:rsidRDefault="00116C37" w:rsidP="008F147D">
            <w:pPr>
              <w:spacing w:after="0"/>
              <w:jc w:val="center"/>
              <w:rPr>
                <w:rFonts w:ascii="Times New Roman" w:hAnsi="Times New Roman"/>
                <w:noProof/>
                <w:lang w:val="ro-RO"/>
              </w:rPr>
            </w:pPr>
            <w:r w:rsidRPr="00116C37">
              <w:rPr>
                <w:rFonts w:ascii="Times New Roman" w:hAnsi="Times New Roman"/>
                <w:noProof/>
                <w:lang w:val="ro-RO"/>
              </w:rPr>
              <w:t>0,36</w:t>
            </w:r>
          </w:p>
        </w:tc>
        <w:tc>
          <w:tcPr>
            <w:tcW w:w="688" w:type="dxa"/>
            <w:shd w:val="clear" w:color="auto" w:fill="548DD4"/>
            <w:noWrap/>
            <w:vAlign w:val="bottom"/>
          </w:tcPr>
          <w:p w:rsidR="00116C37" w:rsidRPr="00116C37" w:rsidRDefault="00116C37" w:rsidP="008F147D">
            <w:pPr>
              <w:spacing w:after="0"/>
              <w:jc w:val="center"/>
              <w:rPr>
                <w:rFonts w:ascii="Times New Roman" w:hAnsi="Times New Roman"/>
                <w:noProof/>
                <w:lang w:val="ro-RO"/>
              </w:rPr>
            </w:pPr>
            <w:r w:rsidRPr="00116C37">
              <w:rPr>
                <w:rFonts w:ascii="Times New Roman" w:hAnsi="Times New Roman"/>
                <w:noProof/>
                <w:lang w:val="ro-RO"/>
              </w:rPr>
              <w:t>0,32</w:t>
            </w:r>
          </w:p>
        </w:tc>
        <w:tc>
          <w:tcPr>
            <w:tcW w:w="688" w:type="dxa"/>
            <w:shd w:val="clear" w:color="auto" w:fill="548DD4"/>
            <w:noWrap/>
            <w:vAlign w:val="bottom"/>
          </w:tcPr>
          <w:p w:rsidR="00116C37" w:rsidRPr="00116C37" w:rsidRDefault="00116C37" w:rsidP="008F147D">
            <w:pPr>
              <w:spacing w:after="0"/>
              <w:jc w:val="center"/>
              <w:rPr>
                <w:rFonts w:ascii="Times New Roman" w:hAnsi="Times New Roman"/>
                <w:noProof/>
                <w:lang w:val="ro-RO"/>
              </w:rPr>
            </w:pPr>
            <w:r w:rsidRPr="00116C37">
              <w:rPr>
                <w:rFonts w:ascii="Times New Roman" w:hAnsi="Times New Roman"/>
                <w:noProof/>
                <w:lang w:val="ro-RO"/>
              </w:rPr>
              <w:t>0,43</w:t>
            </w:r>
          </w:p>
        </w:tc>
      </w:tr>
      <w:tr w:rsidR="00116C37" w:rsidRPr="00116C37" w:rsidTr="008F147D">
        <w:trPr>
          <w:trHeight w:val="246"/>
        </w:trPr>
        <w:tc>
          <w:tcPr>
            <w:tcW w:w="1591" w:type="dxa"/>
            <w:shd w:val="clear" w:color="auto" w:fill="auto"/>
            <w:noWrap/>
            <w:vAlign w:val="center"/>
            <w:hideMark/>
          </w:tcPr>
          <w:p w:rsidR="00116C37" w:rsidRPr="00116C37" w:rsidRDefault="00116C37" w:rsidP="008F147D">
            <w:pPr>
              <w:spacing w:after="0"/>
              <w:jc w:val="center"/>
              <w:rPr>
                <w:rFonts w:ascii="Times New Roman" w:hAnsi="Times New Roman"/>
                <w:noProof/>
                <w:lang w:val="ro-RO"/>
              </w:rPr>
            </w:pPr>
            <w:r w:rsidRPr="00116C37">
              <w:rPr>
                <w:rFonts w:ascii="Times New Roman" w:hAnsi="Times New Roman"/>
                <w:noProof/>
                <w:lang w:val="ro-RO"/>
              </w:rPr>
              <w:lastRenderedPageBreak/>
              <w:t xml:space="preserve">Lacul Beleu </w:t>
            </w:r>
          </w:p>
        </w:tc>
        <w:tc>
          <w:tcPr>
            <w:tcW w:w="688" w:type="dxa"/>
            <w:shd w:val="clear" w:color="auto" w:fill="auto"/>
            <w:noWrap/>
            <w:vAlign w:val="bottom"/>
          </w:tcPr>
          <w:p w:rsidR="00116C37" w:rsidRPr="00116C37" w:rsidRDefault="00116C37" w:rsidP="008F147D">
            <w:pPr>
              <w:spacing w:after="0"/>
              <w:jc w:val="center"/>
              <w:rPr>
                <w:rFonts w:ascii="Times New Roman" w:hAnsi="Times New Roman"/>
                <w:noProof/>
                <w:lang w:val="ro-RO"/>
              </w:rPr>
            </w:pPr>
            <w:r w:rsidRPr="00116C37">
              <w:rPr>
                <w:rFonts w:ascii="Times New Roman" w:hAnsi="Times New Roman"/>
                <w:noProof/>
                <w:lang w:val="ro-RO"/>
              </w:rPr>
              <w:t>-</w:t>
            </w:r>
          </w:p>
        </w:tc>
        <w:tc>
          <w:tcPr>
            <w:tcW w:w="688" w:type="dxa"/>
            <w:shd w:val="clear" w:color="auto" w:fill="FF0000"/>
            <w:noWrap/>
            <w:vAlign w:val="bottom"/>
          </w:tcPr>
          <w:p w:rsidR="00116C37" w:rsidRPr="00116C37" w:rsidRDefault="00116C37" w:rsidP="008F147D">
            <w:pPr>
              <w:spacing w:after="0"/>
              <w:jc w:val="center"/>
              <w:rPr>
                <w:rFonts w:ascii="Times New Roman" w:hAnsi="Times New Roman"/>
                <w:noProof/>
                <w:lang w:val="ro-RO"/>
              </w:rPr>
            </w:pPr>
            <w:r w:rsidRPr="00116C37">
              <w:rPr>
                <w:rFonts w:ascii="Times New Roman" w:hAnsi="Times New Roman"/>
                <w:noProof/>
                <w:lang w:val="ro-RO"/>
              </w:rPr>
              <w:t>4</w:t>
            </w:r>
          </w:p>
        </w:tc>
        <w:tc>
          <w:tcPr>
            <w:tcW w:w="688" w:type="dxa"/>
            <w:shd w:val="clear" w:color="auto" w:fill="auto"/>
            <w:noWrap/>
            <w:vAlign w:val="bottom"/>
          </w:tcPr>
          <w:p w:rsidR="00116C37" w:rsidRPr="00116C37" w:rsidRDefault="00116C37" w:rsidP="008F147D">
            <w:pPr>
              <w:spacing w:after="0"/>
              <w:jc w:val="center"/>
              <w:rPr>
                <w:rFonts w:ascii="Times New Roman" w:hAnsi="Times New Roman"/>
                <w:noProof/>
                <w:lang w:val="ro-RO"/>
              </w:rPr>
            </w:pPr>
            <w:r w:rsidRPr="00116C37">
              <w:rPr>
                <w:rFonts w:ascii="Times New Roman" w:hAnsi="Times New Roman"/>
                <w:noProof/>
                <w:lang w:val="ro-RO"/>
              </w:rPr>
              <w:t>-</w:t>
            </w:r>
          </w:p>
        </w:tc>
        <w:tc>
          <w:tcPr>
            <w:tcW w:w="688" w:type="dxa"/>
            <w:shd w:val="clear" w:color="auto" w:fill="548DD4"/>
            <w:noWrap/>
            <w:vAlign w:val="bottom"/>
          </w:tcPr>
          <w:p w:rsidR="00116C37" w:rsidRPr="00116C37" w:rsidRDefault="00116C37" w:rsidP="008F147D">
            <w:pPr>
              <w:spacing w:after="0"/>
              <w:jc w:val="center"/>
              <w:rPr>
                <w:rFonts w:ascii="Times New Roman" w:hAnsi="Times New Roman"/>
                <w:noProof/>
                <w:lang w:val="ro-RO"/>
              </w:rPr>
            </w:pPr>
            <w:r w:rsidRPr="00116C37">
              <w:rPr>
                <w:rFonts w:ascii="Times New Roman" w:hAnsi="Times New Roman"/>
                <w:noProof/>
                <w:lang w:val="ro-RO"/>
              </w:rPr>
              <w:t>0,58</w:t>
            </w:r>
          </w:p>
        </w:tc>
        <w:tc>
          <w:tcPr>
            <w:tcW w:w="688" w:type="dxa"/>
            <w:shd w:val="clear" w:color="auto" w:fill="auto"/>
            <w:noWrap/>
            <w:vAlign w:val="bottom"/>
          </w:tcPr>
          <w:p w:rsidR="00116C37" w:rsidRPr="00116C37" w:rsidRDefault="00116C37" w:rsidP="008F147D">
            <w:pPr>
              <w:spacing w:after="0"/>
              <w:jc w:val="center"/>
              <w:rPr>
                <w:rFonts w:ascii="Times New Roman" w:hAnsi="Times New Roman"/>
                <w:noProof/>
                <w:lang w:val="ro-RO"/>
              </w:rPr>
            </w:pPr>
            <w:r w:rsidRPr="00116C37">
              <w:rPr>
                <w:rFonts w:ascii="Times New Roman" w:hAnsi="Times New Roman"/>
                <w:noProof/>
                <w:lang w:val="ro-RO"/>
              </w:rPr>
              <w:t>-</w:t>
            </w:r>
          </w:p>
        </w:tc>
        <w:tc>
          <w:tcPr>
            <w:tcW w:w="688" w:type="dxa"/>
            <w:shd w:val="clear" w:color="auto" w:fill="auto"/>
            <w:noWrap/>
            <w:vAlign w:val="bottom"/>
          </w:tcPr>
          <w:p w:rsidR="00116C37" w:rsidRPr="00116C37" w:rsidRDefault="00116C37" w:rsidP="008F147D">
            <w:pPr>
              <w:spacing w:after="0"/>
              <w:jc w:val="center"/>
              <w:rPr>
                <w:rFonts w:ascii="Times New Roman" w:hAnsi="Times New Roman"/>
                <w:noProof/>
                <w:lang w:val="ro-RO"/>
              </w:rPr>
            </w:pPr>
            <w:r w:rsidRPr="00116C37">
              <w:rPr>
                <w:rFonts w:ascii="Times New Roman" w:hAnsi="Times New Roman"/>
                <w:noProof/>
                <w:lang w:val="ro-RO"/>
              </w:rPr>
              <w:t>-</w:t>
            </w:r>
          </w:p>
        </w:tc>
        <w:tc>
          <w:tcPr>
            <w:tcW w:w="688" w:type="dxa"/>
            <w:shd w:val="clear" w:color="auto" w:fill="548DD4"/>
            <w:noWrap/>
            <w:vAlign w:val="bottom"/>
          </w:tcPr>
          <w:p w:rsidR="00116C37" w:rsidRPr="00116C37" w:rsidRDefault="00116C37" w:rsidP="008F147D">
            <w:pPr>
              <w:spacing w:after="0"/>
              <w:jc w:val="center"/>
              <w:rPr>
                <w:rFonts w:ascii="Times New Roman" w:hAnsi="Times New Roman"/>
                <w:noProof/>
                <w:lang w:val="ro-RO"/>
              </w:rPr>
            </w:pPr>
            <w:r w:rsidRPr="00116C37">
              <w:rPr>
                <w:rFonts w:ascii="Times New Roman" w:hAnsi="Times New Roman"/>
                <w:noProof/>
                <w:lang w:val="ro-RO"/>
              </w:rPr>
              <w:t>0</w:t>
            </w:r>
          </w:p>
        </w:tc>
        <w:tc>
          <w:tcPr>
            <w:tcW w:w="688" w:type="dxa"/>
            <w:shd w:val="clear" w:color="auto" w:fill="auto"/>
            <w:noWrap/>
            <w:vAlign w:val="bottom"/>
          </w:tcPr>
          <w:p w:rsidR="00116C37" w:rsidRPr="00116C37" w:rsidRDefault="00116C37" w:rsidP="008F147D">
            <w:pPr>
              <w:spacing w:after="0"/>
              <w:jc w:val="center"/>
              <w:rPr>
                <w:rFonts w:ascii="Times New Roman" w:hAnsi="Times New Roman"/>
                <w:noProof/>
                <w:lang w:val="ro-RO"/>
              </w:rPr>
            </w:pPr>
            <w:r w:rsidRPr="00116C37">
              <w:rPr>
                <w:rFonts w:ascii="Times New Roman" w:hAnsi="Times New Roman"/>
                <w:noProof/>
                <w:lang w:val="ro-RO"/>
              </w:rPr>
              <w:t>-</w:t>
            </w:r>
          </w:p>
        </w:tc>
        <w:tc>
          <w:tcPr>
            <w:tcW w:w="688" w:type="dxa"/>
            <w:shd w:val="clear" w:color="auto" w:fill="auto"/>
            <w:noWrap/>
            <w:vAlign w:val="bottom"/>
          </w:tcPr>
          <w:p w:rsidR="00116C37" w:rsidRPr="00116C37" w:rsidRDefault="00116C37" w:rsidP="008F147D">
            <w:pPr>
              <w:spacing w:after="0"/>
              <w:jc w:val="center"/>
              <w:rPr>
                <w:rFonts w:ascii="Times New Roman" w:hAnsi="Times New Roman"/>
                <w:noProof/>
                <w:lang w:val="ro-RO"/>
              </w:rPr>
            </w:pPr>
            <w:r w:rsidRPr="00116C37">
              <w:rPr>
                <w:rFonts w:ascii="Times New Roman" w:hAnsi="Times New Roman"/>
                <w:noProof/>
                <w:lang w:val="ro-RO"/>
              </w:rPr>
              <w:t>-</w:t>
            </w:r>
          </w:p>
        </w:tc>
        <w:tc>
          <w:tcPr>
            <w:tcW w:w="688" w:type="dxa"/>
            <w:shd w:val="clear" w:color="auto" w:fill="548DD4"/>
            <w:noWrap/>
            <w:vAlign w:val="bottom"/>
          </w:tcPr>
          <w:p w:rsidR="00116C37" w:rsidRPr="00116C37" w:rsidRDefault="00116C37" w:rsidP="008F147D">
            <w:pPr>
              <w:spacing w:after="0"/>
              <w:jc w:val="center"/>
              <w:rPr>
                <w:rFonts w:ascii="Times New Roman" w:hAnsi="Times New Roman"/>
                <w:noProof/>
                <w:lang w:val="ro-RO"/>
              </w:rPr>
            </w:pPr>
            <w:r w:rsidRPr="00116C37">
              <w:rPr>
                <w:rFonts w:ascii="Times New Roman" w:hAnsi="Times New Roman"/>
                <w:noProof/>
                <w:lang w:val="ro-RO"/>
              </w:rPr>
              <w:t>0,1</w:t>
            </w:r>
          </w:p>
        </w:tc>
        <w:tc>
          <w:tcPr>
            <w:tcW w:w="688" w:type="dxa"/>
            <w:shd w:val="clear" w:color="auto" w:fill="auto"/>
            <w:noWrap/>
            <w:vAlign w:val="bottom"/>
          </w:tcPr>
          <w:p w:rsidR="00116C37" w:rsidRPr="00116C37" w:rsidRDefault="00116C37" w:rsidP="008F147D">
            <w:pPr>
              <w:spacing w:after="0"/>
              <w:jc w:val="center"/>
              <w:rPr>
                <w:rFonts w:ascii="Times New Roman" w:hAnsi="Times New Roman"/>
                <w:noProof/>
                <w:lang w:val="ro-RO"/>
              </w:rPr>
            </w:pPr>
            <w:r w:rsidRPr="00116C37">
              <w:rPr>
                <w:rFonts w:ascii="Times New Roman" w:hAnsi="Times New Roman"/>
                <w:noProof/>
                <w:lang w:val="ro-RO"/>
              </w:rPr>
              <w:t>-</w:t>
            </w:r>
          </w:p>
        </w:tc>
        <w:tc>
          <w:tcPr>
            <w:tcW w:w="688" w:type="dxa"/>
            <w:shd w:val="clear" w:color="auto" w:fill="auto"/>
            <w:noWrap/>
            <w:vAlign w:val="bottom"/>
          </w:tcPr>
          <w:p w:rsidR="00116C37" w:rsidRPr="00116C37" w:rsidRDefault="00116C37" w:rsidP="008F147D">
            <w:pPr>
              <w:spacing w:after="0"/>
              <w:jc w:val="center"/>
              <w:rPr>
                <w:rFonts w:ascii="Times New Roman" w:hAnsi="Times New Roman"/>
                <w:noProof/>
                <w:lang w:val="ro-RO"/>
              </w:rPr>
            </w:pPr>
            <w:r w:rsidRPr="00116C37">
              <w:rPr>
                <w:rFonts w:ascii="Times New Roman" w:hAnsi="Times New Roman"/>
                <w:noProof/>
                <w:lang w:val="ro-RO"/>
              </w:rPr>
              <w:t>-</w:t>
            </w:r>
          </w:p>
        </w:tc>
      </w:tr>
      <w:tr w:rsidR="00116C37" w:rsidRPr="00116C37" w:rsidTr="008F147D">
        <w:trPr>
          <w:trHeight w:val="246"/>
        </w:trPr>
        <w:tc>
          <w:tcPr>
            <w:tcW w:w="1591" w:type="dxa"/>
            <w:shd w:val="clear" w:color="auto" w:fill="auto"/>
            <w:noWrap/>
            <w:vAlign w:val="center"/>
            <w:hideMark/>
          </w:tcPr>
          <w:p w:rsidR="00116C37" w:rsidRPr="00116C37" w:rsidRDefault="00116C37" w:rsidP="008F147D">
            <w:pPr>
              <w:spacing w:after="0"/>
              <w:jc w:val="center"/>
              <w:rPr>
                <w:rFonts w:ascii="Times New Roman" w:hAnsi="Times New Roman"/>
                <w:noProof/>
                <w:lang w:val="ro-RO"/>
              </w:rPr>
            </w:pPr>
            <w:r w:rsidRPr="00116C37">
              <w:rPr>
                <w:rFonts w:ascii="Times New Roman" w:hAnsi="Times New Roman"/>
                <w:noProof/>
                <w:lang w:val="ro-RO"/>
              </w:rPr>
              <w:t xml:space="preserve">Lacul Manta </w:t>
            </w:r>
          </w:p>
        </w:tc>
        <w:tc>
          <w:tcPr>
            <w:tcW w:w="688" w:type="dxa"/>
            <w:shd w:val="clear" w:color="auto" w:fill="auto"/>
            <w:noWrap/>
            <w:vAlign w:val="bottom"/>
          </w:tcPr>
          <w:p w:rsidR="00116C37" w:rsidRPr="00116C37" w:rsidRDefault="00116C37" w:rsidP="008F147D">
            <w:pPr>
              <w:spacing w:after="0"/>
              <w:jc w:val="center"/>
              <w:rPr>
                <w:rFonts w:ascii="Times New Roman" w:hAnsi="Times New Roman"/>
                <w:noProof/>
                <w:lang w:val="ro-RO"/>
              </w:rPr>
            </w:pPr>
            <w:r w:rsidRPr="00116C37">
              <w:rPr>
                <w:rFonts w:ascii="Times New Roman" w:hAnsi="Times New Roman"/>
                <w:noProof/>
                <w:lang w:val="ro-RO"/>
              </w:rPr>
              <w:t>-</w:t>
            </w:r>
          </w:p>
        </w:tc>
        <w:tc>
          <w:tcPr>
            <w:tcW w:w="688" w:type="dxa"/>
            <w:shd w:val="clear" w:color="auto" w:fill="FF0000"/>
            <w:noWrap/>
            <w:vAlign w:val="bottom"/>
          </w:tcPr>
          <w:p w:rsidR="00116C37" w:rsidRPr="00116C37" w:rsidRDefault="00116C37" w:rsidP="008F147D">
            <w:pPr>
              <w:spacing w:after="0"/>
              <w:jc w:val="center"/>
              <w:rPr>
                <w:rFonts w:ascii="Times New Roman" w:hAnsi="Times New Roman"/>
                <w:noProof/>
                <w:lang w:val="ro-RO"/>
              </w:rPr>
            </w:pPr>
            <w:r w:rsidRPr="00116C37">
              <w:rPr>
                <w:rFonts w:ascii="Times New Roman" w:hAnsi="Times New Roman"/>
                <w:noProof/>
                <w:lang w:val="ro-RO"/>
              </w:rPr>
              <w:t>1,28</w:t>
            </w:r>
          </w:p>
        </w:tc>
        <w:tc>
          <w:tcPr>
            <w:tcW w:w="688" w:type="dxa"/>
            <w:shd w:val="clear" w:color="auto" w:fill="auto"/>
            <w:noWrap/>
            <w:vAlign w:val="bottom"/>
          </w:tcPr>
          <w:p w:rsidR="00116C37" w:rsidRPr="00116C37" w:rsidRDefault="00116C37" w:rsidP="008F147D">
            <w:pPr>
              <w:spacing w:after="0"/>
              <w:jc w:val="center"/>
              <w:rPr>
                <w:rFonts w:ascii="Times New Roman" w:hAnsi="Times New Roman"/>
                <w:noProof/>
                <w:lang w:val="ro-RO"/>
              </w:rPr>
            </w:pPr>
            <w:r w:rsidRPr="00116C37">
              <w:rPr>
                <w:rFonts w:ascii="Times New Roman" w:hAnsi="Times New Roman"/>
                <w:noProof/>
                <w:lang w:val="ro-RO"/>
              </w:rPr>
              <w:t>-</w:t>
            </w:r>
          </w:p>
        </w:tc>
        <w:tc>
          <w:tcPr>
            <w:tcW w:w="688" w:type="dxa"/>
            <w:shd w:val="clear" w:color="auto" w:fill="548DD4"/>
            <w:noWrap/>
            <w:vAlign w:val="bottom"/>
          </w:tcPr>
          <w:p w:rsidR="00116C37" w:rsidRPr="00116C37" w:rsidRDefault="00116C37" w:rsidP="008F147D">
            <w:pPr>
              <w:spacing w:after="0"/>
              <w:jc w:val="center"/>
              <w:rPr>
                <w:rFonts w:ascii="Times New Roman" w:hAnsi="Times New Roman"/>
                <w:noProof/>
                <w:lang w:val="ro-RO"/>
              </w:rPr>
            </w:pPr>
            <w:r w:rsidRPr="00116C37">
              <w:rPr>
                <w:rFonts w:ascii="Times New Roman" w:hAnsi="Times New Roman"/>
                <w:noProof/>
                <w:lang w:val="ro-RO"/>
              </w:rPr>
              <w:t>0</w:t>
            </w:r>
          </w:p>
        </w:tc>
        <w:tc>
          <w:tcPr>
            <w:tcW w:w="688" w:type="dxa"/>
            <w:shd w:val="clear" w:color="auto" w:fill="auto"/>
            <w:noWrap/>
            <w:vAlign w:val="bottom"/>
          </w:tcPr>
          <w:p w:rsidR="00116C37" w:rsidRPr="00116C37" w:rsidRDefault="00116C37" w:rsidP="008F147D">
            <w:pPr>
              <w:spacing w:after="0"/>
              <w:jc w:val="center"/>
              <w:rPr>
                <w:rFonts w:ascii="Times New Roman" w:hAnsi="Times New Roman"/>
                <w:noProof/>
                <w:lang w:val="ro-RO"/>
              </w:rPr>
            </w:pPr>
            <w:r w:rsidRPr="00116C37">
              <w:rPr>
                <w:rFonts w:ascii="Times New Roman" w:hAnsi="Times New Roman"/>
                <w:noProof/>
                <w:lang w:val="ro-RO"/>
              </w:rPr>
              <w:t>-</w:t>
            </w:r>
          </w:p>
        </w:tc>
        <w:tc>
          <w:tcPr>
            <w:tcW w:w="688" w:type="dxa"/>
            <w:shd w:val="clear" w:color="auto" w:fill="auto"/>
            <w:noWrap/>
            <w:vAlign w:val="bottom"/>
          </w:tcPr>
          <w:p w:rsidR="00116C37" w:rsidRPr="00116C37" w:rsidRDefault="00116C37" w:rsidP="008F147D">
            <w:pPr>
              <w:spacing w:after="0"/>
              <w:jc w:val="center"/>
              <w:rPr>
                <w:rFonts w:ascii="Times New Roman" w:hAnsi="Times New Roman"/>
                <w:noProof/>
                <w:lang w:val="ro-RO"/>
              </w:rPr>
            </w:pPr>
            <w:r w:rsidRPr="00116C37">
              <w:rPr>
                <w:rFonts w:ascii="Times New Roman" w:hAnsi="Times New Roman"/>
                <w:noProof/>
                <w:lang w:val="ro-RO"/>
              </w:rPr>
              <w:t>-</w:t>
            </w:r>
          </w:p>
        </w:tc>
        <w:tc>
          <w:tcPr>
            <w:tcW w:w="688" w:type="dxa"/>
            <w:shd w:val="clear" w:color="auto" w:fill="548DD4"/>
            <w:noWrap/>
            <w:vAlign w:val="bottom"/>
          </w:tcPr>
          <w:p w:rsidR="00116C37" w:rsidRPr="00116C37" w:rsidRDefault="00116C37" w:rsidP="008F147D">
            <w:pPr>
              <w:spacing w:after="0"/>
              <w:jc w:val="center"/>
              <w:rPr>
                <w:rFonts w:ascii="Times New Roman" w:hAnsi="Times New Roman"/>
                <w:noProof/>
                <w:lang w:val="ro-RO"/>
              </w:rPr>
            </w:pPr>
            <w:r w:rsidRPr="00116C37">
              <w:rPr>
                <w:rFonts w:ascii="Times New Roman" w:hAnsi="Times New Roman"/>
                <w:noProof/>
                <w:lang w:val="ro-RO"/>
              </w:rPr>
              <w:t>0</w:t>
            </w:r>
          </w:p>
        </w:tc>
        <w:tc>
          <w:tcPr>
            <w:tcW w:w="688" w:type="dxa"/>
            <w:shd w:val="clear" w:color="auto" w:fill="auto"/>
            <w:noWrap/>
            <w:vAlign w:val="bottom"/>
          </w:tcPr>
          <w:p w:rsidR="00116C37" w:rsidRPr="00116C37" w:rsidRDefault="00116C37" w:rsidP="008F147D">
            <w:pPr>
              <w:spacing w:after="0"/>
              <w:jc w:val="center"/>
              <w:rPr>
                <w:rFonts w:ascii="Times New Roman" w:hAnsi="Times New Roman"/>
                <w:noProof/>
                <w:lang w:val="ro-RO"/>
              </w:rPr>
            </w:pPr>
            <w:r w:rsidRPr="00116C37">
              <w:rPr>
                <w:rFonts w:ascii="Times New Roman" w:hAnsi="Times New Roman"/>
                <w:noProof/>
                <w:lang w:val="ro-RO"/>
              </w:rPr>
              <w:t>-</w:t>
            </w:r>
          </w:p>
        </w:tc>
        <w:tc>
          <w:tcPr>
            <w:tcW w:w="688" w:type="dxa"/>
            <w:shd w:val="clear" w:color="auto" w:fill="auto"/>
            <w:noWrap/>
            <w:vAlign w:val="bottom"/>
          </w:tcPr>
          <w:p w:rsidR="00116C37" w:rsidRPr="00116C37" w:rsidRDefault="00116C37" w:rsidP="008F147D">
            <w:pPr>
              <w:spacing w:after="0"/>
              <w:jc w:val="center"/>
              <w:rPr>
                <w:rFonts w:ascii="Times New Roman" w:hAnsi="Times New Roman"/>
                <w:noProof/>
                <w:lang w:val="ro-RO"/>
              </w:rPr>
            </w:pPr>
            <w:r w:rsidRPr="00116C37">
              <w:rPr>
                <w:rFonts w:ascii="Times New Roman" w:hAnsi="Times New Roman"/>
                <w:noProof/>
                <w:lang w:val="ro-RO"/>
              </w:rPr>
              <w:t>-</w:t>
            </w:r>
          </w:p>
        </w:tc>
        <w:tc>
          <w:tcPr>
            <w:tcW w:w="688" w:type="dxa"/>
            <w:shd w:val="clear" w:color="auto" w:fill="548DD4"/>
            <w:noWrap/>
            <w:vAlign w:val="bottom"/>
          </w:tcPr>
          <w:p w:rsidR="00116C37" w:rsidRPr="00116C37" w:rsidRDefault="00116C37" w:rsidP="008F147D">
            <w:pPr>
              <w:spacing w:after="0"/>
              <w:jc w:val="center"/>
              <w:rPr>
                <w:rFonts w:ascii="Times New Roman" w:hAnsi="Times New Roman"/>
                <w:noProof/>
                <w:lang w:val="ro-RO"/>
              </w:rPr>
            </w:pPr>
            <w:r w:rsidRPr="00116C37">
              <w:rPr>
                <w:rFonts w:ascii="Times New Roman" w:hAnsi="Times New Roman"/>
                <w:noProof/>
                <w:lang w:val="ro-RO"/>
              </w:rPr>
              <w:t>0,14</w:t>
            </w:r>
          </w:p>
        </w:tc>
        <w:tc>
          <w:tcPr>
            <w:tcW w:w="688" w:type="dxa"/>
            <w:shd w:val="clear" w:color="auto" w:fill="auto"/>
            <w:noWrap/>
            <w:vAlign w:val="bottom"/>
          </w:tcPr>
          <w:p w:rsidR="00116C37" w:rsidRPr="00116C37" w:rsidRDefault="00116C37" w:rsidP="008F147D">
            <w:pPr>
              <w:spacing w:after="0"/>
              <w:jc w:val="center"/>
              <w:rPr>
                <w:rFonts w:ascii="Times New Roman" w:hAnsi="Times New Roman"/>
                <w:noProof/>
                <w:lang w:val="ro-RO"/>
              </w:rPr>
            </w:pPr>
            <w:r w:rsidRPr="00116C37">
              <w:rPr>
                <w:rFonts w:ascii="Times New Roman" w:hAnsi="Times New Roman"/>
                <w:noProof/>
                <w:lang w:val="ro-RO"/>
              </w:rPr>
              <w:t>-</w:t>
            </w:r>
          </w:p>
        </w:tc>
        <w:tc>
          <w:tcPr>
            <w:tcW w:w="688" w:type="dxa"/>
            <w:shd w:val="clear" w:color="auto" w:fill="auto"/>
            <w:noWrap/>
            <w:vAlign w:val="bottom"/>
          </w:tcPr>
          <w:p w:rsidR="00116C37" w:rsidRPr="00116C37" w:rsidRDefault="00116C37" w:rsidP="008F147D">
            <w:pPr>
              <w:spacing w:after="0"/>
              <w:jc w:val="center"/>
              <w:rPr>
                <w:rFonts w:ascii="Times New Roman" w:hAnsi="Times New Roman"/>
                <w:noProof/>
                <w:lang w:val="ro-RO"/>
              </w:rPr>
            </w:pPr>
            <w:r w:rsidRPr="00116C37">
              <w:rPr>
                <w:rFonts w:ascii="Times New Roman" w:hAnsi="Times New Roman"/>
                <w:noProof/>
                <w:lang w:val="ro-RO"/>
              </w:rPr>
              <w:t>-</w:t>
            </w:r>
          </w:p>
        </w:tc>
      </w:tr>
      <w:tr w:rsidR="00116C37" w:rsidRPr="00116C37" w:rsidTr="008F147D">
        <w:trPr>
          <w:trHeight w:val="246"/>
        </w:trPr>
        <w:tc>
          <w:tcPr>
            <w:tcW w:w="1591" w:type="dxa"/>
            <w:shd w:val="clear" w:color="auto" w:fill="D99594"/>
            <w:noWrap/>
            <w:vAlign w:val="center"/>
          </w:tcPr>
          <w:p w:rsidR="00116C37" w:rsidRPr="00116C37" w:rsidRDefault="00116C37" w:rsidP="008F147D">
            <w:pPr>
              <w:spacing w:after="0"/>
              <w:jc w:val="center"/>
              <w:rPr>
                <w:rFonts w:ascii="Times New Roman" w:hAnsi="Times New Roman"/>
                <w:noProof/>
                <w:lang w:val="ro-RO"/>
              </w:rPr>
            </w:pPr>
            <w:r w:rsidRPr="00116C37">
              <w:rPr>
                <w:rFonts w:ascii="Times New Roman" w:hAnsi="Times New Roman"/>
                <w:noProof/>
                <w:lang w:val="ro-RO"/>
              </w:rPr>
              <w:t>CMA</w:t>
            </w:r>
          </w:p>
        </w:tc>
        <w:tc>
          <w:tcPr>
            <w:tcW w:w="688" w:type="dxa"/>
            <w:shd w:val="clear" w:color="auto" w:fill="D99594"/>
            <w:noWrap/>
            <w:vAlign w:val="bottom"/>
          </w:tcPr>
          <w:p w:rsidR="00116C37" w:rsidRPr="00116C37" w:rsidRDefault="00116C37" w:rsidP="008F147D">
            <w:pPr>
              <w:spacing w:after="0"/>
              <w:jc w:val="center"/>
              <w:rPr>
                <w:rFonts w:ascii="Times New Roman" w:hAnsi="Times New Roman"/>
                <w:noProof/>
                <w:lang w:val="ro-RO"/>
              </w:rPr>
            </w:pPr>
            <w:r w:rsidRPr="00116C37">
              <w:rPr>
                <w:rFonts w:ascii="Times New Roman" w:hAnsi="Times New Roman"/>
                <w:noProof/>
                <w:lang w:val="ro-RO"/>
              </w:rPr>
              <w:t>1</w:t>
            </w:r>
          </w:p>
        </w:tc>
        <w:tc>
          <w:tcPr>
            <w:tcW w:w="688" w:type="dxa"/>
            <w:shd w:val="clear" w:color="auto" w:fill="D99594"/>
            <w:noWrap/>
            <w:vAlign w:val="bottom"/>
          </w:tcPr>
          <w:p w:rsidR="00116C37" w:rsidRPr="00116C37" w:rsidRDefault="00116C37" w:rsidP="008F147D">
            <w:pPr>
              <w:spacing w:after="0"/>
              <w:jc w:val="center"/>
              <w:rPr>
                <w:rFonts w:ascii="Times New Roman" w:hAnsi="Times New Roman"/>
                <w:noProof/>
                <w:lang w:val="ro-RO"/>
              </w:rPr>
            </w:pPr>
            <w:r w:rsidRPr="00116C37">
              <w:rPr>
                <w:rFonts w:ascii="Times New Roman" w:hAnsi="Times New Roman"/>
                <w:noProof/>
                <w:lang w:val="ro-RO"/>
              </w:rPr>
              <w:t>1</w:t>
            </w:r>
          </w:p>
        </w:tc>
        <w:tc>
          <w:tcPr>
            <w:tcW w:w="688" w:type="dxa"/>
            <w:shd w:val="clear" w:color="auto" w:fill="D99594"/>
            <w:noWrap/>
            <w:vAlign w:val="bottom"/>
          </w:tcPr>
          <w:p w:rsidR="00116C37" w:rsidRPr="00116C37" w:rsidRDefault="00116C37" w:rsidP="008F147D">
            <w:pPr>
              <w:spacing w:after="0"/>
              <w:jc w:val="center"/>
              <w:rPr>
                <w:rFonts w:ascii="Times New Roman" w:hAnsi="Times New Roman"/>
                <w:noProof/>
                <w:lang w:val="ro-RO"/>
              </w:rPr>
            </w:pPr>
            <w:r w:rsidRPr="00116C37">
              <w:rPr>
                <w:rFonts w:ascii="Times New Roman" w:hAnsi="Times New Roman"/>
                <w:noProof/>
                <w:lang w:val="ro-RO"/>
              </w:rPr>
              <w:t>1</w:t>
            </w:r>
          </w:p>
        </w:tc>
        <w:tc>
          <w:tcPr>
            <w:tcW w:w="688" w:type="dxa"/>
            <w:shd w:val="clear" w:color="auto" w:fill="D99594"/>
            <w:noWrap/>
            <w:vAlign w:val="bottom"/>
          </w:tcPr>
          <w:p w:rsidR="00116C37" w:rsidRPr="00116C37" w:rsidRDefault="00116C37" w:rsidP="008F147D">
            <w:pPr>
              <w:spacing w:after="0"/>
              <w:jc w:val="center"/>
              <w:rPr>
                <w:rFonts w:ascii="Times New Roman" w:hAnsi="Times New Roman"/>
                <w:noProof/>
                <w:lang w:val="ro-RO"/>
              </w:rPr>
            </w:pPr>
            <w:r w:rsidRPr="00116C37">
              <w:rPr>
                <w:rFonts w:ascii="Times New Roman" w:hAnsi="Times New Roman"/>
                <w:noProof/>
                <w:lang w:val="ro-RO"/>
              </w:rPr>
              <w:t>1</w:t>
            </w:r>
          </w:p>
        </w:tc>
        <w:tc>
          <w:tcPr>
            <w:tcW w:w="688" w:type="dxa"/>
            <w:shd w:val="clear" w:color="auto" w:fill="D99594"/>
            <w:noWrap/>
            <w:vAlign w:val="bottom"/>
          </w:tcPr>
          <w:p w:rsidR="00116C37" w:rsidRPr="00116C37" w:rsidRDefault="00116C37" w:rsidP="008F147D">
            <w:pPr>
              <w:spacing w:after="0"/>
              <w:jc w:val="center"/>
              <w:rPr>
                <w:rFonts w:ascii="Times New Roman" w:hAnsi="Times New Roman"/>
                <w:noProof/>
                <w:lang w:val="ro-RO"/>
              </w:rPr>
            </w:pPr>
            <w:r w:rsidRPr="00116C37">
              <w:rPr>
                <w:rFonts w:ascii="Times New Roman" w:hAnsi="Times New Roman"/>
                <w:noProof/>
                <w:lang w:val="ro-RO"/>
              </w:rPr>
              <w:t>1</w:t>
            </w:r>
          </w:p>
        </w:tc>
        <w:tc>
          <w:tcPr>
            <w:tcW w:w="688" w:type="dxa"/>
            <w:shd w:val="clear" w:color="auto" w:fill="D99594"/>
            <w:noWrap/>
            <w:vAlign w:val="bottom"/>
          </w:tcPr>
          <w:p w:rsidR="00116C37" w:rsidRPr="00116C37" w:rsidRDefault="00116C37" w:rsidP="008F147D">
            <w:pPr>
              <w:spacing w:after="0"/>
              <w:jc w:val="center"/>
              <w:rPr>
                <w:rFonts w:ascii="Times New Roman" w:hAnsi="Times New Roman"/>
                <w:noProof/>
                <w:lang w:val="ro-RO"/>
              </w:rPr>
            </w:pPr>
            <w:r w:rsidRPr="00116C37">
              <w:rPr>
                <w:rFonts w:ascii="Times New Roman" w:hAnsi="Times New Roman"/>
                <w:noProof/>
                <w:lang w:val="ro-RO"/>
              </w:rPr>
              <w:t>1</w:t>
            </w:r>
          </w:p>
        </w:tc>
        <w:tc>
          <w:tcPr>
            <w:tcW w:w="688" w:type="dxa"/>
            <w:shd w:val="clear" w:color="auto" w:fill="D99594"/>
            <w:noWrap/>
            <w:vAlign w:val="bottom"/>
          </w:tcPr>
          <w:p w:rsidR="00116C37" w:rsidRPr="00116C37" w:rsidRDefault="00116C37" w:rsidP="008F147D">
            <w:pPr>
              <w:spacing w:after="0"/>
              <w:jc w:val="center"/>
              <w:rPr>
                <w:rFonts w:ascii="Times New Roman" w:hAnsi="Times New Roman"/>
                <w:noProof/>
                <w:lang w:val="ro-RO"/>
              </w:rPr>
            </w:pPr>
            <w:r w:rsidRPr="00116C37">
              <w:rPr>
                <w:rFonts w:ascii="Times New Roman" w:hAnsi="Times New Roman"/>
                <w:noProof/>
                <w:lang w:val="ro-RO"/>
              </w:rPr>
              <w:t>1</w:t>
            </w:r>
          </w:p>
        </w:tc>
        <w:tc>
          <w:tcPr>
            <w:tcW w:w="688" w:type="dxa"/>
            <w:shd w:val="clear" w:color="auto" w:fill="D99594"/>
            <w:noWrap/>
            <w:vAlign w:val="bottom"/>
          </w:tcPr>
          <w:p w:rsidR="00116C37" w:rsidRPr="00116C37" w:rsidRDefault="00116C37" w:rsidP="008F147D">
            <w:pPr>
              <w:spacing w:after="0"/>
              <w:jc w:val="center"/>
              <w:rPr>
                <w:rFonts w:ascii="Times New Roman" w:hAnsi="Times New Roman"/>
                <w:noProof/>
                <w:lang w:val="ro-RO"/>
              </w:rPr>
            </w:pPr>
            <w:r w:rsidRPr="00116C37">
              <w:rPr>
                <w:rFonts w:ascii="Times New Roman" w:hAnsi="Times New Roman"/>
                <w:noProof/>
                <w:lang w:val="ro-RO"/>
              </w:rPr>
              <w:t>1</w:t>
            </w:r>
          </w:p>
        </w:tc>
        <w:tc>
          <w:tcPr>
            <w:tcW w:w="688" w:type="dxa"/>
            <w:shd w:val="clear" w:color="auto" w:fill="D99594"/>
            <w:noWrap/>
            <w:vAlign w:val="bottom"/>
          </w:tcPr>
          <w:p w:rsidR="00116C37" w:rsidRPr="00116C37" w:rsidRDefault="00116C37" w:rsidP="008F147D">
            <w:pPr>
              <w:spacing w:after="0"/>
              <w:jc w:val="center"/>
              <w:rPr>
                <w:rFonts w:ascii="Times New Roman" w:hAnsi="Times New Roman"/>
                <w:noProof/>
                <w:lang w:val="ro-RO"/>
              </w:rPr>
            </w:pPr>
            <w:r w:rsidRPr="00116C37">
              <w:rPr>
                <w:rFonts w:ascii="Times New Roman" w:hAnsi="Times New Roman"/>
                <w:noProof/>
                <w:lang w:val="ro-RO"/>
              </w:rPr>
              <w:t>1</w:t>
            </w:r>
          </w:p>
        </w:tc>
        <w:tc>
          <w:tcPr>
            <w:tcW w:w="688" w:type="dxa"/>
            <w:shd w:val="clear" w:color="auto" w:fill="D99594"/>
            <w:noWrap/>
            <w:vAlign w:val="bottom"/>
          </w:tcPr>
          <w:p w:rsidR="00116C37" w:rsidRPr="00116C37" w:rsidRDefault="00116C37" w:rsidP="008F147D">
            <w:pPr>
              <w:spacing w:after="0"/>
              <w:jc w:val="center"/>
              <w:rPr>
                <w:rFonts w:ascii="Times New Roman" w:hAnsi="Times New Roman"/>
                <w:noProof/>
                <w:lang w:val="ro-RO"/>
              </w:rPr>
            </w:pPr>
            <w:r w:rsidRPr="00116C37">
              <w:rPr>
                <w:rFonts w:ascii="Times New Roman" w:hAnsi="Times New Roman"/>
                <w:noProof/>
                <w:lang w:val="ro-RO"/>
              </w:rPr>
              <w:t>1</w:t>
            </w:r>
          </w:p>
        </w:tc>
        <w:tc>
          <w:tcPr>
            <w:tcW w:w="688" w:type="dxa"/>
            <w:shd w:val="clear" w:color="auto" w:fill="D99594"/>
            <w:noWrap/>
            <w:vAlign w:val="bottom"/>
          </w:tcPr>
          <w:p w:rsidR="00116C37" w:rsidRPr="00116C37" w:rsidRDefault="00116C37" w:rsidP="008F147D">
            <w:pPr>
              <w:spacing w:after="0"/>
              <w:jc w:val="center"/>
              <w:rPr>
                <w:rFonts w:ascii="Times New Roman" w:hAnsi="Times New Roman"/>
                <w:noProof/>
                <w:lang w:val="ro-RO"/>
              </w:rPr>
            </w:pPr>
            <w:r w:rsidRPr="00116C37">
              <w:rPr>
                <w:rFonts w:ascii="Times New Roman" w:hAnsi="Times New Roman"/>
                <w:noProof/>
                <w:lang w:val="ro-RO"/>
              </w:rPr>
              <w:t>1</w:t>
            </w:r>
          </w:p>
        </w:tc>
        <w:tc>
          <w:tcPr>
            <w:tcW w:w="688" w:type="dxa"/>
            <w:shd w:val="clear" w:color="auto" w:fill="D99594"/>
            <w:noWrap/>
            <w:vAlign w:val="bottom"/>
          </w:tcPr>
          <w:p w:rsidR="00116C37" w:rsidRPr="00116C37" w:rsidRDefault="00116C37" w:rsidP="008F147D">
            <w:pPr>
              <w:spacing w:after="0"/>
              <w:jc w:val="center"/>
              <w:rPr>
                <w:rFonts w:ascii="Times New Roman" w:hAnsi="Times New Roman"/>
                <w:noProof/>
                <w:lang w:val="ro-RO"/>
              </w:rPr>
            </w:pPr>
            <w:r w:rsidRPr="00116C37">
              <w:rPr>
                <w:rFonts w:ascii="Times New Roman" w:hAnsi="Times New Roman"/>
                <w:noProof/>
                <w:lang w:val="ro-RO"/>
              </w:rPr>
              <w:t>1</w:t>
            </w:r>
          </w:p>
        </w:tc>
      </w:tr>
    </w:tbl>
    <w:p w:rsidR="00F63BB8" w:rsidRDefault="00F63BB8" w:rsidP="003E5E63">
      <w:pPr>
        <w:spacing w:after="0"/>
        <w:jc w:val="right"/>
        <w:rPr>
          <w:rFonts w:ascii="Times New Roman" w:hAnsi="Times New Roman"/>
          <w:b/>
          <w:i/>
          <w:iCs/>
        </w:rPr>
      </w:pPr>
      <w:r w:rsidRPr="00F63BB8">
        <w:rPr>
          <w:rFonts w:ascii="Times New Roman" w:hAnsi="Times New Roman"/>
          <w:i/>
          <w:noProof/>
          <w:sz w:val="20"/>
          <w:szCs w:val="20"/>
          <w:lang w:val="ro-RO"/>
        </w:rPr>
        <w:t>Sursa: Serviciul Hidrometeorologic de Stat</w:t>
      </w:r>
    </w:p>
    <w:p w:rsidR="003E5E63" w:rsidRPr="00116C37" w:rsidRDefault="00F63BB8" w:rsidP="003E5E63">
      <w:pPr>
        <w:spacing w:after="0"/>
        <w:jc w:val="right"/>
        <w:rPr>
          <w:rFonts w:ascii="Times New Roman" w:hAnsi="Times New Roman"/>
          <w:b/>
          <w:i/>
          <w:iCs/>
        </w:rPr>
      </w:pPr>
      <w:r w:rsidRPr="00116C37">
        <w:rPr>
          <w:rFonts w:ascii="Times New Roman" w:hAnsi="Times New Roman"/>
          <w:b/>
          <w:i/>
          <w:iCs/>
        </w:rPr>
        <w:t xml:space="preserve">Anexa </w:t>
      </w:r>
      <w:r w:rsidR="009A6176" w:rsidRPr="00116C37">
        <w:rPr>
          <w:rFonts w:ascii="Times New Roman" w:hAnsi="Times New Roman"/>
          <w:b/>
          <w:i/>
          <w:iCs/>
        </w:rPr>
        <w:t>4</w:t>
      </w:r>
      <w:r w:rsidR="0018336E" w:rsidRPr="00116C37">
        <w:rPr>
          <w:rFonts w:ascii="Times New Roman" w:hAnsi="Times New Roman"/>
          <w:b/>
          <w:i/>
          <w:iCs/>
        </w:rPr>
        <w:t>.</w:t>
      </w:r>
      <w:r w:rsidR="009A6176" w:rsidRPr="00116C37">
        <w:rPr>
          <w:rFonts w:ascii="Times New Roman" w:hAnsi="Times New Roman"/>
          <w:b/>
          <w:i/>
          <w:iCs/>
        </w:rPr>
        <w:t>20</w:t>
      </w:r>
    </w:p>
    <w:p w:rsidR="00116C37" w:rsidRPr="00116C37" w:rsidRDefault="00116C37" w:rsidP="00116C37">
      <w:pPr>
        <w:spacing w:after="0"/>
        <w:jc w:val="center"/>
        <w:rPr>
          <w:rFonts w:ascii="Times New Roman" w:eastAsia="Times New Roman" w:hAnsi="Times New Roman"/>
          <w:b/>
          <w:noProof/>
          <w:lang w:val="ro-RO" w:eastAsia="ru-RU"/>
        </w:rPr>
      </w:pPr>
      <w:r w:rsidRPr="00116C37">
        <w:rPr>
          <w:rFonts w:ascii="Times New Roman" w:eastAsia="Times New Roman" w:hAnsi="Times New Roman"/>
          <w:b/>
          <w:bCs/>
          <w:iCs/>
          <w:noProof/>
          <w:lang w:val="ro-RO" w:eastAsia="en-GB"/>
        </w:rPr>
        <w:t>Varia</w:t>
      </w:r>
      <w:r w:rsidR="00CA1237">
        <w:rPr>
          <w:rFonts w:ascii="Times New Roman" w:eastAsia="Times New Roman" w:hAnsi="Times New Roman"/>
          <w:b/>
          <w:bCs/>
          <w:iCs/>
          <w:noProof/>
          <w:lang w:val="ro-RO" w:eastAsia="en-GB"/>
        </w:rPr>
        <w:t>ţ</w:t>
      </w:r>
      <w:r w:rsidRPr="00116C37">
        <w:rPr>
          <w:rFonts w:ascii="Times New Roman" w:eastAsia="Times New Roman" w:hAnsi="Times New Roman"/>
          <w:b/>
          <w:bCs/>
          <w:iCs/>
          <w:noProof/>
          <w:lang w:val="ro-RO" w:eastAsia="en-GB"/>
        </w:rPr>
        <w:t>ia concentra</w:t>
      </w:r>
      <w:r w:rsidR="00CA1237">
        <w:rPr>
          <w:rFonts w:ascii="Times New Roman" w:eastAsia="Times New Roman" w:hAnsi="Times New Roman"/>
          <w:b/>
          <w:bCs/>
          <w:iCs/>
          <w:noProof/>
          <w:lang w:val="ro-RO" w:eastAsia="en-GB"/>
        </w:rPr>
        <w:t>ţ</w:t>
      </w:r>
      <w:r w:rsidRPr="00116C37">
        <w:rPr>
          <w:rFonts w:ascii="Times New Roman" w:eastAsia="Times New Roman" w:hAnsi="Times New Roman"/>
          <w:b/>
          <w:bCs/>
          <w:iCs/>
          <w:noProof/>
          <w:lang w:val="ro-RO" w:eastAsia="en-GB"/>
        </w:rPr>
        <w:t>iei de SO</w:t>
      </w:r>
      <w:r w:rsidRPr="00116C37">
        <w:rPr>
          <w:rFonts w:ascii="Times New Roman" w:eastAsia="Times New Roman" w:hAnsi="Times New Roman"/>
          <w:b/>
          <w:bCs/>
          <w:iCs/>
          <w:noProof/>
          <w:vertAlign w:val="subscript"/>
          <w:lang w:val="ro-RO" w:eastAsia="en-GB"/>
        </w:rPr>
        <w:t>4</w:t>
      </w:r>
      <w:r w:rsidRPr="00116C37">
        <w:rPr>
          <w:rFonts w:ascii="Times New Roman" w:eastAsia="Times New Roman" w:hAnsi="Times New Roman"/>
          <w:b/>
          <w:bCs/>
          <w:iCs/>
          <w:noProof/>
          <w:lang w:val="ro-RO" w:eastAsia="en-GB"/>
        </w:rPr>
        <w:t xml:space="preserve"> în cadrul corpurilor de apă lacuri, pe parcursul anului 2013, </w:t>
      </w:r>
      <w:r w:rsidRPr="00116C37">
        <w:rPr>
          <w:rFonts w:ascii="Times New Roman" w:eastAsia="Times New Roman" w:hAnsi="Times New Roman"/>
          <w:b/>
          <w:noProof/>
          <w:lang w:val="ro-RO" w:eastAsia="ru-RU"/>
        </w:rPr>
        <w:t>mg/l</w:t>
      </w:r>
    </w:p>
    <w:tbl>
      <w:tblPr>
        <w:tblW w:w="9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1"/>
        <w:gridCol w:w="688"/>
        <w:gridCol w:w="688"/>
        <w:gridCol w:w="688"/>
        <w:gridCol w:w="688"/>
        <w:gridCol w:w="688"/>
        <w:gridCol w:w="688"/>
        <w:gridCol w:w="688"/>
        <w:gridCol w:w="688"/>
        <w:gridCol w:w="688"/>
        <w:gridCol w:w="688"/>
        <w:gridCol w:w="688"/>
        <w:gridCol w:w="688"/>
      </w:tblGrid>
      <w:tr w:rsidR="00116C37" w:rsidRPr="00116C37" w:rsidTr="008F147D">
        <w:trPr>
          <w:trHeight w:val="246"/>
        </w:trPr>
        <w:tc>
          <w:tcPr>
            <w:tcW w:w="1591" w:type="dxa"/>
            <w:shd w:val="clear" w:color="auto" w:fill="auto"/>
            <w:noWrap/>
            <w:hideMark/>
          </w:tcPr>
          <w:p w:rsidR="00116C37" w:rsidRPr="00116C37" w:rsidRDefault="00116C37" w:rsidP="008F147D">
            <w:pPr>
              <w:spacing w:after="0"/>
              <w:rPr>
                <w:rFonts w:ascii="Times New Roman" w:eastAsia="Times New Roman" w:hAnsi="Times New Roman"/>
                <w:noProof/>
                <w:color w:val="FF0000"/>
                <w:lang w:val="ro-RO" w:eastAsia="ru-RU"/>
              </w:rPr>
            </w:pPr>
            <w:r w:rsidRPr="00116C37">
              <w:rPr>
                <w:rFonts w:ascii="Times New Roman" w:eastAsia="Times New Roman" w:hAnsi="Times New Roman"/>
                <w:noProof/>
                <w:color w:val="FF0000"/>
                <w:lang w:val="ro-RO" w:eastAsia="ru-RU"/>
              </w:rPr>
              <w:t> </w:t>
            </w:r>
          </w:p>
        </w:tc>
        <w:tc>
          <w:tcPr>
            <w:tcW w:w="688" w:type="dxa"/>
            <w:shd w:val="clear" w:color="auto" w:fill="auto"/>
            <w:noWrap/>
            <w:hideMark/>
          </w:tcPr>
          <w:p w:rsidR="00116C37" w:rsidRPr="00116C37" w:rsidRDefault="00116C37" w:rsidP="008F147D">
            <w:pPr>
              <w:spacing w:after="0"/>
              <w:jc w:val="center"/>
              <w:rPr>
                <w:rFonts w:ascii="Times New Roman" w:eastAsia="Times New Roman" w:hAnsi="Times New Roman"/>
                <w:noProof/>
                <w:lang w:val="ro-RO" w:eastAsia="ru-RU"/>
              </w:rPr>
            </w:pPr>
            <w:r w:rsidRPr="00116C37">
              <w:rPr>
                <w:rFonts w:ascii="Times New Roman" w:eastAsia="Times New Roman" w:hAnsi="Times New Roman"/>
                <w:noProof/>
                <w:lang w:val="ro-RO" w:eastAsia="ru-RU"/>
              </w:rPr>
              <w:t>I</w:t>
            </w:r>
          </w:p>
        </w:tc>
        <w:tc>
          <w:tcPr>
            <w:tcW w:w="688" w:type="dxa"/>
            <w:shd w:val="clear" w:color="auto" w:fill="auto"/>
            <w:noWrap/>
            <w:hideMark/>
          </w:tcPr>
          <w:p w:rsidR="00116C37" w:rsidRPr="00116C37" w:rsidRDefault="00116C37" w:rsidP="008F147D">
            <w:pPr>
              <w:spacing w:after="0"/>
              <w:jc w:val="center"/>
              <w:rPr>
                <w:rFonts w:ascii="Times New Roman" w:eastAsia="Times New Roman" w:hAnsi="Times New Roman"/>
                <w:noProof/>
                <w:lang w:val="ro-RO" w:eastAsia="ru-RU"/>
              </w:rPr>
            </w:pPr>
            <w:r w:rsidRPr="00116C37">
              <w:rPr>
                <w:rFonts w:ascii="Times New Roman" w:eastAsia="Times New Roman" w:hAnsi="Times New Roman"/>
                <w:noProof/>
                <w:lang w:val="ro-RO" w:eastAsia="ru-RU"/>
              </w:rPr>
              <w:t>II</w:t>
            </w:r>
          </w:p>
        </w:tc>
        <w:tc>
          <w:tcPr>
            <w:tcW w:w="688" w:type="dxa"/>
            <w:shd w:val="clear" w:color="auto" w:fill="auto"/>
            <w:noWrap/>
            <w:hideMark/>
          </w:tcPr>
          <w:p w:rsidR="00116C37" w:rsidRPr="00116C37" w:rsidRDefault="00116C37" w:rsidP="008F147D">
            <w:pPr>
              <w:spacing w:after="0"/>
              <w:jc w:val="center"/>
              <w:rPr>
                <w:rFonts w:ascii="Times New Roman" w:eastAsia="Times New Roman" w:hAnsi="Times New Roman"/>
                <w:noProof/>
                <w:lang w:val="ro-RO" w:eastAsia="ru-RU"/>
              </w:rPr>
            </w:pPr>
            <w:r w:rsidRPr="00116C37">
              <w:rPr>
                <w:rFonts w:ascii="Times New Roman" w:eastAsia="Times New Roman" w:hAnsi="Times New Roman"/>
                <w:noProof/>
                <w:lang w:val="ro-RO" w:eastAsia="ru-RU"/>
              </w:rPr>
              <w:t>III</w:t>
            </w:r>
          </w:p>
        </w:tc>
        <w:tc>
          <w:tcPr>
            <w:tcW w:w="688" w:type="dxa"/>
            <w:shd w:val="clear" w:color="auto" w:fill="auto"/>
            <w:noWrap/>
            <w:hideMark/>
          </w:tcPr>
          <w:p w:rsidR="00116C37" w:rsidRPr="00116C37" w:rsidRDefault="00116C37" w:rsidP="008F147D">
            <w:pPr>
              <w:spacing w:after="0"/>
              <w:jc w:val="center"/>
              <w:rPr>
                <w:rFonts w:ascii="Times New Roman" w:eastAsia="Times New Roman" w:hAnsi="Times New Roman"/>
                <w:noProof/>
                <w:lang w:val="ro-RO" w:eastAsia="ru-RU"/>
              </w:rPr>
            </w:pPr>
            <w:r w:rsidRPr="00116C37">
              <w:rPr>
                <w:rFonts w:ascii="Times New Roman" w:eastAsia="Times New Roman" w:hAnsi="Times New Roman"/>
                <w:noProof/>
                <w:lang w:val="ro-RO" w:eastAsia="ru-RU"/>
              </w:rPr>
              <w:t>IV</w:t>
            </w:r>
          </w:p>
        </w:tc>
        <w:tc>
          <w:tcPr>
            <w:tcW w:w="688" w:type="dxa"/>
            <w:shd w:val="clear" w:color="auto" w:fill="auto"/>
            <w:noWrap/>
            <w:hideMark/>
          </w:tcPr>
          <w:p w:rsidR="00116C37" w:rsidRPr="00116C37" w:rsidRDefault="00116C37" w:rsidP="008F147D">
            <w:pPr>
              <w:spacing w:after="0"/>
              <w:jc w:val="center"/>
              <w:rPr>
                <w:rFonts w:ascii="Times New Roman" w:eastAsia="Times New Roman" w:hAnsi="Times New Roman"/>
                <w:noProof/>
                <w:lang w:val="ro-RO" w:eastAsia="ru-RU"/>
              </w:rPr>
            </w:pPr>
            <w:r w:rsidRPr="00116C37">
              <w:rPr>
                <w:rFonts w:ascii="Times New Roman" w:eastAsia="Times New Roman" w:hAnsi="Times New Roman"/>
                <w:noProof/>
                <w:lang w:val="ro-RO" w:eastAsia="ru-RU"/>
              </w:rPr>
              <w:t>V</w:t>
            </w:r>
          </w:p>
        </w:tc>
        <w:tc>
          <w:tcPr>
            <w:tcW w:w="688" w:type="dxa"/>
            <w:shd w:val="clear" w:color="auto" w:fill="auto"/>
            <w:noWrap/>
            <w:hideMark/>
          </w:tcPr>
          <w:p w:rsidR="00116C37" w:rsidRPr="00116C37" w:rsidRDefault="00116C37" w:rsidP="008F147D">
            <w:pPr>
              <w:spacing w:after="0"/>
              <w:jc w:val="center"/>
              <w:rPr>
                <w:rFonts w:ascii="Times New Roman" w:eastAsia="Times New Roman" w:hAnsi="Times New Roman"/>
                <w:noProof/>
                <w:lang w:val="ro-RO" w:eastAsia="ru-RU"/>
              </w:rPr>
            </w:pPr>
            <w:r w:rsidRPr="00116C37">
              <w:rPr>
                <w:rFonts w:ascii="Times New Roman" w:eastAsia="Times New Roman" w:hAnsi="Times New Roman"/>
                <w:noProof/>
                <w:lang w:val="ro-RO" w:eastAsia="ru-RU"/>
              </w:rPr>
              <w:t>VI</w:t>
            </w:r>
          </w:p>
        </w:tc>
        <w:tc>
          <w:tcPr>
            <w:tcW w:w="688" w:type="dxa"/>
            <w:shd w:val="clear" w:color="auto" w:fill="auto"/>
            <w:noWrap/>
            <w:hideMark/>
          </w:tcPr>
          <w:p w:rsidR="00116C37" w:rsidRPr="00116C37" w:rsidRDefault="00116C37" w:rsidP="008F147D">
            <w:pPr>
              <w:spacing w:after="0"/>
              <w:jc w:val="center"/>
              <w:rPr>
                <w:rFonts w:ascii="Times New Roman" w:eastAsia="Times New Roman" w:hAnsi="Times New Roman"/>
                <w:noProof/>
                <w:lang w:val="ro-RO" w:eastAsia="ru-RU"/>
              </w:rPr>
            </w:pPr>
            <w:r w:rsidRPr="00116C37">
              <w:rPr>
                <w:rFonts w:ascii="Times New Roman" w:eastAsia="Times New Roman" w:hAnsi="Times New Roman"/>
                <w:noProof/>
                <w:lang w:val="ro-RO" w:eastAsia="ru-RU"/>
              </w:rPr>
              <w:t>VII</w:t>
            </w:r>
          </w:p>
        </w:tc>
        <w:tc>
          <w:tcPr>
            <w:tcW w:w="688" w:type="dxa"/>
            <w:shd w:val="clear" w:color="auto" w:fill="auto"/>
            <w:noWrap/>
            <w:hideMark/>
          </w:tcPr>
          <w:p w:rsidR="00116C37" w:rsidRPr="00116C37" w:rsidRDefault="00116C37" w:rsidP="008F147D">
            <w:pPr>
              <w:spacing w:after="0"/>
              <w:jc w:val="center"/>
              <w:rPr>
                <w:rFonts w:ascii="Times New Roman" w:eastAsia="Times New Roman" w:hAnsi="Times New Roman"/>
                <w:noProof/>
                <w:lang w:val="ro-RO" w:eastAsia="ru-RU"/>
              </w:rPr>
            </w:pPr>
            <w:r w:rsidRPr="00116C37">
              <w:rPr>
                <w:rFonts w:ascii="Times New Roman" w:eastAsia="Times New Roman" w:hAnsi="Times New Roman"/>
                <w:noProof/>
                <w:lang w:val="ro-RO" w:eastAsia="ru-RU"/>
              </w:rPr>
              <w:t>VIII</w:t>
            </w:r>
          </w:p>
        </w:tc>
        <w:tc>
          <w:tcPr>
            <w:tcW w:w="688" w:type="dxa"/>
            <w:shd w:val="clear" w:color="auto" w:fill="auto"/>
            <w:noWrap/>
            <w:hideMark/>
          </w:tcPr>
          <w:p w:rsidR="00116C37" w:rsidRPr="00116C37" w:rsidRDefault="00116C37" w:rsidP="008F147D">
            <w:pPr>
              <w:spacing w:after="0"/>
              <w:jc w:val="center"/>
              <w:rPr>
                <w:rFonts w:ascii="Times New Roman" w:eastAsia="Times New Roman" w:hAnsi="Times New Roman"/>
                <w:noProof/>
                <w:lang w:val="ro-RO" w:eastAsia="ru-RU"/>
              </w:rPr>
            </w:pPr>
            <w:r w:rsidRPr="00116C37">
              <w:rPr>
                <w:rFonts w:ascii="Times New Roman" w:eastAsia="Times New Roman" w:hAnsi="Times New Roman"/>
                <w:noProof/>
                <w:lang w:val="ro-RO" w:eastAsia="ru-RU"/>
              </w:rPr>
              <w:t>IX</w:t>
            </w:r>
          </w:p>
        </w:tc>
        <w:tc>
          <w:tcPr>
            <w:tcW w:w="688" w:type="dxa"/>
            <w:shd w:val="clear" w:color="auto" w:fill="auto"/>
            <w:noWrap/>
            <w:hideMark/>
          </w:tcPr>
          <w:p w:rsidR="00116C37" w:rsidRPr="00116C37" w:rsidRDefault="00116C37" w:rsidP="008F147D">
            <w:pPr>
              <w:spacing w:after="0"/>
              <w:jc w:val="center"/>
              <w:rPr>
                <w:rFonts w:ascii="Times New Roman" w:eastAsia="Times New Roman" w:hAnsi="Times New Roman"/>
                <w:noProof/>
                <w:lang w:val="ro-RO" w:eastAsia="ru-RU"/>
              </w:rPr>
            </w:pPr>
            <w:r w:rsidRPr="00116C37">
              <w:rPr>
                <w:rFonts w:ascii="Times New Roman" w:eastAsia="Times New Roman" w:hAnsi="Times New Roman"/>
                <w:noProof/>
                <w:lang w:val="ro-RO" w:eastAsia="ru-RU"/>
              </w:rPr>
              <w:t>X</w:t>
            </w:r>
          </w:p>
        </w:tc>
        <w:tc>
          <w:tcPr>
            <w:tcW w:w="688" w:type="dxa"/>
            <w:shd w:val="clear" w:color="auto" w:fill="auto"/>
            <w:noWrap/>
            <w:hideMark/>
          </w:tcPr>
          <w:p w:rsidR="00116C37" w:rsidRPr="00116C37" w:rsidRDefault="00116C37" w:rsidP="008F147D">
            <w:pPr>
              <w:spacing w:after="0"/>
              <w:jc w:val="center"/>
              <w:rPr>
                <w:rFonts w:ascii="Times New Roman" w:eastAsia="Times New Roman" w:hAnsi="Times New Roman"/>
                <w:noProof/>
                <w:lang w:val="ro-RO" w:eastAsia="ru-RU"/>
              </w:rPr>
            </w:pPr>
            <w:r w:rsidRPr="00116C37">
              <w:rPr>
                <w:rFonts w:ascii="Times New Roman" w:eastAsia="Times New Roman" w:hAnsi="Times New Roman"/>
                <w:noProof/>
                <w:lang w:val="ro-RO" w:eastAsia="ru-RU"/>
              </w:rPr>
              <w:t>XI</w:t>
            </w:r>
          </w:p>
        </w:tc>
        <w:tc>
          <w:tcPr>
            <w:tcW w:w="688" w:type="dxa"/>
            <w:shd w:val="clear" w:color="auto" w:fill="auto"/>
            <w:noWrap/>
            <w:hideMark/>
          </w:tcPr>
          <w:p w:rsidR="00116C37" w:rsidRPr="00116C37" w:rsidRDefault="00116C37" w:rsidP="008F147D">
            <w:pPr>
              <w:spacing w:after="0"/>
              <w:jc w:val="center"/>
              <w:rPr>
                <w:rFonts w:ascii="Times New Roman" w:eastAsia="Times New Roman" w:hAnsi="Times New Roman"/>
                <w:noProof/>
                <w:lang w:val="ro-RO" w:eastAsia="ru-RU"/>
              </w:rPr>
            </w:pPr>
            <w:r w:rsidRPr="00116C37">
              <w:rPr>
                <w:rFonts w:ascii="Times New Roman" w:eastAsia="Times New Roman" w:hAnsi="Times New Roman"/>
                <w:noProof/>
                <w:lang w:val="ro-RO" w:eastAsia="ru-RU"/>
              </w:rPr>
              <w:t>XII</w:t>
            </w:r>
          </w:p>
        </w:tc>
      </w:tr>
      <w:tr w:rsidR="00116C37" w:rsidRPr="00116C37" w:rsidTr="008F147D">
        <w:trPr>
          <w:trHeight w:val="246"/>
        </w:trPr>
        <w:tc>
          <w:tcPr>
            <w:tcW w:w="1591" w:type="dxa"/>
            <w:shd w:val="clear" w:color="auto" w:fill="auto"/>
            <w:noWrap/>
            <w:vAlign w:val="center"/>
            <w:hideMark/>
          </w:tcPr>
          <w:p w:rsidR="00116C37" w:rsidRPr="00116C37" w:rsidRDefault="00116C37" w:rsidP="008F147D">
            <w:pPr>
              <w:spacing w:after="0" w:line="240" w:lineRule="auto"/>
              <w:ind w:left="-142"/>
              <w:jc w:val="center"/>
              <w:rPr>
                <w:rFonts w:ascii="Times New Roman" w:hAnsi="Times New Roman"/>
                <w:noProof/>
                <w:lang w:val="ro-RO"/>
              </w:rPr>
            </w:pPr>
            <w:r w:rsidRPr="00116C37">
              <w:rPr>
                <w:rFonts w:ascii="Times New Roman" w:hAnsi="Times New Roman"/>
                <w:noProof/>
                <w:lang w:val="ro-RO"/>
              </w:rPr>
              <w:t>Lacul de acumulare Coste</w:t>
            </w:r>
            <w:r w:rsidR="00CA1237">
              <w:rPr>
                <w:rFonts w:ascii="Times New Roman" w:hAnsi="Times New Roman"/>
                <w:noProof/>
                <w:lang w:val="ro-RO"/>
              </w:rPr>
              <w:t>ş</w:t>
            </w:r>
            <w:r w:rsidRPr="00116C37">
              <w:rPr>
                <w:rFonts w:ascii="Times New Roman" w:hAnsi="Times New Roman"/>
                <w:noProof/>
                <w:lang w:val="ro-RO"/>
              </w:rPr>
              <w:t>ti Stânca</w:t>
            </w:r>
          </w:p>
          <w:p w:rsidR="00116C37" w:rsidRPr="00116C37" w:rsidRDefault="00116C37" w:rsidP="008F147D">
            <w:pPr>
              <w:spacing w:after="0" w:line="240" w:lineRule="auto"/>
              <w:ind w:left="-142"/>
              <w:rPr>
                <w:rFonts w:ascii="Times New Roman" w:hAnsi="Times New Roman"/>
                <w:noProof/>
                <w:lang w:val="ro-RO"/>
              </w:rPr>
            </w:pPr>
          </w:p>
        </w:tc>
        <w:tc>
          <w:tcPr>
            <w:tcW w:w="688" w:type="dxa"/>
            <w:shd w:val="clear" w:color="auto" w:fill="548DD4"/>
            <w:noWrap/>
            <w:vAlign w:val="bottom"/>
          </w:tcPr>
          <w:p w:rsidR="00116C37" w:rsidRPr="00116C37" w:rsidRDefault="00116C37" w:rsidP="008F147D">
            <w:pPr>
              <w:spacing w:after="0"/>
              <w:jc w:val="center"/>
              <w:rPr>
                <w:rFonts w:ascii="Times New Roman" w:hAnsi="Times New Roman"/>
                <w:noProof/>
                <w:lang w:val="ro-RO"/>
              </w:rPr>
            </w:pPr>
            <w:r w:rsidRPr="00116C37">
              <w:rPr>
                <w:rFonts w:ascii="Times New Roman" w:hAnsi="Times New Roman"/>
                <w:noProof/>
                <w:lang w:val="ro-RO"/>
              </w:rPr>
              <w:t>78,2</w:t>
            </w:r>
          </w:p>
        </w:tc>
        <w:tc>
          <w:tcPr>
            <w:tcW w:w="688" w:type="dxa"/>
            <w:shd w:val="clear" w:color="auto" w:fill="548DD4"/>
            <w:noWrap/>
            <w:vAlign w:val="bottom"/>
          </w:tcPr>
          <w:p w:rsidR="00116C37" w:rsidRPr="00116C37" w:rsidRDefault="00116C37" w:rsidP="008F147D">
            <w:pPr>
              <w:spacing w:after="0"/>
              <w:jc w:val="center"/>
              <w:rPr>
                <w:rFonts w:ascii="Times New Roman" w:hAnsi="Times New Roman"/>
                <w:noProof/>
                <w:lang w:val="ro-RO"/>
              </w:rPr>
            </w:pPr>
            <w:r w:rsidRPr="00116C37">
              <w:rPr>
                <w:rFonts w:ascii="Times New Roman" w:hAnsi="Times New Roman"/>
                <w:noProof/>
                <w:lang w:val="ro-RO"/>
              </w:rPr>
              <w:t>69</w:t>
            </w:r>
          </w:p>
        </w:tc>
        <w:tc>
          <w:tcPr>
            <w:tcW w:w="688" w:type="dxa"/>
            <w:shd w:val="clear" w:color="auto" w:fill="548DD4"/>
            <w:noWrap/>
            <w:vAlign w:val="bottom"/>
          </w:tcPr>
          <w:p w:rsidR="00116C37" w:rsidRPr="00116C37" w:rsidRDefault="00116C37" w:rsidP="008F147D">
            <w:pPr>
              <w:spacing w:after="0"/>
              <w:jc w:val="center"/>
              <w:rPr>
                <w:rFonts w:ascii="Times New Roman" w:hAnsi="Times New Roman"/>
                <w:noProof/>
                <w:lang w:val="ro-RO"/>
              </w:rPr>
            </w:pPr>
            <w:r w:rsidRPr="00116C37">
              <w:rPr>
                <w:rFonts w:ascii="Times New Roman" w:hAnsi="Times New Roman"/>
                <w:noProof/>
                <w:lang w:val="ro-RO"/>
              </w:rPr>
              <w:t>87,4</w:t>
            </w:r>
          </w:p>
        </w:tc>
        <w:tc>
          <w:tcPr>
            <w:tcW w:w="688" w:type="dxa"/>
            <w:shd w:val="clear" w:color="auto" w:fill="548DD4"/>
            <w:noWrap/>
            <w:vAlign w:val="bottom"/>
          </w:tcPr>
          <w:p w:rsidR="00116C37" w:rsidRPr="00116C37" w:rsidRDefault="00116C37" w:rsidP="008F147D">
            <w:pPr>
              <w:spacing w:after="0"/>
              <w:jc w:val="center"/>
              <w:rPr>
                <w:rFonts w:ascii="Times New Roman" w:hAnsi="Times New Roman"/>
                <w:noProof/>
                <w:lang w:val="ro-RO"/>
              </w:rPr>
            </w:pPr>
            <w:r w:rsidRPr="00116C37">
              <w:rPr>
                <w:rFonts w:ascii="Times New Roman" w:hAnsi="Times New Roman"/>
                <w:noProof/>
                <w:lang w:val="ro-RO"/>
              </w:rPr>
              <w:t>83,6</w:t>
            </w:r>
          </w:p>
        </w:tc>
        <w:tc>
          <w:tcPr>
            <w:tcW w:w="688" w:type="dxa"/>
            <w:shd w:val="clear" w:color="auto" w:fill="548DD4"/>
            <w:noWrap/>
            <w:vAlign w:val="bottom"/>
          </w:tcPr>
          <w:p w:rsidR="00116C37" w:rsidRPr="00116C37" w:rsidRDefault="00116C37" w:rsidP="008F147D">
            <w:pPr>
              <w:spacing w:after="0"/>
              <w:jc w:val="center"/>
              <w:rPr>
                <w:rFonts w:ascii="Times New Roman" w:hAnsi="Times New Roman"/>
                <w:noProof/>
                <w:lang w:val="ro-RO"/>
              </w:rPr>
            </w:pPr>
            <w:r w:rsidRPr="00116C37">
              <w:rPr>
                <w:rFonts w:ascii="Times New Roman" w:hAnsi="Times New Roman"/>
                <w:noProof/>
                <w:lang w:val="ro-RO"/>
              </w:rPr>
              <w:t>60,5</w:t>
            </w:r>
          </w:p>
        </w:tc>
        <w:tc>
          <w:tcPr>
            <w:tcW w:w="688" w:type="dxa"/>
            <w:shd w:val="clear" w:color="auto" w:fill="548DD4"/>
            <w:noWrap/>
            <w:vAlign w:val="bottom"/>
          </w:tcPr>
          <w:p w:rsidR="00116C37" w:rsidRPr="00116C37" w:rsidRDefault="00116C37" w:rsidP="008F147D">
            <w:pPr>
              <w:spacing w:after="0"/>
              <w:jc w:val="center"/>
              <w:rPr>
                <w:rFonts w:ascii="Times New Roman" w:hAnsi="Times New Roman"/>
                <w:noProof/>
                <w:lang w:val="ro-RO"/>
              </w:rPr>
            </w:pPr>
            <w:r w:rsidRPr="00116C37">
              <w:rPr>
                <w:rFonts w:ascii="Times New Roman" w:hAnsi="Times New Roman"/>
                <w:noProof/>
                <w:lang w:val="ro-RO"/>
              </w:rPr>
              <w:t>65,2</w:t>
            </w:r>
          </w:p>
        </w:tc>
        <w:tc>
          <w:tcPr>
            <w:tcW w:w="688" w:type="dxa"/>
            <w:shd w:val="clear" w:color="auto" w:fill="548DD4"/>
            <w:noWrap/>
            <w:vAlign w:val="bottom"/>
          </w:tcPr>
          <w:p w:rsidR="00116C37" w:rsidRPr="00116C37" w:rsidRDefault="00116C37" w:rsidP="008F147D">
            <w:pPr>
              <w:spacing w:after="0"/>
              <w:jc w:val="center"/>
              <w:rPr>
                <w:rFonts w:ascii="Times New Roman" w:hAnsi="Times New Roman"/>
                <w:noProof/>
                <w:lang w:val="ro-RO"/>
              </w:rPr>
            </w:pPr>
            <w:r w:rsidRPr="00116C37">
              <w:rPr>
                <w:rFonts w:ascii="Times New Roman" w:hAnsi="Times New Roman"/>
                <w:noProof/>
                <w:lang w:val="ro-RO"/>
              </w:rPr>
              <w:t>68</w:t>
            </w:r>
          </w:p>
        </w:tc>
        <w:tc>
          <w:tcPr>
            <w:tcW w:w="688" w:type="dxa"/>
            <w:shd w:val="clear" w:color="auto" w:fill="548DD4"/>
            <w:noWrap/>
            <w:vAlign w:val="bottom"/>
          </w:tcPr>
          <w:p w:rsidR="00116C37" w:rsidRPr="00116C37" w:rsidRDefault="00116C37" w:rsidP="008F147D">
            <w:pPr>
              <w:spacing w:after="0"/>
              <w:jc w:val="center"/>
              <w:rPr>
                <w:rFonts w:ascii="Times New Roman" w:hAnsi="Times New Roman"/>
                <w:noProof/>
                <w:lang w:val="ro-RO"/>
              </w:rPr>
            </w:pPr>
            <w:r w:rsidRPr="00116C37">
              <w:rPr>
                <w:rFonts w:ascii="Times New Roman" w:hAnsi="Times New Roman"/>
                <w:noProof/>
                <w:lang w:val="ro-RO"/>
              </w:rPr>
              <w:t>70,8</w:t>
            </w:r>
          </w:p>
        </w:tc>
        <w:tc>
          <w:tcPr>
            <w:tcW w:w="688" w:type="dxa"/>
            <w:shd w:val="clear" w:color="auto" w:fill="548DD4"/>
            <w:noWrap/>
            <w:vAlign w:val="bottom"/>
          </w:tcPr>
          <w:p w:rsidR="00116C37" w:rsidRPr="00116C37" w:rsidRDefault="00116C37" w:rsidP="008F147D">
            <w:pPr>
              <w:spacing w:after="0"/>
              <w:jc w:val="center"/>
              <w:rPr>
                <w:rFonts w:ascii="Times New Roman" w:hAnsi="Times New Roman"/>
                <w:noProof/>
                <w:lang w:val="ro-RO"/>
              </w:rPr>
            </w:pPr>
            <w:r w:rsidRPr="00116C37">
              <w:rPr>
                <w:rFonts w:ascii="Times New Roman" w:hAnsi="Times New Roman"/>
                <w:noProof/>
                <w:lang w:val="ro-RO"/>
              </w:rPr>
              <w:t>71,4</w:t>
            </w:r>
          </w:p>
        </w:tc>
        <w:tc>
          <w:tcPr>
            <w:tcW w:w="688" w:type="dxa"/>
            <w:shd w:val="clear" w:color="auto" w:fill="548DD4"/>
            <w:noWrap/>
            <w:vAlign w:val="bottom"/>
          </w:tcPr>
          <w:p w:rsidR="00116C37" w:rsidRPr="00116C37" w:rsidRDefault="00116C37" w:rsidP="008F147D">
            <w:pPr>
              <w:spacing w:after="0"/>
              <w:jc w:val="center"/>
              <w:rPr>
                <w:rFonts w:ascii="Times New Roman" w:hAnsi="Times New Roman"/>
                <w:noProof/>
                <w:lang w:val="ro-RO"/>
              </w:rPr>
            </w:pPr>
            <w:r w:rsidRPr="00116C37">
              <w:rPr>
                <w:rFonts w:ascii="Times New Roman" w:hAnsi="Times New Roman"/>
                <w:noProof/>
                <w:lang w:val="ro-RO"/>
              </w:rPr>
              <w:t>78,4</w:t>
            </w:r>
          </w:p>
        </w:tc>
        <w:tc>
          <w:tcPr>
            <w:tcW w:w="688" w:type="dxa"/>
            <w:shd w:val="clear" w:color="auto" w:fill="548DD4"/>
            <w:noWrap/>
            <w:vAlign w:val="bottom"/>
          </w:tcPr>
          <w:p w:rsidR="00116C37" w:rsidRPr="00116C37" w:rsidRDefault="00116C37" w:rsidP="008F147D">
            <w:pPr>
              <w:spacing w:after="0"/>
              <w:jc w:val="center"/>
              <w:rPr>
                <w:rFonts w:ascii="Times New Roman" w:hAnsi="Times New Roman"/>
                <w:noProof/>
                <w:lang w:val="ro-RO"/>
              </w:rPr>
            </w:pPr>
            <w:r w:rsidRPr="00116C37">
              <w:rPr>
                <w:rFonts w:ascii="Times New Roman" w:hAnsi="Times New Roman"/>
                <w:noProof/>
                <w:lang w:val="ro-RO"/>
              </w:rPr>
              <w:t>86,4</w:t>
            </w:r>
          </w:p>
        </w:tc>
        <w:tc>
          <w:tcPr>
            <w:tcW w:w="688" w:type="dxa"/>
            <w:shd w:val="clear" w:color="auto" w:fill="548DD4"/>
            <w:noWrap/>
            <w:vAlign w:val="bottom"/>
          </w:tcPr>
          <w:p w:rsidR="00116C37" w:rsidRPr="00116C37" w:rsidRDefault="00116C37" w:rsidP="008F147D">
            <w:pPr>
              <w:spacing w:after="0"/>
              <w:jc w:val="center"/>
              <w:rPr>
                <w:rFonts w:ascii="Times New Roman" w:hAnsi="Times New Roman"/>
                <w:noProof/>
                <w:lang w:val="ro-RO"/>
              </w:rPr>
            </w:pPr>
            <w:r w:rsidRPr="00116C37">
              <w:rPr>
                <w:rFonts w:ascii="Times New Roman" w:hAnsi="Times New Roman"/>
                <w:noProof/>
                <w:lang w:val="ro-RO"/>
              </w:rPr>
              <w:t>89,3</w:t>
            </w:r>
          </w:p>
        </w:tc>
      </w:tr>
      <w:tr w:rsidR="00116C37" w:rsidRPr="00116C37" w:rsidTr="008F147D">
        <w:trPr>
          <w:trHeight w:val="246"/>
        </w:trPr>
        <w:tc>
          <w:tcPr>
            <w:tcW w:w="1591" w:type="dxa"/>
            <w:shd w:val="clear" w:color="auto" w:fill="auto"/>
            <w:noWrap/>
            <w:vAlign w:val="center"/>
            <w:hideMark/>
          </w:tcPr>
          <w:p w:rsidR="00116C37" w:rsidRPr="00116C37" w:rsidRDefault="00116C37" w:rsidP="008F147D">
            <w:pPr>
              <w:spacing w:after="0"/>
              <w:jc w:val="center"/>
              <w:rPr>
                <w:rFonts w:ascii="Times New Roman" w:hAnsi="Times New Roman"/>
                <w:noProof/>
                <w:lang w:val="ro-RO"/>
              </w:rPr>
            </w:pPr>
            <w:r w:rsidRPr="00116C37">
              <w:rPr>
                <w:rFonts w:ascii="Times New Roman" w:hAnsi="Times New Roman"/>
                <w:noProof/>
                <w:lang w:val="ro-RO"/>
              </w:rPr>
              <w:t xml:space="preserve">Lacul Beleu </w:t>
            </w:r>
          </w:p>
        </w:tc>
        <w:tc>
          <w:tcPr>
            <w:tcW w:w="688" w:type="dxa"/>
            <w:shd w:val="clear" w:color="auto" w:fill="auto"/>
            <w:noWrap/>
            <w:vAlign w:val="bottom"/>
          </w:tcPr>
          <w:p w:rsidR="00116C37" w:rsidRPr="00116C37" w:rsidRDefault="00116C37" w:rsidP="008F147D">
            <w:pPr>
              <w:spacing w:after="0"/>
              <w:jc w:val="center"/>
              <w:rPr>
                <w:rFonts w:ascii="Times New Roman" w:hAnsi="Times New Roman"/>
                <w:noProof/>
                <w:lang w:val="ro-RO"/>
              </w:rPr>
            </w:pPr>
            <w:r w:rsidRPr="00116C37">
              <w:rPr>
                <w:rFonts w:ascii="Times New Roman" w:hAnsi="Times New Roman"/>
                <w:noProof/>
                <w:lang w:val="ro-RO"/>
              </w:rPr>
              <w:t>-</w:t>
            </w:r>
          </w:p>
        </w:tc>
        <w:tc>
          <w:tcPr>
            <w:tcW w:w="688" w:type="dxa"/>
            <w:shd w:val="clear" w:color="auto" w:fill="FF0000"/>
            <w:noWrap/>
            <w:vAlign w:val="bottom"/>
          </w:tcPr>
          <w:p w:rsidR="00116C37" w:rsidRPr="00116C37" w:rsidRDefault="00116C37" w:rsidP="008F147D">
            <w:pPr>
              <w:spacing w:after="0"/>
              <w:jc w:val="center"/>
              <w:rPr>
                <w:rFonts w:ascii="Times New Roman" w:hAnsi="Times New Roman"/>
                <w:noProof/>
                <w:lang w:val="ro-RO"/>
              </w:rPr>
            </w:pPr>
            <w:r w:rsidRPr="00116C37">
              <w:rPr>
                <w:rFonts w:ascii="Times New Roman" w:hAnsi="Times New Roman"/>
                <w:noProof/>
                <w:lang w:val="ro-RO"/>
              </w:rPr>
              <w:t>149</w:t>
            </w:r>
          </w:p>
        </w:tc>
        <w:tc>
          <w:tcPr>
            <w:tcW w:w="688" w:type="dxa"/>
            <w:shd w:val="clear" w:color="auto" w:fill="auto"/>
            <w:noWrap/>
            <w:vAlign w:val="bottom"/>
          </w:tcPr>
          <w:p w:rsidR="00116C37" w:rsidRPr="00116C37" w:rsidRDefault="00116C37" w:rsidP="008F147D">
            <w:pPr>
              <w:spacing w:after="0"/>
              <w:jc w:val="center"/>
              <w:rPr>
                <w:rFonts w:ascii="Times New Roman" w:hAnsi="Times New Roman"/>
                <w:noProof/>
                <w:lang w:val="ro-RO"/>
              </w:rPr>
            </w:pPr>
            <w:r w:rsidRPr="00116C37">
              <w:rPr>
                <w:rFonts w:ascii="Times New Roman" w:hAnsi="Times New Roman"/>
                <w:noProof/>
                <w:lang w:val="ro-RO"/>
              </w:rPr>
              <w:t>-</w:t>
            </w:r>
          </w:p>
        </w:tc>
        <w:tc>
          <w:tcPr>
            <w:tcW w:w="688" w:type="dxa"/>
            <w:shd w:val="clear" w:color="auto" w:fill="FF0000"/>
            <w:noWrap/>
            <w:vAlign w:val="bottom"/>
          </w:tcPr>
          <w:p w:rsidR="00116C37" w:rsidRPr="00116C37" w:rsidRDefault="00116C37" w:rsidP="008F147D">
            <w:pPr>
              <w:spacing w:after="0"/>
              <w:jc w:val="center"/>
              <w:rPr>
                <w:rFonts w:ascii="Times New Roman" w:hAnsi="Times New Roman"/>
                <w:noProof/>
                <w:lang w:val="ro-RO"/>
              </w:rPr>
            </w:pPr>
            <w:r w:rsidRPr="00116C37">
              <w:rPr>
                <w:rFonts w:ascii="Times New Roman" w:hAnsi="Times New Roman"/>
                <w:noProof/>
                <w:lang w:val="ro-RO"/>
              </w:rPr>
              <w:t>174</w:t>
            </w:r>
          </w:p>
        </w:tc>
        <w:tc>
          <w:tcPr>
            <w:tcW w:w="688" w:type="dxa"/>
            <w:shd w:val="clear" w:color="auto" w:fill="auto"/>
            <w:noWrap/>
            <w:vAlign w:val="bottom"/>
          </w:tcPr>
          <w:p w:rsidR="00116C37" w:rsidRPr="00116C37" w:rsidRDefault="00116C37" w:rsidP="008F147D">
            <w:pPr>
              <w:spacing w:after="0"/>
              <w:jc w:val="center"/>
              <w:rPr>
                <w:rFonts w:ascii="Times New Roman" w:hAnsi="Times New Roman"/>
                <w:noProof/>
                <w:lang w:val="ro-RO"/>
              </w:rPr>
            </w:pPr>
            <w:r w:rsidRPr="00116C37">
              <w:rPr>
                <w:rFonts w:ascii="Times New Roman" w:hAnsi="Times New Roman"/>
                <w:noProof/>
                <w:lang w:val="ro-RO"/>
              </w:rPr>
              <w:t>-</w:t>
            </w:r>
          </w:p>
        </w:tc>
        <w:tc>
          <w:tcPr>
            <w:tcW w:w="688" w:type="dxa"/>
            <w:shd w:val="clear" w:color="auto" w:fill="auto"/>
            <w:noWrap/>
            <w:vAlign w:val="bottom"/>
          </w:tcPr>
          <w:p w:rsidR="00116C37" w:rsidRPr="00116C37" w:rsidRDefault="00116C37" w:rsidP="008F147D">
            <w:pPr>
              <w:spacing w:after="0"/>
              <w:jc w:val="center"/>
              <w:rPr>
                <w:rFonts w:ascii="Times New Roman" w:hAnsi="Times New Roman"/>
                <w:noProof/>
                <w:lang w:val="ro-RO"/>
              </w:rPr>
            </w:pPr>
            <w:r w:rsidRPr="00116C37">
              <w:rPr>
                <w:rFonts w:ascii="Times New Roman" w:hAnsi="Times New Roman"/>
                <w:noProof/>
                <w:lang w:val="ro-RO"/>
              </w:rPr>
              <w:t>-</w:t>
            </w:r>
          </w:p>
        </w:tc>
        <w:tc>
          <w:tcPr>
            <w:tcW w:w="688" w:type="dxa"/>
            <w:shd w:val="clear" w:color="auto" w:fill="FF0000"/>
            <w:noWrap/>
            <w:vAlign w:val="bottom"/>
          </w:tcPr>
          <w:p w:rsidR="00116C37" w:rsidRPr="00116C37" w:rsidRDefault="00116C37" w:rsidP="008F147D">
            <w:pPr>
              <w:spacing w:after="0"/>
              <w:jc w:val="center"/>
              <w:rPr>
                <w:rFonts w:ascii="Times New Roman" w:hAnsi="Times New Roman"/>
                <w:noProof/>
                <w:lang w:val="ro-RO"/>
              </w:rPr>
            </w:pPr>
            <w:r w:rsidRPr="00116C37">
              <w:rPr>
                <w:rFonts w:ascii="Times New Roman" w:hAnsi="Times New Roman"/>
                <w:noProof/>
                <w:lang w:val="ro-RO"/>
              </w:rPr>
              <w:t>114</w:t>
            </w:r>
          </w:p>
        </w:tc>
        <w:tc>
          <w:tcPr>
            <w:tcW w:w="688" w:type="dxa"/>
            <w:shd w:val="clear" w:color="auto" w:fill="auto"/>
            <w:noWrap/>
            <w:vAlign w:val="bottom"/>
          </w:tcPr>
          <w:p w:rsidR="00116C37" w:rsidRPr="00116C37" w:rsidRDefault="00116C37" w:rsidP="008F147D">
            <w:pPr>
              <w:spacing w:after="0"/>
              <w:jc w:val="center"/>
              <w:rPr>
                <w:rFonts w:ascii="Times New Roman" w:hAnsi="Times New Roman"/>
                <w:noProof/>
                <w:lang w:val="ro-RO"/>
              </w:rPr>
            </w:pPr>
            <w:r w:rsidRPr="00116C37">
              <w:rPr>
                <w:rFonts w:ascii="Times New Roman" w:hAnsi="Times New Roman"/>
                <w:noProof/>
                <w:lang w:val="ro-RO"/>
              </w:rPr>
              <w:t>-</w:t>
            </w:r>
          </w:p>
        </w:tc>
        <w:tc>
          <w:tcPr>
            <w:tcW w:w="688" w:type="dxa"/>
            <w:shd w:val="clear" w:color="auto" w:fill="FF0000"/>
            <w:noWrap/>
            <w:vAlign w:val="bottom"/>
          </w:tcPr>
          <w:p w:rsidR="00116C37" w:rsidRPr="00116C37" w:rsidRDefault="00116C37" w:rsidP="008F147D">
            <w:pPr>
              <w:spacing w:after="0"/>
              <w:jc w:val="center"/>
              <w:rPr>
                <w:rFonts w:ascii="Times New Roman" w:hAnsi="Times New Roman"/>
                <w:noProof/>
                <w:lang w:val="ro-RO"/>
              </w:rPr>
            </w:pPr>
            <w:r w:rsidRPr="00116C37">
              <w:rPr>
                <w:rFonts w:ascii="Times New Roman" w:hAnsi="Times New Roman"/>
                <w:noProof/>
                <w:lang w:val="ro-RO"/>
              </w:rPr>
              <w:t>100</w:t>
            </w:r>
          </w:p>
        </w:tc>
        <w:tc>
          <w:tcPr>
            <w:tcW w:w="688" w:type="dxa"/>
            <w:shd w:val="clear" w:color="auto" w:fill="auto"/>
            <w:noWrap/>
            <w:vAlign w:val="bottom"/>
          </w:tcPr>
          <w:p w:rsidR="00116C37" w:rsidRPr="00116C37" w:rsidRDefault="00116C37" w:rsidP="008F147D">
            <w:pPr>
              <w:spacing w:after="0"/>
              <w:jc w:val="center"/>
              <w:rPr>
                <w:rFonts w:ascii="Times New Roman" w:hAnsi="Times New Roman"/>
                <w:noProof/>
                <w:lang w:val="ro-RO"/>
              </w:rPr>
            </w:pPr>
            <w:r w:rsidRPr="00116C37">
              <w:rPr>
                <w:rFonts w:ascii="Times New Roman" w:hAnsi="Times New Roman"/>
                <w:noProof/>
                <w:lang w:val="ro-RO"/>
              </w:rPr>
              <w:t>-</w:t>
            </w:r>
          </w:p>
        </w:tc>
        <w:tc>
          <w:tcPr>
            <w:tcW w:w="688" w:type="dxa"/>
            <w:shd w:val="clear" w:color="auto" w:fill="auto"/>
            <w:noWrap/>
            <w:vAlign w:val="bottom"/>
          </w:tcPr>
          <w:p w:rsidR="00116C37" w:rsidRPr="00116C37" w:rsidRDefault="00116C37" w:rsidP="008F147D">
            <w:pPr>
              <w:spacing w:after="0"/>
              <w:jc w:val="center"/>
              <w:rPr>
                <w:rFonts w:ascii="Times New Roman" w:hAnsi="Times New Roman"/>
                <w:noProof/>
                <w:lang w:val="ro-RO"/>
              </w:rPr>
            </w:pPr>
            <w:r w:rsidRPr="00116C37">
              <w:rPr>
                <w:rFonts w:ascii="Times New Roman" w:hAnsi="Times New Roman"/>
                <w:noProof/>
                <w:lang w:val="ro-RO"/>
              </w:rPr>
              <w:t>-</w:t>
            </w:r>
          </w:p>
        </w:tc>
        <w:tc>
          <w:tcPr>
            <w:tcW w:w="688" w:type="dxa"/>
            <w:shd w:val="clear" w:color="auto" w:fill="auto"/>
            <w:noWrap/>
            <w:vAlign w:val="bottom"/>
          </w:tcPr>
          <w:p w:rsidR="00116C37" w:rsidRPr="00116C37" w:rsidRDefault="00116C37" w:rsidP="008F147D">
            <w:pPr>
              <w:spacing w:after="0"/>
              <w:jc w:val="center"/>
              <w:rPr>
                <w:rFonts w:ascii="Times New Roman" w:hAnsi="Times New Roman"/>
                <w:noProof/>
                <w:lang w:val="ro-RO"/>
              </w:rPr>
            </w:pPr>
            <w:r w:rsidRPr="00116C37">
              <w:rPr>
                <w:rFonts w:ascii="Times New Roman" w:hAnsi="Times New Roman"/>
                <w:noProof/>
                <w:lang w:val="ro-RO"/>
              </w:rPr>
              <w:t>-</w:t>
            </w:r>
          </w:p>
        </w:tc>
      </w:tr>
      <w:tr w:rsidR="00116C37" w:rsidRPr="00116C37" w:rsidTr="008F147D">
        <w:trPr>
          <w:trHeight w:val="246"/>
        </w:trPr>
        <w:tc>
          <w:tcPr>
            <w:tcW w:w="1591" w:type="dxa"/>
            <w:shd w:val="clear" w:color="auto" w:fill="auto"/>
            <w:noWrap/>
            <w:vAlign w:val="center"/>
            <w:hideMark/>
          </w:tcPr>
          <w:p w:rsidR="00116C37" w:rsidRPr="00116C37" w:rsidRDefault="00116C37" w:rsidP="008F147D">
            <w:pPr>
              <w:spacing w:after="0"/>
              <w:jc w:val="center"/>
              <w:rPr>
                <w:rFonts w:ascii="Times New Roman" w:hAnsi="Times New Roman"/>
                <w:noProof/>
                <w:lang w:val="ro-RO"/>
              </w:rPr>
            </w:pPr>
            <w:r w:rsidRPr="00116C37">
              <w:rPr>
                <w:rFonts w:ascii="Times New Roman" w:hAnsi="Times New Roman"/>
                <w:noProof/>
                <w:lang w:val="ro-RO"/>
              </w:rPr>
              <w:t xml:space="preserve">Lacul Manta </w:t>
            </w:r>
          </w:p>
        </w:tc>
        <w:tc>
          <w:tcPr>
            <w:tcW w:w="688" w:type="dxa"/>
            <w:shd w:val="clear" w:color="auto" w:fill="auto"/>
            <w:noWrap/>
            <w:vAlign w:val="bottom"/>
          </w:tcPr>
          <w:p w:rsidR="00116C37" w:rsidRPr="00116C37" w:rsidRDefault="00116C37" w:rsidP="008F147D">
            <w:pPr>
              <w:spacing w:after="0"/>
              <w:jc w:val="center"/>
              <w:rPr>
                <w:rFonts w:ascii="Times New Roman" w:hAnsi="Times New Roman"/>
                <w:noProof/>
                <w:lang w:val="ro-RO"/>
              </w:rPr>
            </w:pPr>
            <w:r w:rsidRPr="00116C37">
              <w:rPr>
                <w:rFonts w:ascii="Times New Roman" w:hAnsi="Times New Roman"/>
                <w:noProof/>
                <w:lang w:val="ro-RO"/>
              </w:rPr>
              <w:t>-</w:t>
            </w:r>
          </w:p>
        </w:tc>
        <w:tc>
          <w:tcPr>
            <w:tcW w:w="688" w:type="dxa"/>
            <w:shd w:val="clear" w:color="auto" w:fill="FF0000"/>
            <w:noWrap/>
            <w:vAlign w:val="bottom"/>
          </w:tcPr>
          <w:p w:rsidR="00116C37" w:rsidRPr="00116C37" w:rsidRDefault="00116C37" w:rsidP="008F147D">
            <w:pPr>
              <w:spacing w:after="0"/>
              <w:jc w:val="center"/>
              <w:rPr>
                <w:rFonts w:ascii="Times New Roman" w:hAnsi="Times New Roman"/>
                <w:noProof/>
                <w:lang w:val="ro-RO"/>
              </w:rPr>
            </w:pPr>
            <w:r w:rsidRPr="00116C37">
              <w:rPr>
                <w:rFonts w:ascii="Times New Roman" w:hAnsi="Times New Roman"/>
                <w:noProof/>
                <w:lang w:val="ro-RO"/>
              </w:rPr>
              <w:t>368</w:t>
            </w:r>
          </w:p>
        </w:tc>
        <w:tc>
          <w:tcPr>
            <w:tcW w:w="688" w:type="dxa"/>
            <w:shd w:val="clear" w:color="auto" w:fill="auto"/>
            <w:noWrap/>
            <w:vAlign w:val="bottom"/>
          </w:tcPr>
          <w:p w:rsidR="00116C37" w:rsidRPr="00116C37" w:rsidRDefault="00116C37" w:rsidP="008F147D">
            <w:pPr>
              <w:spacing w:after="0"/>
              <w:jc w:val="center"/>
              <w:rPr>
                <w:rFonts w:ascii="Times New Roman" w:hAnsi="Times New Roman"/>
                <w:noProof/>
                <w:lang w:val="ro-RO"/>
              </w:rPr>
            </w:pPr>
            <w:r w:rsidRPr="00116C37">
              <w:rPr>
                <w:rFonts w:ascii="Times New Roman" w:hAnsi="Times New Roman"/>
                <w:noProof/>
                <w:lang w:val="ro-RO"/>
              </w:rPr>
              <w:t>-</w:t>
            </w:r>
          </w:p>
        </w:tc>
        <w:tc>
          <w:tcPr>
            <w:tcW w:w="688" w:type="dxa"/>
            <w:shd w:val="clear" w:color="auto" w:fill="FF0000"/>
            <w:noWrap/>
            <w:vAlign w:val="bottom"/>
          </w:tcPr>
          <w:p w:rsidR="00116C37" w:rsidRPr="00116C37" w:rsidRDefault="00116C37" w:rsidP="008F147D">
            <w:pPr>
              <w:spacing w:after="0"/>
              <w:jc w:val="center"/>
              <w:rPr>
                <w:rFonts w:ascii="Times New Roman" w:hAnsi="Times New Roman"/>
                <w:noProof/>
                <w:lang w:val="ro-RO"/>
              </w:rPr>
            </w:pPr>
            <w:r w:rsidRPr="00116C37">
              <w:rPr>
                <w:rFonts w:ascii="Times New Roman" w:hAnsi="Times New Roman"/>
                <w:noProof/>
                <w:lang w:val="ro-RO"/>
              </w:rPr>
              <w:t>184</w:t>
            </w:r>
          </w:p>
        </w:tc>
        <w:tc>
          <w:tcPr>
            <w:tcW w:w="688" w:type="dxa"/>
            <w:shd w:val="clear" w:color="auto" w:fill="auto"/>
            <w:noWrap/>
            <w:vAlign w:val="bottom"/>
          </w:tcPr>
          <w:p w:rsidR="00116C37" w:rsidRPr="00116C37" w:rsidRDefault="00116C37" w:rsidP="008F147D">
            <w:pPr>
              <w:spacing w:after="0"/>
              <w:jc w:val="center"/>
              <w:rPr>
                <w:rFonts w:ascii="Times New Roman" w:hAnsi="Times New Roman"/>
                <w:noProof/>
                <w:lang w:val="ro-RO"/>
              </w:rPr>
            </w:pPr>
            <w:r w:rsidRPr="00116C37">
              <w:rPr>
                <w:rFonts w:ascii="Times New Roman" w:hAnsi="Times New Roman"/>
                <w:noProof/>
                <w:lang w:val="ro-RO"/>
              </w:rPr>
              <w:t>-</w:t>
            </w:r>
          </w:p>
        </w:tc>
        <w:tc>
          <w:tcPr>
            <w:tcW w:w="688" w:type="dxa"/>
            <w:shd w:val="clear" w:color="auto" w:fill="auto"/>
            <w:noWrap/>
            <w:vAlign w:val="bottom"/>
          </w:tcPr>
          <w:p w:rsidR="00116C37" w:rsidRPr="00116C37" w:rsidRDefault="00116C37" w:rsidP="008F147D">
            <w:pPr>
              <w:spacing w:after="0"/>
              <w:jc w:val="center"/>
              <w:rPr>
                <w:rFonts w:ascii="Times New Roman" w:hAnsi="Times New Roman"/>
                <w:noProof/>
                <w:lang w:val="ro-RO"/>
              </w:rPr>
            </w:pPr>
            <w:r w:rsidRPr="00116C37">
              <w:rPr>
                <w:rFonts w:ascii="Times New Roman" w:hAnsi="Times New Roman"/>
                <w:noProof/>
                <w:lang w:val="ro-RO"/>
              </w:rPr>
              <w:t>-</w:t>
            </w:r>
          </w:p>
        </w:tc>
        <w:tc>
          <w:tcPr>
            <w:tcW w:w="688" w:type="dxa"/>
            <w:shd w:val="clear" w:color="auto" w:fill="FF0000"/>
            <w:noWrap/>
            <w:vAlign w:val="bottom"/>
          </w:tcPr>
          <w:p w:rsidR="00116C37" w:rsidRPr="00116C37" w:rsidRDefault="00116C37" w:rsidP="008F147D">
            <w:pPr>
              <w:spacing w:after="0"/>
              <w:jc w:val="center"/>
              <w:rPr>
                <w:rFonts w:ascii="Times New Roman" w:hAnsi="Times New Roman"/>
                <w:noProof/>
                <w:lang w:val="ro-RO"/>
              </w:rPr>
            </w:pPr>
            <w:r w:rsidRPr="00116C37">
              <w:rPr>
                <w:rFonts w:ascii="Times New Roman" w:hAnsi="Times New Roman"/>
                <w:noProof/>
                <w:lang w:val="ro-RO"/>
              </w:rPr>
              <w:t>174</w:t>
            </w:r>
          </w:p>
        </w:tc>
        <w:tc>
          <w:tcPr>
            <w:tcW w:w="688" w:type="dxa"/>
            <w:shd w:val="clear" w:color="auto" w:fill="auto"/>
            <w:noWrap/>
            <w:vAlign w:val="bottom"/>
          </w:tcPr>
          <w:p w:rsidR="00116C37" w:rsidRPr="00116C37" w:rsidRDefault="00116C37" w:rsidP="008F147D">
            <w:pPr>
              <w:spacing w:after="0"/>
              <w:jc w:val="center"/>
              <w:rPr>
                <w:rFonts w:ascii="Times New Roman" w:hAnsi="Times New Roman"/>
                <w:noProof/>
                <w:lang w:val="ro-RO"/>
              </w:rPr>
            </w:pPr>
            <w:r w:rsidRPr="00116C37">
              <w:rPr>
                <w:rFonts w:ascii="Times New Roman" w:hAnsi="Times New Roman"/>
                <w:noProof/>
                <w:lang w:val="ro-RO"/>
              </w:rPr>
              <w:t>-</w:t>
            </w:r>
          </w:p>
        </w:tc>
        <w:tc>
          <w:tcPr>
            <w:tcW w:w="688" w:type="dxa"/>
            <w:shd w:val="clear" w:color="auto" w:fill="FF0000"/>
            <w:noWrap/>
            <w:vAlign w:val="bottom"/>
          </w:tcPr>
          <w:p w:rsidR="00116C37" w:rsidRPr="00116C37" w:rsidRDefault="00116C37" w:rsidP="008F147D">
            <w:pPr>
              <w:spacing w:after="0"/>
              <w:jc w:val="center"/>
              <w:rPr>
                <w:rFonts w:ascii="Times New Roman" w:hAnsi="Times New Roman"/>
                <w:noProof/>
                <w:lang w:val="ro-RO"/>
              </w:rPr>
            </w:pPr>
            <w:r w:rsidRPr="00116C37">
              <w:rPr>
                <w:rFonts w:ascii="Times New Roman" w:hAnsi="Times New Roman"/>
                <w:noProof/>
                <w:lang w:val="ro-RO"/>
              </w:rPr>
              <w:t>108</w:t>
            </w:r>
          </w:p>
        </w:tc>
        <w:tc>
          <w:tcPr>
            <w:tcW w:w="688" w:type="dxa"/>
            <w:shd w:val="clear" w:color="auto" w:fill="auto"/>
            <w:noWrap/>
            <w:vAlign w:val="bottom"/>
          </w:tcPr>
          <w:p w:rsidR="00116C37" w:rsidRPr="00116C37" w:rsidRDefault="00116C37" w:rsidP="008F147D">
            <w:pPr>
              <w:spacing w:after="0"/>
              <w:jc w:val="center"/>
              <w:rPr>
                <w:rFonts w:ascii="Times New Roman" w:hAnsi="Times New Roman"/>
                <w:noProof/>
                <w:lang w:val="ro-RO"/>
              </w:rPr>
            </w:pPr>
            <w:r w:rsidRPr="00116C37">
              <w:rPr>
                <w:rFonts w:ascii="Times New Roman" w:hAnsi="Times New Roman"/>
                <w:noProof/>
                <w:lang w:val="ro-RO"/>
              </w:rPr>
              <w:t>-</w:t>
            </w:r>
          </w:p>
        </w:tc>
        <w:tc>
          <w:tcPr>
            <w:tcW w:w="688" w:type="dxa"/>
            <w:shd w:val="clear" w:color="auto" w:fill="auto"/>
            <w:noWrap/>
            <w:vAlign w:val="bottom"/>
          </w:tcPr>
          <w:p w:rsidR="00116C37" w:rsidRPr="00116C37" w:rsidRDefault="00116C37" w:rsidP="008F147D">
            <w:pPr>
              <w:spacing w:after="0"/>
              <w:jc w:val="center"/>
              <w:rPr>
                <w:rFonts w:ascii="Times New Roman" w:hAnsi="Times New Roman"/>
                <w:noProof/>
                <w:lang w:val="ro-RO"/>
              </w:rPr>
            </w:pPr>
            <w:r w:rsidRPr="00116C37">
              <w:rPr>
                <w:rFonts w:ascii="Times New Roman" w:hAnsi="Times New Roman"/>
                <w:noProof/>
                <w:lang w:val="ro-RO"/>
              </w:rPr>
              <w:t>-</w:t>
            </w:r>
          </w:p>
        </w:tc>
        <w:tc>
          <w:tcPr>
            <w:tcW w:w="688" w:type="dxa"/>
            <w:shd w:val="clear" w:color="auto" w:fill="auto"/>
            <w:noWrap/>
            <w:vAlign w:val="bottom"/>
          </w:tcPr>
          <w:p w:rsidR="00116C37" w:rsidRPr="00116C37" w:rsidRDefault="00116C37" w:rsidP="008F147D">
            <w:pPr>
              <w:spacing w:after="0"/>
              <w:jc w:val="center"/>
              <w:rPr>
                <w:rFonts w:ascii="Times New Roman" w:hAnsi="Times New Roman"/>
                <w:noProof/>
                <w:lang w:val="ro-RO"/>
              </w:rPr>
            </w:pPr>
            <w:r w:rsidRPr="00116C37">
              <w:rPr>
                <w:rFonts w:ascii="Times New Roman" w:hAnsi="Times New Roman"/>
                <w:noProof/>
                <w:lang w:val="ro-RO"/>
              </w:rPr>
              <w:t>-</w:t>
            </w:r>
          </w:p>
        </w:tc>
      </w:tr>
      <w:tr w:rsidR="00116C37" w:rsidRPr="00116C37" w:rsidTr="008F147D">
        <w:trPr>
          <w:trHeight w:val="246"/>
        </w:trPr>
        <w:tc>
          <w:tcPr>
            <w:tcW w:w="1591" w:type="dxa"/>
            <w:shd w:val="clear" w:color="auto" w:fill="D99594"/>
            <w:noWrap/>
            <w:vAlign w:val="center"/>
          </w:tcPr>
          <w:p w:rsidR="00116C37" w:rsidRPr="00116C37" w:rsidRDefault="00116C37" w:rsidP="008F147D">
            <w:pPr>
              <w:spacing w:after="0"/>
              <w:jc w:val="center"/>
              <w:rPr>
                <w:rFonts w:ascii="Times New Roman" w:hAnsi="Times New Roman"/>
                <w:noProof/>
                <w:lang w:val="ro-RO"/>
              </w:rPr>
            </w:pPr>
            <w:r w:rsidRPr="00116C37">
              <w:rPr>
                <w:rFonts w:ascii="Times New Roman" w:hAnsi="Times New Roman"/>
                <w:noProof/>
                <w:lang w:val="ro-RO"/>
              </w:rPr>
              <w:t>CMA</w:t>
            </w:r>
          </w:p>
        </w:tc>
        <w:tc>
          <w:tcPr>
            <w:tcW w:w="688" w:type="dxa"/>
            <w:shd w:val="clear" w:color="auto" w:fill="D99594"/>
            <w:noWrap/>
            <w:vAlign w:val="bottom"/>
          </w:tcPr>
          <w:p w:rsidR="00116C37" w:rsidRPr="00116C37" w:rsidRDefault="00116C37" w:rsidP="008F147D">
            <w:pPr>
              <w:spacing w:after="0"/>
              <w:jc w:val="center"/>
              <w:rPr>
                <w:rFonts w:ascii="Times New Roman" w:hAnsi="Times New Roman"/>
                <w:noProof/>
                <w:lang w:val="ro-RO"/>
              </w:rPr>
            </w:pPr>
            <w:r w:rsidRPr="00116C37">
              <w:rPr>
                <w:rFonts w:ascii="Times New Roman" w:hAnsi="Times New Roman"/>
                <w:noProof/>
                <w:lang w:val="ro-RO"/>
              </w:rPr>
              <w:t>100</w:t>
            </w:r>
          </w:p>
        </w:tc>
        <w:tc>
          <w:tcPr>
            <w:tcW w:w="688" w:type="dxa"/>
            <w:shd w:val="clear" w:color="auto" w:fill="D99594"/>
            <w:noWrap/>
            <w:vAlign w:val="bottom"/>
          </w:tcPr>
          <w:p w:rsidR="00116C37" w:rsidRPr="00116C37" w:rsidRDefault="00116C37" w:rsidP="008F147D">
            <w:pPr>
              <w:spacing w:after="0"/>
              <w:jc w:val="center"/>
              <w:rPr>
                <w:rFonts w:ascii="Times New Roman" w:hAnsi="Times New Roman"/>
                <w:noProof/>
                <w:lang w:val="ro-RO"/>
              </w:rPr>
            </w:pPr>
            <w:r w:rsidRPr="00116C37">
              <w:rPr>
                <w:rFonts w:ascii="Times New Roman" w:hAnsi="Times New Roman"/>
                <w:noProof/>
                <w:lang w:val="ro-RO"/>
              </w:rPr>
              <w:t>100</w:t>
            </w:r>
          </w:p>
        </w:tc>
        <w:tc>
          <w:tcPr>
            <w:tcW w:w="688" w:type="dxa"/>
            <w:shd w:val="clear" w:color="auto" w:fill="D99594"/>
            <w:noWrap/>
            <w:vAlign w:val="bottom"/>
          </w:tcPr>
          <w:p w:rsidR="00116C37" w:rsidRPr="00116C37" w:rsidRDefault="00116C37" w:rsidP="008F147D">
            <w:pPr>
              <w:spacing w:after="0"/>
              <w:jc w:val="center"/>
              <w:rPr>
                <w:rFonts w:ascii="Times New Roman" w:hAnsi="Times New Roman"/>
                <w:noProof/>
                <w:lang w:val="ro-RO"/>
              </w:rPr>
            </w:pPr>
            <w:r w:rsidRPr="00116C37">
              <w:rPr>
                <w:rFonts w:ascii="Times New Roman" w:hAnsi="Times New Roman"/>
                <w:noProof/>
                <w:lang w:val="ro-RO"/>
              </w:rPr>
              <w:t>100</w:t>
            </w:r>
          </w:p>
        </w:tc>
        <w:tc>
          <w:tcPr>
            <w:tcW w:w="688" w:type="dxa"/>
            <w:shd w:val="clear" w:color="auto" w:fill="D99594"/>
            <w:noWrap/>
            <w:vAlign w:val="bottom"/>
          </w:tcPr>
          <w:p w:rsidR="00116C37" w:rsidRPr="00116C37" w:rsidRDefault="00116C37" w:rsidP="008F147D">
            <w:pPr>
              <w:spacing w:after="0"/>
              <w:jc w:val="center"/>
              <w:rPr>
                <w:rFonts w:ascii="Times New Roman" w:hAnsi="Times New Roman"/>
                <w:noProof/>
                <w:lang w:val="ro-RO"/>
              </w:rPr>
            </w:pPr>
            <w:r w:rsidRPr="00116C37">
              <w:rPr>
                <w:rFonts w:ascii="Times New Roman" w:hAnsi="Times New Roman"/>
                <w:noProof/>
                <w:lang w:val="ro-RO"/>
              </w:rPr>
              <w:t>100</w:t>
            </w:r>
          </w:p>
        </w:tc>
        <w:tc>
          <w:tcPr>
            <w:tcW w:w="688" w:type="dxa"/>
            <w:shd w:val="clear" w:color="auto" w:fill="D99594"/>
            <w:noWrap/>
            <w:vAlign w:val="bottom"/>
          </w:tcPr>
          <w:p w:rsidR="00116C37" w:rsidRPr="00116C37" w:rsidRDefault="00116C37" w:rsidP="008F147D">
            <w:pPr>
              <w:spacing w:after="0"/>
              <w:jc w:val="center"/>
              <w:rPr>
                <w:rFonts w:ascii="Times New Roman" w:hAnsi="Times New Roman"/>
                <w:noProof/>
                <w:lang w:val="ro-RO"/>
              </w:rPr>
            </w:pPr>
            <w:r w:rsidRPr="00116C37">
              <w:rPr>
                <w:rFonts w:ascii="Times New Roman" w:hAnsi="Times New Roman"/>
                <w:noProof/>
                <w:lang w:val="ro-RO"/>
              </w:rPr>
              <w:t>100</w:t>
            </w:r>
          </w:p>
        </w:tc>
        <w:tc>
          <w:tcPr>
            <w:tcW w:w="688" w:type="dxa"/>
            <w:shd w:val="clear" w:color="auto" w:fill="D99594"/>
            <w:noWrap/>
            <w:vAlign w:val="bottom"/>
          </w:tcPr>
          <w:p w:rsidR="00116C37" w:rsidRPr="00116C37" w:rsidRDefault="00116C37" w:rsidP="008F147D">
            <w:pPr>
              <w:spacing w:after="0"/>
              <w:jc w:val="center"/>
              <w:rPr>
                <w:rFonts w:ascii="Times New Roman" w:hAnsi="Times New Roman"/>
                <w:noProof/>
                <w:lang w:val="ro-RO"/>
              </w:rPr>
            </w:pPr>
            <w:r w:rsidRPr="00116C37">
              <w:rPr>
                <w:rFonts w:ascii="Times New Roman" w:hAnsi="Times New Roman"/>
                <w:noProof/>
                <w:lang w:val="ro-RO"/>
              </w:rPr>
              <w:t>100</w:t>
            </w:r>
          </w:p>
        </w:tc>
        <w:tc>
          <w:tcPr>
            <w:tcW w:w="688" w:type="dxa"/>
            <w:shd w:val="clear" w:color="auto" w:fill="D99594"/>
            <w:noWrap/>
            <w:vAlign w:val="bottom"/>
          </w:tcPr>
          <w:p w:rsidR="00116C37" w:rsidRPr="00116C37" w:rsidRDefault="00116C37" w:rsidP="008F147D">
            <w:pPr>
              <w:spacing w:after="0"/>
              <w:jc w:val="center"/>
              <w:rPr>
                <w:rFonts w:ascii="Times New Roman" w:hAnsi="Times New Roman"/>
                <w:noProof/>
                <w:lang w:val="ro-RO"/>
              </w:rPr>
            </w:pPr>
            <w:r w:rsidRPr="00116C37">
              <w:rPr>
                <w:rFonts w:ascii="Times New Roman" w:hAnsi="Times New Roman"/>
                <w:noProof/>
                <w:lang w:val="ro-RO"/>
              </w:rPr>
              <w:t>100</w:t>
            </w:r>
          </w:p>
        </w:tc>
        <w:tc>
          <w:tcPr>
            <w:tcW w:w="688" w:type="dxa"/>
            <w:shd w:val="clear" w:color="auto" w:fill="D99594"/>
            <w:noWrap/>
            <w:vAlign w:val="bottom"/>
          </w:tcPr>
          <w:p w:rsidR="00116C37" w:rsidRPr="00116C37" w:rsidRDefault="00116C37" w:rsidP="008F147D">
            <w:pPr>
              <w:spacing w:after="0"/>
              <w:jc w:val="center"/>
              <w:rPr>
                <w:rFonts w:ascii="Times New Roman" w:hAnsi="Times New Roman"/>
                <w:noProof/>
                <w:lang w:val="ro-RO"/>
              </w:rPr>
            </w:pPr>
            <w:r w:rsidRPr="00116C37">
              <w:rPr>
                <w:rFonts w:ascii="Times New Roman" w:hAnsi="Times New Roman"/>
                <w:noProof/>
                <w:lang w:val="ro-RO"/>
              </w:rPr>
              <w:t>100</w:t>
            </w:r>
          </w:p>
        </w:tc>
        <w:tc>
          <w:tcPr>
            <w:tcW w:w="688" w:type="dxa"/>
            <w:shd w:val="clear" w:color="auto" w:fill="D99594"/>
            <w:noWrap/>
            <w:vAlign w:val="bottom"/>
          </w:tcPr>
          <w:p w:rsidR="00116C37" w:rsidRPr="00116C37" w:rsidRDefault="00116C37" w:rsidP="008F147D">
            <w:pPr>
              <w:spacing w:after="0"/>
              <w:jc w:val="center"/>
              <w:rPr>
                <w:rFonts w:ascii="Times New Roman" w:hAnsi="Times New Roman"/>
                <w:noProof/>
                <w:lang w:val="ro-RO"/>
              </w:rPr>
            </w:pPr>
            <w:r w:rsidRPr="00116C37">
              <w:rPr>
                <w:rFonts w:ascii="Times New Roman" w:hAnsi="Times New Roman"/>
                <w:noProof/>
                <w:lang w:val="ro-RO"/>
              </w:rPr>
              <w:t>100</w:t>
            </w:r>
          </w:p>
        </w:tc>
        <w:tc>
          <w:tcPr>
            <w:tcW w:w="688" w:type="dxa"/>
            <w:shd w:val="clear" w:color="auto" w:fill="D99594"/>
            <w:noWrap/>
            <w:vAlign w:val="bottom"/>
          </w:tcPr>
          <w:p w:rsidR="00116C37" w:rsidRPr="00116C37" w:rsidRDefault="00116C37" w:rsidP="008F147D">
            <w:pPr>
              <w:spacing w:after="0"/>
              <w:jc w:val="center"/>
              <w:rPr>
                <w:rFonts w:ascii="Times New Roman" w:hAnsi="Times New Roman"/>
                <w:noProof/>
                <w:lang w:val="ro-RO"/>
              </w:rPr>
            </w:pPr>
            <w:r w:rsidRPr="00116C37">
              <w:rPr>
                <w:rFonts w:ascii="Times New Roman" w:hAnsi="Times New Roman"/>
                <w:noProof/>
                <w:lang w:val="ro-RO"/>
              </w:rPr>
              <w:t>100</w:t>
            </w:r>
          </w:p>
        </w:tc>
        <w:tc>
          <w:tcPr>
            <w:tcW w:w="688" w:type="dxa"/>
            <w:shd w:val="clear" w:color="auto" w:fill="D99594"/>
            <w:noWrap/>
            <w:vAlign w:val="bottom"/>
          </w:tcPr>
          <w:p w:rsidR="00116C37" w:rsidRPr="00116C37" w:rsidRDefault="00116C37" w:rsidP="008F147D">
            <w:pPr>
              <w:spacing w:after="0"/>
              <w:jc w:val="center"/>
              <w:rPr>
                <w:rFonts w:ascii="Times New Roman" w:hAnsi="Times New Roman"/>
                <w:noProof/>
                <w:lang w:val="ro-RO"/>
              </w:rPr>
            </w:pPr>
            <w:r w:rsidRPr="00116C37">
              <w:rPr>
                <w:rFonts w:ascii="Times New Roman" w:hAnsi="Times New Roman"/>
                <w:noProof/>
                <w:lang w:val="ro-RO"/>
              </w:rPr>
              <w:t>100</w:t>
            </w:r>
          </w:p>
        </w:tc>
        <w:tc>
          <w:tcPr>
            <w:tcW w:w="688" w:type="dxa"/>
            <w:shd w:val="clear" w:color="auto" w:fill="D99594"/>
            <w:noWrap/>
            <w:vAlign w:val="bottom"/>
          </w:tcPr>
          <w:p w:rsidR="00116C37" w:rsidRPr="00116C37" w:rsidRDefault="00116C37" w:rsidP="008F147D">
            <w:pPr>
              <w:spacing w:after="0"/>
              <w:jc w:val="center"/>
              <w:rPr>
                <w:rFonts w:ascii="Times New Roman" w:hAnsi="Times New Roman"/>
                <w:noProof/>
                <w:lang w:val="ro-RO"/>
              </w:rPr>
            </w:pPr>
            <w:r w:rsidRPr="00116C37">
              <w:rPr>
                <w:rFonts w:ascii="Times New Roman" w:hAnsi="Times New Roman"/>
                <w:noProof/>
                <w:lang w:val="ro-RO"/>
              </w:rPr>
              <w:t>100</w:t>
            </w:r>
          </w:p>
        </w:tc>
      </w:tr>
    </w:tbl>
    <w:p w:rsidR="00F63BB8" w:rsidRDefault="00F63BB8" w:rsidP="00A32291">
      <w:pPr>
        <w:spacing w:after="0"/>
        <w:jc w:val="right"/>
        <w:rPr>
          <w:rFonts w:ascii="Times New Roman" w:hAnsi="Times New Roman"/>
          <w:b/>
          <w:i/>
          <w:iCs/>
          <w:color w:val="FF0000"/>
        </w:rPr>
      </w:pPr>
      <w:r w:rsidRPr="00F63BB8">
        <w:rPr>
          <w:rFonts w:ascii="Times New Roman" w:hAnsi="Times New Roman"/>
          <w:i/>
          <w:noProof/>
          <w:sz w:val="20"/>
          <w:szCs w:val="20"/>
          <w:lang w:val="ro-RO"/>
        </w:rPr>
        <w:t>Sursa: Serviciul Hidrometeorologic de Stat</w:t>
      </w:r>
    </w:p>
    <w:p w:rsidR="00A32291" w:rsidRPr="00D153EC" w:rsidRDefault="00CE0D81" w:rsidP="00A32291">
      <w:pPr>
        <w:spacing w:after="0"/>
        <w:jc w:val="right"/>
        <w:rPr>
          <w:rFonts w:ascii="Times New Roman" w:hAnsi="Times New Roman"/>
          <w:b/>
          <w:i/>
          <w:iCs/>
        </w:rPr>
      </w:pPr>
      <w:r w:rsidRPr="00D153EC">
        <w:rPr>
          <w:rFonts w:ascii="Times New Roman" w:hAnsi="Times New Roman"/>
          <w:b/>
          <w:i/>
          <w:iCs/>
        </w:rPr>
        <w:t xml:space="preserve">Anexa </w:t>
      </w:r>
      <w:r w:rsidR="009A6176" w:rsidRPr="00D153EC">
        <w:rPr>
          <w:rFonts w:ascii="Times New Roman" w:hAnsi="Times New Roman"/>
          <w:b/>
          <w:i/>
          <w:iCs/>
        </w:rPr>
        <w:t>4</w:t>
      </w:r>
      <w:r w:rsidR="0018336E" w:rsidRPr="00D153EC">
        <w:rPr>
          <w:rFonts w:ascii="Times New Roman" w:hAnsi="Times New Roman"/>
          <w:b/>
          <w:i/>
          <w:iCs/>
        </w:rPr>
        <w:t>.</w:t>
      </w:r>
      <w:r w:rsidR="009A6176" w:rsidRPr="00D153EC">
        <w:rPr>
          <w:rFonts w:ascii="Times New Roman" w:hAnsi="Times New Roman"/>
          <w:b/>
          <w:i/>
          <w:iCs/>
        </w:rPr>
        <w:t>2</w:t>
      </w:r>
      <w:r w:rsidR="0018336E" w:rsidRPr="00D153EC">
        <w:rPr>
          <w:rFonts w:ascii="Times New Roman" w:hAnsi="Times New Roman"/>
          <w:b/>
          <w:i/>
          <w:iCs/>
        </w:rPr>
        <w:t>1</w:t>
      </w:r>
    </w:p>
    <w:p w:rsidR="00A32291" w:rsidRPr="00D153EC" w:rsidRDefault="00D153EC" w:rsidP="00A32291">
      <w:pPr>
        <w:pStyle w:val="Legend"/>
        <w:spacing w:after="0"/>
        <w:ind w:left="720"/>
        <w:jc w:val="center"/>
        <w:rPr>
          <w:rFonts w:ascii="Times New Roman" w:hAnsi="Times New Roman"/>
          <w:b/>
          <w:i w:val="0"/>
          <w:iCs w:val="0"/>
          <w:color w:val="auto"/>
          <w:sz w:val="22"/>
          <w:szCs w:val="22"/>
          <w:lang w:eastAsia="sk-SK"/>
        </w:rPr>
      </w:pPr>
      <w:r w:rsidRPr="00D153EC">
        <w:rPr>
          <w:rFonts w:ascii="Times New Roman" w:hAnsi="Times New Roman"/>
          <w:b/>
          <w:i w:val="0"/>
          <w:iCs w:val="0"/>
          <w:color w:val="auto"/>
          <w:sz w:val="22"/>
          <w:szCs w:val="22"/>
          <w:lang w:eastAsia="sk-SK"/>
        </w:rPr>
        <w:t>Frecven</w:t>
      </w:r>
      <w:r w:rsidR="00CA1237">
        <w:rPr>
          <w:rFonts w:ascii="Times New Roman" w:hAnsi="Times New Roman"/>
          <w:b/>
          <w:i w:val="0"/>
          <w:iCs w:val="0"/>
          <w:color w:val="auto"/>
          <w:sz w:val="22"/>
          <w:szCs w:val="22"/>
          <w:lang w:eastAsia="sk-SK"/>
        </w:rPr>
        <w:t>ţ</w:t>
      </w:r>
      <w:r w:rsidRPr="00D153EC">
        <w:rPr>
          <w:rFonts w:ascii="Times New Roman" w:hAnsi="Times New Roman"/>
          <w:b/>
          <w:i w:val="0"/>
          <w:iCs w:val="0"/>
          <w:color w:val="auto"/>
          <w:sz w:val="22"/>
          <w:szCs w:val="22"/>
          <w:lang w:eastAsia="sk-SK"/>
        </w:rPr>
        <w:t>a de monitorizare în conformitate cu DCA A</w:t>
      </w:r>
      <w:r w:rsidR="00A32291" w:rsidRPr="00D153EC">
        <w:rPr>
          <w:rFonts w:ascii="Times New Roman" w:hAnsi="Times New Roman"/>
          <w:b/>
          <w:i w:val="0"/>
          <w:iCs w:val="0"/>
          <w:color w:val="auto"/>
          <w:sz w:val="22"/>
          <w:szCs w:val="22"/>
          <w:lang w:eastAsia="sk-SK"/>
        </w:rPr>
        <w:t>nex</w:t>
      </w:r>
      <w:r w:rsidRPr="00D153EC">
        <w:rPr>
          <w:rFonts w:ascii="Times New Roman" w:hAnsi="Times New Roman"/>
          <w:b/>
          <w:i w:val="0"/>
          <w:iCs w:val="0"/>
          <w:color w:val="auto"/>
          <w:sz w:val="22"/>
          <w:szCs w:val="22"/>
          <w:lang w:eastAsia="sk-SK"/>
        </w:rPr>
        <w:t>a</w:t>
      </w:r>
      <w:r w:rsidR="00A32291" w:rsidRPr="00D153EC">
        <w:rPr>
          <w:rFonts w:ascii="Times New Roman" w:hAnsi="Times New Roman"/>
          <w:b/>
          <w:i w:val="0"/>
          <w:iCs w:val="0"/>
          <w:color w:val="auto"/>
          <w:sz w:val="22"/>
          <w:szCs w:val="22"/>
          <w:lang w:eastAsia="sk-SK"/>
        </w:rPr>
        <w:t xml:space="preserve"> V.1.3.4</w:t>
      </w:r>
    </w:p>
    <w:tbl>
      <w:tblPr>
        <w:tblW w:w="0" w:type="auto"/>
        <w:jc w:val="center"/>
        <w:tblBorders>
          <w:top w:val="single" w:sz="12" w:space="0" w:color="008000"/>
          <w:bottom w:val="single" w:sz="12" w:space="0" w:color="008000"/>
        </w:tblBorders>
        <w:shd w:val="clear" w:color="auto" w:fill="E6E6E6"/>
        <w:tblLook w:val="0020" w:firstRow="1" w:lastRow="0" w:firstColumn="0" w:lastColumn="0" w:noHBand="0" w:noVBand="0"/>
      </w:tblPr>
      <w:tblGrid>
        <w:gridCol w:w="5430"/>
        <w:gridCol w:w="2310"/>
        <w:gridCol w:w="852"/>
      </w:tblGrid>
      <w:tr w:rsidR="007C752F" w:rsidRPr="007C752F" w:rsidTr="00D153EC">
        <w:trPr>
          <w:trHeight w:val="247"/>
          <w:jc w:val="center"/>
        </w:trPr>
        <w:tc>
          <w:tcPr>
            <w:tcW w:w="5430" w:type="dxa"/>
            <w:tcBorders>
              <w:top w:val="single" w:sz="4" w:space="0" w:color="auto"/>
              <w:left w:val="single" w:sz="4" w:space="0" w:color="auto"/>
              <w:bottom w:val="single" w:sz="6" w:space="0" w:color="008000"/>
            </w:tcBorders>
            <w:shd w:val="clear" w:color="auto" w:fill="E6E6E6"/>
          </w:tcPr>
          <w:p w:rsidR="00A32291" w:rsidRPr="007C752F" w:rsidRDefault="00A32291" w:rsidP="00A32291">
            <w:pPr>
              <w:spacing w:after="0" w:line="240" w:lineRule="auto"/>
              <w:rPr>
                <w:rFonts w:ascii="Times New Roman" w:eastAsia="Times New Roman" w:hAnsi="Times New Roman"/>
                <w:color w:val="FF0000"/>
                <w:lang w:val="en-GB"/>
              </w:rPr>
            </w:pPr>
          </w:p>
        </w:tc>
        <w:tc>
          <w:tcPr>
            <w:tcW w:w="2310" w:type="dxa"/>
            <w:tcBorders>
              <w:top w:val="single" w:sz="4" w:space="0" w:color="auto"/>
              <w:bottom w:val="single" w:sz="6" w:space="0" w:color="008000"/>
            </w:tcBorders>
            <w:shd w:val="clear" w:color="auto" w:fill="E6E6E6"/>
          </w:tcPr>
          <w:p w:rsidR="00A32291" w:rsidRPr="00D153EC" w:rsidRDefault="00A32291" w:rsidP="00D153EC">
            <w:pPr>
              <w:spacing w:after="0" w:line="240" w:lineRule="auto"/>
              <w:rPr>
                <w:rFonts w:ascii="Times New Roman" w:eastAsia="Times New Roman" w:hAnsi="Times New Roman"/>
                <w:b/>
                <w:lang w:val="en-GB"/>
              </w:rPr>
            </w:pPr>
            <w:r w:rsidRPr="00D153EC">
              <w:rPr>
                <w:rFonts w:ascii="Times New Roman" w:eastAsia="Times New Roman" w:hAnsi="Times New Roman"/>
                <w:b/>
                <w:lang w:val="en-GB"/>
              </w:rPr>
              <w:t>R</w:t>
            </w:r>
            <w:r w:rsidR="00D153EC" w:rsidRPr="00D153EC">
              <w:rPr>
                <w:rFonts w:ascii="Times New Roman" w:eastAsia="Times New Roman" w:hAnsi="Times New Roman"/>
                <w:b/>
                <w:lang w:val="en-GB"/>
              </w:rPr>
              <w:t>îuri</w:t>
            </w:r>
          </w:p>
        </w:tc>
        <w:tc>
          <w:tcPr>
            <w:tcW w:w="0" w:type="auto"/>
            <w:tcBorders>
              <w:top w:val="single" w:sz="4" w:space="0" w:color="auto"/>
              <w:bottom w:val="single" w:sz="6" w:space="0" w:color="008000"/>
              <w:right w:val="single" w:sz="4" w:space="0" w:color="auto"/>
            </w:tcBorders>
            <w:shd w:val="clear" w:color="auto" w:fill="E6E6E6"/>
          </w:tcPr>
          <w:p w:rsidR="00A32291" w:rsidRPr="00D153EC" w:rsidRDefault="00A32291" w:rsidP="00D153EC">
            <w:pPr>
              <w:spacing w:after="0" w:line="240" w:lineRule="auto"/>
              <w:rPr>
                <w:rFonts w:ascii="Times New Roman" w:eastAsia="Times New Roman" w:hAnsi="Times New Roman"/>
                <w:b/>
                <w:lang w:val="en-GB"/>
              </w:rPr>
            </w:pPr>
            <w:r w:rsidRPr="00D153EC">
              <w:rPr>
                <w:rFonts w:ascii="Times New Roman" w:eastAsia="Times New Roman" w:hAnsi="Times New Roman"/>
                <w:b/>
                <w:lang w:val="en-GB"/>
              </w:rPr>
              <w:t>La</w:t>
            </w:r>
            <w:r w:rsidR="00D153EC" w:rsidRPr="00D153EC">
              <w:rPr>
                <w:rFonts w:ascii="Times New Roman" w:eastAsia="Times New Roman" w:hAnsi="Times New Roman"/>
                <w:b/>
                <w:lang w:val="en-GB"/>
              </w:rPr>
              <w:t>curi</w:t>
            </w:r>
          </w:p>
        </w:tc>
      </w:tr>
      <w:tr w:rsidR="007C752F" w:rsidRPr="007C752F" w:rsidTr="00D153EC">
        <w:trPr>
          <w:trHeight w:val="247"/>
          <w:jc w:val="center"/>
        </w:trPr>
        <w:tc>
          <w:tcPr>
            <w:tcW w:w="5430" w:type="dxa"/>
            <w:tcBorders>
              <w:left w:val="single" w:sz="4" w:space="0" w:color="auto"/>
            </w:tcBorders>
            <w:shd w:val="clear" w:color="auto" w:fill="E6E6E6"/>
          </w:tcPr>
          <w:p w:rsidR="00A32291" w:rsidRPr="008D1BE5" w:rsidRDefault="00D153EC" w:rsidP="008D1BE5">
            <w:pPr>
              <w:spacing w:after="0" w:line="240" w:lineRule="auto"/>
              <w:rPr>
                <w:rFonts w:ascii="Times New Roman" w:eastAsia="Times New Roman" w:hAnsi="Times New Roman"/>
                <w:b/>
                <w:lang w:val="en-GB"/>
              </w:rPr>
            </w:pPr>
            <w:r w:rsidRPr="008D1BE5">
              <w:rPr>
                <w:rFonts w:ascii="Times New Roman" w:eastAsia="Times New Roman" w:hAnsi="Times New Roman"/>
                <w:b/>
                <w:lang w:val="en-GB"/>
              </w:rPr>
              <w:t>Elemente biologice de calitate</w:t>
            </w:r>
          </w:p>
        </w:tc>
        <w:tc>
          <w:tcPr>
            <w:tcW w:w="2310" w:type="dxa"/>
            <w:shd w:val="clear" w:color="auto" w:fill="E6E6E6"/>
          </w:tcPr>
          <w:p w:rsidR="00A32291" w:rsidRPr="00D153EC" w:rsidRDefault="00A32291" w:rsidP="00A32291">
            <w:pPr>
              <w:spacing w:after="0" w:line="240" w:lineRule="auto"/>
              <w:rPr>
                <w:rFonts w:ascii="Times New Roman" w:eastAsia="Times New Roman" w:hAnsi="Times New Roman"/>
                <w:lang w:val="en-GB"/>
              </w:rPr>
            </w:pPr>
          </w:p>
        </w:tc>
        <w:tc>
          <w:tcPr>
            <w:tcW w:w="0" w:type="auto"/>
            <w:tcBorders>
              <w:right w:val="single" w:sz="4" w:space="0" w:color="auto"/>
            </w:tcBorders>
            <w:shd w:val="clear" w:color="auto" w:fill="E6E6E6"/>
          </w:tcPr>
          <w:p w:rsidR="00A32291" w:rsidRPr="00D153EC" w:rsidRDefault="00A32291" w:rsidP="00A32291">
            <w:pPr>
              <w:spacing w:after="0" w:line="240" w:lineRule="auto"/>
              <w:rPr>
                <w:rFonts w:ascii="Times New Roman" w:eastAsia="Times New Roman" w:hAnsi="Times New Roman"/>
                <w:lang w:val="en-GB"/>
              </w:rPr>
            </w:pPr>
          </w:p>
        </w:tc>
      </w:tr>
      <w:tr w:rsidR="007C752F" w:rsidRPr="007C752F" w:rsidTr="00D153EC">
        <w:trPr>
          <w:trHeight w:val="247"/>
          <w:jc w:val="center"/>
        </w:trPr>
        <w:tc>
          <w:tcPr>
            <w:tcW w:w="5430" w:type="dxa"/>
            <w:tcBorders>
              <w:left w:val="single" w:sz="4" w:space="0" w:color="auto"/>
            </w:tcBorders>
            <w:shd w:val="clear" w:color="auto" w:fill="E6E6E6"/>
          </w:tcPr>
          <w:p w:rsidR="00A32291" w:rsidRPr="008D1BE5" w:rsidRDefault="008D1BE5" w:rsidP="00A32291">
            <w:pPr>
              <w:spacing w:after="0" w:line="240" w:lineRule="auto"/>
              <w:rPr>
                <w:rFonts w:ascii="Times New Roman" w:eastAsia="Times New Roman" w:hAnsi="Times New Roman"/>
                <w:lang w:val="en-GB"/>
              </w:rPr>
            </w:pPr>
            <w:r w:rsidRPr="008D1BE5">
              <w:rPr>
                <w:rFonts w:ascii="Times New Roman" w:eastAsia="Times New Roman" w:hAnsi="Times New Roman"/>
                <w:lang w:val="en-GB"/>
              </w:rPr>
              <w:t>Fitoplancton</w:t>
            </w:r>
          </w:p>
        </w:tc>
        <w:tc>
          <w:tcPr>
            <w:tcW w:w="2310" w:type="dxa"/>
            <w:shd w:val="clear" w:color="auto" w:fill="E6E6E6"/>
          </w:tcPr>
          <w:p w:rsidR="00A32291" w:rsidRPr="00D153EC" w:rsidRDefault="00A32291" w:rsidP="00D153EC">
            <w:pPr>
              <w:spacing w:after="0" w:line="240" w:lineRule="auto"/>
              <w:rPr>
                <w:rFonts w:ascii="Times New Roman" w:eastAsia="Times New Roman" w:hAnsi="Times New Roman"/>
                <w:lang w:val="en-GB"/>
              </w:rPr>
            </w:pPr>
            <w:r w:rsidRPr="00D153EC">
              <w:rPr>
                <w:rFonts w:ascii="Times New Roman" w:eastAsia="Times New Roman" w:hAnsi="Times New Roman"/>
                <w:lang w:val="en-GB"/>
              </w:rPr>
              <w:t xml:space="preserve">6 </w:t>
            </w:r>
            <w:r w:rsidR="00D153EC" w:rsidRPr="00D153EC">
              <w:rPr>
                <w:rFonts w:ascii="Times New Roman" w:eastAsia="Times New Roman" w:hAnsi="Times New Roman"/>
                <w:lang w:val="en-GB"/>
              </w:rPr>
              <w:t>luni</w:t>
            </w:r>
          </w:p>
        </w:tc>
        <w:tc>
          <w:tcPr>
            <w:tcW w:w="0" w:type="auto"/>
            <w:tcBorders>
              <w:right w:val="single" w:sz="4" w:space="0" w:color="auto"/>
            </w:tcBorders>
            <w:shd w:val="clear" w:color="auto" w:fill="E6E6E6"/>
          </w:tcPr>
          <w:p w:rsidR="00A32291" w:rsidRPr="00D153EC" w:rsidRDefault="00D153EC" w:rsidP="00A32291">
            <w:pPr>
              <w:spacing w:after="0" w:line="240" w:lineRule="auto"/>
              <w:rPr>
                <w:rFonts w:ascii="Times New Roman" w:eastAsia="Times New Roman" w:hAnsi="Times New Roman"/>
                <w:lang w:val="en-GB"/>
              </w:rPr>
            </w:pPr>
            <w:r w:rsidRPr="00D153EC">
              <w:rPr>
                <w:rFonts w:ascii="Times New Roman" w:eastAsia="Times New Roman" w:hAnsi="Times New Roman"/>
                <w:lang w:val="en-GB"/>
              </w:rPr>
              <w:t>6 luni</w:t>
            </w:r>
          </w:p>
        </w:tc>
      </w:tr>
      <w:tr w:rsidR="007C752F" w:rsidRPr="007C752F" w:rsidTr="00D153EC">
        <w:trPr>
          <w:trHeight w:val="247"/>
          <w:jc w:val="center"/>
        </w:trPr>
        <w:tc>
          <w:tcPr>
            <w:tcW w:w="5430" w:type="dxa"/>
            <w:tcBorders>
              <w:left w:val="single" w:sz="4" w:space="0" w:color="auto"/>
            </w:tcBorders>
            <w:shd w:val="clear" w:color="auto" w:fill="E6E6E6"/>
          </w:tcPr>
          <w:p w:rsidR="00A32291" w:rsidRPr="008D1BE5" w:rsidRDefault="008D1BE5" w:rsidP="008D1BE5">
            <w:pPr>
              <w:spacing w:after="0" w:line="240" w:lineRule="auto"/>
              <w:rPr>
                <w:rFonts w:ascii="Times New Roman" w:eastAsia="Times New Roman" w:hAnsi="Times New Roman"/>
                <w:lang w:val="en-GB"/>
              </w:rPr>
            </w:pPr>
            <w:r w:rsidRPr="008D1BE5">
              <w:rPr>
                <w:rFonts w:ascii="Times New Roman" w:eastAsia="Times New Roman" w:hAnsi="Times New Roman"/>
                <w:lang w:val="en-GB"/>
              </w:rPr>
              <w:t>Altă floră acvatică</w:t>
            </w:r>
          </w:p>
        </w:tc>
        <w:tc>
          <w:tcPr>
            <w:tcW w:w="2310" w:type="dxa"/>
            <w:shd w:val="clear" w:color="auto" w:fill="E6E6E6"/>
          </w:tcPr>
          <w:p w:rsidR="00A32291" w:rsidRPr="00D153EC" w:rsidRDefault="00A32291" w:rsidP="00D153EC">
            <w:pPr>
              <w:spacing w:after="0" w:line="240" w:lineRule="auto"/>
              <w:rPr>
                <w:rFonts w:ascii="Times New Roman" w:eastAsia="Times New Roman" w:hAnsi="Times New Roman"/>
                <w:lang w:val="en-GB"/>
              </w:rPr>
            </w:pPr>
            <w:r w:rsidRPr="00D153EC">
              <w:rPr>
                <w:rFonts w:ascii="Times New Roman" w:eastAsia="Times New Roman" w:hAnsi="Times New Roman"/>
                <w:lang w:val="en-GB"/>
              </w:rPr>
              <w:t xml:space="preserve">3 </w:t>
            </w:r>
            <w:r w:rsidR="00D153EC" w:rsidRPr="00D153EC">
              <w:rPr>
                <w:rFonts w:ascii="Times New Roman" w:eastAsia="Times New Roman" w:hAnsi="Times New Roman"/>
                <w:lang w:val="en-GB"/>
              </w:rPr>
              <w:t>ani</w:t>
            </w:r>
          </w:p>
        </w:tc>
        <w:tc>
          <w:tcPr>
            <w:tcW w:w="0" w:type="auto"/>
            <w:tcBorders>
              <w:right w:val="single" w:sz="4" w:space="0" w:color="auto"/>
            </w:tcBorders>
            <w:shd w:val="clear" w:color="auto" w:fill="E6E6E6"/>
          </w:tcPr>
          <w:p w:rsidR="00A32291" w:rsidRPr="00D153EC" w:rsidRDefault="00D153EC" w:rsidP="00A32291">
            <w:pPr>
              <w:spacing w:after="0" w:line="240" w:lineRule="auto"/>
              <w:rPr>
                <w:rFonts w:ascii="Times New Roman" w:eastAsia="Times New Roman" w:hAnsi="Times New Roman"/>
                <w:lang w:val="en-GB"/>
              </w:rPr>
            </w:pPr>
            <w:r w:rsidRPr="00D153EC">
              <w:rPr>
                <w:rFonts w:ascii="Times New Roman" w:eastAsia="Times New Roman" w:hAnsi="Times New Roman"/>
                <w:lang w:val="en-GB"/>
              </w:rPr>
              <w:t>3 ani</w:t>
            </w:r>
          </w:p>
        </w:tc>
      </w:tr>
      <w:tr w:rsidR="007C752F" w:rsidRPr="007C752F" w:rsidTr="00D153EC">
        <w:trPr>
          <w:trHeight w:val="247"/>
          <w:jc w:val="center"/>
        </w:trPr>
        <w:tc>
          <w:tcPr>
            <w:tcW w:w="5430" w:type="dxa"/>
            <w:tcBorders>
              <w:left w:val="single" w:sz="4" w:space="0" w:color="auto"/>
            </w:tcBorders>
            <w:shd w:val="clear" w:color="auto" w:fill="E6E6E6"/>
          </w:tcPr>
          <w:p w:rsidR="00A32291" w:rsidRPr="008D1BE5" w:rsidRDefault="008D1BE5" w:rsidP="00A32291">
            <w:pPr>
              <w:spacing w:after="0" w:line="240" w:lineRule="auto"/>
              <w:rPr>
                <w:rFonts w:ascii="Times New Roman" w:eastAsia="Times New Roman" w:hAnsi="Times New Roman"/>
                <w:lang w:val="en-GB"/>
              </w:rPr>
            </w:pPr>
            <w:r w:rsidRPr="008D1BE5">
              <w:rPr>
                <w:rFonts w:ascii="Times New Roman" w:eastAsia="Times New Roman" w:hAnsi="Times New Roman"/>
                <w:lang w:val="en-GB"/>
              </w:rPr>
              <w:t>Fauna nevertebrată bentonică</w:t>
            </w:r>
          </w:p>
        </w:tc>
        <w:tc>
          <w:tcPr>
            <w:tcW w:w="2310" w:type="dxa"/>
            <w:shd w:val="clear" w:color="auto" w:fill="E6E6E6"/>
          </w:tcPr>
          <w:p w:rsidR="00A32291" w:rsidRPr="00D153EC" w:rsidRDefault="00D153EC" w:rsidP="00A32291">
            <w:pPr>
              <w:spacing w:after="0" w:line="240" w:lineRule="auto"/>
              <w:rPr>
                <w:rFonts w:ascii="Times New Roman" w:eastAsia="Times New Roman" w:hAnsi="Times New Roman"/>
                <w:lang w:val="en-GB"/>
              </w:rPr>
            </w:pPr>
            <w:r w:rsidRPr="00D153EC">
              <w:rPr>
                <w:rFonts w:ascii="Times New Roman" w:eastAsia="Times New Roman" w:hAnsi="Times New Roman"/>
                <w:lang w:val="en-GB"/>
              </w:rPr>
              <w:t>3 ani</w:t>
            </w:r>
          </w:p>
        </w:tc>
        <w:tc>
          <w:tcPr>
            <w:tcW w:w="0" w:type="auto"/>
            <w:tcBorders>
              <w:right w:val="single" w:sz="4" w:space="0" w:color="auto"/>
            </w:tcBorders>
            <w:shd w:val="clear" w:color="auto" w:fill="E6E6E6"/>
          </w:tcPr>
          <w:p w:rsidR="00A32291" w:rsidRPr="00D153EC" w:rsidRDefault="00D153EC" w:rsidP="00A32291">
            <w:pPr>
              <w:spacing w:after="0" w:line="240" w:lineRule="auto"/>
              <w:rPr>
                <w:rFonts w:ascii="Times New Roman" w:eastAsia="Times New Roman" w:hAnsi="Times New Roman"/>
                <w:lang w:val="en-GB"/>
              </w:rPr>
            </w:pPr>
            <w:r w:rsidRPr="00D153EC">
              <w:rPr>
                <w:rFonts w:ascii="Times New Roman" w:eastAsia="Times New Roman" w:hAnsi="Times New Roman"/>
                <w:lang w:val="en-GB"/>
              </w:rPr>
              <w:t>3 ani</w:t>
            </w:r>
          </w:p>
        </w:tc>
      </w:tr>
      <w:tr w:rsidR="007C752F" w:rsidRPr="007C752F" w:rsidTr="00D153EC">
        <w:trPr>
          <w:trHeight w:val="247"/>
          <w:jc w:val="center"/>
        </w:trPr>
        <w:tc>
          <w:tcPr>
            <w:tcW w:w="5430" w:type="dxa"/>
            <w:tcBorders>
              <w:left w:val="single" w:sz="4" w:space="0" w:color="auto"/>
            </w:tcBorders>
            <w:shd w:val="clear" w:color="auto" w:fill="E6E6E6"/>
          </w:tcPr>
          <w:p w:rsidR="00A32291" w:rsidRPr="008D1BE5" w:rsidRDefault="008D1BE5" w:rsidP="00A32291">
            <w:pPr>
              <w:spacing w:after="0" w:line="240" w:lineRule="auto"/>
              <w:rPr>
                <w:rFonts w:ascii="Times New Roman" w:eastAsia="Times New Roman" w:hAnsi="Times New Roman"/>
                <w:lang w:val="en-GB"/>
              </w:rPr>
            </w:pPr>
            <w:r w:rsidRPr="008D1BE5">
              <w:rPr>
                <w:rFonts w:ascii="Times New Roman" w:eastAsia="Times New Roman" w:hAnsi="Times New Roman"/>
                <w:lang w:val="en-GB"/>
              </w:rPr>
              <w:t>Pe</w:t>
            </w:r>
            <w:r w:rsidR="00CA1237">
              <w:rPr>
                <w:rFonts w:ascii="Times New Roman" w:eastAsia="Times New Roman" w:hAnsi="Times New Roman"/>
                <w:lang w:val="en-GB"/>
              </w:rPr>
              <w:t>ş</w:t>
            </w:r>
            <w:r w:rsidRPr="008D1BE5">
              <w:rPr>
                <w:rFonts w:ascii="Times New Roman" w:eastAsia="Times New Roman" w:hAnsi="Times New Roman"/>
                <w:lang w:val="en-GB"/>
              </w:rPr>
              <w:t>ti</w:t>
            </w:r>
          </w:p>
        </w:tc>
        <w:tc>
          <w:tcPr>
            <w:tcW w:w="2310" w:type="dxa"/>
            <w:shd w:val="clear" w:color="auto" w:fill="E6E6E6"/>
          </w:tcPr>
          <w:p w:rsidR="00A32291" w:rsidRPr="00D153EC" w:rsidRDefault="00D153EC" w:rsidP="00A32291">
            <w:pPr>
              <w:spacing w:after="0" w:line="240" w:lineRule="auto"/>
              <w:rPr>
                <w:rFonts w:ascii="Times New Roman" w:eastAsia="Times New Roman" w:hAnsi="Times New Roman"/>
                <w:lang w:val="en-GB"/>
              </w:rPr>
            </w:pPr>
            <w:r w:rsidRPr="00D153EC">
              <w:rPr>
                <w:rFonts w:ascii="Times New Roman" w:eastAsia="Times New Roman" w:hAnsi="Times New Roman"/>
                <w:lang w:val="en-GB"/>
              </w:rPr>
              <w:t>3 ani</w:t>
            </w:r>
          </w:p>
        </w:tc>
        <w:tc>
          <w:tcPr>
            <w:tcW w:w="0" w:type="auto"/>
            <w:tcBorders>
              <w:right w:val="single" w:sz="4" w:space="0" w:color="auto"/>
            </w:tcBorders>
            <w:shd w:val="clear" w:color="auto" w:fill="E6E6E6"/>
          </w:tcPr>
          <w:p w:rsidR="00A32291" w:rsidRPr="00D153EC" w:rsidRDefault="00D153EC" w:rsidP="00A32291">
            <w:pPr>
              <w:spacing w:after="0" w:line="240" w:lineRule="auto"/>
              <w:rPr>
                <w:rFonts w:ascii="Times New Roman" w:eastAsia="Times New Roman" w:hAnsi="Times New Roman"/>
                <w:lang w:val="en-GB"/>
              </w:rPr>
            </w:pPr>
            <w:r w:rsidRPr="00D153EC">
              <w:rPr>
                <w:rFonts w:ascii="Times New Roman" w:eastAsia="Times New Roman" w:hAnsi="Times New Roman"/>
                <w:lang w:val="en-GB"/>
              </w:rPr>
              <w:t>3 ani</w:t>
            </w:r>
          </w:p>
        </w:tc>
      </w:tr>
      <w:tr w:rsidR="007C752F" w:rsidRPr="007C752F" w:rsidTr="00D153EC">
        <w:trPr>
          <w:trHeight w:val="247"/>
          <w:jc w:val="center"/>
        </w:trPr>
        <w:tc>
          <w:tcPr>
            <w:tcW w:w="5430" w:type="dxa"/>
            <w:tcBorders>
              <w:left w:val="single" w:sz="4" w:space="0" w:color="auto"/>
            </w:tcBorders>
            <w:shd w:val="clear" w:color="auto" w:fill="E6E6E6"/>
          </w:tcPr>
          <w:p w:rsidR="00A32291" w:rsidRPr="008D1BE5" w:rsidRDefault="008D1BE5" w:rsidP="008D1BE5">
            <w:pPr>
              <w:spacing w:after="0" w:line="240" w:lineRule="auto"/>
              <w:rPr>
                <w:rFonts w:ascii="Times New Roman" w:eastAsia="Times New Roman" w:hAnsi="Times New Roman"/>
                <w:b/>
                <w:lang w:val="en-GB"/>
              </w:rPr>
            </w:pPr>
            <w:r w:rsidRPr="008D1BE5">
              <w:rPr>
                <w:rFonts w:ascii="Times New Roman" w:eastAsia="Times New Roman" w:hAnsi="Times New Roman"/>
                <w:b/>
                <w:lang w:val="en-GB"/>
              </w:rPr>
              <w:t>Elemente hidromorfologice de calitate</w:t>
            </w:r>
          </w:p>
        </w:tc>
        <w:tc>
          <w:tcPr>
            <w:tcW w:w="2310" w:type="dxa"/>
            <w:shd w:val="clear" w:color="auto" w:fill="E6E6E6"/>
          </w:tcPr>
          <w:p w:rsidR="00A32291" w:rsidRPr="00D153EC" w:rsidRDefault="00A32291" w:rsidP="00A32291">
            <w:pPr>
              <w:spacing w:after="0" w:line="240" w:lineRule="auto"/>
              <w:rPr>
                <w:rFonts w:ascii="Times New Roman" w:eastAsia="Times New Roman" w:hAnsi="Times New Roman"/>
                <w:lang w:val="en-GB"/>
              </w:rPr>
            </w:pPr>
          </w:p>
        </w:tc>
        <w:tc>
          <w:tcPr>
            <w:tcW w:w="0" w:type="auto"/>
            <w:tcBorders>
              <w:right w:val="single" w:sz="4" w:space="0" w:color="auto"/>
            </w:tcBorders>
            <w:shd w:val="clear" w:color="auto" w:fill="E6E6E6"/>
          </w:tcPr>
          <w:p w:rsidR="00A32291" w:rsidRPr="00D153EC" w:rsidRDefault="00A32291" w:rsidP="00A32291">
            <w:pPr>
              <w:spacing w:after="0" w:line="240" w:lineRule="auto"/>
              <w:rPr>
                <w:rFonts w:ascii="Times New Roman" w:eastAsia="Times New Roman" w:hAnsi="Times New Roman"/>
                <w:lang w:val="en-GB"/>
              </w:rPr>
            </w:pPr>
          </w:p>
        </w:tc>
      </w:tr>
      <w:tr w:rsidR="007C752F" w:rsidRPr="007C752F" w:rsidTr="00D153EC">
        <w:trPr>
          <w:trHeight w:val="247"/>
          <w:jc w:val="center"/>
        </w:trPr>
        <w:tc>
          <w:tcPr>
            <w:tcW w:w="5430" w:type="dxa"/>
            <w:tcBorders>
              <w:left w:val="single" w:sz="4" w:space="0" w:color="auto"/>
            </w:tcBorders>
            <w:shd w:val="clear" w:color="auto" w:fill="E6E6E6"/>
          </w:tcPr>
          <w:p w:rsidR="00A32291" w:rsidRPr="008D1BE5" w:rsidRDefault="008D1BE5" w:rsidP="00A32291">
            <w:pPr>
              <w:spacing w:after="0" w:line="240" w:lineRule="auto"/>
              <w:rPr>
                <w:rFonts w:ascii="Times New Roman" w:eastAsia="Times New Roman" w:hAnsi="Times New Roman"/>
                <w:lang w:val="en-GB"/>
              </w:rPr>
            </w:pPr>
            <w:r w:rsidRPr="008D1BE5">
              <w:rPr>
                <w:rFonts w:ascii="Times New Roman" w:eastAsia="Times New Roman" w:hAnsi="Times New Roman"/>
                <w:lang w:val="en-GB"/>
              </w:rPr>
              <w:t>Continuitatea</w:t>
            </w:r>
          </w:p>
        </w:tc>
        <w:tc>
          <w:tcPr>
            <w:tcW w:w="2310" w:type="dxa"/>
            <w:shd w:val="clear" w:color="auto" w:fill="E6E6E6"/>
          </w:tcPr>
          <w:p w:rsidR="00A32291" w:rsidRPr="00D153EC" w:rsidRDefault="00A32291" w:rsidP="00A32291">
            <w:pPr>
              <w:spacing w:after="0" w:line="240" w:lineRule="auto"/>
              <w:rPr>
                <w:rFonts w:ascii="Times New Roman" w:eastAsia="Times New Roman" w:hAnsi="Times New Roman"/>
                <w:lang w:val="en-GB"/>
              </w:rPr>
            </w:pPr>
            <w:r w:rsidRPr="00D153EC">
              <w:rPr>
                <w:rFonts w:ascii="Times New Roman" w:eastAsia="Times New Roman" w:hAnsi="Times New Roman"/>
                <w:lang w:val="en-GB"/>
              </w:rPr>
              <w:t xml:space="preserve">6 </w:t>
            </w:r>
            <w:r w:rsidR="00D153EC" w:rsidRPr="00D153EC">
              <w:rPr>
                <w:rFonts w:ascii="Times New Roman" w:eastAsia="Times New Roman" w:hAnsi="Times New Roman"/>
                <w:lang w:val="en-GB"/>
              </w:rPr>
              <w:t>ani</w:t>
            </w:r>
          </w:p>
        </w:tc>
        <w:tc>
          <w:tcPr>
            <w:tcW w:w="0" w:type="auto"/>
            <w:tcBorders>
              <w:right w:val="single" w:sz="4" w:space="0" w:color="auto"/>
            </w:tcBorders>
            <w:shd w:val="clear" w:color="auto" w:fill="E6E6E6"/>
          </w:tcPr>
          <w:p w:rsidR="00A32291" w:rsidRPr="00D153EC" w:rsidRDefault="00A32291" w:rsidP="00A32291">
            <w:pPr>
              <w:spacing w:after="0" w:line="240" w:lineRule="auto"/>
              <w:rPr>
                <w:rFonts w:ascii="Times New Roman" w:eastAsia="Times New Roman" w:hAnsi="Times New Roman"/>
                <w:lang w:val="en-GB"/>
              </w:rPr>
            </w:pPr>
          </w:p>
        </w:tc>
      </w:tr>
      <w:tr w:rsidR="007C752F" w:rsidRPr="007C752F" w:rsidTr="00D153EC">
        <w:trPr>
          <w:trHeight w:val="247"/>
          <w:jc w:val="center"/>
        </w:trPr>
        <w:tc>
          <w:tcPr>
            <w:tcW w:w="5430" w:type="dxa"/>
            <w:tcBorders>
              <w:left w:val="single" w:sz="4" w:space="0" w:color="auto"/>
            </w:tcBorders>
            <w:shd w:val="clear" w:color="auto" w:fill="E6E6E6"/>
          </w:tcPr>
          <w:p w:rsidR="00A32291" w:rsidRPr="008D1BE5" w:rsidRDefault="008D1BE5" w:rsidP="00A32291">
            <w:pPr>
              <w:spacing w:after="0" w:line="240" w:lineRule="auto"/>
              <w:rPr>
                <w:rFonts w:ascii="Times New Roman" w:eastAsia="Times New Roman" w:hAnsi="Times New Roman"/>
                <w:lang w:val="en-GB"/>
              </w:rPr>
            </w:pPr>
            <w:r w:rsidRPr="008D1BE5">
              <w:rPr>
                <w:rFonts w:ascii="Times New Roman" w:eastAsia="Times New Roman" w:hAnsi="Times New Roman"/>
                <w:lang w:val="en-GB"/>
              </w:rPr>
              <w:t>Hidrologia</w:t>
            </w:r>
          </w:p>
        </w:tc>
        <w:tc>
          <w:tcPr>
            <w:tcW w:w="2310" w:type="dxa"/>
            <w:shd w:val="clear" w:color="auto" w:fill="E6E6E6"/>
          </w:tcPr>
          <w:p w:rsidR="00A32291" w:rsidRPr="00D153EC" w:rsidRDefault="00D153EC" w:rsidP="00A32291">
            <w:pPr>
              <w:spacing w:after="0" w:line="240" w:lineRule="auto"/>
              <w:rPr>
                <w:rFonts w:ascii="Times New Roman" w:eastAsia="Times New Roman" w:hAnsi="Times New Roman"/>
                <w:lang w:val="en-GB"/>
              </w:rPr>
            </w:pPr>
            <w:r w:rsidRPr="00D153EC">
              <w:rPr>
                <w:rFonts w:ascii="Times New Roman" w:eastAsia="Times New Roman" w:hAnsi="Times New Roman"/>
                <w:lang w:val="en-GB"/>
              </w:rPr>
              <w:t>În continuu</w:t>
            </w:r>
          </w:p>
        </w:tc>
        <w:tc>
          <w:tcPr>
            <w:tcW w:w="0" w:type="auto"/>
            <w:tcBorders>
              <w:right w:val="single" w:sz="4" w:space="0" w:color="auto"/>
            </w:tcBorders>
            <w:shd w:val="clear" w:color="auto" w:fill="E6E6E6"/>
          </w:tcPr>
          <w:p w:rsidR="00A32291" w:rsidRPr="00D153EC" w:rsidRDefault="00A32291" w:rsidP="00D153EC">
            <w:pPr>
              <w:spacing w:after="0" w:line="240" w:lineRule="auto"/>
              <w:rPr>
                <w:rFonts w:ascii="Times New Roman" w:eastAsia="Times New Roman" w:hAnsi="Times New Roman"/>
                <w:lang w:val="en-GB"/>
              </w:rPr>
            </w:pPr>
            <w:r w:rsidRPr="00D153EC">
              <w:rPr>
                <w:rFonts w:ascii="Times New Roman" w:eastAsia="Times New Roman" w:hAnsi="Times New Roman"/>
                <w:lang w:val="en-GB"/>
              </w:rPr>
              <w:t xml:space="preserve">1 </w:t>
            </w:r>
            <w:r w:rsidR="00D153EC" w:rsidRPr="00D153EC">
              <w:rPr>
                <w:rFonts w:ascii="Times New Roman" w:eastAsia="Times New Roman" w:hAnsi="Times New Roman"/>
                <w:lang w:val="en-GB"/>
              </w:rPr>
              <w:t>lună</w:t>
            </w:r>
          </w:p>
        </w:tc>
      </w:tr>
      <w:tr w:rsidR="007C752F" w:rsidRPr="007C752F" w:rsidTr="00D153EC">
        <w:trPr>
          <w:trHeight w:val="247"/>
          <w:jc w:val="center"/>
        </w:trPr>
        <w:tc>
          <w:tcPr>
            <w:tcW w:w="5430" w:type="dxa"/>
            <w:tcBorders>
              <w:left w:val="single" w:sz="4" w:space="0" w:color="auto"/>
            </w:tcBorders>
            <w:shd w:val="clear" w:color="auto" w:fill="E6E6E6"/>
          </w:tcPr>
          <w:p w:rsidR="00A32291" w:rsidRPr="008D1BE5" w:rsidRDefault="008D1BE5" w:rsidP="00A32291">
            <w:pPr>
              <w:spacing w:after="0" w:line="240" w:lineRule="auto"/>
              <w:rPr>
                <w:rFonts w:ascii="Times New Roman" w:eastAsia="Times New Roman" w:hAnsi="Times New Roman"/>
                <w:lang w:val="en-GB"/>
              </w:rPr>
            </w:pPr>
            <w:r w:rsidRPr="008D1BE5">
              <w:rPr>
                <w:rFonts w:ascii="Times New Roman" w:eastAsia="Times New Roman" w:hAnsi="Times New Roman"/>
                <w:lang w:val="en-GB"/>
              </w:rPr>
              <w:t>Morfologia</w:t>
            </w:r>
          </w:p>
        </w:tc>
        <w:tc>
          <w:tcPr>
            <w:tcW w:w="2310" w:type="dxa"/>
            <w:shd w:val="clear" w:color="auto" w:fill="E6E6E6"/>
          </w:tcPr>
          <w:p w:rsidR="00A32291" w:rsidRPr="00D153EC" w:rsidRDefault="00A32291" w:rsidP="00A32291">
            <w:pPr>
              <w:spacing w:after="0" w:line="240" w:lineRule="auto"/>
              <w:rPr>
                <w:rFonts w:ascii="Times New Roman" w:eastAsia="Times New Roman" w:hAnsi="Times New Roman"/>
                <w:lang w:val="en-GB"/>
              </w:rPr>
            </w:pPr>
            <w:r w:rsidRPr="00D153EC">
              <w:rPr>
                <w:rFonts w:ascii="Times New Roman" w:eastAsia="Times New Roman" w:hAnsi="Times New Roman"/>
                <w:lang w:val="en-GB"/>
              </w:rPr>
              <w:t xml:space="preserve">6 </w:t>
            </w:r>
            <w:r w:rsidR="00D153EC" w:rsidRPr="00D153EC">
              <w:rPr>
                <w:rFonts w:ascii="Times New Roman" w:eastAsia="Times New Roman" w:hAnsi="Times New Roman"/>
                <w:lang w:val="en-GB"/>
              </w:rPr>
              <w:t>ani</w:t>
            </w:r>
          </w:p>
        </w:tc>
        <w:tc>
          <w:tcPr>
            <w:tcW w:w="0" w:type="auto"/>
            <w:tcBorders>
              <w:right w:val="single" w:sz="4" w:space="0" w:color="auto"/>
            </w:tcBorders>
            <w:shd w:val="clear" w:color="auto" w:fill="E6E6E6"/>
          </w:tcPr>
          <w:p w:rsidR="00A32291" w:rsidRPr="00D153EC" w:rsidRDefault="00A32291" w:rsidP="00A32291">
            <w:pPr>
              <w:spacing w:after="0" w:line="240" w:lineRule="auto"/>
              <w:rPr>
                <w:rFonts w:ascii="Times New Roman" w:eastAsia="Times New Roman" w:hAnsi="Times New Roman"/>
                <w:lang w:val="en-GB"/>
              </w:rPr>
            </w:pPr>
            <w:r w:rsidRPr="00D153EC">
              <w:rPr>
                <w:rFonts w:ascii="Times New Roman" w:eastAsia="Times New Roman" w:hAnsi="Times New Roman"/>
                <w:lang w:val="en-GB"/>
              </w:rPr>
              <w:t xml:space="preserve">6 </w:t>
            </w:r>
            <w:r w:rsidR="00D153EC" w:rsidRPr="00D153EC">
              <w:rPr>
                <w:rFonts w:ascii="Times New Roman" w:eastAsia="Times New Roman" w:hAnsi="Times New Roman"/>
                <w:lang w:val="en-GB"/>
              </w:rPr>
              <w:t>ani</w:t>
            </w:r>
          </w:p>
        </w:tc>
      </w:tr>
      <w:tr w:rsidR="007C752F" w:rsidRPr="007C752F" w:rsidTr="00D153EC">
        <w:trPr>
          <w:trHeight w:val="247"/>
          <w:jc w:val="center"/>
        </w:trPr>
        <w:tc>
          <w:tcPr>
            <w:tcW w:w="5430" w:type="dxa"/>
            <w:tcBorders>
              <w:left w:val="single" w:sz="4" w:space="0" w:color="auto"/>
            </w:tcBorders>
            <w:shd w:val="clear" w:color="auto" w:fill="E6E6E6"/>
          </w:tcPr>
          <w:p w:rsidR="00A32291" w:rsidRPr="008D1BE5" w:rsidRDefault="008D1BE5" w:rsidP="008D1BE5">
            <w:pPr>
              <w:spacing w:after="0" w:line="240" w:lineRule="auto"/>
              <w:rPr>
                <w:rFonts w:ascii="Times New Roman" w:eastAsia="Times New Roman" w:hAnsi="Times New Roman"/>
                <w:b/>
                <w:lang w:val="en-GB"/>
              </w:rPr>
            </w:pPr>
            <w:r w:rsidRPr="008D1BE5">
              <w:rPr>
                <w:rFonts w:ascii="Times New Roman" w:eastAsia="Times New Roman" w:hAnsi="Times New Roman"/>
                <w:b/>
                <w:lang w:val="en-GB"/>
              </w:rPr>
              <w:t>Elemente fizico-chimice de calitate</w:t>
            </w:r>
          </w:p>
        </w:tc>
        <w:tc>
          <w:tcPr>
            <w:tcW w:w="2310" w:type="dxa"/>
            <w:shd w:val="clear" w:color="auto" w:fill="E6E6E6"/>
          </w:tcPr>
          <w:p w:rsidR="00A32291" w:rsidRPr="00D153EC" w:rsidRDefault="00A32291" w:rsidP="00A32291">
            <w:pPr>
              <w:spacing w:after="0" w:line="240" w:lineRule="auto"/>
              <w:rPr>
                <w:rFonts w:ascii="Times New Roman" w:eastAsia="Times New Roman" w:hAnsi="Times New Roman"/>
                <w:lang w:val="en-GB"/>
              </w:rPr>
            </w:pPr>
          </w:p>
        </w:tc>
        <w:tc>
          <w:tcPr>
            <w:tcW w:w="0" w:type="auto"/>
            <w:tcBorders>
              <w:right w:val="single" w:sz="4" w:space="0" w:color="auto"/>
            </w:tcBorders>
            <w:shd w:val="clear" w:color="auto" w:fill="E6E6E6"/>
          </w:tcPr>
          <w:p w:rsidR="00A32291" w:rsidRPr="00D153EC" w:rsidRDefault="00A32291" w:rsidP="00A32291">
            <w:pPr>
              <w:spacing w:after="0" w:line="240" w:lineRule="auto"/>
              <w:rPr>
                <w:rFonts w:ascii="Times New Roman" w:eastAsia="Times New Roman" w:hAnsi="Times New Roman"/>
                <w:lang w:val="en-GB"/>
              </w:rPr>
            </w:pPr>
          </w:p>
        </w:tc>
      </w:tr>
      <w:tr w:rsidR="007C752F" w:rsidRPr="007C752F" w:rsidTr="00D153EC">
        <w:trPr>
          <w:trHeight w:val="247"/>
          <w:jc w:val="center"/>
        </w:trPr>
        <w:tc>
          <w:tcPr>
            <w:tcW w:w="5430" w:type="dxa"/>
            <w:tcBorders>
              <w:left w:val="single" w:sz="4" w:space="0" w:color="auto"/>
            </w:tcBorders>
            <w:shd w:val="clear" w:color="auto" w:fill="E6E6E6"/>
          </w:tcPr>
          <w:p w:rsidR="00A32291" w:rsidRPr="008D1BE5" w:rsidRDefault="008D1BE5" w:rsidP="00A32291">
            <w:pPr>
              <w:spacing w:after="0" w:line="240" w:lineRule="auto"/>
              <w:rPr>
                <w:rFonts w:ascii="Times New Roman" w:eastAsia="Times New Roman" w:hAnsi="Times New Roman"/>
                <w:lang w:val="en-GB"/>
              </w:rPr>
            </w:pPr>
            <w:r w:rsidRPr="008D1BE5">
              <w:rPr>
                <w:rFonts w:ascii="Times New Roman" w:eastAsia="Times New Roman" w:hAnsi="Times New Roman"/>
                <w:lang w:val="en-GB"/>
              </w:rPr>
              <w:t>Condi</w:t>
            </w:r>
            <w:r w:rsidR="00CA1237">
              <w:rPr>
                <w:rFonts w:ascii="Times New Roman" w:eastAsia="Times New Roman" w:hAnsi="Times New Roman"/>
                <w:lang w:val="en-GB"/>
              </w:rPr>
              <w:t>ţ</w:t>
            </w:r>
            <w:r w:rsidRPr="008D1BE5">
              <w:rPr>
                <w:rFonts w:ascii="Times New Roman" w:eastAsia="Times New Roman" w:hAnsi="Times New Roman"/>
                <w:lang w:val="en-GB"/>
              </w:rPr>
              <w:t>iile termice</w:t>
            </w:r>
          </w:p>
        </w:tc>
        <w:tc>
          <w:tcPr>
            <w:tcW w:w="2310" w:type="dxa"/>
            <w:shd w:val="clear" w:color="auto" w:fill="E6E6E6"/>
          </w:tcPr>
          <w:p w:rsidR="00A32291" w:rsidRPr="00D153EC" w:rsidRDefault="00A32291" w:rsidP="00A32291">
            <w:pPr>
              <w:spacing w:after="0" w:line="240" w:lineRule="auto"/>
              <w:rPr>
                <w:rFonts w:ascii="Times New Roman" w:eastAsia="Times New Roman" w:hAnsi="Times New Roman"/>
                <w:lang w:val="en-GB"/>
              </w:rPr>
            </w:pPr>
            <w:r w:rsidRPr="00D153EC">
              <w:rPr>
                <w:rFonts w:ascii="Times New Roman" w:eastAsia="Times New Roman" w:hAnsi="Times New Roman"/>
                <w:lang w:val="en-GB"/>
              </w:rPr>
              <w:t xml:space="preserve">3 </w:t>
            </w:r>
            <w:r w:rsidR="00D153EC" w:rsidRPr="00D153EC">
              <w:rPr>
                <w:rFonts w:ascii="Times New Roman" w:eastAsia="Times New Roman" w:hAnsi="Times New Roman"/>
                <w:lang w:val="en-GB"/>
              </w:rPr>
              <w:t>luni</w:t>
            </w:r>
          </w:p>
        </w:tc>
        <w:tc>
          <w:tcPr>
            <w:tcW w:w="0" w:type="auto"/>
            <w:tcBorders>
              <w:right w:val="single" w:sz="4" w:space="0" w:color="auto"/>
            </w:tcBorders>
            <w:shd w:val="clear" w:color="auto" w:fill="E6E6E6"/>
          </w:tcPr>
          <w:p w:rsidR="00A32291" w:rsidRPr="00D153EC" w:rsidRDefault="00A32291" w:rsidP="00A32291">
            <w:pPr>
              <w:spacing w:after="0" w:line="240" w:lineRule="auto"/>
              <w:rPr>
                <w:rFonts w:ascii="Times New Roman" w:eastAsia="Times New Roman" w:hAnsi="Times New Roman"/>
                <w:lang w:val="en-GB"/>
              </w:rPr>
            </w:pPr>
            <w:r w:rsidRPr="00D153EC">
              <w:rPr>
                <w:rFonts w:ascii="Times New Roman" w:eastAsia="Times New Roman" w:hAnsi="Times New Roman"/>
                <w:lang w:val="en-GB"/>
              </w:rPr>
              <w:t xml:space="preserve">3 </w:t>
            </w:r>
            <w:r w:rsidR="00D153EC" w:rsidRPr="00D153EC">
              <w:rPr>
                <w:rFonts w:ascii="Times New Roman" w:eastAsia="Times New Roman" w:hAnsi="Times New Roman"/>
                <w:lang w:val="en-GB"/>
              </w:rPr>
              <w:t>luni</w:t>
            </w:r>
          </w:p>
        </w:tc>
      </w:tr>
      <w:tr w:rsidR="007C752F" w:rsidRPr="007C752F" w:rsidTr="00D153EC">
        <w:trPr>
          <w:trHeight w:val="247"/>
          <w:jc w:val="center"/>
        </w:trPr>
        <w:tc>
          <w:tcPr>
            <w:tcW w:w="5430" w:type="dxa"/>
            <w:tcBorders>
              <w:left w:val="single" w:sz="4" w:space="0" w:color="auto"/>
            </w:tcBorders>
            <w:shd w:val="clear" w:color="auto" w:fill="E6E6E6"/>
          </w:tcPr>
          <w:p w:rsidR="00A32291" w:rsidRPr="008D1BE5" w:rsidRDefault="008D1BE5" w:rsidP="00A32291">
            <w:pPr>
              <w:spacing w:after="0" w:line="240" w:lineRule="auto"/>
              <w:rPr>
                <w:rFonts w:ascii="Times New Roman" w:eastAsia="Times New Roman" w:hAnsi="Times New Roman"/>
                <w:lang w:val="en-GB"/>
              </w:rPr>
            </w:pPr>
            <w:r w:rsidRPr="008D1BE5">
              <w:rPr>
                <w:rFonts w:ascii="Times New Roman" w:eastAsia="Times New Roman" w:hAnsi="Times New Roman"/>
                <w:lang w:val="en-GB"/>
              </w:rPr>
              <w:t>Oxigenarea</w:t>
            </w:r>
          </w:p>
        </w:tc>
        <w:tc>
          <w:tcPr>
            <w:tcW w:w="2310" w:type="dxa"/>
            <w:shd w:val="clear" w:color="auto" w:fill="E6E6E6"/>
          </w:tcPr>
          <w:p w:rsidR="00A32291" w:rsidRPr="00D153EC" w:rsidRDefault="00A32291" w:rsidP="00A32291">
            <w:pPr>
              <w:spacing w:after="0" w:line="240" w:lineRule="auto"/>
              <w:rPr>
                <w:rFonts w:ascii="Times New Roman" w:eastAsia="Times New Roman" w:hAnsi="Times New Roman"/>
                <w:lang w:val="en-GB"/>
              </w:rPr>
            </w:pPr>
            <w:r w:rsidRPr="00D153EC">
              <w:rPr>
                <w:rFonts w:ascii="Times New Roman" w:eastAsia="Times New Roman" w:hAnsi="Times New Roman"/>
                <w:lang w:val="en-GB"/>
              </w:rPr>
              <w:t xml:space="preserve">3 </w:t>
            </w:r>
            <w:r w:rsidR="00D153EC" w:rsidRPr="00D153EC">
              <w:rPr>
                <w:rFonts w:ascii="Times New Roman" w:eastAsia="Times New Roman" w:hAnsi="Times New Roman"/>
                <w:lang w:val="en-GB"/>
              </w:rPr>
              <w:t>luni</w:t>
            </w:r>
          </w:p>
        </w:tc>
        <w:tc>
          <w:tcPr>
            <w:tcW w:w="0" w:type="auto"/>
            <w:tcBorders>
              <w:right w:val="single" w:sz="4" w:space="0" w:color="auto"/>
            </w:tcBorders>
            <w:shd w:val="clear" w:color="auto" w:fill="E6E6E6"/>
          </w:tcPr>
          <w:p w:rsidR="00A32291" w:rsidRPr="00D153EC" w:rsidRDefault="00A32291" w:rsidP="00A32291">
            <w:pPr>
              <w:spacing w:after="0" w:line="240" w:lineRule="auto"/>
              <w:rPr>
                <w:rFonts w:ascii="Times New Roman" w:eastAsia="Times New Roman" w:hAnsi="Times New Roman"/>
                <w:lang w:val="en-GB"/>
              </w:rPr>
            </w:pPr>
            <w:r w:rsidRPr="00D153EC">
              <w:rPr>
                <w:rFonts w:ascii="Times New Roman" w:eastAsia="Times New Roman" w:hAnsi="Times New Roman"/>
                <w:lang w:val="en-GB"/>
              </w:rPr>
              <w:t xml:space="preserve">3 </w:t>
            </w:r>
            <w:r w:rsidR="00D153EC" w:rsidRPr="00D153EC">
              <w:rPr>
                <w:rFonts w:ascii="Times New Roman" w:eastAsia="Times New Roman" w:hAnsi="Times New Roman"/>
                <w:lang w:val="en-GB"/>
              </w:rPr>
              <w:t>luni</w:t>
            </w:r>
          </w:p>
        </w:tc>
      </w:tr>
      <w:tr w:rsidR="007C752F" w:rsidRPr="007C752F" w:rsidTr="00D153EC">
        <w:trPr>
          <w:trHeight w:val="247"/>
          <w:jc w:val="center"/>
        </w:trPr>
        <w:tc>
          <w:tcPr>
            <w:tcW w:w="5430" w:type="dxa"/>
            <w:tcBorders>
              <w:left w:val="single" w:sz="4" w:space="0" w:color="auto"/>
            </w:tcBorders>
            <w:shd w:val="clear" w:color="auto" w:fill="E6E6E6"/>
          </w:tcPr>
          <w:p w:rsidR="00A32291" w:rsidRPr="008D1BE5" w:rsidRDefault="00A32291" w:rsidP="008D1BE5">
            <w:pPr>
              <w:spacing w:after="0" w:line="240" w:lineRule="auto"/>
              <w:rPr>
                <w:rFonts w:ascii="Times New Roman" w:eastAsia="Times New Roman" w:hAnsi="Times New Roman"/>
                <w:lang w:val="en-GB"/>
              </w:rPr>
            </w:pPr>
            <w:r w:rsidRPr="008D1BE5">
              <w:rPr>
                <w:rFonts w:ascii="Times New Roman" w:eastAsia="Times New Roman" w:hAnsi="Times New Roman"/>
                <w:lang w:val="en-GB"/>
              </w:rPr>
              <w:t>Salinit</w:t>
            </w:r>
            <w:r w:rsidR="008D1BE5" w:rsidRPr="008D1BE5">
              <w:rPr>
                <w:rFonts w:ascii="Times New Roman" w:eastAsia="Times New Roman" w:hAnsi="Times New Roman"/>
                <w:lang w:val="en-GB"/>
              </w:rPr>
              <w:t>atea</w:t>
            </w:r>
          </w:p>
        </w:tc>
        <w:tc>
          <w:tcPr>
            <w:tcW w:w="2310" w:type="dxa"/>
            <w:shd w:val="clear" w:color="auto" w:fill="E6E6E6"/>
          </w:tcPr>
          <w:p w:rsidR="00A32291" w:rsidRPr="00D153EC" w:rsidRDefault="00A32291" w:rsidP="00A32291">
            <w:pPr>
              <w:spacing w:after="0" w:line="240" w:lineRule="auto"/>
              <w:rPr>
                <w:rFonts w:ascii="Times New Roman" w:eastAsia="Times New Roman" w:hAnsi="Times New Roman"/>
                <w:lang w:val="en-GB"/>
              </w:rPr>
            </w:pPr>
            <w:r w:rsidRPr="00D153EC">
              <w:rPr>
                <w:rFonts w:ascii="Times New Roman" w:eastAsia="Times New Roman" w:hAnsi="Times New Roman"/>
                <w:lang w:val="en-GB"/>
              </w:rPr>
              <w:t xml:space="preserve">3 </w:t>
            </w:r>
            <w:r w:rsidR="00D153EC" w:rsidRPr="00D153EC">
              <w:rPr>
                <w:rFonts w:ascii="Times New Roman" w:eastAsia="Times New Roman" w:hAnsi="Times New Roman"/>
                <w:lang w:val="en-GB"/>
              </w:rPr>
              <w:t>luni</w:t>
            </w:r>
          </w:p>
        </w:tc>
        <w:tc>
          <w:tcPr>
            <w:tcW w:w="0" w:type="auto"/>
            <w:tcBorders>
              <w:right w:val="single" w:sz="4" w:space="0" w:color="auto"/>
            </w:tcBorders>
            <w:shd w:val="clear" w:color="auto" w:fill="E6E6E6"/>
          </w:tcPr>
          <w:p w:rsidR="00A32291" w:rsidRPr="00D153EC" w:rsidRDefault="00A32291" w:rsidP="00A32291">
            <w:pPr>
              <w:spacing w:after="0" w:line="240" w:lineRule="auto"/>
              <w:rPr>
                <w:rFonts w:ascii="Times New Roman" w:eastAsia="Times New Roman" w:hAnsi="Times New Roman"/>
                <w:lang w:val="en-GB"/>
              </w:rPr>
            </w:pPr>
            <w:r w:rsidRPr="00D153EC">
              <w:rPr>
                <w:rFonts w:ascii="Times New Roman" w:eastAsia="Times New Roman" w:hAnsi="Times New Roman"/>
                <w:lang w:val="en-GB"/>
              </w:rPr>
              <w:t xml:space="preserve">3 </w:t>
            </w:r>
            <w:r w:rsidR="00D153EC" w:rsidRPr="00D153EC">
              <w:rPr>
                <w:rFonts w:ascii="Times New Roman" w:eastAsia="Times New Roman" w:hAnsi="Times New Roman"/>
                <w:lang w:val="en-GB"/>
              </w:rPr>
              <w:t>luni</w:t>
            </w:r>
          </w:p>
        </w:tc>
      </w:tr>
      <w:tr w:rsidR="007C752F" w:rsidRPr="007C752F" w:rsidTr="00D153EC">
        <w:trPr>
          <w:trHeight w:val="247"/>
          <w:jc w:val="center"/>
        </w:trPr>
        <w:tc>
          <w:tcPr>
            <w:tcW w:w="5430" w:type="dxa"/>
            <w:tcBorders>
              <w:left w:val="single" w:sz="4" w:space="0" w:color="auto"/>
            </w:tcBorders>
            <w:shd w:val="clear" w:color="auto" w:fill="E6E6E6"/>
          </w:tcPr>
          <w:p w:rsidR="00A32291" w:rsidRPr="008D1BE5" w:rsidRDefault="008D1BE5" w:rsidP="00A32291">
            <w:pPr>
              <w:spacing w:after="0" w:line="240" w:lineRule="auto"/>
              <w:rPr>
                <w:rFonts w:ascii="Times New Roman" w:eastAsia="Times New Roman" w:hAnsi="Times New Roman"/>
                <w:lang w:val="en-GB"/>
              </w:rPr>
            </w:pPr>
            <w:r w:rsidRPr="008D1BE5">
              <w:rPr>
                <w:rFonts w:ascii="Times New Roman" w:eastAsia="Times New Roman" w:hAnsi="Times New Roman"/>
                <w:lang w:val="en-GB"/>
              </w:rPr>
              <w:t>Starea nutrien</w:t>
            </w:r>
            <w:r w:rsidR="00CA1237">
              <w:rPr>
                <w:rFonts w:ascii="Times New Roman" w:eastAsia="Times New Roman" w:hAnsi="Times New Roman"/>
                <w:lang w:val="en-GB"/>
              </w:rPr>
              <w:t>ţ</w:t>
            </w:r>
            <w:r w:rsidRPr="008D1BE5">
              <w:rPr>
                <w:rFonts w:ascii="Times New Roman" w:eastAsia="Times New Roman" w:hAnsi="Times New Roman"/>
                <w:lang w:val="en-GB"/>
              </w:rPr>
              <w:t>ilor</w:t>
            </w:r>
          </w:p>
        </w:tc>
        <w:tc>
          <w:tcPr>
            <w:tcW w:w="2310" w:type="dxa"/>
            <w:shd w:val="clear" w:color="auto" w:fill="E6E6E6"/>
          </w:tcPr>
          <w:p w:rsidR="00A32291" w:rsidRPr="00D153EC" w:rsidRDefault="00A32291" w:rsidP="00A32291">
            <w:pPr>
              <w:spacing w:after="0" w:line="240" w:lineRule="auto"/>
              <w:rPr>
                <w:rFonts w:ascii="Times New Roman" w:eastAsia="Times New Roman" w:hAnsi="Times New Roman"/>
                <w:lang w:val="en-GB"/>
              </w:rPr>
            </w:pPr>
            <w:r w:rsidRPr="00D153EC">
              <w:rPr>
                <w:rFonts w:ascii="Times New Roman" w:eastAsia="Times New Roman" w:hAnsi="Times New Roman"/>
                <w:lang w:val="en-GB"/>
              </w:rPr>
              <w:t xml:space="preserve">3 </w:t>
            </w:r>
            <w:r w:rsidR="00D153EC" w:rsidRPr="00D153EC">
              <w:rPr>
                <w:rFonts w:ascii="Times New Roman" w:eastAsia="Times New Roman" w:hAnsi="Times New Roman"/>
                <w:lang w:val="en-GB"/>
              </w:rPr>
              <w:t>luni</w:t>
            </w:r>
          </w:p>
        </w:tc>
        <w:tc>
          <w:tcPr>
            <w:tcW w:w="0" w:type="auto"/>
            <w:tcBorders>
              <w:right w:val="single" w:sz="4" w:space="0" w:color="auto"/>
            </w:tcBorders>
            <w:shd w:val="clear" w:color="auto" w:fill="E6E6E6"/>
          </w:tcPr>
          <w:p w:rsidR="00A32291" w:rsidRPr="00D153EC" w:rsidRDefault="00A32291" w:rsidP="00A32291">
            <w:pPr>
              <w:spacing w:after="0" w:line="240" w:lineRule="auto"/>
              <w:rPr>
                <w:rFonts w:ascii="Times New Roman" w:eastAsia="Times New Roman" w:hAnsi="Times New Roman"/>
                <w:lang w:val="en-GB"/>
              </w:rPr>
            </w:pPr>
            <w:r w:rsidRPr="00D153EC">
              <w:rPr>
                <w:rFonts w:ascii="Times New Roman" w:eastAsia="Times New Roman" w:hAnsi="Times New Roman"/>
                <w:lang w:val="en-GB"/>
              </w:rPr>
              <w:t xml:space="preserve">3 </w:t>
            </w:r>
            <w:r w:rsidR="00D153EC" w:rsidRPr="00D153EC">
              <w:rPr>
                <w:rFonts w:ascii="Times New Roman" w:eastAsia="Times New Roman" w:hAnsi="Times New Roman"/>
                <w:lang w:val="en-GB"/>
              </w:rPr>
              <w:t xml:space="preserve">luni </w:t>
            </w:r>
          </w:p>
        </w:tc>
      </w:tr>
      <w:tr w:rsidR="007C752F" w:rsidRPr="007C752F" w:rsidTr="00D153EC">
        <w:trPr>
          <w:trHeight w:val="247"/>
          <w:jc w:val="center"/>
        </w:trPr>
        <w:tc>
          <w:tcPr>
            <w:tcW w:w="5430" w:type="dxa"/>
            <w:tcBorders>
              <w:left w:val="single" w:sz="4" w:space="0" w:color="auto"/>
            </w:tcBorders>
            <w:shd w:val="clear" w:color="auto" w:fill="E6E6E6"/>
          </w:tcPr>
          <w:p w:rsidR="00A32291" w:rsidRPr="008D1BE5" w:rsidRDefault="008D1BE5" w:rsidP="00A32291">
            <w:pPr>
              <w:spacing w:after="0" w:line="240" w:lineRule="auto"/>
              <w:rPr>
                <w:rFonts w:ascii="Times New Roman" w:eastAsia="Times New Roman" w:hAnsi="Times New Roman"/>
                <w:lang w:val="en-GB"/>
              </w:rPr>
            </w:pPr>
            <w:r w:rsidRPr="008D1BE5">
              <w:rPr>
                <w:rFonts w:ascii="Times New Roman" w:eastAsia="Times New Roman" w:hAnsi="Times New Roman"/>
                <w:lang w:val="en-GB"/>
              </w:rPr>
              <w:t>Starea de acidifiere</w:t>
            </w:r>
          </w:p>
        </w:tc>
        <w:tc>
          <w:tcPr>
            <w:tcW w:w="2310" w:type="dxa"/>
            <w:shd w:val="clear" w:color="auto" w:fill="E6E6E6"/>
          </w:tcPr>
          <w:p w:rsidR="00A32291" w:rsidRPr="00D153EC" w:rsidRDefault="00A32291" w:rsidP="00A32291">
            <w:pPr>
              <w:spacing w:after="0" w:line="240" w:lineRule="auto"/>
              <w:rPr>
                <w:rFonts w:ascii="Times New Roman" w:eastAsia="Times New Roman" w:hAnsi="Times New Roman"/>
                <w:lang w:val="en-GB"/>
              </w:rPr>
            </w:pPr>
            <w:r w:rsidRPr="00D153EC">
              <w:rPr>
                <w:rFonts w:ascii="Times New Roman" w:eastAsia="Times New Roman" w:hAnsi="Times New Roman"/>
                <w:lang w:val="en-GB"/>
              </w:rPr>
              <w:t xml:space="preserve">3 </w:t>
            </w:r>
            <w:r w:rsidR="00D153EC" w:rsidRPr="00D153EC">
              <w:rPr>
                <w:rFonts w:ascii="Times New Roman" w:eastAsia="Times New Roman" w:hAnsi="Times New Roman"/>
                <w:lang w:val="en-GB"/>
              </w:rPr>
              <w:t>luni</w:t>
            </w:r>
          </w:p>
        </w:tc>
        <w:tc>
          <w:tcPr>
            <w:tcW w:w="0" w:type="auto"/>
            <w:tcBorders>
              <w:right w:val="single" w:sz="4" w:space="0" w:color="auto"/>
            </w:tcBorders>
            <w:shd w:val="clear" w:color="auto" w:fill="E6E6E6"/>
          </w:tcPr>
          <w:p w:rsidR="00A32291" w:rsidRPr="00D153EC" w:rsidRDefault="00A32291" w:rsidP="00A32291">
            <w:pPr>
              <w:spacing w:after="0" w:line="240" w:lineRule="auto"/>
              <w:rPr>
                <w:rFonts w:ascii="Times New Roman" w:eastAsia="Times New Roman" w:hAnsi="Times New Roman"/>
                <w:lang w:val="en-GB"/>
              </w:rPr>
            </w:pPr>
            <w:r w:rsidRPr="00D153EC">
              <w:rPr>
                <w:rFonts w:ascii="Times New Roman" w:eastAsia="Times New Roman" w:hAnsi="Times New Roman"/>
                <w:lang w:val="en-GB"/>
              </w:rPr>
              <w:t xml:space="preserve">3 </w:t>
            </w:r>
            <w:r w:rsidR="00D153EC" w:rsidRPr="00D153EC">
              <w:rPr>
                <w:rFonts w:ascii="Times New Roman" w:eastAsia="Times New Roman" w:hAnsi="Times New Roman"/>
                <w:lang w:val="en-GB"/>
              </w:rPr>
              <w:t>luni</w:t>
            </w:r>
          </w:p>
        </w:tc>
      </w:tr>
      <w:tr w:rsidR="007C752F" w:rsidRPr="007C752F" w:rsidTr="00D153EC">
        <w:trPr>
          <w:trHeight w:val="247"/>
          <w:jc w:val="center"/>
        </w:trPr>
        <w:tc>
          <w:tcPr>
            <w:tcW w:w="5430" w:type="dxa"/>
            <w:tcBorders>
              <w:left w:val="single" w:sz="4" w:space="0" w:color="auto"/>
            </w:tcBorders>
            <w:shd w:val="clear" w:color="auto" w:fill="E6E6E6"/>
          </w:tcPr>
          <w:p w:rsidR="00A32291" w:rsidRPr="008D1BE5" w:rsidRDefault="008D1BE5" w:rsidP="00A32291">
            <w:pPr>
              <w:spacing w:after="0" w:line="240" w:lineRule="auto"/>
              <w:rPr>
                <w:rFonts w:ascii="Times New Roman" w:eastAsia="Times New Roman" w:hAnsi="Times New Roman"/>
                <w:lang w:val="en-GB"/>
              </w:rPr>
            </w:pPr>
            <w:r w:rsidRPr="008D1BE5">
              <w:rPr>
                <w:rFonts w:ascii="Times New Roman" w:eastAsia="Times New Roman" w:hAnsi="Times New Roman"/>
                <w:lang w:val="en-GB"/>
              </w:rPr>
              <w:t>Al</w:t>
            </w:r>
            <w:r w:rsidR="00CA1237">
              <w:rPr>
                <w:rFonts w:ascii="Times New Roman" w:eastAsia="Times New Roman" w:hAnsi="Times New Roman"/>
                <w:lang w:val="en-GB"/>
              </w:rPr>
              <w:t>ţ</w:t>
            </w:r>
            <w:r w:rsidRPr="008D1BE5">
              <w:rPr>
                <w:rFonts w:ascii="Times New Roman" w:eastAsia="Times New Roman" w:hAnsi="Times New Roman"/>
                <w:lang w:val="en-GB"/>
              </w:rPr>
              <w:t>i poluan</w:t>
            </w:r>
            <w:r w:rsidR="00CA1237">
              <w:rPr>
                <w:rFonts w:ascii="Times New Roman" w:eastAsia="Times New Roman" w:hAnsi="Times New Roman"/>
                <w:lang w:val="en-GB"/>
              </w:rPr>
              <w:t>ţ</w:t>
            </w:r>
            <w:r w:rsidRPr="008D1BE5">
              <w:rPr>
                <w:rFonts w:ascii="Times New Roman" w:eastAsia="Times New Roman" w:hAnsi="Times New Roman"/>
                <w:lang w:val="en-GB"/>
              </w:rPr>
              <w:t>i</w:t>
            </w:r>
          </w:p>
        </w:tc>
        <w:tc>
          <w:tcPr>
            <w:tcW w:w="2310" w:type="dxa"/>
            <w:shd w:val="clear" w:color="auto" w:fill="E6E6E6"/>
          </w:tcPr>
          <w:p w:rsidR="00A32291" w:rsidRPr="00D153EC" w:rsidRDefault="00A32291" w:rsidP="00A32291">
            <w:pPr>
              <w:spacing w:after="0" w:line="240" w:lineRule="auto"/>
              <w:rPr>
                <w:rFonts w:ascii="Times New Roman" w:eastAsia="Times New Roman" w:hAnsi="Times New Roman"/>
                <w:lang w:val="en-GB"/>
              </w:rPr>
            </w:pPr>
            <w:r w:rsidRPr="00D153EC">
              <w:rPr>
                <w:rFonts w:ascii="Times New Roman" w:eastAsia="Times New Roman" w:hAnsi="Times New Roman"/>
                <w:lang w:val="en-GB"/>
              </w:rPr>
              <w:t xml:space="preserve">3 </w:t>
            </w:r>
            <w:r w:rsidR="00D153EC" w:rsidRPr="00D153EC">
              <w:rPr>
                <w:rFonts w:ascii="Times New Roman" w:eastAsia="Times New Roman" w:hAnsi="Times New Roman"/>
                <w:lang w:val="en-GB"/>
              </w:rPr>
              <w:t>luni</w:t>
            </w:r>
          </w:p>
        </w:tc>
        <w:tc>
          <w:tcPr>
            <w:tcW w:w="0" w:type="auto"/>
            <w:tcBorders>
              <w:right w:val="single" w:sz="4" w:space="0" w:color="auto"/>
            </w:tcBorders>
            <w:shd w:val="clear" w:color="auto" w:fill="E6E6E6"/>
          </w:tcPr>
          <w:p w:rsidR="00A32291" w:rsidRPr="00D153EC" w:rsidRDefault="00A32291" w:rsidP="00A32291">
            <w:pPr>
              <w:spacing w:after="0" w:line="240" w:lineRule="auto"/>
              <w:rPr>
                <w:rFonts w:ascii="Times New Roman" w:eastAsia="Times New Roman" w:hAnsi="Times New Roman"/>
                <w:lang w:val="en-GB"/>
              </w:rPr>
            </w:pPr>
            <w:r w:rsidRPr="00D153EC">
              <w:rPr>
                <w:rFonts w:ascii="Times New Roman" w:eastAsia="Times New Roman" w:hAnsi="Times New Roman"/>
                <w:lang w:val="en-GB"/>
              </w:rPr>
              <w:t xml:space="preserve">3 </w:t>
            </w:r>
            <w:r w:rsidR="00D153EC" w:rsidRPr="00D153EC">
              <w:rPr>
                <w:rFonts w:ascii="Times New Roman" w:eastAsia="Times New Roman" w:hAnsi="Times New Roman"/>
                <w:lang w:val="en-GB"/>
              </w:rPr>
              <w:t>luni</w:t>
            </w:r>
          </w:p>
        </w:tc>
      </w:tr>
      <w:tr w:rsidR="007C752F" w:rsidRPr="007C752F" w:rsidTr="00D153EC">
        <w:trPr>
          <w:trHeight w:val="247"/>
          <w:jc w:val="center"/>
        </w:trPr>
        <w:tc>
          <w:tcPr>
            <w:tcW w:w="5430" w:type="dxa"/>
            <w:tcBorders>
              <w:left w:val="single" w:sz="4" w:space="0" w:color="auto"/>
              <w:bottom w:val="single" w:sz="4" w:space="0" w:color="auto"/>
            </w:tcBorders>
            <w:shd w:val="clear" w:color="auto" w:fill="E6E6E6"/>
          </w:tcPr>
          <w:p w:rsidR="00A32291" w:rsidRPr="008D1BE5" w:rsidRDefault="008D1BE5" w:rsidP="00A32291">
            <w:pPr>
              <w:spacing w:after="0" w:line="240" w:lineRule="auto"/>
              <w:rPr>
                <w:rFonts w:ascii="Times New Roman" w:eastAsia="Times New Roman" w:hAnsi="Times New Roman"/>
                <w:lang w:val="en-GB"/>
              </w:rPr>
            </w:pPr>
            <w:r w:rsidRPr="008D1BE5">
              <w:rPr>
                <w:rFonts w:ascii="Times New Roman" w:eastAsia="Times New Roman" w:hAnsi="Times New Roman"/>
                <w:lang w:val="en-GB"/>
              </w:rPr>
              <w:t>Substan</w:t>
            </w:r>
            <w:r w:rsidR="00CA1237">
              <w:rPr>
                <w:rFonts w:ascii="Times New Roman" w:eastAsia="Times New Roman" w:hAnsi="Times New Roman"/>
                <w:lang w:val="en-GB"/>
              </w:rPr>
              <w:t>ţ</w:t>
            </w:r>
            <w:r w:rsidRPr="008D1BE5">
              <w:rPr>
                <w:rFonts w:ascii="Times New Roman" w:eastAsia="Times New Roman" w:hAnsi="Times New Roman"/>
                <w:lang w:val="en-GB"/>
              </w:rPr>
              <w:t>e prioritare</w:t>
            </w:r>
          </w:p>
        </w:tc>
        <w:tc>
          <w:tcPr>
            <w:tcW w:w="2310" w:type="dxa"/>
            <w:tcBorders>
              <w:bottom w:val="single" w:sz="4" w:space="0" w:color="auto"/>
            </w:tcBorders>
            <w:shd w:val="clear" w:color="auto" w:fill="E6E6E6"/>
          </w:tcPr>
          <w:p w:rsidR="00A32291" w:rsidRPr="00D153EC" w:rsidRDefault="00A32291" w:rsidP="00D153EC">
            <w:pPr>
              <w:spacing w:after="0" w:line="240" w:lineRule="auto"/>
              <w:rPr>
                <w:rFonts w:ascii="Times New Roman" w:eastAsia="Times New Roman" w:hAnsi="Times New Roman"/>
                <w:lang w:val="en-GB"/>
              </w:rPr>
            </w:pPr>
            <w:r w:rsidRPr="00D153EC">
              <w:rPr>
                <w:rFonts w:ascii="Times New Roman" w:eastAsia="Times New Roman" w:hAnsi="Times New Roman"/>
                <w:lang w:val="en-GB"/>
              </w:rPr>
              <w:t xml:space="preserve">1 </w:t>
            </w:r>
            <w:r w:rsidR="00D153EC" w:rsidRPr="00D153EC">
              <w:rPr>
                <w:rFonts w:ascii="Times New Roman" w:eastAsia="Times New Roman" w:hAnsi="Times New Roman"/>
                <w:lang w:val="en-GB"/>
              </w:rPr>
              <w:t>lună</w:t>
            </w:r>
          </w:p>
        </w:tc>
        <w:tc>
          <w:tcPr>
            <w:tcW w:w="0" w:type="auto"/>
            <w:tcBorders>
              <w:bottom w:val="single" w:sz="4" w:space="0" w:color="auto"/>
              <w:right w:val="single" w:sz="4" w:space="0" w:color="auto"/>
            </w:tcBorders>
            <w:shd w:val="clear" w:color="auto" w:fill="E6E6E6"/>
          </w:tcPr>
          <w:p w:rsidR="00A32291" w:rsidRPr="00D153EC" w:rsidRDefault="00A32291" w:rsidP="00D153EC">
            <w:pPr>
              <w:spacing w:after="0" w:line="240" w:lineRule="auto"/>
              <w:rPr>
                <w:rFonts w:ascii="Times New Roman" w:eastAsia="Times New Roman" w:hAnsi="Times New Roman"/>
                <w:lang w:val="en-GB"/>
              </w:rPr>
            </w:pPr>
            <w:r w:rsidRPr="00D153EC">
              <w:rPr>
                <w:rFonts w:ascii="Times New Roman" w:eastAsia="Times New Roman" w:hAnsi="Times New Roman"/>
                <w:lang w:val="en-GB"/>
              </w:rPr>
              <w:t xml:space="preserve">1 </w:t>
            </w:r>
            <w:r w:rsidR="00D153EC" w:rsidRPr="00D153EC">
              <w:rPr>
                <w:rFonts w:ascii="Times New Roman" w:eastAsia="Times New Roman" w:hAnsi="Times New Roman"/>
                <w:lang w:val="en-GB"/>
              </w:rPr>
              <w:t>lună</w:t>
            </w:r>
          </w:p>
        </w:tc>
      </w:tr>
    </w:tbl>
    <w:p w:rsidR="009A6176" w:rsidRPr="007C752F" w:rsidRDefault="009A6176" w:rsidP="00A32291">
      <w:pPr>
        <w:spacing w:after="0"/>
        <w:jc w:val="right"/>
        <w:rPr>
          <w:rFonts w:ascii="Times New Roman" w:hAnsi="Times New Roman"/>
          <w:b/>
          <w:i/>
          <w:iCs/>
          <w:color w:val="FF0000"/>
        </w:rPr>
      </w:pPr>
    </w:p>
    <w:p w:rsidR="00823F2E" w:rsidRPr="008D1BE5" w:rsidRDefault="00CE0D81" w:rsidP="00823F2E">
      <w:pPr>
        <w:spacing w:after="0"/>
        <w:jc w:val="right"/>
        <w:rPr>
          <w:rFonts w:ascii="Times New Roman" w:hAnsi="Times New Roman"/>
          <w:b/>
          <w:i/>
          <w:iCs/>
        </w:rPr>
      </w:pPr>
      <w:r w:rsidRPr="008D1BE5">
        <w:rPr>
          <w:rFonts w:ascii="Times New Roman" w:hAnsi="Times New Roman"/>
          <w:b/>
          <w:i/>
          <w:iCs/>
        </w:rPr>
        <w:t>Anexa</w:t>
      </w:r>
      <w:r w:rsidR="009D3F87" w:rsidRPr="008D1BE5">
        <w:rPr>
          <w:rFonts w:ascii="Times New Roman" w:hAnsi="Times New Roman"/>
          <w:b/>
          <w:i/>
          <w:iCs/>
        </w:rPr>
        <w:t>4</w:t>
      </w:r>
      <w:r w:rsidR="0018336E" w:rsidRPr="008D1BE5">
        <w:rPr>
          <w:rFonts w:ascii="Times New Roman" w:hAnsi="Times New Roman"/>
          <w:b/>
          <w:i/>
          <w:iCs/>
        </w:rPr>
        <w:t>.</w:t>
      </w:r>
      <w:r w:rsidR="009D3F87" w:rsidRPr="008D1BE5">
        <w:rPr>
          <w:rFonts w:ascii="Times New Roman" w:hAnsi="Times New Roman"/>
          <w:b/>
          <w:i/>
          <w:iCs/>
        </w:rPr>
        <w:t>22</w:t>
      </w:r>
    </w:p>
    <w:p w:rsidR="00823F2E" w:rsidRPr="008D1BE5" w:rsidRDefault="003023AB" w:rsidP="00823F2E">
      <w:pPr>
        <w:spacing w:after="0"/>
        <w:jc w:val="center"/>
        <w:rPr>
          <w:rFonts w:ascii="Times New Roman" w:hAnsi="Times New Roman"/>
          <w:b/>
          <w:i/>
          <w:iCs/>
        </w:rPr>
      </w:pPr>
      <w:r w:rsidRPr="003023AB">
        <w:rPr>
          <w:rFonts w:ascii="Times New Roman" w:hAnsi="Times New Roman"/>
          <w:b/>
          <w:shd w:val="clear" w:color="auto" w:fill="FFFF00"/>
        </w:rPr>
        <w:t>Sonde</w:t>
      </w:r>
      <w:r w:rsidR="008D1BE5" w:rsidRPr="008D1BE5">
        <w:rPr>
          <w:rFonts w:ascii="Times New Roman" w:hAnsi="Times New Roman"/>
          <w:b/>
        </w:rPr>
        <w:t xml:space="preserve"> de monitorizare a apelor subterane existente</w:t>
      </w:r>
      <w:r>
        <w:rPr>
          <w:rFonts w:ascii="Times New Roman" w:hAnsi="Times New Roman"/>
          <w:b/>
        </w:rPr>
        <w:t xml:space="preserve"> </w:t>
      </w:r>
      <w:r w:rsidR="008D1BE5" w:rsidRPr="008D1BE5">
        <w:rPr>
          <w:rFonts w:ascii="Times New Roman" w:hAnsi="Times New Roman"/>
          <w:b/>
        </w:rPr>
        <w:t>î</w:t>
      </w:r>
      <w:r w:rsidR="00823F2E" w:rsidRPr="008D1BE5">
        <w:rPr>
          <w:rFonts w:ascii="Times New Roman" w:hAnsi="Times New Roman"/>
          <w:b/>
        </w:rPr>
        <w:t xml:space="preserve">n </w:t>
      </w:r>
      <w:r w:rsidR="008D1BE5" w:rsidRPr="008D1BE5">
        <w:rPr>
          <w:rFonts w:ascii="Times New Roman" w:hAnsi="Times New Roman"/>
          <w:b/>
        </w:rPr>
        <w:t>cadrul bazinului rîului</w:t>
      </w:r>
      <w:r w:rsidR="00823F2E" w:rsidRPr="008D1BE5">
        <w:rPr>
          <w:rFonts w:ascii="Times New Roman" w:hAnsi="Times New Roman"/>
          <w:b/>
        </w:rPr>
        <w:t xml:space="preserve"> Prut, </w:t>
      </w:r>
      <w:r w:rsidR="008D1BE5" w:rsidRPr="008D1BE5">
        <w:rPr>
          <w:rFonts w:ascii="Times New Roman" w:hAnsi="Times New Roman"/>
          <w:b/>
        </w:rPr>
        <w:t>Republica</w:t>
      </w:r>
      <w:r w:rsidR="00823F2E" w:rsidRPr="008D1BE5">
        <w:rPr>
          <w:rFonts w:ascii="Times New Roman" w:hAnsi="Times New Roman"/>
          <w:b/>
        </w:rPr>
        <w:t>Moldova</w:t>
      </w:r>
    </w:p>
    <w:tbl>
      <w:tblPr>
        <w:tblW w:w="45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9"/>
        <w:gridCol w:w="877"/>
        <w:gridCol w:w="1609"/>
        <w:gridCol w:w="1057"/>
        <w:gridCol w:w="4172"/>
      </w:tblGrid>
      <w:tr w:rsidR="007C752F" w:rsidRPr="007C752F" w:rsidTr="003023AB">
        <w:trPr>
          <w:trHeight w:val="879"/>
          <w:jc w:val="center"/>
        </w:trPr>
        <w:tc>
          <w:tcPr>
            <w:tcW w:w="453" w:type="pct"/>
            <w:vAlign w:val="center"/>
          </w:tcPr>
          <w:p w:rsidR="00823F2E" w:rsidRPr="008D1BE5" w:rsidRDefault="00823F2E" w:rsidP="008D1BE5">
            <w:pPr>
              <w:spacing w:after="0"/>
              <w:ind w:left="-113"/>
              <w:jc w:val="center"/>
              <w:rPr>
                <w:rFonts w:ascii="Times New Roman" w:hAnsi="Times New Roman"/>
                <w:lang w:val="ro-RO"/>
              </w:rPr>
            </w:pPr>
            <w:r w:rsidRPr="008D1BE5">
              <w:rPr>
                <w:rFonts w:ascii="Times New Roman" w:hAnsi="Times New Roman"/>
                <w:lang w:val="ro-RO"/>
              </w:rPr>
              <w:t>N</w:t>
            </w:r>
            <w:r w:rsidR="008D1BE5" w:rsidRPr="008D1BE5">
              <w:rPr>
                <w:rFonts w:ascii="Times New Roman" w:hAnsi="Times New Roman"/>
                <w:lang w:val="ro-RO"/>
              </w:rPr>
              <w:t>r</w:t>
            </w:r>
            <w:r w:rsidRPr="008D1BE5">
              <w:rPr>
                <w:rFonts w:ascii="Times New Roman" w:hAnsi="Times New Roman"/>
                <w:lang w:val="ro-RO"/>
              </w:rPr>
              <w:t>.</w:t>
            </w:r>
          </w:p>
        </w:tc>
        <w:tc>
          <w:tcPr>
            <w:tcW w:w="517" w:type="pct"/>
            <w:vAlign w:val="center"/>
          </w:tcPr>
          <w:p w:rsidR="00823F2E" w:rsidRPr="008D1BE5" w:rsidRDefault="008D1BE5" w:rsidP="008D1BE5">
            <w:pPr>
              <w:spacing w:after="0"/>
              <w:ind w:left="-110" w:right="-91"/>
              <w:jc w:val="center"/>
              <w:rPr>
                <w:rFonts w:ascii="Times New Roman" w:hAnsi="Times New Roman"/>
                <w:lang w:val="ro-RO"/>
              </w:rPr>
            </w:pPr>
            <w:r w:rsidRPr="008D1BE5">
              <w:rPr>
                <w:rFonts w:ascii="Times New Roman" w:hAnsi="Times New Roman"/>
                <w:lang w:val="ro-RO"/>
              </w:rPr>
              <w:t>Nr.sondei</w:t>
            </w:r>
          </w:p>
        </w:tc>
        <w:tc>
          <w:tcPr>
            <w:tcW w:w="948" w:type="pct"/>
            <w:vAlign w:val="center"/>
          </w:tcPr>
          <w:p w:rsidR="00823F2E" w:rsidRPr="008D1BE5" w:rsidRDefault="008D1BE5" w:rsidP="002267C8">
            <w:pPr>
              <w:spacing w:after="0"/>
              <w:ind w:left="113"/>
              <w:rPr>
                <w:rFonts w:ascii="Times New Roman" w:hAnsi="Times New Roman"/>
                <w:lang w:val="ro-RO"/>
              </w:rPr>
            </w:pPr>
            <w:r w:rsidRPr="008D1BE5">
              <w:rPr>
                <w:rFonts w:ascii="Times New Roman" w:hAnsi="Times New Roman"/>
              </w:rPr>
              <w:t>Amplasarea</w:t>
            </w:r>
          </w:p>
        </w:tc>
        <w:tc>
          <w:tcPr>
            <w:tcW w:w="623" w:type="pct"/>
            <w:vAlign w:val="center"/>
          </w:tcPr>
          <w:p w:rsidR="00823F2E" w:rsidRPr="008D1BE5" w:rsidRDefault="00823F2E" w:rsidP="008D1BE5">
            <w:pPr>
              <w:spacing w:after="0"/>
              <w:ind w:left="-113" w:right="-91"/>
              <w:jc w:val="center"/>
              <w:rPr>
                <w:rFonts w:ascii="Times New Roman" w:hAnsi="Times New Roman"/>
                <w:lang w:val="ro-RO"/>
              </w:rPr>
            </w:pPr>
            <w:r w:rsidRPr="008D1BE5">
              <w:rPr>
                <w:rFonts w:ascii="Times New Roman" w:hAnsi="Times New Roman"/>
                <w:lang w:val="ro-RO"/>
              </w:rPr>
              <w:t>Altitud</w:t>
            </w:r>
            <w:r w:rsidR="008D1BE5" w:rsidRPr="008D1BE5">
              <w:rPr>
                <w:rFonts w:ascii="Times New Roman" w:hAnsi="Times New Roman"/>
                <w:lang w:val="ro-RO"/>
              </w:rPr>
              <w:t>inea</w:t>
            </w:r>
            <w:r w:rsidRPr="008D1BE5">
              <w:rPr>
                <w:rFonts w:ascii="Times New Roman" w:hAnsi="Times New Roman"/>
                <w:lang w:val="ro-RO"/>
              </w:rPr>
              <w:t>, m</w:t>
            </w:r>
          </w:p>
        </w:tc>
        <w:tc>
          <w:tcPr>
            <w:tcW w:w="2459" w:type="pct"/>
            <w:vAlign w:val="center"/>
          </w:tcPr>
          <w:p w:rsidR="00823F2E" w:rsidRPr="008D1BE5" w:rsidRDefault="008D1BE5" w:rsidP="008D1BE5">
            <w:pPr>
              <w:spacing w:after="0"/>
              <w:ind w:left="-113" w:right="-91"/>
              <w:jc w:val="center"/>
              <w:rPr>
                <w:rFonts w:ascii="Times New Roman" w:hAnsi="Times New Roman"/>
                <w:lang w:val="ro-RO"/>
              </w:rPr>
            </w:pPr>
            <w:r w:rsidRPr="008D1BE5">
              <w:rPr>
                <w:rFonts w:ascii="Times New Roman" w:hAnsi="Times New Roman"/>
                <w:lang w:val="ro-RO"/>
              </w:rPr>
              <w:t>Litologia</w:t>
            </w:r>
            <w:r w:rsidR="00823F2E" w:rsidRPr="008D1BE5">
              <w:rPr>
                <w:rFonts w:ascii="Times New Roman" w:hAnsi="Times New Roman"/>
                <w:lang w:val="ro-RO"/>
              </w:rPr>
              <w:t xml:space="preserve">, </w:t>
            </w:r>
            <w:r w:rsidRPr="008D1BE5">
              <w:rPr>
                <w:rFonts w:ascii="Times New Roman" w:hAnsi="Times New Roman"/>
                <w:lang w:val="ro-RO"/>
              </w:rPr>
              <w:t xml:space="preserve">indicele geologic </w:t>
            </w:r>
            <w:r w:rsidR="00CA1237">
              <w:rPr>
                <w:rFonts w:ascii="Times New Roman" w:hAnsi="Times New Roman"/>
                <w:lang w:val="ro-RO"/>
              </w:rPr>
              <w:t>ş</w:t>
            </w:r>
            <w:r w:rsidRPr="008D1BE5">
              <w:rPr>
                <w:rFonts w:ascii="Times New Roman" w:hAnsi="Times New Roman"/>
                <w:lang w:val="ro-RO"/>
              </w:rPr>
              <w:t>i</w:t>
            </w:r>
            <w:r w:rsidR="00774102">
              <w:rPr>
                <w:rFonts w:ascii="Times New Roman" w:hAnsi="Times New Roman"/>
                <w:lang w:val="ro-RO"/>
              </w:rPr>
              <w:t xml:space="preserve"> </w:t>
            </w:r>
            <w:r w:rsidRPr="008D1BE5">
              <w:rPr>
                <w:rFonts w:ascii="Times New Roman" w:hAnsi="Times New Roman"/>
                <w:lang w:val="ro-RO"/>
              </w:rPr>
              <w:t>codul CAS</w:t>
            </w:r>
          </w:p>
        </w:tc>
      </w:tr>
      <w:tr w:rsidR="007C752F" w:rsidRPr="007C752F" w:rsidTr="003023AB">
        <w:trPr>
          <w:jc w:val="center"/>
        </w:trPr>
        <w:tc>
          <w:tcPr>
            <w:tcW w:w="453" w:type="pct"/>
            <w:vAlign w:val="center"/>
          </w:tcPr>
          <w:p w:rsidR="00823F2E" w:rsidRPr="008D1BE5" w:rsidRDefault="00823F2E" w:rsidP="002267C8">
            <w:pPr>
              <w:spacing w:after="0"/>
              <w:ind w:left="-113"/>
              <w:jc w:val="center"/>
              <w:rPr>
                <w:rFonts w:ascii="Times New Roman" w:hAnsi="Times New Roman"/>
                <w:lang w:val="ro-RO"/>
              </w:rPr>
            </w:pPr>
            <w:r w:rsidRPr="008D1BE5">
              <w:rPr>
                <w:rFonts w:ascii="Times New Roman" w:hAnsi="Times New Roman"/>
                <w:lang w:val="ro-RO"/>
              </w:rPr>
              <w:t>1</w:t>
            </w:r>
          </w:p>
        </w:tc>
        <w:tc>
          <w:tcPr>
            <w:tcW w:w="517" w:type="pct"/>
            <w:vAlign w:val="center"/>
          </w:tcPr>
          <w:p w:rsidR="00823F2E" w:rsidRPr="008D1BE5" w:rsidRDefault="00823F2E" w:rsidP="002267C8">
            <w:pPr>
              <w:spacing w:after="0"/>
              <w:ind w:left="-110" w:right="-91"/>
              <w:jc w:val="center"/>
              <w:rPr>
                <w:rFonts w:ascii="Times New Roman" w:hAnsi="Times New Roman"/>
                <w:lang w:val="ro-RO"/>
              </w:rPr>
            </w:pPr>
            <w:r w:rsidRPr="008D1BE5">
              <w:rPr>
                <w:rFonts w:ascii="Times New Roman" w:hAnsi="Times New Roman"/>
                <w:lang w:val="ro-RO"/>
              </w:rPr>
              <w:t>1-640</w:t>
            </w:r>
          </w:p>
        </w:tc>
        <w:tc>
          <w:tcPr>
            <w:tcW w:w="948" w:type="pct"/>
            <w:vAlign w:val="center"/>
          </w:tcPr>
          <w:p w:rsidR="00823F2E" w:rsidRPr="008D1BE5" w:rsidRDefault="00823F2E" w:rsidP="002267C8">
            <w:pPr>
              <w:spacing w:after="0"/>
              <w:ind w:left="113"/>
              <w:rPr>
                <w:rFonts w:ascii="Times New Roman" w:hAnsi="Times New Roman"/>
                <w:lang w:val="ro-RO"/>
              </w:rPr>
            </w:pPr>
            <w:r w:rsidRPr="008D1BE5">
              <w:rPr>
                <w:rFonts w:ascii="Times New Roman" w:hAnsi="Times New Roman"/>
                <w:lang w:val="ro-RO"/>
              </w:rPr>
              <w:t>Lipcani</w:t>
            </w:r>
          </w:p>
        </w:tc>
        <w:tc>
          <w:tcPr>
            <w:tcW w:w="623" w:type="pct"/>
            <w:vAlign w:val="center"/>
          </w:tcPr>
          <w:p w:rsidR="00823F2E" w:rsidRPr="008D1BE5" w:rsidRDefault="00823F2E" w:rsidP="002267C8">
            <w:pPr>
              <w:spacing w:after="0"/>
              <w:ind w:left="-113" w:right="-91"/>
              <w:jc w:val="center"/>
              <w:rPr>
                <w:rFonts w:ascii="Times New Roman" w:hAnsi="Times New Roman"/>
                <w:lang w:val="ro-RO"/>
              </w:rPr>
            </w:pPr>
            <w:r w:rsidRPr="008D1BE5">
              <w:rPr>
                <w:rFonts w:ascii="Times New Roman" w:hAnsi="Times New Roman"/>
                <w:lang w:val="ro-RO"/>
              </w:rPr>
              <w:t>168</w:t>
            </w:r>
          </w:p>
        </w:tc>
        <w:tc>
          <w:tcPr>
            <w:tcW w:w="2459" w:type="pct"/>
            <w:vAlign w:val="center"/>
          </w:tcPr>
          <w:p w:rsidR="00823F2E" w:rsidRPr="008D1BE5" w:rsidRDefault="008D1BE5" w:rsidP="002267C8">
            <w:pPr>
              <w:spacing w:after="0"/>
              <w:ind w:left="170" w:right="-91"/>
              <w:rPr>
                <w:rFonts w:ascii="Times New Roman" w:hAnsi="Times New Roman"/>
                <w:lang w:val="ro-RO"/>
              </w:rPr>
            </w:pPr>
            <w:r w:rsidRPr="008D1BE5">
              <w:rPr>
                <w:rFonts w:ascii="Times New Roman" w:hAnsi="Times New Roman"/>
                <w:lang w:val="ro-RO"/>
              </w:rPr>
              <w:t>Nisip</w:t>
            </w:r>
            <w:r w:rsidR="00823F2E" w:rsidRPr="008D1BE5">
              <w:rPr>
                <w:rFonts w:ascii="Times New Roman" w:hAnsi="Times New Roman"/>
                <w:lang w:val="ro-RO"/>
              </w:rPr>
              <w:t>,  aA</w:t>
            </w:r>
            <w:r w:rsidR="00823F2E" w:rsidRPr="008D1BE5">
              <w:rPr>
                <w:rFonts w:ascii="Times New Roman" w:hAnsi="Times New Roman"/>
                <w:vertAlign w:val="subscript"/>
                <w:lang w:val="ro-RO"/>
              </w:rPr>
              <w:t xml:space="preserve">3, </w:t>
            </w:r>
            <w:r w:rsidR="00823F2E" w:rsidRPr="008D1BE5">
              <w:rPr>
                <w:rFonts w:ascii="Times New Roman" w:hAnsi="Times New Roman"/>
                <w:lang w:val="ro-RO"/>
              </w:rPr>
              <w:t>G100</w:t>
            </w:r>
          </w:p>
        </w:tc>
      </w:tr>
      <w:tr w:rsidR="007C752F" w:rsidRPr="007C752F" w:rsidTr="003023AB">
        <w:trPr>
          <w:jc w:val="center"/>
        </w:trPr>
        <w:tc>
          <w:tcPr>
            <w:tcW w:w="453" w:type="pct"/>
            <w:vAlign w:val="center"/>
          </w:tcPr>
          <w:p w:rsidR="00823F2E" w:rsidRPr="008D1BE5" w:rsidRDefault="00823F2E" w:rsidP="002267C8">
            <w:pPr>
              <w:spacing w:after="0"/>
              <w:ind w:left="-113"/>
              <w:jc w:val="center"/>
              <w:rPr>
                <w:rFonts w:ascii="Times New Roman" w:hAnsi="Times New Roman"/>
                <w:lang w:val="ro-RO"/>
              </w:rPr>
            </w:pPr>
            <w:r w:rsidRPr="008D1BE5">
              <w:rPr>
                <w:rFonts w:ascii="Times New Roman" w:hAnsi="Times New Roman"/>
                <w:lang w:val="ro-RO"/>
              </w:rPr>
              <w:t>2</w:t>
            </w:r>
          </w:p>
        </w:tc>
        <w:tc>
          <w:tcPr>
            <w:tcW w:w="517" w:type="pct"/>
            <w:vAlign w:val="center"/>
          </w:tcPr>
          <w:p w:rsidR="00823F2E" w:rsidRPr="008D1BE5" w:rsidRDefault="00823F2E" w:rsidP="002267C8">
            <w:pPr>
              <w:spacing w:after="0"/>
              <w:ind w:left="-110" w:right="-91"/>
              <w:jc w:val="center"/>
              <w:rPr>
                <w:rFonts w:ascii="Times New Roman" w:hAnsi="Times New Roman"/>
                <w:lang w:val="ro-RO"/>
              </w:rPr>
            </w:pPr>
            <w:r w:rsidRPr="008D1BE5">
              <w:rPr>
                <w:rFonts w:ascii="Times New Roman" w:hAnsi="Times New Roman"/>
                <w:lang w:val="ro-RO"/>
              </w:rPr>
              <w:t>1-650</w:t>
            </w:r>
          </w:p>
        </w:tc>
        <w:tc>
          <w:tcPr>
            <w:tcW w:w="948" w:type="pct"/>
            <w:vAlign w:val="center"/>
          </w:tcPr>
          <w:p w:rsidR="00823F2E" w:rsidRPr="008D1BE5" w:rsidRDefault="00823F2E" w:rsidP="002267C8">
            <w:pPr>
              <w:spacing w:after="0"/>
              <w:ind w:left="113"/>
              <w:rPr>
                <w:rFonts w:ascii="Times New Roman" w:hAnsi="Times New Roman"/>
                <w:lang w:val="ro-RO"/>
              </w:rPr>
            </w:pPr>
            <w:r w:rsidRPr="008D1BE5">
              <w:rPr>
                <w:rFonts w:ascii="Times New Roman" w:hAnsi="Times New Roman"/>
                <w:lang w:val="ro-RO"/>
              </w:rPr>
              <w:t>Şireuţi</w:t>
            </w:r>
          </w:p>
        </w:tc>
        <w:tc>
          <w:tcPr>
            <w:tcW w:w="623" w:type="pct"/>
            <w:vAlign w:val="center"/>
          </w:tcPr>
          <w:p w:rsidR="00823F2E" w:rsidRPr="008D1BE5" w:rsidRDefault="00823F2E" w:rsidP="002267C8">
            <w:pPr>
              <w:spacing w:after="0"/>
              <w:ind w:left="-113" w:right="-91"/>
              <w:jc w:val="center"/>
              <w:rPr>
                <w:rFonts w:ascii="Times New Roman" w:hAnsi="Times New Roman"/>
                <w:lang w:val="ro-RO"/>
              </w:rPr>
            </w:pPr>
            <w:r w:rsidRPr="008D1BE5">
              <w:rPr>
                <w:rFonts w:ascii="Times New Roman" w:hAnsi="Times New Roman"/>
                <w:lang w:val="ro-RO"/>
              </w:rPr>
              <w:t>105</w:t>
            </w:r>
          </w:p>
        </w:tc>
        <w:tc>
          <w:tcPr>
            <w:tcW w:w="2459" w:type="pct"/>
            <w:vAlign w:val="center"/>
          </w:tcPr>
          <w:p w:rsidR="00823F2E" w:rsidRPr="008D1BE5" w:rsidRDefault="008D1BE5" w:rsidP="002267C8">
            <w:pPr>
              <w:spacing w:after="0"/>
              <w:ind w:left="170" w:right="-91"/>
              <w:rPr>
                <w:rFonts w:ascii="Times New Roman" w:hAnsi="Times New Roman"/>
                <w:lang w:val="ro-RO"/>
              </w:rPr>
            </w:pPr>
            <w:r w:rsidRPr="008D1BE5">
              <w:rPr>
                <w:rFonts w:ascii="Times New Roman" w:hAnsi="Times New Roman"/>
                <w:lang w:val="ro-RO"/>
              </w:rPr>
              <w:t>Calcare</w:t>
            </w:r>
            <w:r w:rsidR="00823F2E" w:rsidRPr="008D1BE5">
              <w:rPr>
                <w:rFonts w:ascii="Times New Roman" w:hAnsi="Times New Roman"/>
                <w:lang w:val="ro-RO"/>
              </w:rPr>
              <w:t>, S</w:t>
            </w:r>
            <w:r w:rsidR="00823F2E" w:rsidRPr="008D1BE5">
              <w:rPr>
                <w:rFonts w:ascii="Times New Roman" w:hAnsi="Times New Roman"/>
                <w:vertAlign w:val="subscript"/>
                <w:lang w:val="ro-RO"/>
              </w:rPr>
              <w:t>2</w:t>
            </w:r>
            <w:r w:rsidR="00823F2E" w:rsidRPr="008D1BE5">
              <w:rPr>
                <w:rFonts w:ascii="Times New Roman" w:hAnsi="Times New Roman"/>
                <w:lang w:val="ro-RO"/>
              </w:rPr>
              <w:t>V, G600</w:t>
            </w:r>
          </w:p>
        </w:tc>
      </w:tr>
      <w:tr w:rsidR="007C752F" w:rsidRPr="007C752F" w:rsidTr="003023AB">
        <w:trPr>
          <w:jc w:val="center"/>
        </w:trPr>
        <w:tc>
          <w:tcPr>
            <w:tcW w:w="453" w:type="pct"/>
            <w:vAlign w:val="center"/>
          </w:tcPr>
          <w:p w:rsidR="00823F2E" w:rsidRPr="008D1BE5" w:rsidRDefault="00823F2E" w:rsidP="002267C8">
            <w:pPr>
              <w:spacing w:after="0"/>
              <w:ind w:left="-113"/>
              <w:jc w:val="center"/>
              <w:rPr>
                <w:rFonts w:ascii="Times New Roman" w:hAnsi="Times New Roman"/>
                <w:lang w:val="ro-RO"/>
              </w:rPr>
            </w:pPr>
            <w:r w:rsidRPr="008D1BE5">
              <w:rPr>
                <w:rFonts w:ascii="Times New Roman" w:hAnsi="Times New Roman"/>
                <w:lang w:val="ro-RO"/>
              </w:rPr>
              <w:t>3</w:t>
            </w:r>
          </w:p>
        </w:tc>
        <w:tc>
          <w:tcPr>
            <w:tcW w:w="517" w:type="pct"/>
            <w:vAlign w:val="center"/>
          </w:tcPr>
          <w:p w:rsidR="00823F2E" w:rsidRPr="008D1BE5" w:rsidRDefault="00823F2E" w:rsidP="002267C8">
            <w:pPr>
              <w:spacing w:after="0"/>
              <w:ind w:left="-110" w:right="-91"/>
              <w:jc w:val="center"/>
              <w:rPr>
                <w:rFonts w:ascii="Times New Roman" w:hAnsi="Times New Roman"/>
                <w:lang w:val="ro-RO"/>
              </w:rPr>
            </w:pPr>
            <w:r w:rsidRPr="008D1BE5">
              <w:rPr>
                <w:rFonts w:ascii="Times New Roman" w:hAnsi="Times New Roman"/>
                <w:lang w:val="ro-RO"/>
              </w:rPr>
              <w:t>1-651</w:t>
            </w:r>
          </w:p>
        </w:tc>
        <w:tc>
          <w:tcPr>
            <w:tcW w:w="948" w:type="pct"/>
            <w:vAlign w:val="center"/>
          </w:tcPr>
          <w:p w:rsidR="00823F2E" w:rsidRPr="008D1BE5" w:rsidRDefault="00823F2E" w:rsidP="002267C8">
            <w:pPr>
              <w:spacing w:after="0"/>
              <w:ind w:left="113"/>
              <w:rPr>
                <w:rFonts w:ascii="Times New Roman" w:hAnsi="Times New Roman"/>
                <w:lang w:val="ro-RO"/>
              </w:rPr>
            </w:pPr>
            <w:r w:rsidRPr="008D1BE5">
              <w:rPr>
                <w:rFonts w:ascii="Times New Roman" w:hAnsi="Times New Roman"/>
                <w:lang w:val="ro-RO"/>
              </w:rPr>
              <w:t>Şireuţi</w:t>
            </w:r>
          </w:p>
        </w:tc>
        <w:tc>
          <w:tcPr>
            <w:tcW w:w="623" w:type="pct"/>
            <w:vAlign w:val="center"/>
          </w:tcPr>
          <w:p w:rsidR="00823F2E" w:rsidRPr="008D1BE5" w:rsidRDefault="00823F2E" w:rsidP="002267C8">
            <w:pPr>
              <w:spacing w:after="0"/>
              <w:ind w:left="-113" w:right="-91"/>
              <w:jc w:val="center"/>
              <w:rPr>
                <w:rFonts w:ascii="Times New Roman" w:hAnsi="Times New Roman"/>
                <w:lang w:val="ro-RO"/>
              </w:rPr>
            </w:pPr>
            <w:r w:rsidRPr="008D1BE5">
              <w:rPr>
                <w:rFonts w:ascii="Times New Roman" w:hAnsi="Times New Roman"/>
                <w:lang w:val="ro-RO"/>
              </w:rPr>
              <w:t>105</w:t>
            </w:r>
          </w:p>
        </w:tc>
        <w:tc>
          <w:tcPr>
            <w:tcW w:w="2459" w:type="pct"/>
            <w:vAlign w:val="center"/>
          </w:tcPr>
          <w:p w:rsidR="00823F2E" w:rsidRPr="008D1BE5" w:rsidRDefault="008D1BE5" w:rsidP="002267C8">
            <w:pPr>
              <w:spacing w:after="0"/>
              <w:ind w:left="170" w:right="-91"/>
              <w:rPr>
                <w:rFonts w:ascii="Times New Roman" w:hAnsi="Times New Roman"/>
                <w:lang w:val="ro-RO"/>
              </w:rPr>
            </w:pPr>
            <w:r w:rsidRPr="008D1BE5">
              <w:rPr>
                <w:rFonts w:ascii="Times New Roman" w:hAnsi="Times New Roman"/>
                <w:lang w:val="ro-RO"/>
              </w:rPr>
              <w:t>Calcare</w:t>
            </w:r>
            <w:r w:rsidR="00823F2E" w:rsidRPr="008D1BE5">
              <w:rPr>
                <w:rFonts w:ascii="Times New Roman" w:hAnsi="Times New Roman"/>
                <w:lang w:val="ro-RO"/>
              </w:rPr>
              <w:t>, K</w:t>
            </w:r>
            <w:r w:rsidR="00823F2E" w:rsidRPr="008D1BE5">
              <w:rPr>
                <w:rFonts w:ascii="Times New Roman" w:hAnsi="Times New Roman"/>
                <w:vertAlign w:val="subscript"/>
                <w:lang w:val="ro-RO"/>
              </w:rPr>
              <w:t>2</w:t>
            </w:r>
            <w:r w:rsidR="00823F2E" w:rsidRPr="008D1BE5">
              <w:rPr>
                <w:rFonts w:ascii="Times New Roman" w:hAnsi="Times New Roman"/>
                <w:lang w:val="ro-RO"/>
              </w:rPr>
              <w:t>S</w:t>
            </w:r>
            <w:r w:rsidR="00823F2E" w:rsidRPr="008D1BE5">
              <w:rPr>
                <w:rFonts w:ascii="Times New Roman" w:hAnsi="Times New Roman"/>
                <w:vertAlign w:val="subscript"/>
                <w:lang w:val="ro-RO"/>
              </w:rPr>
              <w:t>2</w:t>
            </w:r>
            <w:r w:rsidR="00823F2E" w:rsidRPr="008D1BE5">
              <w:rPr>
                <w:rFonts w:ascii="Times New Roman" w:hAnsi="Times New Roman"/>
                <w:lang w:val="ro-RO"/>
              </w:rPr>
              <w:t>, G600</w:t>
            </w:r>
          </w:p>
        </w:tc>
      </w:tr>
      <w:tr w:rsidR="007C752F" w:rsidRPr="007C752F" w:rsidTr="003023AB">
        <w:trPr>
          <w:trHeight w:val="109"/>
          <w:jc w:val="center"/>
        </w:trPr>
        <w:tc>
          <w:tcPr>
            <w:tcW w:w="453" w:type="pct"/>
            <w:vAlign w:val="center"/>
          </w:tcPr>
          <w:p w:rsidR="00823F2E" w:rsidRPr="008D1BE5" w:rsidRDefault="00823F2E" w:rsidP="002267C8">
            <w:pPr>
              <w:spacing w:after="0"/>
              <w:ind w:left="-113"/>
              <w:jc w:val="center"/>
              <w:rPr>
                <w:rFonts w:ascii="Times New Roman" w:hAnsi="Times New Roman"/>
                <w:lang w:val="ro-RO"/>
              </w:rPr>
            </w:pPr>
            <w:r w:rsidRPr="008D1BE5">
              <w:rPr>
                <w:rFonts w:ascii="Times New Roman" w:hAnsi="Times New Roman"/>
                <w:lang w:val="ro-RO"/>
              </w:rPr>
              <w:t>4</w:t>
            </w:r>
          </w:p>
        </w:tc>
        <w:tc>
          <w:tcPr>
            <w:tcW w:w="517" w:type="pct"/>
            <w:vAlign w:val="center"/>
          </w:tcPr>
          <w:p w:rsidR="00823F2E" w:rsidRPr="008D1BE5" w:rsidRDefault="00823F2E" w:rsidP="002267C8">
            <w:pPr>
              <w:spacing w:after="0"/>
              <w:ind w:left="-110" w:right="-91"/>
              <w:jc w:val="center"/>
              <w:rPr>
                <w:rFonts w:ascii="Times New Roman" w:hAnsi="Times New Roman"/>
                <w:lang w:val="ro-RO"/>
              </w:rPr>
            </w:pPr>
            <w:r w:rsidRPr="008D1BE5">
              <w:rPr>
                <w:rFonts w:ascii="Times New Roman" w:hAnsi="Times New Roman"/>
                <w:lang w:val="ro-RO"/>
              </w:rPr>
              <w:t>1-913</w:t>
            </w:r>
          </w:p>
        </w:tc>
        <w:tc>
          <w:tcPr>
            <w:tcW w:w="948" w:type="pct"/>
            <w:vAlign w:val="center"/>
          </w:tcPr>
          <w:p w:rsidR="00823F2E" w:rsidRPr="008D1BE5" w:rsidRDefault="00823F2E" w:rsidP="002267C8">
            <w:pPr>
              <w:spacing w:after="0"/>
              <w:ind w:left="113"/>
              <w:rPr>
                <w:rFonts w:ascii="Times New Roman" w:hAnsi="Times New Roman"/>
                <w:lang w:val="ro-RO"/>
              </w:rPr>
            </w:pPr>
            <w:r w:rsidRPr="008D1BE5">
              <w:rPr>
                <w:rFonts w:ascii="Times New Roman" w:hAnsi="Times New Roman"/>
                <w:lang w:val="ro-RO"/>
              </w:rPr>
              <w:t>Criva</w:t>
            </w:r>
          </w:p>
        </w:tc>
        <w:tc>
          <w:tcPr>
            <w:tcW w:w="623" w:type="pct"/>
            <w:vAlign w:val="center"/>
          </w:tcPr>
          <w:p w:rsidR="00823F2E" w:rsidRPr="008D1BE5" w:rsidRDefault="00823F2E" w:rsidP="002267C8">
            <w:pPr>
              <w:spacing w:after="0"/>
              <w:ind w:left="-113" w:right="-91"/>
              <w:jc w:val="center"/>
              <w:rPr>
                <w:rFonts w:ascii="Times New Roman" w:hAnsi="Times New Roman"/>
                <w:lang w:val="ro-RO"/>
              </w:rPr>
            </w:pPr>
            <w:r w:rsidRPr="008D1BE5">
              <w:rPr>
                <w:rFonts w:ascii="Times New Roman" w:hAnsi="Times New Roman"/>
                <w:lang w:val="ro-RO"/>
              </w:rPr>
              <w:t>115,3</w:t>
            </w:r>
          </w:p>
        </w:tc>
        <w:tc>
          <w:tcPr>
            <w:tcW w:w="2459" w:type="pct"/>
            <w:vAlign w:val="center"/>
          </w:tcPr>
          <w:p w:rsidR="00823F2E" w:rsidRPr="008D1BE5" w:rsidRDefault="008D1BE5" w:rsidP="002267C8">
            <w:pPr>
              <w:spacing w:after="0"/>
              <w:ind w:left="170" w:right="-91"/>
              <w:rPr>
                <w:rFonts w:ascii="Times New Roman" w:hAnsi="Times New Roman"/>
                <w:lang w:val="ro-RO"/>
              </w:rPr>
            </w:pPr>
            <w:r w:rsidRPr="008D1BE5">
              <w:rPr>
                <w:rFonts w:ascii="Times New Roman" w:hAnsi="Times New Roman"/>
                <w:lang w:val="ro-RO"/>
              </w:rPr>
              <w:t>Calcare</w:t>
            </w:r>
            <w:r w:rsidR="00823F2E" w:rsidRPr="008D1BE5">
              <w:rPr>
                <w:rFonts w:ascii="Times New Roman" w:hAnsi="Times New Roman"/>
                <w:lang w:val="ro-RO"/>
              </w:rPr>
              <w:t>, K</w:t>
            </w:r>
            <w:r w:rsidR="00823F2E" w:rsidRPr="008D1BE5">
              <w:rPr>
                <w:rFonts w:ascii="Times New Roman" w:hAnsi="Times New Roman"/>
                <w:vertAlign w:val="subscript"/>
                <w:lang w:val="ro-RO"/>
              </w:rPr>
              <w:t>2</w:t>
            </w:r>
            <w:r w:rsidR="00823F2E" w:rsidRPr="008D1BE5">
              <w:rPr>
                <w:rFonts w:ascii="Times New Roman" w:hAnsi="Times New Roman"/>
                <w:lang w:val="ro-RO"/>
              </w:rPr>
              <w:t>S</w:t>
            </w:r>
            <w:r w:rsidR="00823F2E" w:rsidRPr="008D1BE5">
              <w:rPr>
                <w:rFonts w:ascii="Times New Roman" w:hAnsi="Times New Roman"/>
                <w:vertAlign w:val="subscript"/>
                <w:lang w:val="ro-RO"/>
              </w:rPr>
              <w:t>1</w:t>
            </w:r>
            <w:r w:rsidR="00823F2E" w:rsidRPr="008D1BE5">
              <w:rPr>
                <w:rFonts w:ascii="Times New Roman" w:hAnsi="Times New Roman"/>
                <w:lang w:val="ro-RO"/>
              </w:rPr>
              <w:t>, G600</w:t>
            </w:r>
          </w:p>
        </w:tc>
      </w:tr>
      <w:tr w:rsidR="003023AB" w:rsidRPr="007C752F" w:rsidTr="003023AB">
        <w:trPr>
          <w:jc w:val="center"/>
        </w:trPr>
        <w:tc>
          <w:tcPr>
            <w:tcW w:w="453" w:type="pct"/>
            <w:vAlign w:val="center"/>
          </w:tcPr>
          <w:p w:rsidR="003023AB" w:rsidRPr="004303DA" w:rsidRDefault="003023AB" w:rsidP="002267C8">
            <w:pPr>
              <w:spacing w:after="0"/>
              <w:ind w:left="-113"/>
              <w:jc w:val="center"/>
              <w:rPr>
                <w:rFonts w:ascii="Times New Roman" w:hAnsi="Times New Roman"/>
                <w:lang w:val="ro-RO"/>
              </w:rPr>
            </w:pPr>
            <w:r w:rsidRPr="004303DA">
              <w:rPr>
                <w:rFonts w:ascii="Times New Roman" w:hAnsi="Times New Roman"/>
                <w:lang w:val="ro-RO"/>
              </w:rPr>
              <w:t>5</w:t>
            </w:r>
          </w:p>
        </w:tc>
        <w:tc>
          <w:tcPr>
            <w:tcW w:w="517" w:type="pct"/>
            <w:vAlign w:val="center"/>
          </w:tcPr>
          <w:p w:rsidR="003023AB" w:rsidRPr="004303DA" w:rsidRDefault="003023AB" w:rsidP="00F5056F">
            <w:pPr>
              <w:spacing w:after="0"/>
              <w:ind w:left="-110" w:right="-91"/>
              <w:jc w:val="center"/>
              <w:rPr>
                <w:rFonts w:ascii="Times New Roman" w:hAnsi="Times New Roman"/>
                <w:lang w:val="ro-RO"/>
              </w:rPr>
            </w:pPr>
            <w:r w:rsidRPr="004303DA">
              <w:rPr>
                <w:rFonts w:ascii="Times New Roman" w:hAnsi="Times New Roman"/>
                <w:lang w:val="ro-RO"/>
              </w:rPr>
              <w:t>2-714</w:t>
            </w:r>
          </w:p>
        </w:tc>
        <w:tc>
          <w:tcPr>
            <w:tcW w:w="948" w:type="pct"/>
            <w:vAlign w:val="center"/>
          </w:tcPr>
          <w:p w:rsidR="003023AB" w:rsidRPr="004303DA" w:rsidRDefault="003023AB" w:rsidP="00F5056F">
            <w:pPr>
              <w:spacing w:after="0"/>
              <w:ind w:left="113"/>
              <w:rPr>
                <w:rFonts w:ascii="Times New Roman" w:hAnsi="Times New Roman"/>
                <w:lang w:val="ro-RO"/>
              </w:rPr>
            </w:pPr>
            <w:r w:rsidRPr="004303DA">
              <w:rPr>
                <w:rFonts w:ascii="Times New Roman" w:hAnsi="Times New Roman"/>
                <w:lang w:val="ro-RO"/>
              </w:rPr>
              <w:t>Tabani</w:t>
            </w:r>
          </w:p>
        </w:tc>
        <w:tc>
          <w:tcPr>
            <w:tcW w:w="623" w:type="pct"/>
            <w:vAlign w:val="center"/>
          </w:tcPr>
          <w:p w:rsidR="003023AB" w:rsidRPr="004303DA" w:rsidRDefault="003023AB" w:rsidP="00F5056F">
            <w:pPr>
              <w:spacing w:after="0"/>
              <w:ind w:left="-113" w:right="-91"/>
              <w:jc w:val="center"/>
              <w:rPr>
                <w:rFonts w:ascii="Times New Roman" w:hAnsi="Times New Roman"/>
                <w:lang w:val="ro-RO"/>
              </w:rPr>
            </w:pPr>
            <w:r w:rsidRPr="004303DA">
              <w:rPr>
                <w:rFonts w:ascii="Times New Roman" w:hAnsi="Times New Roman"/>
                <w:lang w:val="ro-RO"/>
              </w:rPr>
              <w:t>196,2</w:t>
            </w:r>
          </w:p>
        </w:tc>
        <w:tc>
          <w:tcPr>
            <w:tcW w:w="2459" w:type="pct"/>
            <w:vAlign w:val="center"/>
          </w:tcPr>
          <w:p w:rsidR="003023AB" w:rsidRPr="004303DA" w:rsidRDefault="003023AB" w:rsidP="00F5056F">
            <w:pPr>
              <w:spacing w:after="0"/>
              <w:ind w:left="170" w:right="-91"/>
              <w:rPr>
                <w:rFonts w:ascii="Times New Roman" w:hAnsi="Times New Roman"/>
                <w:lang w:val="ro-RO"/>
              </w:rPr>
            </w:pPr>
            <w:r w:rsidRPr="004303DA">
              <w:rPr>
                <w:rFonts w:ascii="Times New Roman" w:hAnsi="Times New Roman"/>
                <w:lang w:val="ro-RO"/>
              </w:rPr>
              <w:t>Calcare, gresii, N</w:t>
            </w:r>
            <w:r w:rsidRPr="004303DA">
              <w:rPr>
                <w:rFonts w:ascii="Times New Roman" w:hAnsi="Times New Roman"/>
                <w:vertAlign w:val="subscript"/>
                <w:lang w:val="ro-RO"/>
              </w:rPr>
              <w:t>1</w:t>
            </w:r>
            <w:r w:rsidRPr="004303DA">
              <w:rPr>
                <w:rFonts w:ascii="Times New Roman" w:hAnsi="Times New Roman"/>
                <w:lang w:val="ro-RO"/>
              </w:rPr>
              <w:t>S</w:t>
            </w:r>
            <w:r w:rsidRPr="004303DA">
              <w:rPr>
                <w:rFonts w:ascii="Times New Roman" w:hAnsi="Times New Roman"/>
                <w:vertAlign w:val="subscript"/>
                <w:lang w:val="ro-RO"/>
              </w:rPr>
              <w:t>1</w:t>
            </w:r>
            <w:r w:rsidRPr="004303DA">
              <w:rPr>
                <w:rFonts w:ascii="Times New Roman" w:hAnsi="Times New Roman"/>
                <w:lang w:val="ro-RO"/>
              </w:rPr>
              <w:t>+N</w:t>
            </w:r>
            <w:r w:rsidRPr="004303DA">
              <w:rPr>
                <w:rFonts w:ascii="Times New Roman" w:hAnsi="Times New Roman"/>
                <w:vertAlign w:val="subscript"/>
                <w:lang w:val="ro-RO"/>
              </w:rPr>
              <w:t>1</w:t>
            </w:r>
            <w:r w:rsidRPr="004303DA">
              <w:rPr>
                <w:rFonts w:ascii="Times New Roman" w:hAnsi="Times New Roman"/>
                <w:lang w:val="ro-RO"/>
              </w:rPr>
              <w:t>b</w:t>
            </w:r>
            <w:r w:rsidRPr="004303DA">
              <w:rPr>
                <w:rFonts w:ascii="Times New Roman" w:hAnsi="Times New Roman"/>
                <w:vertAlign w:val="subscript"/>
                <w:lang w:val="ro-RO"/>
              </w:rPr>
              <w:t>3</w:t>
            </w:r>
            <w:r w:rsidRPr="004303DA">
              <w:rPr>
                <w:rFonts w:ascii="Times New Roman" w:hAnsi="Times New Roman"/>
                <w:lang w:val="ro-RO"/>
              </w:rPr>
              <w:t>+K</w:t>
            </w:r>
            <w:r w:rsidRPr="004303DA">
              <w:rPr>
                <w:rFonts w:ascii="Times New Roman" w:hAnsi="Times New Roman"/>
                <w:vertAlign w:val="subscript"/>
                <w:lang w:val="ro-RO"/>
              </w:rPr>
              <w:t>2</w:t>
            </w:r>
            <w:r w:rsidRPr="004303DA">
              <w:rPr>
                <w:rFonts w:ascii="Times New Roman" w:hAnsi="Times New Roman"/>
                <w:lang w:val="ro-RO"/>
              </w:rPr>
              <w:t>S</w:t>
            </w:r>
            <w:r w:rsidRPr="004303DA">
              <w:rPr>
                <w:rFonts w:ascii="Times New Roman" w:hAnsi="Times New Roman"/>
                <w:vertAlign w:val="subscript"/>
                <w:lang w:val="ro-RO"/>
              </w:rPr>
              <w:t>2</w:t>
            </w:r>
            <w:r w:rsidRPr="004303DA">
              <w:rPr>
                <w:rFonts w:ascii="Times New Roman" w:hAnsi="Times New Roman"/>
                <w:lang w:val="ro-RO"/>
              </w:rPr>
              <w:t xml:space="preserve">, G200 </w:t>
            </w:r>
          </w:p>
        </w:tc>
      </w:tr>
      <w:tr w:rsidR="003023AB" w:rsidRPr="007C752F" w:rsidTr="003023AB">
        <w:trPr>
          <w:jc w:val="center"/>
        </w:trPr>
        <w:tc>
          <w:tcPr>
            <w:tcW w:w="453" w:type="pct"/>
            <w:vAlign w:val="center"/>
          </w:tcPr>
          <w:p w:rsidR="003023AB" w:rsidRPr="004303DA" w:rsidRDefault="003023AB" w:rsidP="002267C8">
            <w:pPr>
              <w:spacing w:after="0"/>
              <w:ind w:left="-113"/>
              <w:jc w:val="center"/>
              <w:rPr>
                <w:rFonts w:ascii="Times New Roman" w:hAnsi="Times New Roman"/>
                <w:lang w:val="ro-RO"/>
              </w:rPr>
            </w:pPr>
            <w:r w:rsidRPr="004303DA">
              <w:rPr>
                <w:rFonts w:ascii="Times New Roman" w:hAnsi="Times New Roman"/>
                <w:lang w:val="ro-RO"/>
              </w:rPr>
              <w:t>6</w:t>
            </w:r>
          </w:p>
        </w:tc>
        <w:tc>
          <w:tcPr>
            <w:tcW w:w="517" w:type="pct"/>
            <w:vAlign w:val="center"/>
          </w:tcPr>
          <w:p w:rsidR="003023AB" w:rsidRPr="008D1BE5" w:rsidRDefault="003023AB" w:rsidP="00F5056F">
            <w:pPr>
              <w:spacing w:after="0"/>
              <w:ind w:left="-110" w:right="-91"/>
              <w:jc w:val="center"/>
              <w:rPr>
                <w:rFonts w:ascii="Times New Roman" w:hAnsi="Times New Roman"/>
                <w:lang w:val="ro-RO"/>
              </w:rPr>
            </w:pPr>
            <w:r w:rsidRPr="008D1BE5">
              <w:rPr>
                <w:rFonts w:ascii="Times New Roman" w:hAnsi="Times New Roman"/>
                <w:lang w:val="ro-RO"/>
              </w:rPr>
              <w:t>4-392</w:t>
            </w:r>
          </w:p>
        </w:tc>
        <w:tc>
          <w:tcPr>
            <w:tcW w:w="948" w:type="pct"/>
            <w:vAlign w:val="center"/>
          </w:tcPr>
          <w:p w:rsidR="003023AB" w:rsidRPr="008D1BE5" w:rsidRDefault="003023AB" w:rsidP="00F5056F">
            <w:pPr>
              <w:spacing w:after="0"/>
              <w:ind w:left="113"/>
              <w:rPr>
                <w:rFonts w:ascii="Times New Roman" w:hAnsi="Times New Roman"/>
                <w:lang w:val="ro-RO"/>
              </w:rPr>
            </w:pPr>
            <w:r w:rsidRPr="008D1BE5">
              <w:rPr>
                <w:rFonts w:ascii="Times New Roman" w:hAnsi="Times New Roman"/>
                <w:lang w:val="ro-RO"/>
              </w:rPr>
              <w:t>Feteşti</w:t>
            </w:r>
          </w:p>
        </w:tc>
        <w:tc>
          <w:tcPr>
            <w:tcW w:w="623" w:type="pct"/>
            <w:vAlign w:val="center"/>
          </w:tcPr>
          <w:p w:rsidR="003023AB" w:rsidRPr="008D1BE5" w:rsidRDefault="003023AB" w:rsidP="00F5056F">
            <w:pPr>
              <w:spacing w:after="0"/>
              <w:ind w:left="-113" w:right="-91"/>
              <w:jc w:val="center"/>
              <w:rPr>
                <w:rFonts w:ascii="Times New Roman" w:hAnsi="Times New Roman"/>
                <w:lang w:val="ro-RO"/>
              </w:rPr>
            </w:pPr>
            <w:r w:rsidRPr="008D1BE5">
              <w:rPr>
                <w:rFonts w:ascii="Times New Roman" w:hAnsi="Times New Roman"/>
                <w:lang w:val="ro-RO"/>
              </w:rPr>
              <w:t>135,2</w:t>
            </w:r>
          </w:p>
        </w:tc>
        <w:tc>
          <w:tcPr>
            <w:tcW w:w="2459" w:type="pct"/>
            <w:vAlign w:val="center"/>
          </w:tcPr>
          <w:p w:rsidR="003023AB" w:rsidRPr="008D1BE5" w:rsidRDefault="003023AB" w:rsidP="00F5056F">
            <w:pPr>
              <w:spacing w:after="0"/>
              <w:ind w:left="170" w:right="-91"/>
              <w:rPr>
                <w:rFonts w:ascii="Times New Roman" w:hAnsi="Times New Roman"/>
                <w:lang w:val="ro-RO"/>
              </w:rPr>
            </w:pPr>
            <w:r w:rsidRPr="008D1BE5">
              <w:rPr>
                <w:rFonts w:ascii="Times New Roman" w:hAnsi="Times New Roman"/>
                <w:lang w:val="ro-RO"/>
              </w:rPr>
              <w:t>Calcare N</w:t>
            </w:r>
            <w:r w:rsidRPr="008D1BE5">
              <w:rPr>
                <w:rFonts w:ascii="Times New Roman" w:hAnsi="Times New Roman"/>
                <w:vertAlign w:val="subscript"/>
                <w:lang w:val="ro-RO"/>
              </w:rPr>
              <w:t>1</w:t>
            </w:r>
            <w:r w:rsidRPr="008D1BE5">
              <w:rPr>
                <w:rFonts w:ascii="Times New Roman" w:hAnsi="Times New Roman"/>
                <w:lang w:val="ro-RO"/>
              </w:rPr>
              <w:t>S</w:t>
            </w:r>
            <w:r w:rsidRPr="008D1BE5">
              <w:rPr>
                <w:rFonts w:ascii="Times New Roman" w:hAnsi="Times New Roman"/>
                <w:vertAlign w:val="subscript"/>
                <w:lang w:val="ro-RO"/>
              </w:rPr>
              <w:t>1,</w:t>
            </w:r>
            <w:r w:rsidRPr="008D1BE5">
              <w:rPr>
                <w:rFonts w:ascii="Times New Roman" w:hAnsi="Times New Roman"/>
                <w:lang w:val="ro-RO"/>
              </w:rPr>
              <w:t>G200</w:t>
            </w:r>
          </w:p>
        </w:tc>
      </w:tr>
      <w:tr w:rsidR="003023AB" w:rsidRPr="007C752F" w:rsidTr="003023AB">
        <w:trPr>
          <w:jc w:val="center"/>
        </w:trPr>
        <w:tc>
          <w:tcPr>
            <w:tcW w:w="453" w:type="pct"/>
            <w:vAlign w:val="center"/>
          </w:tcPr>
          <w:p w:rsidR="003023AB" w:rsidRPr="008D1BE5" w:rsidRDefault="003023AB" w:rsidP="002267C8">
            <w:pPr>
              <w:spacing w:after="0"/>
              <w:ind w:left="-113"/>
              <w:jc w:val="center"/>
              <w:rPr>
                <w:rFonts w:ascii="Times New Roman" w:hAnsi="Times New Roman"/>
                <w:lang w:val="ro-RO"/>
              </w:rPr>
            </w:pPr>
            <w:r w:rsidRPr="008D1BE5">
              <w:rPr>
                <w:rFonts w:ascii="Times New Roman" w:hAnsi="Times New Roman"/>
                <w:lang w:val="ro-RO"/>
              </w:rPr>
              <w:t>7</w:t>
            </w:r>
          </w:p>
        </w:tc>
        <w:tc>
          <w:tcPr>
            <w:tcW w:w="517" w:type="pct"/>
            <w:vAlign w:val="center"/>
          </w:tcPr>
          <w:p w:rsidR="003023AB" w:rsidRPr="008D1BE5" w:rsidRDefault="003023AB" w:rsidP="00F5056F">
            <w:pPr>
              <w:spacing w:after="0"/>
              <w:ind w:left="-110" w:right="-91"/>
              <w:jc w:val="center"/>
              <w:rPr>
                <w:rFonts w:ascii="Times New Roman" w:hAnsi="Times New Roman"/>
                <w:lang w:val="ro-RO"/>
              </w:rPr>
            </w:pPr>
            <w:r w:rsidRPr="008D1BE5">
              <w:rPr>
                <w:rFonts w:ascii="Times New Roman" w:hAnsi="Times New Roman"/>
                <w:lang w:val="ro-RO"/>
              </w:rPr>
              <w:t>4-393</w:t>
            </w:r>
          </w:p>
        </w:tc>
        <w:tc>
          <w:tcPr>
            <w:tcW w:w="948" w:type="pct"/>
            <w:vAlign w:val="center"/>
          </w:tcPr>
          <w:p w:rsidR="003023AB" w:rsidRPr="008D1BE5" w:rsidRDefault="003023AB" w:rsidP="00F5056F">
            <w:pPr>
              <w:spacing w:after="0"/>
              <w:ind w:left="113"/>
              <w:rPr>
                <w:rFonts w:ascii="Times New Roman" w:hAnsi="Times New Roman"/>
                <w:lang w:val="ro-RO"/>
              </w:rPr>
            </w:pPr>
            <w:r w:rsidRPr="008D1BE5">
              <w:rPr>
                <w:rFonts w:ascii="Times New Roman" w:hAnsi="Times New Roman"/>
                <w:lang w:val="ro-RO"/>
              </w:rPr>
              <w:t>Feteşti</w:t>
            </w:r>
          </w:p>
        </w:tc>
        <w:tc>
          <w:tcPr>
            <w:tcW w:w="623" w:type="pct"/>
            <w:vAlign w:val="center"/>
          </w:tcPr>
          <w:p w:rsidR="003023AB" w:rsidRPr="008D1BE5" w:rsidRDefault="003023AB" w:rsidP="00F5056F">
            <w:pPr>
              <w:spacing w:after="0"/>
              <w:ind w:left="-113" w:right="-91"/>
              <w:jc w:val="center"/>
              <w:rPr>
                <w:rFonts w:ascii="Times New Roman" w:hAnsi="Times New Roman"/>
                <w:lang w:val="ro-RO"/>
              </w:rPr>
            </w:pPr>
            <w:r w:rsidRPr="008D1BE5">
              <w:rPr>
                <w:rFonts w:ascii="Times New Roman" w:hAnsi="Times New Roman"/>
                <w:lang w:val="ro-RO"/>
              </w:rPr>
              <w:t>135,4</w:t>
            </w:r>
          </w:p>
        </w:tc>
        <w:tc>
          <w:tcPr>
            <w:tcW w:w="2459" w:type="pct"/>
            <w:vAlign w:val="center"/>
          </w:tcPr>
          <w:p w:rsidR="003023AB" w:rsidRPr="008D1BE5" w:rsidRDefault="003023AB" w:rsidP="00F5056F">
            <w:pPr>
              <w:spacing w:after="0"/>
              <w:ind w:left="170" w:right="-91"/>
              <w:rPr>
                <w:rFonts w:ascii="Times New Roman" w:hAnsi="Times New Roman"/>
                <w:lang w:val="ro-RO"/>
              </w:rPr>
            </w:pPr>
            <w:r w:rsidRPr="008D1BE5">
              <w:rPr>
                <w:rFonts w:ascii="Times New Roman" w:hAnsi="Times New Roman"/>
                <w:lang w:val="ro-RO"/>
              </w:rPr>
              <w:t>Calcare N</w:t>
            </w:r>
            <w:r w:rsidRPr="008D1BE5">
              <w:rPr>
                <w:rFonts w:ascii="Times New Roman" w:hAnsi="Times New Roman"/>
                <w:vertAlign w:val="subscript"/>
                <w:lang w:val="ro-RO"/>
              </w:rPr>
              <w:t>1</w:t>
            </w:r>
            <w:r w:rsidRPr="008D1BE5">
              <w:rPr>
                <w:rFonts w:ascii="Times New Roman" w:hAnsi="Times New Roman"/>
                <w:lang w:val="ro-RO"/>
              </w:rPr>
              <w:t>S</w:t>
            </w:r>
            <w:r w:rsidRPr="008D1BE5">
              <w:rPr>
                <w:rFonts w:ascii="Times New Roman" w:hAnsi="Times New Roman"/>
                <w:vertAlign w:val="subscript"/>
                <w:lang w:val="ro-RO"/>
              </w:rPr>
              <w:t>1</w:t>
            </w:r>
            <w:r w:rsidRPr="008D1BE5">
              <w:rPr>
                <w:rFonts w:ascii="Times New Roman" w:hAnsi="Times New Roman"/>
                <w:lang w:val="ro-RO"/>
              </w:rPr>
              <w:t>,G200</w:t>
            </w:r>
          </w:p>
        </w:tc>
      </w:tr>
      <w:tr w:rsidR="003023AB" w:rsidRPr="007C752F" w:rsidTr="003023AB">
        <w:trPr>
          <w:jc w:val="center"/>
        </w:trPr>
        <w:tc>
          <w:tcPr>
            <w:tcW w:w="453" w:type="pct"/>
            <w:vAlign w:val="center"/>
          </w:tcPr>
          <w:p w:rsidR="003023AB" w:rsidRPr="008D1BE5" w:rsidRDefault="003023AB" w:rsidP="002267C8">
            <w:pPr>
              <w:spacing w:after="0"/>
              <w:ind w:left="-113"/>
              <w:jc w:val="center"/>
              <w:rPr>
                <w:rFonts w:ascii="Times New Roman" w:hAnsi="Times New Roman"/>
                <w:lang w:val="ro-RO"/>
              </w:rPr>
            </w:pPr>
            <w:r w:rsidRPr="008D1BE5">
              <w:rPr>
                <w:rFonts w:ascii="Times New Roman" w:hAnsi="Times New Roman"/>
                <w:lang w:val="ro-RO"/>
              </w:rPr>
              <w:lastRenderedPageBreak/>
              <w:t>8</w:t>
            </w:r>
          </w:p>
        </w:tc>
        <w:tc>
          <w:tcPr>
            <w:tcW w:w="517" w:type="pct"/>
            <w:vAlign w:val="center"/>
          </w:tcPr>
          <w:p w:rsidR="003023AB" w:rsidRPr="008D1BE5" w:rsidRDefault="003023AB" w:rsidP="00F5056F">
            <w:pPr>
              <w:spacing w:after="0"/>
              <w:ind w:left="-110" w:right="-91"/>
              <w:jc w:val="center"/>
              <w:rPr>
                <w:rFonts w:ascii="Times New Roman" w:hAnsi="Times New Roman"/>
                <w:lang w:val="ro-RO"/>
              </w:rPr>
            </w:pPr>
            <w:r w:rsidRPr="008D1BE5">
              <w:rPr>
                <w:rFonts w:ascii="Times New Roman" w:hAnsi="Times New Roman"/>
                <w:lang w:val="ro-RO"/>
              </w:rPr>
              <w:t>4-486</w:t>
            </w:r>
          </w:p>
        </w:tc>
        <w:tc>
          <w:tcPr>
            <w:tcW w:w="948" w:type="pct"/>
            <w:vAlign w:val="center"/>
          </w:tcPr>
          <w:p w:rsidR="003023AB" w:rsidRPr="008D1BE5" w:rsidRDefault="003023AB" w:rsidP="00F5056F">
            <w:pPr>
              <w:spacing w:after="0"/>
              <w:ind w:left="113"/>
              <w:rPr>
                <w:rFonts w:ascii="Times New Roman" w:hAnsi="Times New Roman"/>
                <w:lang w:val="ro-RO"/>
              </w:rPr>
            </w:pPr>
            <w:r w:rsidRPr="008D1BE5">
              <w:rPr>
                <w:rFonts w:ascii="Times New Roman" w:hAnsi="Times New Roman"/>
                <w:lang w:val="ro-RO"/>
              </w:rPr>
              <w:t>Brătuşeni</w:t>
            </w:r>
          </w:p>
        </w:tc>
        <w:tc>
          <w:tcPr>
            <w:tcW w:w="623" w:type="pct"/>
            <w:vAlign w:val="center"/>
          </w:tcPr>
          <w:p w:rsidR="003023AB" w:rsidRPr="008D1BE5" w:rsidRDefault="003023AB" w:rsidP="00F5056F">
            <w:pPr>
              <w:spacing w:after="0"/>
              <w:ind w:left="-113" w:right="-91"/>
              <w:jc w:val="center"/>
              <w:rPr>
                <w:rFonts w:ascii="Times New Roman" w:hAnsi="Times New Roman"/>
                <w:lang w:val="ro-RO"/>
              </w:rPr>
            </w:pPr>
            <w:r w:rsidRPr="008D1BE5">
              <w:rPr>
                <w:rFonts w:ascii="Times New Roman" w:hAnsi="Times New Roman"/>
                <w:lang w:val="ro-RO"/>
              </w:rPr>
              <w:t>168,8</w:t>
            </w:r>
          </w:p>
        </w:tc>
        <w:tc>
          <w:tcPr>
            <w:tcW w:w="2459" w:type="pct"/>
            <w:vAlign w:val="center"/>
          </w:tcPr>
          <w:p w:rsidR="003023AB" w:rsidRPr="008D1BE5" w:rsidRDefault="003023AB" w:rsidP="00F5056F">
            <w:pPr>
              <w:spacing w:after="0"/>
              <w:ind w:left="170" w:right="-91"/>
              <w:rPr>
                <w:rFonts w:ascii="Times New Roman" w:hAnsi="Times New Roman"/>
                <w:lang w:val="ro-RO"/>
              </w:rPr>
            </w:pPr>
            <w:r w:rsidRPr="008D1BE5">
              <w:rPr>
                <w:rFonts w:ascii="Times New Roman" w:hAnsi="Times New Roman"/>
                <w:lang w:val="ro-RO"/>
              </w:rPr>
              <w:t>Nisip,  aA</w:t>
            </w:r>
            <w:r w:rsidRPr="008D1BE5">
              <w:rPr>
                <w:rFonts w:ascii="Times New Roman" w:hAnsi="Times New Roman"/>
                <w:vertAlign w:val="subscript"/>
                <w:lang w:val="ro-RO"/>
              </w:rPr>
              <w:t>3</w:t>
            </w:r>
            <w:r w:rsidRPr="008D1BE5">
              <w:rPr>
                <w:rFonts w:ascii="Times New Roman" w:hAnsi="Times New Roman"/>
                <w:lang w:val="ro-RO"/>
              </w:rPr>
              <w:t>, G100</w:t>
            </w:r>
          </w:p>
        </w:tc>
      </w:tr>
      <w:tr w:rsidR="003023AB" w:rsidRPr="007C752F" w:rsidTr="003023AB">
        <w:trPr>
          <w:trHeight w:val="121"/>
          <w:jc w:val="center"/>
        </w:trPr>
        <w:tc>
          <w:tcPr>
            <w:tcW w:w="453" w:type="pct"/>
            <w:vAlign w:val="center"/>
          </w:tcPr>
          <w:p w:rsidR="003023AB" w:rsidRPr="008D1BE5" w:rsidRDefault="003023AB" w:rsidP="002267C8">
            <w:pPr>
              <w:spacing w:after="0"/>
              <w:ind w:left="-113"/>
              <w:jc w:val="center"/>
              <w:rPr>
                <w:rFonts w:ascii="Times New Roman" w:hAnsi="Times New Roman"/>
                <w:lang w:val="ro-RO"/>
              </w:rPr>
            </w:pPr>
            <w:r w:rsidRPr="008D1BE5">
              <w:rPr>
                <w:rFonts w:ascii="Times New Roman" w:hAnsi="Times New Roman"/>
                <w:lang w:val="ro-RO"/>
              </w:rPr>
              <w:t>9</w:t>
            </w:r>
          </w:p>
        </w:tc>
        <w:tc>
          <w:tcPr>
            <w:tcW w:w="517" w:type="pct"/>
            <w:vAlign w:val="center"/>
          </w:tcPr>
          <w:p w:rsidR="003023AB" w:rsidRPr="008D1BE5" w:rsidRDefault="003023AB" w:rsidP="00F5056F">
            <w:pPr>
              <w:spacing w:after="0"/>
              <w:ind w:left="-110" w:right="-91"/>
              <w:jc w:val="center"/>
              <w:rPr>
                <w:rFonts w:ascii="Times New Roman" w:hAnsi="Times New Roman"/>
                <w:lang w:val="ro-RO"/>
              </w:rPr>
            </w:pPr>
            <w:r w:rsidRPr="008D1BE5">
              <w:rPr>
                <w:rFonts w:ascii="Times New Roman" w:hAnsi="Times New Roman"/>
                <w:lang w:val="ro-RO"/>
              </w:rPr>
              <w:t>4-492</w:t>
            </w:r>
          </w:p>
        </w:tc>
        <w:tc>
          <w:tcPr>
            <w:tcW w:w="948" w:type="pct"/>
            <w:vAlign w:val="center"/>
          </w:tcPr>
          <w:p w:rsidR="003023AB" w:rsidRPr="008D1BE5" w:rsidRDefault="003023AB" w:rsidP="00F5056F">
            <w:pPr>
              <w:spacing w:after="0"/>
              <w:ind w:left="113"/>
              <w:rPr>
                <w:rFonts w:ascii="Times New Roman" w:hAnsi="Times New Roman"/>
                <w:lang w:val="ro-RO"/>
              </w:rPr>
            </w:pPr>
            <w:r w:rsidRPr="008D1BE5">
              <w:rPr>
                <w:rFonts w:ascii="Times New Roman" w:hAnsi="Times New Roman"/>
                <w:lang w:val="ro-RO"/>
              </w:rPr>
              <w:t>Alexandreni</w:t>
            </w:r>
          </w:p>
        </w:tc>
        <w:tc>
          <w:tcPr>
            <w:tcW w:w="623" w:type="pct"/>
            <w:vAlign w:val="center"/>
          </w:tcPr>
          <w:p w:rsidR="003023AB" w:rsidRPr="008D1BE5" w:rsidRDefault="003023AB" w:rsidP="00F5056F">
            <w:pPr>
              <w:spacing w:after="0"/>
              <w:ind w:left="-113" w:right="-91"/>
              <w:jc w:val="center"/>
              <w:rPr>
                <w:rFonts w:ascii="Times New Roman" w:hAnsi="Times New Roman"/>
                <w:lang w:val="ro-RO"/>
              </w:rPr>
            </w:pPr>
            <w:r w:rsidRPr="008D1BE5">
              <w:rPr>
                <w:rFonts w:ascii="Times New Roman" w:hAnsi="Times New Roman"/>
                <w:lang w:val="ro-RO"/>
              </w:rPr>
              <w:t>168,5</w:t>
            </w:r>
          </w:p>
        </w:tc>
        <w:tc>
          <w:tcPr>
            <w:tcW w:w="2459" w:type="pct"/>
            <w:vAlign w:val="center"/>
          </w:tcPr>
          <w:p w:rsidR="003023AB" w:rsidRPr="008D1BE5" w:rsidRDefault="003023AB" w:rsidP="00F5056F">
            <w:pPr>
              <w:spacing w:after="0"/>
              <w:ind w:left="170" w:right="-91"/>
              <w:rPr>
                <w:rFonts w:ascii="Times New Roman" w:hAnsi="Times New Roman"/>
                <w:lang w:val="ro-RO"/>
              </w:rPr>
            </w:pPr>
            <w:r w:rsidRPr="008D1BE5">
              <w:rPr>
                <w:rFonts w:ascii="Times New Roman" w:hAnsi="Times New Roman"/>
                <w:lang w:val="ro-RO"/>
              </w:rPr>
              <w:t>Calcare N</w:t>
            </w:r>
            <w:r w:rsidRPr="008D1BE5">
              <w:rPr>
                <w:rFonts w:ascii="Times New Roman" w:hAnsi="Times New Roman"/>
                <w:vertAlign w:val="subscript"/>
                <w:lang w:val="ro-RO"/>
              </w:rPr>
              <w:t>1</w:t>
            </w:r>
            <w:r w:rsidRPr="008D1BE5">
              <w:rPr>
                <w:rFonts w:ascii="Times New Roman" w:hAnsi="Times New Roman"/>
                <w:lang w:val="ro-RO"/>
              </w:rPr>
              <w:t>S</w:t>
            </w:r>
            <w:r w:rsidRPr="008D1BE5">
              <w:rPr>
                <w:rFonts w:ascii="Times New Roman" w:hAnsi="Times New Roman"/>
                <w:vertAlign w:val="subscript"/>
                <w:lang w:val="ro-RO"/>
              </w:rPr>
              <w:t>1</w:t>
            </w:r>
            <w:r w:rsidRPr="008D1BE5">
              <w:rPr>
                <w:rFonts w:ascii="Times New Roman" w:hAnsi="Times New Roman"/>
                <w:lang w:val="ro-RO"/>
              </w:rPr>
              <w:t>+K</w:t>
            </w:r>
            <w:r w:rsidRPr="008D1BE5">
              <w:rPr>
                <w:rFonts w:ascii="Times New Roman" w:hAnsi="Times New Roman"/>
                <w:vertAlign w:val="subscript"/>
                <w:lang w:val="ro-RO"/>
              </w:rPr>
              <w:t>2</w:t>
            </w:r>
            <w:r w:rsidRPr="008D1BE5">
              <w:rPr>
                <w:rFonts w:ascii="Times New Roman" w:hAnsi="Times New Roman"/>
                <w:lang w:val="ro-RO"/>
              </w:rPr>
              <w:t>, G600</w:t>
            </w:r>
          </w:p>
        </w:tc>
      </w:tr>
      <w:tr w:rsidR="003023AB" w:rsidRPr="007C752F" w:rsidTr="003023AB">
        <w:trPr>
          <w:trHeight w:val="187"/>
          <w:jc w:val="center"/>
        </w:trPr>
        <w:tc>
          <w:tcPr>
            <w:tcW w:w="453" w:type="pct"/>
            <w:vAlign w:val="center"/>
          </w:tcPr>
          <w:p w:rsidR="003023AB" w:rsidRPr="008D1BE5" w:rsidRDefault="003023AB" w:rsidP="002267C8">
            <w:pPr>
              <w:spacing w:after="0"/>
              <w:ind w:left="-113"/>
              <w:jc w:val="center"/>
              <w:rPr>
                <w:rFonts w:ascii="Times New Roman" w:hAnsi="Times New Roman"/>
                <w:lang w:val="ro-RO"/>
              </w:rPr>
            </w:pPr>
            <w:r w:rsidRPr="008D1BE5">
              <w:rPr>
                <w:rFonts w:ascii="Times New Roman" w:hAnsi="Times New Roman"/>
                <w:lang w:val="ro-RO"/>
              </w:rPr>
              <w:t>10</w:t>
            </w:r>
          </w:p>
        </w:tc>
        <w:tc>
          <w:tcPr>
            <w:tcW w:w="517" w:type="pct"/>
            <w:vAlign w:val="center"/>
          </w:tcPr>
          <w:p w:rsidR="003023AB" w:rsidRPr="004303DA" w:rsidRDefault="003023AB" w:rsidP="00F5056F">
            <w:pPr>
              <w:spacing w:after="0"/>
              <w:ind w:left="-110" w:right="-91"/>
              <w:jc w:val="center"/>
              <w:rPr>
                <w:rFonts w:ascii="Times New Roman" w:hAnsi="Times New Roman"/>
                <w:lang w:val="ro-RO"/>
              </w:rPr>
            </w:pPr>
            <w:r w:rsidRPr="004303DA">
              <w:rPr>
                <w:rFonts w:ascii="Times New Roman" w:hAnsi="Times New Roman"/>
                <w:lang w:val="ro-RO"/>
              </w:rPr>
              <w:t>4-866</w:t>
            </w:r>
          </w:p>
        </w:tc>
        <w:tc>
          <w:tcPr>
            <w:tcW w:w="948" w:type="pct"/>
            <w:vAlign w:val="center"/>
          </w:tcPr>
          <w:p w:rsidR="003023AB" w:rsidRPr="004303DA" w:rsidRDefault="003023AB" w:rsidP="00F5056F">
            <w:pPr>
              <w:spacing w:after="0"/>
              <w:ind w:left="113"/>
              <w:rPr>
                <w:rFonts w:ascii="Times New Roman" w:hAnsi="Times New Roman"/>
                <w:lang w:val="ro-RO"/>
              </w:rPr>
            </w:pPr>
            <w:r w:rsidRPr="004303DA">
              <w:rPr>
                <w:rFonts w:ascii="Times New Roman" w:hAnsi="Times New Roman"/>
                <w:lang w:val="ro-RO"/>
              </w:rPr>
              <w:t>Stoliniceni</w:t>
            </w:r>
          </w:p>
        </w:tc>
        <w:tc>
          <w:tcPr>
            <w:tcW w:w="623" w:type="pct"/>
            <w:vAlign w:val="center"/>
          </w:tcPr>
          <w:p w:rsidR="003023AB" w:rsidRPr="004303DA" w:rsidRDefault="003023AB" w:rsidP="00F5056F">
            <w:pPr>
              <w:spacing w:after="0"/>
              <w:ind w:left="-113" w:right="-91"/>
              <w:jc w:val="center"/>
              <w:rPr>
                <w:rFonts w:ascii="Times New Roman" w:hAnsi="Times New Roman"/>
                <w:lang w:val="ro-RO"/>
              </w:rPr>
            </w:pPr>
            <w:r w:rsidRPr="004303DA">
              <w:rPr>
                <w:rFonts w:ascii="Times New Roman" w:hAnsi="Times New Roman"/>
                <w:lang w:val="ro-RO"/>
              </w:rPr>
              <w:t>119,7</w:t>
            </w:r>
          </w:p>
        </w:tc>
        <w:tc>
          <w:tcPr>
            <w:tcW w:w="2459" w:type="pct"/>
            <w:vAlign w:val="center"/>
          </w:tcPr>
          <w:p w:rsidR="003023AB" w:rsidRPr="004303DA" w:rsidRDefault="003023AB" w:rsidP="00F5056F">
            <w:pPr>
              <w:spacing w:after="0"/>
              <w:ind w:left="170" w:right="-91"/>
              <w:rPr>
                <w:rFonts w:ascii="Times New Roman" w:hAnsi="Times New Roman"/>
                <w:lang w:val="ro-RO"/>
              </w:rPr>
            </w:pPr>
            <w:r w:rsidRPr="004303DA">
              <w:rPr>
                <w:rFonts w:ascii="Times New Roman" w:hAnsi="Times New Roman"/>
                <w:lang w:val="ro-RO"/>
              </w:rPr>
              <w:t>Gresii, calcare K</w:t>
            </w:r>
            <w:r w:rsidRPr="004303DA">
              <w:rPr>
                <w:rFonts w:ascii="Times New Roman" w:hAnsi="Times New Roman"/>
                <w:vertAlign w:val="subscript"/>
                <w:lang w:val="ro-RO"/>
              </w:rPr>
              <w:t>2</w:t>
            </w:r>
            <w:r w:rsidRPr="004303DA">
              <w:rPr>
                <w:rFonts w:ascii="Times New Roman" w:hAnsi="Times New Roman"/>
                <w:lang w:val="ro-RO"/>
              </w:rPr>
              <w:t>S</w:t>
            </w:r>
            <w:r w:rsidRPr="004303DA">
              <w:rPr>
                <w:rFonts w:ascii="Times New Roman" w:hAnsi="Times New Roman"/>
                <w:vertAlign w:val="subscript"/>
                <w:lang w:val="ro-RO"/>
              </w:rPr>
              <w:t>1</w:t>
            </w:r>
            <w:r w:rsidRPr="004303DA">
              <w:rPr>
                <w:rFonts w:ascii="Times New Roman" w:hAnsi="Times New Roman"/>
                <w:lang w:val="ro-RO"/>
              </w:rPr>
              <w:t>, G600</w:t>
            </w:r>
          </w:p>
        </w:tc>
      </w:tr>
      <w:tr w:rsidR="003023AB" w:rsidRPr="007C752F" w:rsidTr="003023AB">
        <w:trPr>
          <w:jc w:val="center"/>
        </w:trPr>
        <w:tc>
          <w:tcPr>
            <w:tcW w:w="453" w:type="pct"/>
            <w:vAlign w:val="center"/>
          </w:tcPr>
          <w:p w:rsidR="003023AB" w:rsidRPr="004303DA" w:rsidRDefault="003023AB" w:rsidP="002267C8">
            <w:pPr>
              <w:spacing w:after="0"/>
              <w:ind w:left="-113"/>
              <w:jc w:val="center"/>
              <w:rPr>
                <w:rFonts w:ascii="Times New Roman" w:hAnsi="Times New Roman"/>
                <w:lang w:val="ro-RO"/>
              </w:rPr>
            </w:pPr>
            <w:r w:rsidRPr="004303DA">
              <w:rPr>
                <w:rFonts w:ascii="Times New Roman" w:hAnsi="Times New Roman"/>
                <w:lang w:val="ro-RO"/>
              </w:rPr>
              <w:t>11</w:t>
            </w:r>
          </w:p>
        </w:tc>
        <w:tc>
          <w:tcPr>
            <w:tcW w:w="517" w:type="pct"/>
            <w:vAlign w:val="center"/>
          </w:tcPr>
          <w:p w:rsidR="003023AB" w:rsidRPr="004303DA" w:rsidRDefault="003023AB" w:rsidP="00F5056F">
            <w:pPr>
              <w:spacing w:after="0"/>
              <w:ind w:left="-110" w:right="-91"/>
              <w:jc w:val="center"/>
              <w:rPr>
                <w:rFonts w:ascii="Times New Roman" w:hAnsi="Times New Roman"/>
                <w:lang w:val="ro-RO"/>
              </w:rPr>
            </w:pPr>
            <w:r w:rsidRPr="004303DA">
              <w:rPr>
                <w:rFonts w:ascii="Times New Roman" w:hAnsi="Times New Roman"/>
                <w:lang w:val="ro-RO"/>
              </w:rPr>
              <w:t>4-867</w:t>
            </w:r>
          </w:p>
        </w:tc>
        <w:tc>
          <w:tcPr>
            <w:tcW w:w="948" w:type="pct"/>
            <w:vAlign w:val="center"/>
          </w:tcPr>
          <w:p w:rsidR="003023AB" w:rsidRPr="004303DA" w:rsidRDefault="003023AB" w:rsidP="00F5056F">
            <w:pPr>
              <w:spacing w:after="0"/>
              <w:ind w:left="113"/>
              <w:rPr>
                <w:rFonts w:ascii="Times New Roman" w:hAnsi="Times New Roman"/>
                <w:lang w:val="ro-RO"/>
              </w:rPr>
            </w:pPr>
            <w:r w:rsidRPr="004303DA">
              <w:rPr>
                <w:rFonts w:ascii="Times New Roman" w:hAnsi="Times New Roman"/>
                <w:lang w:val="ro-RO"/>
              </w:rPr>
              <w:t>Stolniceni</w:t>
            </w:r>
          </w:p>
        </w:tc>
        <w:tc>
          <w:tcPr>
            <w:tcW w:w="623" w:type="pct"/>
            <w:vAlign w:val="center"/>
          </w:tcPr>
          <w:p w:rsidR="003023AB" w:rsidRPr="004303DA" w:rsidRDefault="003023AB" w:rsidP="00F5056F">
            <w:pPr>
              <w:spacing w:after="0"/>
              <w:ind w:left="-113" w:right="-91"/>
              <w:jc w:val="center"/>
              <w:rPr>
                <w:rFonts w:ascii="Times New Roman" w:hAnsi="Times New Roman"/>
                <w:lang w:val="ro-RO"/>
              </w:rPr>
            </w:pPr>
            <w:r w:rsidRPr="004303DA">
              <w:rPr>
                <w:rFonts w:ascii="Times New Roman" w:hAnsi="Times New Roman"/>
                <w:lang w:val="ro-RO"/>
              </w:rPr>
              <w:t>119,8</w:t>
            </w:r>
          </w:p>
        </w:tc>
        <w:tc>
          <w:tcPr>
            <w:tcW w:w="2459" w:type="pct"/>
            <w:vAlign w:val="center"/>
          </w:tcPr>
          <w:p w:rsidR="003023AB" w:rsidRPr="004303DA" w:rsidRDefault="003023AB" w:rsidP="00F5056F">
            <w:pPr>
              <w:spacing w:after="0"/>
              <w:ind w:left="170" w:right="-91"/>
              <w:rPr>
                <w:rFonts w:ascii="Times New Roman" w:hAnsi="Times New Roman"/>
                <w:lang w:val="ro-RO"/>
              </w:rPr>
            </w:pPr>
            <w:r w:rsidRPr="004303DA">
              <w:rPr>
                <w:rFonts w:ascii="Times New Roman" w:hAnsi="Times New Roman"/>
                <w:lang w:val="ro-RO"/>
              </w:rPr>
              <w:t>Gresii, calcare K</w:t>
            </w:r>
            <w:r w:rsidRPr="004303DA">
              <w:rPr>
                <w:rFonts w:ascii="Times New Roman" w:hAnsi="Times New Roman"/>
                <w:vertAlign w:val="subscript"/>
                <w:lang w:val="ro-RO"/>
              </w:rPr>
              <w:t>2</w:t>
            </w:r>
            <w:r w:rsidRPr="004303DA">
              <w:rPr>
                <w:rFonts w:ascii="Times New Roman" w:hAnsi="Times New Roman"/>
                <w:lang w:val="ro-RO"/>
              </w:rPr>
              <w:t>S</w:t>
            </w:r>
            <w:r w:rsidRPr="004303DA">
              <w:rPr>
                <w:rFonts w:ascii="Times New Roman" w:hAnsi="Times New Roman"/>
                <w:vertAlign w:val="subscript"/>
                <w:lang w:val="ro-RO"/>
              </w:rPr>
              <w:t>1</w:t>
            </w:r>
            <w:r w:rsidRPr="004303DA">
              <w:rPr>
                <w:rFonts w:ascii="Times New Roman" w:hAnsi="Times New Roman"/>
                <w:lang w:val="ro-RO"/>
              </w:rPr>
              <w:t>, G600</w:t>
            </w:r>
          </w:p>
        </w:tc>
      </w:tr>
      <w:tr w:rsidR="003023AB" w:rsidRPr="007C752F" w:rsidTr="003023AB">
        <w:trPr>
          <w:jc w:val="center"/>
        </w:trPr>
        <w:tc>
          <w:tcPr>
            <w:tcW w:w="453" w:type="pct"/>
            <w:vAlign w:val="center"/>
          </w:tcPr>
          <w:p w:rsidR="003023AB" w:rsidRPr="004303DA" w:rsidRDefault="003023AB" w:rsidP="002267C8">
            <w:pPr>
              <w:spacing w:after="0"/>
              <w:ind w:left="-113"/>
              <w:jc w:val="center"/>
              <w:rPr>
                <w:rFonts w:ascii="Times New Roman" w:hAnsi="Times New Roman"/>
                <w:lang w:val="ro-RO"/>
              </w:rPr>
            </w:pPr>
            <w:r w:rsidRPr="004303DA">
              <w:rPr>
                <w:rFonts w:ascii="Times New Roman" w:hAnsi="Times New Roman"/>
                <w:lang w:val="ro-RO"/>
              </w:rPr>
              <w:t>12</w:t>
            </w:r>
          </w:p>
        </w:tc>
        <w:tc>
          <w:tcPr>
            <w:tcW w:w="517" w:type="pct"/>
            <w:vAlign w:val="center"/>
          </w:tcPr>
          <w:p w:rsidR="003023AB" w:rsidRPr="004303DA" w:rsidRDefault="003023AB" w:rsidP="00F5056F">
            <w:pPr>
              <w:spacing w:after="0"/>
              <w:ind w:left="-110" w:right="-91"/>
              <w:jc w:val="center"/>
              <w:rPr>
                <w:rFonts w:ascii="Times New Roman" w:hAnsi="Times New Roman"/>
                <w:lang w:val="ro-RO"/>
              </w:rPr>
            </w:pPr>
            <w:r w:rsidRPr="004303DA">
              <w:rPr>
                <w:rFonts w:ascii="Times New Roman" w:hAnsi="Times New Roman"/>
                <w:lang w:val="ro-RO"/>
              </w:rPr>
              <w:t>4-952</w:t>
            </w:r>
          </w:p>
        </w:tc>
        <w:tc>
          <w:tcPr>
            <w:tcW w:w="948" w:type="pct"/>
            <w:vAlign w:val="center"/>
          </w:tcPr>
          <w:p w:rsidR="003023AB" w:rsidRPr="004303DA" w:rsidRDefault="003023AB" w:rsidP="00F5056F">
            <w:pPr>
              <w:spacing w:after="0"/>
              <w:ind w:left="113"/>
              <w:rPr>
                <w:rFonts w:ascii="Times New Roman" w:hAnsi="Times New Roman"/>
                <w:lang w:val="ro-RO"/>
              </w:rPr>
            </w:pPr>
            <w:r w:rsidRPr="004303DA">
              <w:rPr>
                <w:rFonts w:ascii="Times New Roman" w:hAnsi="Times New Roman"/>
                <w:lang w:val="ro-RO"/>
              </w:rPr>
              <w:t>Stolniceni</w:t>
            </w:r>
          </w:p>
        </w:tc>
        <w:tc>
          <w:tcPr>
            <w:tcW w:w="623" w:type="pct"/>
            <w:vAlign w:val="center"/>
          </w:tcPr>
          <w:p w:rsidR="003023AB" w:rsidRPr="004303DA" w:rsidRDefault="003023AB" w:rsidP="00F5056F">
            <w:pPr>
              <w:spacing w:after="0"/>
              <w:ind w:left="-113" w:right="-91"/>
              <w:jc w:val="center"/>
              <w:rPr>
                <w:rFonts w:ascii="Times New Roman" w:hAnsi="Times New Roman"/>
                <w:lang w:val="ro-RO"/>
              </w:rPr>
            </w:pPr>
            <w:r w:rsidRPr="004303DA">
              <w:rPr>
                <w:rFonts w:ascii="Times New Roman" w:hAnsi="Times New Roman"/>
                <w:lang w:val="ro-RO"/>
              </w:rPr>
              <w:t>117,9</w:t>
            </w:r>
          </w:p>
        </w:tc>
        <w:tc>
          <w:tcPr>
            <w:tcW w:w="2459" w:type="pct"/>
            <w:vAlign w:val="center"/>
          </w:tcPr>
          <w:p w:rsidR="003023AB" w:rsidRPr="004303DA" w:rsidRDefault="003023AB" w:rsidP="00F5056F">
            <w:pPr>
              <w:spacing w:after="0"/>
              <w:ind w:left="170" w:right="-91"/>
              <w:rPr>
                <w:rFonts w:ascii="Times New Roman" w:hAnsi="Times New Roman"/>
                <w:highlight w:val="yellow"/>
                <w:lang w:val="ro-RO"/>
              </w:rPr>
            </w:pPr>
            <w:r w:rsidRPr="004303DA">
              <w:rPr>
                <w:rFonts w:ascii="Times New Roman" w:hAnsi="Times New Roman"/>
                <w:lang w:val="ro-RO"/>
              </w:rPr>
              <w:t>Gresii, calcare K</w:t>
            </w:r>
            <w:r w:rsidRPr="004303DA">
              <w:rPr>
                <w:rFonts w:ascii="Times New Roman" w:hAnsi="Times New Roman"/>
                <w:vertAlign w:val="subscript"/>
                <w:lang w:val="ro-RO"/>
              </w:rPr>
              <w:t>2</w:t>
            </w:r>
            <w:r w:rsidRPr="004303DA">
              <w:rPr>
                <w:rFonts w:ascii="Times New Roman" w:hAnsi="Times New Roman"/>
                <w:lang w:val="ro-RO"/>
              </w:rPr>
              <w:t>S</w:t>
            </w:r>
            <w:r w:rsidRPr="004303DA">
              <w:rPr>
                <w:rFonts w:ascii="Times New Roman" w:hAnsi="Times New Roman"/>
                <w:vertAlign w:val="subscript"/>
                <w:lang w:val="ro-RO"/>
              </w:rPr>
              <w:t>1</w:t>
            </w:r>
            <w:r w:rsidRPr="004303DA">
              <w:rPr>
                <w:rFonts w:ascii="Times New Roman" w:hAnsi="Times New Roman"/>
                <w:lang w:val="ro-RO"/>
              </w:rPr>
              <w:t>, G600</w:t>
            </w:r>
          </w:p>
        </w:tc>
      </w:tr>
      <w:tr w:rsidR="003023AB" w:rsidRPr="007C752F" w:rsidTr="003023AB">
        <w:trPr>
          <w:jc w:val="center"/>
        </w:trPr>
        <w:tc>
          <w:tcPr>
            <w:tcW w:w="453" w:type="pct"/>
            <w:vAlign w:val="center"/>
          </w:tcPr>
          <w:p w:rsidR="003023AB" w:rsidRPr="004303DA" w:rsidRDefault="003023AB" w:rsidP="002267C8">
            <w:pPr>
              <w:spacing w:after="0"/>
              <w:ind w:left="-113"/>
              <w:jc w:val="center"/>
              <w:rPr>
                <w:rFonts w:ascii="Times New Roman" w:hAnsi="Times New Roman"/>
                <w:lang w:val="ro-RO"/>
              </w:rPr>
            </w:pPr>
            <w:r w:rsidRPr="004303DA">
              <w:rPr>
                <w:rFonts w:ascii="Times New Roman" w:hAnsi="Times New Roman"/>
                <w:lang w:val="ro-RO"/>
              </w:rPr>
              <w:t>13</w:t>
            </w:r>
          </w:p>
        </w:tc>
        <w:tc>
          <w:tcPr>
            <w:tcW w:w="517" w:type="pct"/>
            <w:vAlign w:val="center"/>
          </w:tcPr>
          <w:p w:rsidR="003023AB" w:rsidRPr="008D1BE5" w:rsidRDefault="003023AB" w:rsidP="00F5056F">
            <w:pPr>
              <w:spacing w:after="0"/>
              <w:ind w:left="-110" w:right="-91"/>
              <w:jc w:val="center"/>
              <w:rPr>
                <w:rFonts w:ascii="Times New Roman" w:hAnsi="Times New Roman"/>
                <w:lang w:val="ro-RO"/>
              </w:rPr>
            </w:pPr>
            <w:r w:rsidRPr="008D1BE5">
              <w:rPr>
                <w:rFonts w:ascii="Times New Roman" w:hAnsi="Times New Roman"/>
                <w:lang w:val="ro-RO"/>
              </w:rPr>
              <w:t>8-498</w:t>
            </w:r>
          </w:p>
        </w:tc>
        <w:tc>
          <w:tcPr>
            <w:tcW w:w="948" w:type="pct"/>
            <w:vAlign w:val="center"/>
          </w:tcPr>
          <w:p w:rsidR="003023AB" w:rsidRPr="008D1BE5" w:rsidRDefault="003023AB" w:rsidP="00F5056F">
            <w:pPr>
              <w:spacing w:after="0"/>
              <w:ind w:left="113"/>
              <w:rPr>
                <w:rFonts w:ascii="Times New Roman" w:hAnsi="Times New Roman"/>
                <w:lang w:val="ro-RO"/>
              </w:rPr>
            </w:pPr>
            <w:r w:rsidRPr="008D1BE5">
              <w:rPr>
                <w:rFonts w:ascii="Times New Roman" w:hAnsi="Times New Roman"/>
                <w:lang w:val="ro-RO"/>
              </w:rPr>
              <w:t xml:space="preserve"> Branişte</w:t>
            </w:r>
          </w:p>
        </w:tc>
        <w:tc>
          <w:tcPr>
            <w:tcW w:w="623" w:type="pct"/>
            <w:vAlign w:val="center"/>
          </w:tcPr>
          <w:p w:rsidR="003023AB" w:rsidRPr="008D1BE5" w:rsidRDefault="003023AB" w:rsidP="00F5056F">
            <w:pPr>
              <w:spacing w:after="0"/>
              <w:ind w:left="-113" w:right="-91"/>
              <w:jc w:val="center"/>
              <w:rPr>
                <w:rFonts w:ascii="Times New Roman" w:hAnsi="Times New Roman"/>
                <w:lang w:val="ro-RO"/>
              </w:rPr>
            </w:pPr>
            <w:r w:rsidRPr="008D1BE5">
              <w:rPr>
                <w:rFonts w:ascii="Times New Roman" w:hAnsi="Times New Roman"/>
                <w:lang w:val="ro-RO"/>
              </w:rPr>
              <w:t>70,41</w:t>
            </w:r>
          </w:p>
        </w:tc>
        <w:tc>
          <w:tcPr>
            <w:tcW w:w="2459" w:type="pct"/>
            <w:vAlign w:val="center"/>
          </w:tcPr>
          <w:p w:rsidR="003023AB" w:rsidRPr="008D1BE5" w:rsidRDefault="003023AB" w:rsidP="00F5056F">
            <w:pPr>
              <w:spacing w:after="0"/>
              <w:ind w:left="170" w:right="-91"/>
              <w:rPr>
                <w:rFonts w:ascii="Times New Roman" w:hAnsi="Times New Roman"/>
                <w:lang w:val="ro-RO"/>
              </w:rPr>
            </w:pPr>
            <w:r w:rsidRPr="008D1BE5">
              <w:rPr>
                <w:rFonts w:ascii="Times New Roman" w:hAnsi="Times New Roman"/>
                <w:lang w:val="ro-RO"/>
              </w:rPr>
              <w:t>Nisip aA</w:t>
            </w:r>
            <w:r w:rsidRPr="008D1BE5">
              <w:rPr>
                <w:rFonts w:ascii="Times New Roman" w:hAnsi="Times New Roman"/>
                <w:vertAlign w:val="subscript"/>
                <w:lang w:val="ro-RO"/>
              </w:rPr>
              <w:t>3</w:t>
            </w:r>
            <w:r w:rsidRPr="008D1BE5">
              <w:rPr>
                <w:rFonts w:ascii="Times New Roman" w:hAnsi="Times New Roman"/>
                <w:lang w:val="ro-RO"/>
              </w:rPr>
              <w:t>, G100</w:t>
            </w:r>
          </w:p>
        </w:tc>
      </w:tr>
      <w:tr w:rsidR="003023AB" w:rsidRPr="007C752F" w:rsidTr="003023AB">
        <w:trPr>
          <w:jc w:val="center"/>
        </w:trPr>
        <w:tc>
          <w:tcPr>
            <w:tcW w:w="453" w:type="pct"/>
            <w:vAlign w:val="center"/>
          </w:tcPr>
          <w:p w:rsidR="003023AB" w:rsidRPr="008D1BE5" w:rsidRDefault="003023AB" w:rsidP="002267C8">
            <w:pPr>
              <w:spacing w:after="0"/>
              <w:ind w:left="-113"/>
              <w:jc w:val="center"/>
              <w:rPr>
                <w:rFonts w:ascii="Times New Roman" w:hAnsi="Times New Roman"/>
                <w:lang w:val="ro-RO"/>
              </w:rPr>
            </w:pPr>
            <w:r w:rsidRPr="008D1BE5">
              <w:rPr>
                <w:rFonts w:ascii="Times New Roman" w:hAnsi="Times New Roman"/>
                <w:lang w:val="ro-RO"/>
              </w:rPr>
              <w:t>14</w:t>
            </w:r>
          </w:p>
        </w:tc>
        <w:tc>
          <w:tcPr>
            <w:tcW w:w="517" w:type="pct"/>
            <w:vAlign w:val="center"/>
          </w:tcPr>
          <w:p w:rsidR="003023AB" w:rsidRPr="008D1BE5" w:rsidRDefault="003023AB" w:rsidP="00F5056F">
            <w:pPr>
              <w:spacing w:after="0"/>
              <w:ind w:left="-110" w:right="-91"/>
              <w:jc w:val="center"/>
              <w:rPr>
                <w:rFonts w:ascii="Times New Roman" w:hAnsi="Times New Roman"/>
                <w:lang w:val="ro-RO"/>
              </w:rPr>
            </w:pPr>
            <w:r w:rsidRPr="008D1BE5">
              <w:rPr>
                <w:rFonts w:ascii="Times New Roman" w:hAnsi="Times New Roman"/>
                <w:lang w:val="ro-RO"/>
              </w:rPr>
              <w:t>8-642</w:t>
            </w:r>
          </w:p>
        </w:tc>
        <w:tc>
          <w:tcPr>
            <w:tcW w:w="948" w:type="pct"/>
            <w:vAlign w:val="center"/>
          </w:tcPr>
          <w:p w:rsidR="003023AB" w:rsidRPr="008D1BE5" w:rsidRDefault="003023AB" w:rsidP="00F5056F">
            <w:pPr>
              <w:spacing w:after="0"/>
              <w:ind w:left="113"/>
              <w:rPr>
                <w:rFonts w:ascii="Times New Roman" w:hAnsi="Times New Roman"/>
                <w:lang w:val="ro-RO"/>
              </w:rPr>
            </w:pPr>
            <w:r w:rsidRPr="008D1BE5">
              <w:rPr>
                <w:rFonts w:ascii="Times New Roman" w:hAnsi="Times New Roman"/>
                <w:lang w:val="ro-RO"/>
              </w:rPr>
              <w:t xml:space="preserve"> Branişte</w:t>
            </w:r>
          </w:p>
        </w:tc>
        <w:tc>
          <w:tcPr>
            <w:tcW w:w="623" w:type="pct"/>
            <w:vAlign w:val="center"/>
          </w:tcPr>
          <w:p w:rsidR="003023AB" w:rsidRPr="008D1BE5" w:rsidRDefault="003023AB" w:rsidP="00F5056F">
            <w:pPr>
              <w:spacing w:after="0"/>
              <w:ind w:left="-113" w:right="-91"/>
              <w:jc w:val="center"/>
              <w:rPr>
                <w:rFonts w:ascii="Times New Roman" w:hAnsi="Times New Roman"/>
                <w:lang w:val="ro-RO"/>
              </w:rPr>
            </w:pPr>
            <w:r w:rsidRPr="008D1BE5">
              <w:rPr>
                <w:rFonts w:ascii="Times New Roman" w:hAnsi="Times New Roman"/>
                <w:lang w:val="ro-RO"/>
              </w:rPr>
              <w:t>64,1</w:t>
            </w:r>
          </w:p>
        </w:tc>
        <w:tc>
          <w:tcPr>
            <w:tcW w:w="2459" w:type="pct"/>
            <w:vAlign w:val="center"/>
          </w:tcPr>
          <w:p w:rsidR="003023AB" w:rsidRPr="008D1BE5" w:rsidRDefault="003023AB" w:rsidP="00F5056F">
            <w:pPr>
              <w:spacing w:after="0"/>
              <w:ind w:left="170" w:right="-91"/>
              <w:rPr>
                <w:rFonts w:ascii="Times New Roman" w:hAnsi="Times New Roman"/>
                <w:lang w:val="ro-RO"/>
              </w:rPr>
            </w:pPr>
            <w:r w:rsidRPr="008D1BE5">
              <w:rPr>
                <w:rFonts w:ascii="Times New Roman" w:hAnsi="Times New Roman"/>
                <w:lang w:val="ro-RO"/>
              </w:rPr>
              <w:t>Nisip aA</w:t>
            </w:r>
            <w:r w:rsidRPr="008D1BE5">
              <w:rPr>
                <w:rFonts w:ascii="Times New Roman" w:hAnsi="Times New Roman"/>
                <w:vertAlign w:val="subscript"/>
                <w:lang w:val="ro-RO"/>
              </w:rPr>
              <w:t>3</w:t>
            </w:r>
            <w:r w:rsidRPr="008D1BE5">
              <w:rPr>
                <w:rFonts w:ascii="Times New Roman" w:hAnsi="Times New Roman"/>
                <w:lang w:val="ro-RO"/>
              </w:rPr>
              <w:t>, G100</w:t>
            </w:r>
          </w:p>
        </w:tc>
      </w:tr>
      <w:tr w:rsidR="003023AB" w:rsidRPr="007C752F" w:rsidTr="003023AB">
        <w:trPr>
          <w:jc w:val="center"/>
        </w:trPr>
        <w:tc>
          <w:tcPr>
            <w:tcW w:w="453" w:type="pct"/>
            <w:vAlign w:val="center"/>
          </w:tcPr>
          <w:p w:rsidR="003023AB" w:rsidRPr="008D1BE5" w:rsidRDefault="003023AB" w:rsidP="002267C8">
            <w:pPr>
              <w:spacing w:after="0"/>
              <w:ind w:left="-113"/>
              <w:jc w:val="center"/>
              <w:rPr>
                <w:rFonts w:ascii="Times New Roman" w:hAnsi="Times New Roman"/>
                <w:lang w:val="ro-RO"/>
              </w:rPr>
            </w:pPr>
            <w:r w:rsidRPr="008D1BE5">
              <w:rPr>
                <w:rFonts w:ascii="Times New Roman" w:hAnsi="Times New Roman"/>
                <w:lang w:val="ro-RO"/>
              </w:rPr>
              <w:t>15</w:t>
            </w:r>
          </w:p>
        </w:tc>
        <w:tc>
          <w:tcPr>
            <w:tcW w:w="517" w:type="pct"/>
            <w:vAlign w:val="center"/>
          </w:tcPr>
          <w:p w:rsidR="003023AB" w:rsidRPr="008D1BE5" w:rsidRDefault="003023AB" w:rsidP="00F5056F">
            <w:pPr>
              <w:spacing w:after="0"/>
              <w:ind w:left="-110" w:right="-91"/>
              <w:jc w:val="center"/>
              <w:rPr>
                <w:rFonts w:ascii="Times New Roman" w:hAnsi="Times New Roman"/>
                <w:lang w:val="ro-RO"/>
              </w:rPr>
            </w:pPr>
            <w:r w:rsidRPr="008D1BE5">
              <w:rPr>
                <w:rFonts w:ascii="Times New Roman" w:hAnsi="Times New Roman"/>
                <w:lang w:val="ro-RO"/>
              </w:rPr>
              <w:t>13-458</w:t>
            </w:r>
          </w:p>
        </w:tc>
        <w:tc>
          <w:tcPr>
            <w:tcW w:w="948" w:type="pct"/>
            <w:vAlign w:val="center"/>
          </w:tcPr>
          <w:p w:rsidR="003023AB" w:rsidRPr="008D1BE5" w:rsidRDefault="003023AB" w:rsidP="00F5056F">
            <w:pPr>
              <w:spacing w:after="0"/>
              <w:ind w:left="113"/>
              <w:rPr>
                <w:rFonts w:ascii="Times New Roman" w:hAnsi="Times New Roman"/>
                <w:lang w:val="ro-RO"/>
              </w:rPr>
            </w:pPr>
            <w:r w:rsidRPr="008D1BE5">
              <w:rPr>
                <w:rFonts w:ascii="Times New Roman" w:hAnsi="Times New Roman"/>
                <w:lang w:val="ro-RO"/>
              </w:rPr>
              <w:t>Călineşti</w:t>
            </w:r>
          </w:p>
        </w:tc>
        <w:tc>
          <w:tcPr>
            <w:tcW w:w="623" w:type="pct"/>
            <w:vAlign w:val="center"/>
          </w:tcPr>
          <w:p w:rsidR="003023AB" w:rsidRPr="008D1BE5" w:rsidRDefault="003023AB" w:rsidP="00F5056F">
            <w:pPr>
              <w:spacing w:after="0"/>
              <w:ind w:left="-113" w:right="-91"/>
              <w:jc w:val="center"/>
              <w:rPr>
                <w:rFonts w:ascii="Times New Roman" w:hAnsi="Times New Roman"/>
                <w:lang w:val="ro-RO"/>
              </w:rPr>
            </w:pPr>
            <w:r w:rsidRPr="008D1BE5">
              <w:rPr>
                <w:rFonts w:ascii="Times New Roman" w:hAnsi="Times New Roman"/>
                <w:lang w:val="ro-RO"/>
              </w:rPr>
              <w:t>51</w:t>
            </w:r>
          </w:p>
        </w:tc>
        <w:tc>
          <w:tcPr>
            <w:tcW w:w="2459" w:type="pct"/>
            <w:vAlign w:val="center"/>
          </w:tcPr>
          <w:p w:rsidR="003023AB" w:rsidRPr="008D1BE5" w:rsidRDefault="003023AB" w:rsidP="00F5056F">
            <w:pPr>
              <w:spacing w:after="0"/>
              <w:ind w:left="170" w:right="-91"/>
              <w:rPr>
                <w:rFonts w:ascii="Times New Roman" w:hAnsi="Times New Roman"/>
                <w:lang w:val="ro-RO"/>
              </w:rPr>
            </w:pPr>
            <w:r w:rsidRPr="008D1BE5">
              <w:rPr>
                <w:rFonts w:ascii="Times New Roman" w:hAnsi="Times New Roman"/>
                <w:lang w:val="ro-RO"/>
              </w:rPr>
              <w:t>Calcare K</w:t>
            </w:r>
            <w:r w:rsidRPr="008D1BE5">
              <w:rPr>
                <w:rFonts w:ascii="Times New Roman" w:hAnsi="Times New Roman"/>
                <w:vertAlign w:val="subscript"/>
                <w:lang w:val="ro-RO"/>
              </w:rPr>
              <w:t>2</w:t>
            </w:r>
            <w:r w:rsidRPr="008D1BE5">
              <w:rPr>
                <w:rFonts w:ascii="Times New Roman" w:hAnsi="Times New Roman"/>
                <w:lang w:val="ro-RO"/>
              </w:rPr>
              <w:t>, G600</w:t>
            </w:r>
          </w:p>
        </w:tc>
      </w:tr>
      <w:tr w:rsidR="003023AB" w:rsidRPr="007C752F" w:rsidTr="003023AB">
        <w:trPr>
          <w:jc w:val="center"/>
        </w:trPr>
        <w:tc>
          <w:tcPr>
            <w:tcW w:w="453" w:type="pct"/>
            <w:vAlign w:val="center"/>
          </w:tcPr>
          <w:p w:rsidR="003023AB" w:rsidRPr="008D1BE5" w:rsidRDefault="003023AB" w:rsidP="002267C8">
            <w:pPr>
              <w:spacing w:after="0"/>
              <w:ind w:left="-113"/>
              <w:jc w:val="center"/>
              <w:rPr>
                <w:rFonts w:ascii="Times New Roman" w:hAnsi="Times New Roman"/>
                <w:lang w:val="ro-RO"/>
              </w:rPr>
            </w:pPr>
            <w:r w:rsidRPr="008D1BE5">
              <w:rPr>
                <w:rFonts w:ascii="Times New Roman" w:hAnsi="Times New Roman"/>
                <w:lang w:val="ro-RO"/>
              </w:rPr>
              <w:t>16</w:t>
            </w:r>
          </w:p>
        </w:tc>
        <w:tc>
          <w:tcPr>
            <w:tcW w:w="517" w:type="pct"/>
            <w:vAlign w:val="center"/>
          </w:tcPr>
          <w:p w:rsidR="003023AB" w:rsidRPr="004303DA" w:rsidRDefault="003023AB" w:rsidP="00F5056F">
            <w:pPr>
              <w:spacing w:after="0"/>
              <w:ind w:left="-110" w:right="-91"/>
              <w:jc w:val="center"/>
              <w:rPr>
                <w:rFonts w:ascii="Times New Roman" w:hAnsi="Times New Roman"/>
                <w:lang w:val="ro-RO"/>
              </w:rPr>
            </w:pPr>
            <w:r w:rsidRPr="004303DA">
              <w:rPr>
                <w:rFonts w:ascii="Times New Roman" w:hAnsi="Times New Roman"/>
                <w:lang w:val="ro-RO"/>
              </w:rPr>
              <w:t>13-459</w:t>
            </w:r>
          </w:p>
        </w:tc>
        <w:tc>
          <w:tcPr>
            <w:tcW w:w="948" w:type="pct"/>
            <w:vAlign w:val="center"/>
          </w:tcPr>
          <w:p w:rsidR="003023AB" w:rsidRPr="004303DA" w:rsidRDefault="003023AB" w:rsidP="00F5056F">
            <w:pPr>
              <w:spacing w:after="0"/>
              <w:ind w:left="113"/>
              <w:rPr>
                <w:rFonts w:ascii="Times New Roman" w:hAnsi="Times New Roman"/>
                <w:lang w:val="ro-RO"/>
              </w:rPr>
            </w:pPr>
            <w:r w:rsidRPr="004303DA">
              <w:rPr>
                <w:rFonts w:ascii="Times New Roman" w:hAnsi="Times New Roman"/>
                <w:lang w:val="ro-RO"/>
              </w:rPr>
              <w:t>Călineşti</w:t>
            </w:r>
          </w:p>
        </w:tc>
        <w:tc>
          <w:tcPr>
            <w:tcW w:w="623" w:type="pct"/>
            <w:vAlign w:val="center"/>
          </w:tcPr>
          <w:p w:rsidR="003023AB" w:rsidRPr="004303DA" w:rsidRDefault="003023AB" w:rsidP="00F5056F">
            <w:pPr>
              <w:spacing w:after="0"/>
              <w:ind w:left="-113" w:right="-91"/>
              <w:jc w:val="center"/>
              <w:rPr>
                <w:rFonts w:ascii="Times New Roman" w:hAnsi="Times New Roman"/>
                <w:lang w:val="ro-RO"/>
              </w:rPr>
            </w:pPr>
            <w:r w:rsidRPr="004303DA">
              <w:rPr>
                <w:rFonts w:ascii="Times New Roman" w:hAnsi="Times New Roman"/>
                <w:lang w:val="ro-RO"/>
              </w:rPr>
              <w:t>50,5</w:t>
            </w:r>
          </w:p>
        </w:tc>
        <w:tc>
          <w:tcPr>
            <w:tcW w:w="2459" w:type="pct"/>
            <w:vAlign w:val="center"/>
          </w:tcPr>
          <w:p w:rsidR="003023AB" w:rsidRPr="004303DA" w:rsidRDefault="003023AB" w:rsidP="00F5056F">
            <w:pPr>
              <w:spacing w:after="0"/>
              <w:ind w:left="170" w:right="-91"/>
              <w:rPr>
                <w:rFonts w:ascii="Times New Roman" w:hAnsi="Times New Roman"/>
                <w:lang w:val="ro-RO"/>
              </w:rPr>
            </w:pPr>
            <w:r w:rsidRPr="004303DA">
              <w:rPr>
                <w:rFonts w:ascii="Times New Roman" w:hAnsi="Times New Roman"/>
                <w:lang w:val="ro-RO"/>
              </w:rPr>
              <w:t>Calcare cu straturi de nisip, N</w:t>
            </w:r>
            <w:r w:rsidRPr="004303DA">
              <w:rPr>
                <w:rFonts w:ascii="Times New Roman" w:hAnsi="Times New Roman"/>
                <w:vertAlign w:val="subscript"/>
                <w:lang w:val="ro-RO"/>
              </w:rPr>
              <w:t>1</w:t>
            </w:r>
            <w:r w:rsidRPr="004303DA">
              <w:rPr>
                <w:rFonts w:ascii="Times New Roman" w:hAnsi="Times New Roman"/>
                <w:lang w:val="ro-RO"/>
              </w:rPr>
              <w:t>S</w:t>
            </w:r>
            <w:r w:rsidRPr="004303DA">
              <w:rPr>
                <w:rFonts w:ascii="Times New Roman" w:hAnsi="Times New Roman"/>
                <w:vertAlign w:val="subscript"/>
                <w:lang w:val="ro-RO"/>
              </w:rPr>
              <w:t>1</w:t>
            </w:r>
            <w:r w:rsidRPr="004303DA">
              <w:rPr>
                <w:rFonts w:ascii="Times New Roman" w:hAnsi="Times New Roman"/>
                <w:lang w:val="ro-RO"/>
              </w:rPr>
              <w:t>, G200</w:t>
            </w:r>
          </w:p>
        </w:tc>
      </w:tr>
      <w:tr w:rsidR="003023AB" w:rsidRPr="007C752F" w:rsidTr="003023AB">
        <w:trPr>
          <w:jc w:val="center"/>
        </w:trPr>
        <w:tc>
          <w:tcPr>
            <w:tcW w:w="453" w:type="pct"/>
            <w:vAlign w:val="center"/>
          </w:tcPr>
          <w:p w:rsidR="003023AB" w:rsidRPr="004303DA" w:rsidRDefault="003023AB" w:rsidP="002267C8">
            <w:pPr>
              <w:spacing w:after="0"/>
              <w:ind w:left="-113"/>
              <w:jc w:val="center"/>
              <w:rPr>
                <w:rFonts w:ascii="Times New Roman" w:hAnsi="Times New Roman"/>
                <w:lang w:val="ro-RO"/>
              </w:rPr>
            </w:pPr>
            <w:r w:rsidRPr="004303DA">
              <w:rPr>
                <w:rFonts w:ascii="Times New Roman" w:hAnsi="Times New Roman"/>
                <w:lang w:val="ro-RO"/>
              </w:rPr>
              <w:t>17</w:t>
            </w:r>
          </w:p>
        </w:tc>
        <w:tc>
          <w:tcPr>
            <w:tcW w:w="517" w:type="pct"/>
            <w:vAlign w:val="center"/>
          </w:tcPr>
          <w:p w:rsidR="003023AB" w:rsidRPr="008D1BE5" w:rsidRDefault="003023AB" w:rsidP="00F5056F">
            <w:pPr>
              <w:spacing w:after="0"/>
              <w:ind w:left="-110" w:right="-91"/>
              <w:jc w:val="center"/>
              <w:rPr>
                <w:rFonts w:ascii="Times New Roman" w:hAnsi="Times New Roman"/>
                <w:lang w:val="ro-RO"/>
              </w:rPr>
            </w:pPr>
            <w:r w:rsidRPr="008D1BE5">
              <w:rPr>
                <w:rFonts w:ascii="Times New Roman" w:hAnsi="Times New Roman"/>
                <w:lang w:val="ro-RO"/>
              </w:rPr>
              <w:t>17-437</w:t>
            </w:r>
          </w:p>
        </w:tc>
        <w:tc>
          <w:tcPr>
            <w:tcW w:w="948" w:type="pct"/>
            <w:vAlign w:val="center"/>
          </w:tcPr>
          <w:p w:rsidR="003023AB" w:rsidRPr="008D1BE5" w:rsidRDefault="003023AB" w:rsidP="00F5056F">
            <w:pPr>
              <w:spacing w:after="0"/>
              <w:ind w:left="113"/>
              <w:rPr>
                <w:rFonts w:ascii="Times New Roman" w:hAnsi="Times New Roman"/>
                <w:lang w:val="ro-RO"/>
              </w:rPr>
            </w:pPr>
            <w:r w:rsidRPr="008D1BE5">
              <w:rPr>
                <w:rFonts w:ascii="Times New Roman" w:hAnsi="Times New Roman"/>
                <w:lang w:val="ro-RO"/>
              </w:rPr>
              <w:t>Ungheni</w:t>
            </w:r>
          </w:p>
        </w:tc>
        <w:tc>
          <w:tcPr>
            <w:tcW w:w="623" w:type="pct"/>
            <w:vAlign w:val="center"/>
          </w:tcPr>
          <w:p w:rsidR="003023AB" w:rsidRPr="008D1BE5" w:rsidRDefault="003023AB" w:rsidP="00F5056F">
            <w:pPr>
              <w:spacing w:after="0"/>
              <w:ind w:left="-113" w:right="-91"/>
              <w:jc w:val="center"/>
              <w:rPr>
                <w:rFonts w:ascii="Times New Roman" w:hAnsi="Times New Roman"/>
                <w:lang w:val="ro-RO"/>
              </w:rPr>
            </w:pPr>
            <w:r w:rsidRPr="008D1BE5">
              <w:rPr>
                <w:rFonts w:ascii="Times New Roman" w:hAnsi="Times New Roman"/>
                <w:lang w:val="ro-RO"/>
              </w:rPr>
              <w:t>61</w:t>
            </w:r>
          </w:p>
        </w:tc>
        <w:tc>
          <w:tcPr>
            <w:tcW w:w="2459" w:type="pct"/>
            <w:vAlign w:val="center"/>
          </w:tcPr>
          <w:p w:rsidR="003023AB" w:rsidRPr="008D1BE5" w:rsidRDefault="003023AB" w:rsidP="00F5056F">
            <w:pPr>
              <w:spacing w:after="0"/>
              <w:ind w:left="170" w:right="-91"/>
              <w:rPr>
                <w:rFonts w:ascii="Times New Roman" w:hAnsi="Times New Roman"/>
                <w:lang w:val="ro-RO"/>
              </w:rPr>
            </w:pPr>
            <w:r w:rsidRPr="008D1BE5">
              <w:rPr>
                <w:rFonts w:ascii="Times New Roman" w:hAnsi="Times New Roman"/>
                <w:lang w:val="ro-RO"/>
              </w:rPr>
              <w:t>Nisip, aA</w:t>
            </w:r>
            <w:r w:rsidRPr="008D1BE5">
              <w:rPr>
                <w:rFonts w:ascii="Times New Roman" w:hAnsi="Times New Roman"/>
                <w:vertAlign w:val="subscript"/>
                <w:lang w:val="ro-RO"/>
              </w:rPr>
              <w:t>3</w:t>
            </w:r>
            <w:r w:rsidRPr="008D1BE5">
              <w:rPr>
                <w:rFonts w:ascii="Times New Roman" w:hAnsi="Times New Roman"/>
                <w:lang w:val="ro-RO"/>
              </w:rPr>
              <w:t>, G100</w:t>
            </w:r>
          </w:p>
        </w:tc>
      </w:tr>
      <w:tr w:rsidR="003023AB" w:rsidRPr="007C752F" w:rsidTr="003023AB">
        <w:trPr>
          <w:jc w:val="center"/>
        </w:trPr>
        <w:tc>
          <w:tcPr>
            <w:tcW w:w="453" w:type="pct"/>
            <w:vAlign w:val="center"/>
          </w:tcPr>
          <w:p w:rsidR="003023AB" w:rsidRPr="008D1BE5" w:rsidRDefault="003023AB" w:rsidP="002267C8">
            <w:pPr>
              <w:spacing w:after="0"/>
              <w:ind w:left="-113"/>
              <w:jc w:val="center"/>
              <w:rPr>
                <w:rFonts w:ascii="Times New Roman" w:hAnsi="Times New Roman"/>
                <w:lang w:val="ro-RO"/>
              </w:rPr>
            </w:pPr>
            <w:r w:rsidRPr="008D1BE5">
              <w:rPr>
                <w:rFonts w:ascii="Times New Roman" w:hAnsi="Times New Roman"/>
                <w:lang w:val="ro-RO"/>
              </w:rPr>
              <w:t>18</w:t>
            </w:r>
          </w:p>
        </w:tc>
        <w:tc>
          <w:tcPr>
            <w:tcW w:w="517" w:type="pct"/>
            <w:vAlign w:val="center"/>
          </w:tcPr>
          <w:p w:rsidR="003023AB" w:rsidRPr="008D1BE5" w:rsidRDefault="003023AB" w:rsidP="00F5056F">
            <w:pPr>
              <w:spacing w:after="0"/>
              <w:ind w:left="-110" w:right="-91"/>
              <w:jc w:val="center"/>
              <w:rPr>
                <w:rFonts w:ascii="Times New Roman" w:hAnsi="Times New Roman"/>
                <w:lang w:val="ro-RO"/>
              </w:rPr>
            </w:pPr>
            <w:r w:rsidRPr="008D1BE5">
              <w:rPr>
                <w:rFonts w:ascii="Times New Roman" w:hAnsi="Times New Roman"/>
                <w:lang w:val="ro-RO"/>
              </w:rPr>
              <w:t>21-285</w:t>
            </w:r>
          </w:p>
        </w:tc>
        <w:tc>
          <w:tcPr>
            <w:tcW w:w="948" w:type="pct"/>
            <w:vAlign w:val="center"/>
          </w:tcPr>
          <w:p w:rsidR="003023AB" w:rsidRPr="008D1BE5" w:rsidRDefault="003023AB" w:rsidP="00F5056F">
            <w:pPr>
              <w:spacing w:after="0"/>
              <w:ind w:left="113"/>
              <w:rPr>
                <w:rFonts w:ascii="Times New Roman" w:hAnsi="Times New Roman"/>
                <w:lang w:val="ro-RO"/>
              </w:rPr>
            </w:pPr>
            <w:r w:rsidRPr="008D1BE5">
              <w:rPr>
                <w:rFonts w:ascii="Times New Roman" w:hAnsi="Times New Roman"/>
                <w:lang w:val="ro-RO"/>
              </w:rPr>
              <w:t>Soltăneşti</w:t>
            </w:r>
          </w:p>
        </w:tc>
        <w:tc>
          <w:tcPr>
            <w:tcW w:w="623" w:type="pct"/>
            <w:vAlign w:val="center"/>
          </w:tcPr>
          <w:p w:rsidR="003023AB" w:rsidRPr="008D1BE5" w:rsidRDefault="003023AB" w:rsidP="00F5056F">
            <w:pPr>
              <w:spacing w:after="0"/>
              <w:ind w:left="-113" w:right="-91"/>
              <w:jc w:val="center"/>
              <w:rPr>
                <w:rFonts w:ascii="Times New Roman" w:hAnsi="Times New Roman"/>
                <w:lang w:val="ro-RO"/>
              </w:rPr>
            </w:pPr>
            <w:r w:rsidRPr="008D1BE5">
              <w:rPr>
                <w:rFonts w:ascii="Times New Roman" w:hAnsi="Times New Roman"/>
                <w:lang w:val="ro-RO"/>
              </w:rPr>
              <w:t>78,8</w:t>
            </w:r>
          </w:p>
        </w:tc>
        <w:tc>
          <w:tcPr>
            <w:tcW w:w="2459" w:type="pct"/>
            <w:vAlign w:val="center"/>
          </w:tcPr>
          <w:p w:rsidR="003023AB" w:rsidRPr="008D1BE5" w:rsidRDefault="003023AB" w:rsidP="00F5056F">
            <w:pPr>
              <w:spacing w:after="0"/>
              <w:ind w:left="170" w:right="-91"/>
              <w:rPr>
                <w:rFonts w:ascii="Times New Roman" w:hAnsi="Times New Roman"/>
                <w:lang w:val="ro-RO"/>
              </w:rPr>
            </w:pPr>
            <w:r w:rsidRPr="008D1BE5">
              <w:rPr>
                <w:rFonts w:ascii="Times New Roman" w:hAnsi="Times New Roman"/>
                <w:lang w:val="ro-RO"/>
              </w:rPr>
              <w:t>Calcare, N</w:t>
            </w:r>
            <w:r w:rsidRPr="008D1BE5">
              <w:rPr>
                <w:rFonts w:ascii="Times New Roman" w:hAnsi="Times New Roman"/>
                <w:vertAlign w:val="subscript"/>
                <w:lang w:val="ro-RO"/>
              </w:rPr>
              <w:t>1</w:t>
            </w:r>
            <w:r w:rsidRPr="008D1BE5">
              <w:rPr>
                <w:rFonts w:ascii="Times New Roman" w:hAnsi="Times New Roman"/>
                <w:lang w:val="ro-RO"/>
              </w:rPr>
              <w:t>S</w:t>
            </w:r>
            <w:r w:rsidRPr="008D1BE5">
              <w:rPr>
                <w:rFonts w:ascii="Times New Roman" w:hAnsi="Times New Roman"/>
                <w:vertAlign w:val="subscript"/>
                <w:lang w:val="ro-RO"/>
              </w:rPr>
              <w:t>2</w:t>
            </w:r>
            <w:r w:rsidRPr="008D1BE5">
              <w:rPr>
                <w:rFonts w:ascii="Times New Roman" w:hAnsi="Times New Roman"/>
                <w:lang w:val="ro-RO"/>
              </w:rPr>
              <w:t>, G400</w:t>
            </w:r>
          </w:p>
        </w:tc>
      </w:tr>
      <w:tr w:rsidR="003023AB" w:rsidRPr="007C752F" w:rsidTr="003023AB">
        <w:trPr>
          <w:jc w:val="center"/>
        </w:trPr>
        <w:tc>
          <w:tcPr>
            <w:tcW w:w="453" w:type="pct"/>
            <w:vAlign w:val="center"/>
          </w:tcPr>
          <w:p w:rsidR="003023AB" w:rsidRPr="008D1BE5" w:rsidRDefault="003023AB" w:rsidP="002267C8">
            <w:pPr>
              <w:spacing w:after="0"/>
              <w:ind w:left="-113"/>
              <w:jc w:val="center"/>
              <w:rPr>
                <w:rFonts w:ascii="Times New Roman" w:hAnsi="Times New Roman"/>
                <w:lang w:val="ro-RO"/>
              </w:rPr>
            </w:pPr>
            <w:r w:rsidRPr="008D1BE5">
              <w:rPr>
                <w:rFonts w:ascii="Times New Roman" w:hAnsi="Times New Roman"/>
                <w:lang w:val="ro-RO"/>
              </w:rPr>
              <w:t>19</w:t>
            </w:r>
          </w:p>
        </w:tc>
        <w:tc>
          <w:tcPr>
            <w:tcW w:w="517" w:type="pct"/>
            <w:vAlign w:val="center"/>
          </w:tcPr>
          <w:p w:rsidR="003023AB" w:rsidRPr="008D1BE5" w:rsidRDefault="003023AB" w:rsidP="00F5056F">
            <w:pPr>
              <w:spacing w:after="0"/>
              <w:ind w:left="-110" w:right="-91"/>
              <w:jc w:val="center"/>
              <w:rPr>
                <w:rFonts w:ascii="Times New Roman" w:hAnsi="Times New Roman"/>
                <w:lang w:val="ro-RO"/>
              </w:rPr>
            </w:pPr>
            <w:r w:rsidRPr="008D1BE5">
              <w:rPr>
                <w:rFonts w:ascii="Times New Roman" w:hAnsi="Times New Roman"/>
                <w:lang w:val="ro-RO"/>
              </w:rPr>
              <w:t>21-681</w:t>
            </w:r>
          </w:p>
        </w:tc>
        <w:tc>
          <w:tcPr>
            <w:tcW w:w="948" w:type="pct"/>
            <w:vAlign w:val="center"/>
          </w:tcPr>
          <w:p w:rsidR="003023AB" w:rsidRPr="008D1BE5" w:rsidRDefault="003023AB" w:rsidP="00F5056F">
            <w:pPr>
              <w:spacing w:after="0"/>
              <w:ind w:left="113"/>
              <w:rPr>
                <w:rFonts w:ascii="Times New Roman" w:hAnsi="Times New Roman"/>
                <w:lang w:val="ro-RO"/>
              </w:rPr>
            </w:pPr>
            <w:r w:rsidRPr="008D1BE5">
              <w:rPr>
                <w:rFonts w:ascii="Times New Roman" w:hAnsi="Times New Roman"/>
                <w:lang w:val="ro-RO"/>
              </w:rPr>
              <w:t>Grozeşti</w:t>
            </w:r>
          </w:p>
        </w:tc>
        <w:tc>
          <w:tcPr>
            <w:tcW w:w="623" w:type="pct"/>
            <w:vAlign w:val="center"/>
          </w:tcPr>
          <w:p w:rsidR="003023AB" w:rsidRPr="008D1BE5" w:rsidRDefault="003023AB" w:rsidP="00F5056F">
            <w:pPr>
              <w:spacing w:after="0"/>
              <w:ind w:left="-113" w:right="-91"/>
              <w:jc w:val="center"/>
              <w:rPr>
                <w:rFonts w:ascii="Times New Roman" w:hAnsi="Times New Roman"/>
                <w:lang w:val="ro-RO"/>
              </w:rPr>
            </w:pPr>
            <w:r w:rsidRPr="008D1BE5">
              <w:rPr>
                <w:rFonts w:ascii="Times New Roman" w:hAnsi="Times New Roman"/>
                <w:lang w:val="ro-RO"/>
              </w:rPr>
              <w:t>24,89</w:t>
            </w:r>
          </w:p>
        </w:tc>
        <w:tc>
          <w:tcPr>
            <w:tcW w:w="2459" w:type="pct"/>
            <w:vAlign w:val="center"/>
          </w:tcPr>
          <w:p w:rsidR="003023AB" w:rsidRPr="008D1BE5" w:rsidRDefault="003023AB" w:rsidP="00F5056F">
            <w:pPr>
              <w:spacing w:after="0"/>
              <w:ind w:left="170" w:right="-91"/>
              <w:rPr>
                <w:rFonts w:ascii="Times New Roman" w:hAnsi="Times New Roman"/>
                <w:lang w:val="ro-RO"/>
              </w:rPr>
            </w:pPr>
            <w:r w:rsidRPr="008D1BE5">
              <w:rPr>
                <w:rFonts w:ascii="Times New Roman" w:hAnsi="Times New Roman"/>
                <w:lang w:val="ro-RO"/>
              </w:rPr>
              <w:t>Nisip, aA</w:t>
            </w:r>
            <w:r w:rsidRPr="008D1BE5">
              <w:rPr>
                <w:rFonts w:ascii="Times New Roman" w:hAnsi="Times New Roman"/>
                <w:vertAlign w:val="subscript"/>
                <w:lang w:val="ro-RO"/>
              </w:rPr>
              <w:t xml:space="preserve">3, </w:t>
            </w:r>
            <w:r w:rsidRPr="008D1BE5">
              <w:rPr>
                <w:rFonts w:ascii="Times New Roman" w:hAnsi="Times New Roman"/>
                <w:lang w:val="ro-RO"/>
              </w:rPr>
              <w:t>G100</w:t>
            </w:r>
          </w:p>
        </w:tc>
      </w:tr>
      <w:tr w:rsidR="003023AB" w:rsidRPr="007C752F" w:rsidTr="003023AB">
        <w:trPr>
          <w:jc w:val="center"/>
        </w:trPr>
        <w:tc>
          <w:tcPr>
            <w:tcW w:w="453" w:type="pct"/>
            <w:vAlign w:val="center"/>
          </w:tcPr>
          <w:p w:rsidR="003023AB" w:rsidRPr="008D1BE5" w:rsidRDefault="003023AB" w:rsidP="002267C8">
            <w:pPr>
              <w:spacing w:after="0"/>
              <w:ind w:left="-113"/>
              <w:jc w:val="center"/>
              <w:rPr>
                <w:rFonts w:ascii="Times New Roman" w:hAnsi="Times New Roman"/>
                <w:lang w:val="ro-RO"/>
              </w:rPr>
            </w:pPr>
            <w:r w:rsidRPr="008D1BE5">
              <w:rPr>
                <w:rFonts w:ascii="Times New Roman" w:hAnsi="Times New Roman"/>
                <w:lang w:val="ro-RO"/>
              </w:rPr>
              <w:t>20</w:t>
            </w:r>
          </w:p>
        </w:tc>
        <w:tc>
          <w:tcPr>
            <w:tcW w:w="517" w:type="pct"/>
            <w:vAlign w:val="center"/>
          </w:tcPr>
          <w:p w:rsidR="003023AB" w:rsidRPr="004303DA" w:rsidRDefault="003023AB" w:rsidP="00F5056F">
            <w:pPr>
              <w:spacing w:after="0"/>
              <w:ind w:left="-110" w:right="-91"/>
              <w:jc w:val="center"/>
              <w:rPr>
                <w:rFonts w:ascii="Times New Roman" w:hAnsi="Times New Roman"/>
                <w:lang w:val="ro-RO"/>
              </w:rPr>
            </w:pPr>
            <w:r w:rsidRPr="004303DA">
              <w:rPr>
                <w:rFonts w:ascii="Times New Roman" w:hAnsi="Times New Roman"/>
                <w:lang w:val="ro-RO"/>
              </w:rPr>
              <w:t>21-689</w:t>
            </w:r>
          </w:p>
        </w:tc>
        <w:tc>
          <w:tcPr>
            <w:tcW w:w="948" w:type="pct"/>
            <w:vAlign w:val="center"/>
          </w:tcPr>
          <w:p w:rsidR="003023AB" w:rsidRPr="004303DA" w:rsidRDefault="003023AB" w:rsidP="00F5056F">
            <w:pPr>
              <w:spacing w:after="0"/>
              <w:ind w:left="113"/>
              <w:rPr>
                <w:rFonts w:ascii="Times New Roman" w:hAnsi="Times New Roman"/>
                <w:lang w:val="ro-RO"/>
              </w:rPr>
            </w:pPr>
            <w:r w:rsidRPr="004303DA">
              <w:rPr>
                <w:rFonts w:ascii="Times New Roman" w:hAnsi="Times New Roman"/>
                <w:lang w:val="ro-RO"/>
              </w:rPr>
              <w:t>Grozeşti</w:t>
            </w:r>
          </w:p>
        </w:tc>
        <w:tc>
          <w:tcPr>
            <w:tcW w:w="623" w:type="pct"/>
            <w:vAlign w:val="center"/>
          </w:tcPr>
          <w:p w:rsidR="003023AB" w:rsidRPr="004303DA" w:rsidRDefault="003023AB" w:rsidP="00F5056F">
            <w:pPr>
              <w:spacing w:after="0"/>
              <w:ind w:left="-113" w:right="-91"/>
              <w:jc w:val="center"/>
              <w:rPr>
                <w:rFonts w:ascii="Times New Roman" w:hAnsi="Times New Roman"/>
                <w:lang w:val="ro-RO"/>
              </w:rPr>
            </w:pPr>
            <w:r w:rsidRPr="004303DA">
              <w:rPr>
                <w:rFonts w:ascii="Times New Roman" w:hAnsi="Times New Roman"/>
                <w:lang w:val="ro-RO"/>
              </w:rPr>
              <w:t>27,32</w:t>
            </w:r>
          </w:p>
        </w:tc>
        <w:tc>
          <w:tcPr>
            <w:tcW w:w="2459" w:type="pct"/>
            <w:vAlign w:val="center"/>
          </w:tcPr>
          <w:p w:rsidR="003023AB" w:rsidRPr="004303DA" w:rsidRDefault="003023AB" w:rsidP="00F5056F">
            <w:pPr>
              <w:spacing w:after="0"/>
              <w:ind w:left="170"/>
              <w:rPr>
                <w:rFonts w:ascii="Times New Roman" w:hAnsi="Times New Roman"/>
                <w:lang w:val="ro-RO"/>
              </w:rPr>
            </w:pPr>
            <w:r w:rsidRPr="004303DA">
              <w:rPr>
                <w:rFonts w:ascii="Times New Roman" w:hAnsi="Times New Roman"/>
                <w:lang w:val="ro-RO"/>
              </w:rPr>
              <w:t xml:space="preserve">Nisipcu calcare </w:t>
            </w:r>
            <w:r>
              <w:rPr>
                <w:rFonts w:ascii="Times New Roman" w:hAnsi="Times New Roman"/>
                <w:lang w:val="ro-RO"/>
              </w:rPr>
              <w:t>ş</w:t>
            </w:r>
            <w:r w:rsidRPr="004303DA">
              <w:rPr>
                <w:rFonts w:ascii="Times New Roman" w:hAnsi="Times New Roman"/>
                <w:lang w:val="ro-RO"/>
              </w:rPr>
              <w:t>i gresii, N</w:t>
            </w:r>
            <w:r w:rsidRPr="004303DA">
              <w:rPr>
                <w:rFonts w:ascii="Times New Roman" w:hAnsi="Times New Roman"/>
                <w:vertAlign w:val="subscript"/>
                <w:lang w:val="ro-RO"/>
              </w:rPr>
              <w:t>1</w:t>
            </w:r>
            <w:r w:rsidRPr="004303DA">
              <w:rPr>
                <w:rFonts w:ascii="Times New Roman" w:hAnsi="Times New Roman"/>
                <w:lang w:val="ro-RO"/>
              </w:rPr>
              <w:t>S</w:t>
            </w:r>
            <w:r w:rsidRPr="004303DA">
              <w:rPr>
                <w:rFonts w:ascii="Times New Roman" w:hAnsi="Times New Roman"/>
                <w:vertAlign w:val="subscript"/>
                <w:lang w:val="ro-RO"/>
              </w:rPr>
              <w:t>2</w:t>
            </w:r>
            <w:r w:rsidRPr="004303DA">
              <w:rPr>
                <w:rFonts w:ascii="Times New Roman" w:hAnsi="Times New Roman"/>
                <w:lang w:val="ro-RO"/>
              </w:rPr>
              <w:t>, G400</w:t>
            </w:r>
          </w:p>
        </w:tc>
      </w:tr>
      <w:tr w:rsidR="003023AB" w:rsidRPr="007C752F" w:rsidTr="003023AB">
        <w:trPr>
          <w:jc w:val="center"/>
        </w:trPr>
        <w:tc>
          <w:tcPr>
            <w:tcW w:w="453" w:type="pct"/>
            <w:vAlign w:val="center"/>
          </w:tcPr>
          <w:p w:rsidR="003023AB" w:rsidRPr="004303DA" w:rsidRDefault="003023AB" w:rsidP="002267C8">
            <w:pPr>
              <w:spacing w:after="0"/>
              <w:ind w:left="-113"/>
              <w:jc w:val="center"/>
              <w:rPr>
                <w:rFonts w:ascii="Times New Roman" w:hAnsi="Times New Roman"/>
                <w:lang w:val="ro-RO"/>
              </w:rPr>
            </w:pPr>
            <w:r w:rsidRPr="004303DA">
              <w:rPr>
                <w:rFonts w:ascii="Times New Roman" w:hAnsi="Times New Roman"/>
                <w:lang w:val="ro-RO"/>
              </w:rPr>
              <w:t>21</w:t>
            </w:r>
          </w:p>
        </w:tc>
        <w:tc>
          <w:tcPr>
            <w:tcW w:w="517" w:type="pct"/>
            <w:vAlign w:val="center"/>
          </w:tcPr>
          <w:p w:rsidR="003023AB" w:rsidRPr="008D1BE5" w:rsidRDefault="003023AB" w:rsidP="00F5056F">
            <w:pPr>
              <w:spacing w:after="0"/>
              <w:ind w:left="-110" w:right="-91"/>
              <w:jc w:val="center"/>
              <w:rPr>
                <w:rFonts w:ascii="Times New Roman" w:hAnsi="Times New Roman"/>
                <w:lang w:val="ro-RO"/>
              </w:rPr>
            </w:pPr>
            <w:r w:rsidRPr="008D1BE5">
              <w:rPr>
                <w:rFonts w:ascii="Times New Roman" w:hAnsi="Times New Roman"/>
                <w:lang w:val="ro-RO"/>
              </w:rPr>
              <w:t>21-690</w:t>
            </w:r>
          </w:p>
        </w:tc>
        <w:tc>
          <w:tcPr>
            <w:tcW w:w="948" w:type="pct"/>
            <w:vAlign w:val="center"/>
          </w:tcPr>
          <w:p w:rsidR="003023AB" w:rsidRPr="008D1BE5" w:rsidRDefault="003023AB" w:rsidP="00F5056F">
            <w:pPr>
              <w:spacing w:after="0"/>
              <w:ind w:left="113"/>
              <w:rPr>
                <w:rFonts w:ascii="Times New Roman" w:hAnsi="Times New Roman"/>
                <w:lang w:val="ro-RO"/>
              </w:rPr>
            </w:pPr>
            <w:r w:rsidRPr="008D1BE5">
              <w:rPr>
                <w:rFonts w:ascii="Times New Roman" w:hAnsi="Times New Roman"/>
                <w:lang w:val="ro-RO"/>
              </w:rPr>
              <w:t>Grozeşti</w:t>
            </w:r>
          </w:p>
        </w:tc>
        <w:tc>
          <w:tcPr>
            <w:tcW w:w="623" w:type="pct"/>
            <w:vAlign w:val="center"/>
          </w:tcPr>
          <w:p w:rsidR="003023AB" w:rsidRPr="008D1BE5" w:rsidRDefault="003023AB" w:rsidP="00F5056F">
            <w:pPr>
              <w:spacing w:after="0"/>
              <w:ind w:left="-113" w:right="-91"/>
              <w:jc w:val="center"/>
              <w:rPr>
                <w:rFonts w:ascii="Times New Roman" w:hAnsi="Times New Roman"/>
                <w:lang w:val="ro-RO"/>
              </w:rPr>
            </w:pPr>
            <w:r w:rsidRPr="008D1BE5">
              <w:rPr>
                <w:rFonts w:ascii="Times New Roman" w:hAnsi="Times New Roman"/>
                <w:lang w:val="ro-RO"/>
              </w:rPr>
              <w:t>27,4</w:t>
            </w:r>
          </w:p>
        </w:tc>
        <w:tc>
          <w:tcPr>
            <w:tcW w:w="2459" w:type="pct"/>
            <w:vAlign w:val="center"/>
          </w:tcPr>
          <w:p w:rsidR="003023AB" w:rsidRPr="008D1BE5" w:rsidRDefault="003023AB" w:rsidP="00F5056F">
            <w:pPr>
              <w:spacing w:after="0"/>
              <w:ind w:left="170" w:right="-91"/>
              <w:rPr>
                <w:rFonts w:ascii="Times New Roman" w:hAnsi="Times New Roman"/>
                <w:lang w:val="ro-RO"/>
              </w:rPr>
            </w:pPr>
            <w:r w:rsidRPr="008D1BE5">
              <w:rPr>
                <w:rFonts w:ascii="Times New Roman" w:hAnsi="Times New Roman"/>
                <w:lang w:val="ro-RO"/>
              </w:rPr>
              <w:t>Nisip, aA</w:t>
            </w:r>
            <w:r w:rsidRPr="008D1BE5">
              <w:rPr>
                <w:rFonts w:ascii="Times New Roman" w:hAnsi="Times New Roman"/>
                <w:vertAlign w:val="subscript"/>
                <w:lang w:val="ro-RO"/>
              </w:rPr>
              <w:t xml:space="preserve">3, </w:t>
            </w:r>
            <w:r w:rsidRPr="008D1BE5">
              <w:rPr>
                <w:rFonts w:ascii="Times New Roman" w:hAnsi="Times New Roman"/>
                <w:lang w:val="ro-RO"/>
              </w:rPr>
              <w:t>G100</w:t>
            </w:r>
          </w:p>
        </w:tc>
      </w:tr>
      <w:tr w:rsidR="003023AB" w:rsidRPr="007C752F" w:rsidTr="003023AB">
        <w:trPr>
          <w:jc w:val="center"/>
        </w:trPr>
        <w:tc>
          <w:tcPr>
            <w:tcW w:w="453" w:type="pct"/>
            <w:vAlign w:val="center"/>
          </w:tcPr>
          <w:p w:rsidR="003023AB" w:rsidRPr="008D1BE5" w:rsidRDefault="003023AB" w:rsidP="002267C8">
            <w:pPr>
              <w:spacing w:after="0"/>
              <w:ind w:left="-113"/>
              <w:jc w:val="center"/>
              <w:rPr>
                <w:rFonts w:ascii="Times New Roman" w:hAnsi="Times New Roman"/>
                <w:lang w:val="ro-RO"/>
              </w:rPr>
            </w:pPr>
            <w:r w:rsidRPr="008D1BE5">
              <w:rPr>
                <w:rFonts w:ascii="Times New Roman" w:hAnsi="Times New Roman"/>
                <w:lang w:val="ro-RO"/>
              </w:rPr>
              <w:t>22</w:t>
            </w:r>
          </w:p>
        </w:tc>
        <w:tc>
          <w:tcPr>
            <w:tcW w:w="517" w:type="pct"/>
            <w:vAlign w:val="center"/>
          </w:tcPr>
          <w:p w:rsidR="003023AB" w:rsidRPr="008D1BE5" w:rsidRDefault="003023AB" w:rsidP="00F5056F">
            <w:pPr>
              <w:spacing w:after="0"/>
              <w:ind w:left="-110" w:right="-91"/>
              <w:jc w:val="center"/>
              <w:rPr>
                <w:rFonts w:ascii="Times New Roman" w:hAnsi="Times New Roman"/>
                <w:lang w:val="ro-RO"/>
              </w:rPr>
            </w:pPr>
            <w:r w:rsidRPr="008D1BE5">
              <w:rPr>
                <w:rFonts w:ascii="Times New Roman" w:hAnsi="Times New Roman"/>
                <w:lang w:val="ro-RO"/>
              </w:rPr>
              <w:t>25-62</w:t>
            </w:r>
          </w:p>
        </w:tc>
        <w:tc>
          <w:tcPr>
            <w:tcW w:w="948" w:type="pct"/>
            <w:vAlign w:val="center"/>
          </w:tcPr>
          <w:p w:rsidR="003023AB" w:rsidRPr="008D1BE5" w:rsidRDefault="003023AB" w:rsidP="00F5056F">
            <w:pPr>
              <w:spacing w:after="0"/>
              <w:ind w:left="113"/>
              <w:rPr>
                <w:rFonts w:ascii="Times New Roman" w:hAnsi="Times New Roman"/>
                <w:lang w:val="ro-RO"/>
              </w:rPr>
            </w:pPr>
            <w:r w:rsidRPr="008D1BE5">
              <w:rPr>
                <w:rFonts w:ascii="Times New Roman" w:hAnsi="Times New Roman"/>
                <w:lang w:val="ro-RO"/>
              </w:rPr>
              <w:t>Nicolaeuca</w:t>
            </w:r>
          </w:p>
        </w:tc>
        <w:tc>
          <w:tcPr>
            <w:tcW w:w="623" w:type="pct"/>
            <w:vAlign w:val="center"/>
          </w:tcPr>
          <w:p w:rsidR="003023AB" w:rsidRPr="008D1BE5" w:rsidRDefault="003023AB" w:rsidP="00F5056F">
            <w:pPr>
              <w:spacing w:after="0"/>
              <w:ind w:left="-113" w:right="-91"/>
              <w:jc w:val="center"/>
              <w:rPr>
                <w:rFonts w:ascii="Times New Roman" w:hAnsi="Times New Roman"/>
                <w:lang w:val="ro-RO"/>
              </w:rPr>
            </w:pPr>
            <w:r w:rsidRPr="008D1BE5">
              <w:rPr>
                <w:rFonts w:ascii="Times New Roman" w:hAnsi="Times New Roman"/>
                <w:lang w:val="ro-RO"/>
              </w:rPr>
              <w:t>17,38</w:t>
            </w:r>
          </w:p>
        </w:tc>
        <w:tc>
          <w:tcPr>
            <w:tcW w:w="2459" w:type="pct"/>
            <w:vAlign w:val="center"/>
          </w:tcPr>
          <w:p w:rsidR="003023AB" w:rsidRPr="008D1BE5" w:rsidRDefault="003023AB" w:rsidP="00F5056F">
            <w:pPr>
              <w:spacing w:after="0"/>
              <w:ind w:left="170" w:right="-91"/>
              <w:rPr>
                <w:rFonts w:ascii="Times New Roman" w:hAnsi="Times New Roman"/>
                <w:lang w:val="ro-RO"/>
              </w:rPr>
            </w:pPr>
            <w:r w:rsidRPr="008D1BE5">
              <w:rPr>
                <w:rFonts w:ascii="Times New Roman" w:hAnsi="Times New Roman"/>
                <w:lang w:val="ro-RO"/>
              </w:rPr>
              <w:t>Nisip, aA</w:t>
            </w:r>
            <w:r w:rsidRPr="008D1BE5">
              <w:rPr>
                <w:rFonts w:ascii="Times New Roman" w:hAnsi="Times New Roman"/>
                <w:vertAlign w:val="subscript"/>
                <w:lang w:val="ro-RO"/>
              </w:rPr>
              <w:t xml:space="preserve">3, </w:t>
            </w:r>
            <w:r w:rsidRPr="008D1BE5">
              <w:rPr>
                <w:rFonts w:ascii="Times New Roman" w:hAnsi="Times New Roman"/>
                <w:lang w:val="ro-RO"/>
              </w:rPr>
              <w:t>G100</w:t>
            </w:r>
          </w:p>
        </w:tc>
      </w:tr>
      <w:tr w:rsidR="003023AB" w:rsidRPr="007C752F" w:rsidTr="003023AB">
        <w:trPr>
          <w:jc w:val="center"/>
        </w:trPr>
        <w:tc>
          <w:tcPr>
            <w:tcW w:w="453" w:type="pct"/>
            <w:vAlign w:val="center"/>
          </w:tcPr>
          <w:p w:rsidR="003023AB" w:rsidRPr="008D1BE5" w:rsidRDefault="003023AB" w:rsidP="00F5056F">
            <w:pPr>
              <w:spacing w:after="0"/>
              <w:ind w:left="-113"/>
              <w:jc w:val="center"/>
              <w:rPr>
                <w:rFonts w:ascii="Times New Roman" w:hAnsi="Times New Roman"/>
                <w:lang w:val="ro-RO"/>
              </w:rPr>
            </w:pPr>
            <w:r w:rsidRPr="008D1BE5">
              <w:rPr>
                <w:rFonts w:ascii="Times New Roman" w:hAnsi="Times New Roman"/>
                <w:lang w:val="ro-RO"/>
              </w:rPr>
              <w:t>23</w:t>
            </w:r>
          </w:p>
        </w:tc>
        <w:tc>
          <w:tcPr>
            <w:tcW w:w="517" w:type="pct"/>
            <w:vAlign w:val="center"/>
          </w:tcPr>
          <w:p w:rsidR="003023AB" w:rsidRPr="008D1BE5" w:rsidRDefault="003023AB" w:rsidP="00F5056F">
            <w:pPr>
              <w:spacing w:after="0"/>
              <w:ind w:left="-110" w:right="-91"/>
              <w:jc w:val="center"/>
              <w:rPr>
                <w:rFonts w:ascii="Times New Roman" w:hAnsi="Times New Roman"/>
                <w:lang w:val="ro-RO"/>
              </w:rPr>
            </w:pPr>
            <w:r>
              <w:rPr>
                <w:rFonts w:ascii="Times New Roman" w:hAnsi="Times New Roman"/>
                <w:lang w:val="ro-RO"/>
              </w:rPr>
              <w:t>29-32</w:t>
            </w:r>
          </w:p>
        </w:tc>
        <w:tc>
          <w:tcPr>
            <w:tcW w:w="948" w:type="pct"/>
            <w:vAlign w:val="center"/>
          </w:tcPr>
          <w:p w:rsidR="003023AB" w:rsidRPr="008D1BE5" w:rsidRDefault="003023AB" w:rsidP="00F5056F">
            <w:pPr>
              <w:spacing w:after="0"/>
              <w:ind w:left="113"/>
              <w:rPr>
                <w:rFonts w:ascii="Times New Roman" w:hAnsi="Times New Roman"/>
                <w:lang w:val="ro-RO"/>
              </w:rPr>
            </w:pPr>
            <w:r>
              <w:rPr>
                <w:rFonts w:ascii="Times New Roman" w:hAnsi="Times New Roman"/>
                <w:lang w:val="ro-RO"/>
              </w:rPr>
              <w:t>Goteşti</w:t>
            </w:r>
          </w:p>
        </w:tc>
        <w:tc>
          <w:tcPr>
            <w:tcW w:w="623" w:type="pct"/>
            <w:vAlign w:val="center"/>
          </w:tcPr>
          <w:p w:rsidR="003023AB" w:rsidRPr="008D1BE5" w:rsidRDefault="003023AB" w:rsidP="00F5056F">
            <w:pPr>
              <w:spacing w:after="0"/>
              <w:ind w:left="-113" w:right="-91"/>
              <w:jc w:val="center"/>
              <w:rPr>
                <w:rFonts w:ascii="Times New Roman" w:hAnsi="Times New Roman"/>
                <w:lang w:val="ro-RO"/>
              </w:rPr>
            </w:pPr>
            <w:r>
              <w:rPr>
                <w:rFonts w:ascii="Times New Roman" w:hAnsi="Times New Roman"/>
                <w:lang w:val="ro-RO"/>
              </w:rPr>
              <w:t>9,94</w:t>
            </w:r>
          </w:p>
        </w:tc>
        <w:tc>
          <w:tcPr>
            <w:tcW w:w="2459" w:type="pct"/>
            <w:vAlign w:val="center"/>
          </w:tcPr>
          <w:p w:rsidR="003023AB" w:rsidRPr="008D1BE5" w:rsidRDefault="003023AB" w:rsidP="00F5056F">
            <w:pPr>
              <w:spacing w:after="0"/>
              <w:ind w:left="170" w:right="-91"/>
              <w:rPr>
                <w:rFonts w:ascii="Times New Roman" w:hAnsi="Times New Roman"/>
                <w:lang w:val="ro-RO"/>
              </w:rPr>
            </w:pPr>
            <w:r w:rsidRPr="008D1BE5">
              <w:rPr>
                <w:rFonts w:ascii="Times New Roman" w:hAnsi="Times New Roman"/>
                <w:lang w:val="ro-RO"/>
              </w:rPr>
              <w:t>Nisip, aA</w:t>
            </w:r>
            <w:r w:rsidRPr="008D1BE5">
              <w:rPr>
                <w:rFonts w:ascii="Times New Roman" w:hAnsi="Times New Roman"/>
                <w:vertAlign w:val="subscript"/>
                <w:lang w:val="ro-RO"/>
              </w:rPr>
              <w:t xml:space="preserve">3, </w:t>
            </w:r>
            <w:r w:rsidRPr="008D1BE5">
              <w:rPr>
                <w:rFonts w:ascii="Times New Roman" w:hAnsi="Times New Roman"/>
                <w:lang w:val="ro-RO"/>
              </w:rPr>
              <w:t>G100</w:t>
            </w:r>
          </w:p>
        </w:tc>
      </w:tr>
      <w:tr w:rsidR="003023AB" w:rsidRPr="007C752F" w:rsidTr="003023AB">
        <w:trPr>
          <w:jc w:val="center"/>
        </w:trPr>
        <w:tc>
          <w:tcPr>
            <w:tcW w:w="453" w:type="pct"/>
            <w:vAlign w:val="center"/>
          </w:tcPr>
          <w:p w:rsidR="003023AB" w:rsidRPr="008D1BE5" w:rsidRDefault="003023AB" w:rsidP="00F5056F">
            <w:pPr>
              <w:spacing w:after="0"/>
              <w:ind w:left="-113"/>
              <w:jc w:val="center"/>
              <w:rPr>
                <w:rFonts w:ascii="Times New Roman" w:hAnsi="Times New Roman"/>
                <w:lang w:val="ro-RO"/>
              </w:rPr>
            </w:pPr>
            <w:r w:rsidRPr="008D1BE5">
              <w:rPr>
                <w:rFonts w:ascii="Times New Roman" w:hAnsi="Times New Roman"/>
                <w:lang w:val="ro-RO"/>
              </w:rPr>
              <w:t>24</w:t>
            </w:r>
          </w:p>
        </w:tc>
        <w:tc>
          <w:tcPr>
            <w:tcW w:w="517" w:type="pct"/>
            <w:vAlign w:val="center"/>
          </w:tcPr>
          <w:p w:rsidR="003023AB" w:rsidRPr="008D1BE5" w:rsidRDefault="003023AB" w:rsidP="00F5056F">
            <w:pPr>
              <w:spacing w:after="0"/>
              <w:ind w:left="-110" w:right="-91"/>
              <w:jc w:val="center"/>
              <w:rPr>
                <w:rFonts w:ascii="Times New Roman" w:hAnsi="Times New Roman"/>
                <w:lang w:val="ro-RO"/>
              </w:rPr>
            </w:pPr>
            <w:r>
              <w:rPr>
                <w:rFonts w:ascii="Times New Roman" w:hAnsi="Times New Roman"/>
                <w:lang w:val="ro-RO"/>
              </w:rPr>
              <w:t>29-33</w:t>
            </w:r>
          </w:p>
        </w:tc>
        <w:tc>
          <w:tcPr>
            <w:tcW w:w="948" w:type="pct"/>
            <w:vAlign w:val="center"/>
          </w:tcPr>
          <w:p w:rsidR="003023AB" w:rsidRPr="008D1BE5" w:rsidRDefault="003023AB" w:rsidP="00F5056F">
            <w:pPr>
              <w:spacing w:after="0"/>
              <w:ind w:left="113"/>
              <w:rPr>
                <w:rFonts w:ascii="Times New Roman" w:hAnsi="Times New Roman"/>
                <w:lang w:val="ro-RO"/>
              </w:rPr>
            </w:pPr>
            <w:r>
              <w:rPr>
                <w:rFonts w:ascii="Times New Roman" w:hAnsi="Times New Roman"/>
                <w:lang w:val="ro-RO"/>
              </w:rPr>
              <w:t>Goteşti</w:t>
            </w:r>
          </w:p>
        </w:tc>
        <w:tc>
          <w:tcPr>
            <w:tcW w:w="623" w:type="pct"/>
            <w:vAlign w:val="center"/>
          </w:tcPr>
          <w:p w:rsidR="003023AB" w:rsidRPr="008D1BE5" w:rsidRDefault="003023AB" w:rsidP="00F5056F">
            <w:pPr>
              <w:spacing w:after="0"/>
              <w:ind w:left="-113" w:right="-91"/>
              <w:jc w:val="center"/>
              <w:rPr>
                <w:rFonts w:ascii="Times New Roman" w:hAnsi="Times New Roman"/>
                <w:lang w:val="ro-RO"/>
              </w:rPr>
            </w:pPr>
            <w:r>
              <w:rPr>
                <w:rFonts w:ascii="Times New Roman" w:hAnsi="Times New Roman"/>
                <w:lang w:val="ro-RO"/>
              </w:rPr>
              <w:t>10,16</w:t>
            </w:r>
          </w:p>
        </w:tc>
        <w:tc>
          <w:tcPr>
            <w:tcW w:w="2459" w:type="pct"/>
            <w:vAlign w:val="center"/>
          </w:tcPr>
          <w:p w:rsidR="003023AB" w:rsidRPr="008D1BE5" w:rsidRDefault="003023AB" w:rsidP="00F5056F">
            <w:pPr>
              <w:spacing w:after="0"/>
              <w:ind w:left="170" w:right="-91"/>
              <w:rPr>
                <w:rFonts w:ascii="Times New Roman" w:hAnsi="Times New Roman"/>
                <w:lang w:val="ro-RO"/>
              </w:rPr>
            </w:pPr>
            <w:r w:rsidRPr="008D1BE5">
              <w:rPr>
                <w:rFonts w:ascii="Times New Roman" w:hAnsi="Times New Roman"/>
                <w:lang w:val="ro-RO"/>
              </w:rPr>
              <w:t>Nisip, aA</w:t>
            </w:r>
            <w:r w:rsidRPr="008D1BE5">
              <w:rPr>
                <w:rFonts w:ascii="Times New Roman" w:hAnsi="Times New Roman"/>
                <w:vertAlign w:val="subscript"/>
                <w:lang w:val="ro-RO"/>
              </w:rPr>
              <w:t xml:space="preserve">3, </w:t>
            </w:r>
            <w:r w:rsidRPr="008D1BE5">
              <w:rPr>
                <w:rFonts w:ascii="Times New Roman" w:hAnsi="Times New Roman"/>
                <w:lang w:val="ro-RO"/>
              </w:rPr>
              <w:t>G100</w:t>
            </w:r>
          </w:p>
        </w:tc>
      </w:tr>
      <w:tr w:rsidR="003023AB" w:rsidRPr="007C752F" w:rsidTr="003023AB">
        <w:trPr>
          <w:jc w:val="center"/>
        </w:trPr>
        <w:tc>
          <w:tcPr>
            <w:tcW w:w="453" w:type="pct"/>
            <w:vAlign w:val="center"/>
          </w:tcPr>
          <w:p w:rsidR="003023AB" w:rsidRPr="008D1BE5" w:rsidRDefault="003023AB" w:rsidP="00F5056F">
            <w:pPr>
              <w:spacing w:after="0"/>
              <w:ind w:left="-113"/>
              <w:jc w:val="center"/>
              <w:rPr>
                <w:rFonts w:ascii="Times New Roman" w:hAnsi="Times New Roman"/>
                <w:lang w:val="ro-RO"/>
              </w:rPr>
            </w:pPr>
            <w:r w:rsidRPr="008D1BE5">
              <w:rPr>
                <w:rFonts w:ascii="Times New Roman" w:hAnsi="Times New Roman"/>
                <w:lang w:val="ro-RO"/>
              </w:rPr>
              <w:t>25</w:t>
            </w:r>
          </w:p>
        </w:tc>
        <w:tc>
          <w:tcPr>
            <w:tcW w:w="517" w:type="pct"/>
            <w:vAlign w:val="center"/>
          </w:tcPr>
          <w:p w:rsidR="003023AB" w:rsidRPr="008D1BE5" w:rsidRDefault="003023AB" w:rsidP="00F5056F">
            <w:pPr>
              <w:spacing w:after="0"/>
              <w:ind w:left="-110" w:right="-91"/>
              <w:jc w:val="center"/>
              <w:rPr>
                <w:rFonts w:ascii="Times New Roman" w:hAnsi="Times New Roman"/>
                <w:lang w:val="ro-RO"/>
              </w:rPr>
            </w:pPr>
            <w:r w:rsidRPr="008D1BE5">
              <w:rPr>
                <w:rFonts w:ascii="Times New Roman" w:hAnsi="Times New Roman"/>
                <w:lang w:val="ro-RO"/>
              </w:rPr>
              <w:t>29-150</w:t>
            </w:r>
          </w:p>
        </w:tc>
        <w:tc>
          <w:tcPr>
            <w:tcW w:w="948" w:type="pct"/>
            <w:vAlign w:val="center"/>
          </w:tcPr>
          <w:p w:rsidR="003023AB" w:rsidRPr="008D1BE5" w:rsidRDefault="003023AB" w:rsidP="00F5056F">
            <w:pPr>
              <w:spacing w:after="0"/>
              <w:ind w:left="113"/>
              <w:rPr>
                <w:rFonts w:ascii="Times New Roman" w:hAnsi="Times New Roman"/>
                <w:lang w:val="ro-RO"/>
              </w:rPr>
            </w:pPr>
            <w:r w:rsidRPr="008D1BE5">
              <w:rPr>
                <w:rFonts w:ascii="Times New Roman" w:hAnsi="Times New Roman"/>
                <w:lang w:val="ro-RO"/>
              </w:rPr>
              <w:t>Cania</w:t>
            </w:r>
          </w:p>
        </w:tc>
        <w:tc>
          <w:tcPr>
            <w:tcW w:w="623" w:type="pct"/>
            <w:vAlign w:val="center"/>
          </w:tcPr>
          <w:p w:rsidR="003023AB" w:rsidRPr="008D1BE5" w:rsidRDefault="003023AB" w:rsidP="00F5056F">
            <w:pPr>
              <w:spacing w:after="0"/>
              <w:ind w:left="-113" w:right="-91"/>
              <w:jc w:val="center"/>
              <w:rPr>
                <w:rFonts w:ascii="Times New Roman" w:hAnsi="Times New Roman"/>
                <w:lang w:val="ro-RO"/>
              </w:rPr>
            </w:pPr>
            <w:r w:rsidRPr="008D1BE5">
              <w:rPr>
                <w:rFonts w:ascii="Times New Roman" w:hAnsi="Times New Roman"/>
                <w:lang w:val="ro-RO"/>
              </w:rPr>
              <w:t>44,57</w:t>
            </w:r>
          </w:p>
        </w:tc>
        <w:tc>
          <w:tcPr>
            <w:tcW w:w="2459" w:type="pct"/>
            <w:vAlign w:val="center"/>
          </w:tcPr>
          <w:p w:rsidR="003023AB" w:rsidRPr="008D1BE5" w:rsidRDefault="003023AB" w:rsidP="00F5056F">
            <w:pPr>
              <w:spacing w:after="0"/>
              <w:ind w:left="170" w:right="-91"/>
              <w:rPr>
                <w:rFonts w:ascii="Times New Roman" w:hAnsi="Times New Roman"/>
                <w:lang w:val="ro-RO"/>
              </w:rPr>
            </w:pPr>
            <w:r w:rsidRPr="008D1BE5">
              <w:rPr>
                <w:rFonts w:ascii="Times New Roman" w:hAnsi="Times New Roman"/>
                <w:lang w:val="ro-RO"/>
              </w:rPr>
              <w:t>Nisip, N</w:t>
            </w:r>
            <w:r w:rsidRPr="008D1BE5">
              <w:rPr>
                <w:rFonts w:ascii="Times New Roman" w:hAnsi="Times New Roman"/>
                <w:vertAlign w:val="subscript"/>
                <w:lang w:val="ro-RO"/>
              </w:rPr>
              <w:t>1</w:t>
            </w:r>
            <w:r w:rsidRPr="008D1BE5">
              <w:rPr>
                <w:rFonts w:ascii="Times New Roman" w:hAnsi="Times New Roman"/>
                <w:lang w:val="ro-RO"/>
              </w:rPr>
              <w:t>S</w:t>
            </w:r>
            <w:r w:rsidRPr="008D1BE5">
              <w:rPr>
                <w:rFonts w:ascii="Times New Roman" w:hAnsi="Times New Roman"/>
                <w:vertAlign w:val="subscript"/>
                <w:lang w:val="ro-RO"/>
              </w:rPr>
              <w:t>2</w:t>
            </w:r>
            <w:r w:rsidRPr="008D1BE5">
              <w:rPr>
                <w:rFonts w:ascii="Times New Roman" w:hAnsi="Times New Roman"/>
                <w:lang w:val="ro-RO"/>
              </w:rPr>
              <w:t>, G400</w:t>
            </w:r>
          </w:p>
        </w:tc>
      </w:tr>
      <w:tr w:rsidR="003023AB" w:rsidRPr="007C752F" w:rsidTr="003023AB">
        <w:trPr>
          <w:jc w:val="center"/>
        </w:trPr>
        <w:tc>
          <w:tcPr>
            <w:tcW w:w="453" w:type="pct"/>
            <w:vAlign w:val="center"/>
          </w:tcPr>
          <w:p w:rsidR="003023AB" w:rsidRPr="004303DA" w:rsidRDefault="003023AB" w:rsidP="00F5056F">
            <w:pPr>
              <w:spacing w:after="0"/>
              <w:ind w:left="-113"/>
              <w:jc w:val="center"/>
              <w:rPr>
                <w:rFonts w:ascii="Times New Roman" w:hAnsi="Times New Roman"/>
                <w:lang w:val="ro-RO"/>
              </w:rPr>
            </w:pPr>
            <w:r w:rsidRPr="004303DA">
              <w:rPr>
                <w:rFonts w:ascii="Times New Roman" w:hAnsi="Times New Roman"/>
                <w:lang w:val="ro-RO"/>
              </w:rPr>
              <w:t>26</w:t>
            </w:r>
          </w:p>
        </w:tc>
        <w:tc>
          <w:tcPr>
            <w:tcW w:w="517" w:type="pct"/>
            <w:vAlign w:val="center"/>
          </w:tcPr>
          <w:p w:rsidR="003023AB" w:rsidRPr="008D1BE5" w:rsidRDefault="003023AB" w:rsidP="00F5056F">
            <w:pPr>
              <w:spacing w:after="0"/>
              <w:ind w:left="-110" w:right="-91"/>
              <w:jc w:val="center"/>
              <w:rPr>
                <w:rFonts w:ascii="Times New Roman" w:hAnsi="Times New Roman"/>
                <w:lang w:val="ro-RO"/>
              </w:rPr>
            </w:pPr>
            <w:r w:rsidRPr="008D1BE5">
              <w:rPr>
                <w:rFonts w:ascii="Times New Roman" w:hAnsi="Times New Roman"/>
                <w:lang w:val="ro-RO"/>
              </w:rPr>
              <w:t>29-151</w:t>
            </w:r>
          </w:p>
        </w:tc>
        <w:tc>
          <w:tcPr>
            <w:tcW w:w="948" w:type="pct"/>
            <w:vAlign w:val="center"/>
          </w:tcPr>
          <w:p w:rsidR="003023AB" w:rsidRPr="008D1BE5" w:rsidRDefault="003023AB" w:rsidP="00F5056F">
            <w:pPr>
              <w:spacing w:after="0"/>
              <w:ind w:left="113"/>
              <w:rPr>
                <w:rFonts w:ascii="Times New Roman" w:hAnsi="Times New Roman"/>
                <w:lang w:val="ro-RO"/>
              </w:rPr>
            </w:pPr>
            <w:r w:rsidRPr="008D1BE5">
              <w:rPr>
                <w:rFonts w:ascii="Times New Roman" w:hAnsi="Times New Roman"/>
                <w:lang w:val="ro-RO"/>
              </w:rPr>
              <w:t>Cantemir</w:t>
            </w:r>
          </w:p>
        </w:tc>
        <w:tc>
          <w:tcPr>
            <w:tcW w:w="623" w:type="pct"/>
            <w:vAlign w:val="center"/>
          </w:tcPr>
          <w:p w:rsidR="003023AB" w:rsidRPr="008D1BE5" w:rsidRDefault="003023AB" w:rsidP="00F5056F">
            <w:pPr>
              <w:spacing w:after="0"/>
              <w:ind w:left="-113" w:right="-91"/>
              <w:jc w:val="center"/>
              <w:rPr>
                <w:rFonts w:ascii="Times New Roman" w:hAnsi="Times New Roman"/>
                <w:lang w:val="ro-RO"/>
              </w:rPr>
            </w:pPr>
            <w:r w:rsidRPr="008D1BE5">
              <w:rPr>
                <w:rFonts w:ascii="Times New Roman" w:hAnsi="Times New Roman"/>
                <w:lang w:val="ro-RO"/>
              </w:rPr>
              <w:t>72,81</w:t>
            </w:r>
          </w:p>
        </w:tc>
        <w:tc>
          <w:tcPr>
            <w:tcW w:w="2459" w:type="pct"/>
            <w:vAlign w:val="center"/>
          </w:tcPr>
          <w:p w:rsidR="003023AB" w:rsidRPr="008D1BE5" w:rsidRDefault="003023AB" w:rsidP="00F5056F">
            <w:pPr>
              <w:spacing w:after="0"/>
              <w:ind w:left="170" w:right="-91"/>
              <w:rPr>
                <w:rFonts w:ascii="Times New Roman" w:hAnsi="Times New Roman"/>
                <w:lang w:val="ro-RO"/>
              </w:rPr>
            </w:pPr>
            <w:r w:rsidRPr="008D1BE5">
              <w:rPr>
                <w:rFonts w:ascii="Times New Roman" w:hAnsi="Times New Roman"/>
                <w:lang w:val="ro-RO"/>
              </w:rPr>
              <w:t>Nisip, N</w:t>
            </w:r>
            <w:r w:rsidRPr="008D1BE5">
              <w:rPr>
                <w:rFonts w:ascii="Times New Roman" w:hAnsi="Times New Roman"/>
                <w:vertAlign w:val="subscript"/>
                <w:lang w:val="ro-RO"/>
              </w:rPr>
              <w:t>1</w:t>
            </w:r>
            <w:r w:rsidRPr="008D1BE5">
              <w:rPr>
                <w:rFonts w:ascii="Times New Roman" w:hAnsi="Times New Roman"/>
                <w:lang w:val="ro-RO"/>
              </w:rPr>
              <w:t>S</w:t>
            </w:r>
            <w:r w:rsidRPr="008D1BE5">
              <w:rPr>
                <w:rFonts w:ascii="Times New Roman" w:hAnsi="Times New Roman"/>
                <w:vertAlign w:val="subscript"/>
                <w:lang w:val="ro-RO"/>
              </w:rPr>
              <w:t>2</w:t>
            </w:r>
            <w:r w:rsidRPr="008D1BE5">
              <w:rPr>
                <w:rFonts w:ascii="Times New Roman" w:hAnsi="Times New Roman"/>
                <w:lang w:val="ro-RO"/>
              </w:rPr>
              <w:t>, G400</w:t>
            </w:r>
          </w:p>
        </w:tc>
      </w:tr>
      <w:tr w:rsidR="003023AB" w:rsidRPr="007C752F" w:rsidTr="003023AB">
        <w:trPr>
          <w:jc w:val="center"/>
        </w:trPr>
        <w:tc>
          <w:tcPr>
            <w:tcW w:w="453" w:type="pct"/>
            <w:vAlign w:val="center"/>
          </w:tcPr>
          <w:p w:rsidR="003023AB" w:rsidRPr="004303DA" w:rsidRDefault="003023AB" w:rsidP="00F5056F">
            <w:pPr>
              <w:spacing w:after="0"/>
              <w:ind w:left="-113"/>
              <w:jc w:val="center"/>
              <w:rPr>
                <w:rFonts w:ascii="Times New Roman" w:hAnsi="Times New Roman"/>
                <w:lang w:val="ro-RO"/>
              </w:rPr>
            </w:pPr>
            <w:r w:rsidRPr="004303DA">
              <w:rPr>
                <w:rFonts w:ascii="Times New Roman" w:hAnsi="Times New Roman"/>
                <w:lang w:val="ro-RO"/>
              </w:rPr>
              <w:t>27</w:t>
            </w:r>
          </w:p>
        </w:tc>
        <w:tc>
          <w:tcPr>
            <w:tcW w:w="517" w:type="pct"/>
            <w:vAlign w:val="center"/>
          </w:tcPr>
          <w:p w:rsidR="003023AB" w:rsidRPr="004303DA" w:rsidRDefault="003023AB" w:rsidP="00F5056F">
            <w:pPr>
              <w:spacing w:after="0"/>
              <w:ind w:left="-110" w:right="-91"/>
              <w:jc w:val="center"/>
              <w:rPr>
                <w:rFonts w:ascii="Times New Roman" w:hAnsi="Times New Roman"/>
                <w:lang w:val="ro-RO"/>
              </w:rPr>
            </w:pPr>
            <w:r w:rsidRPr="004303DA">
              <w:rPr>
                <w:rFonts w:ascii="Times New Roman" w:hAnsi="Times New Roman"/>
                <w:lang w:val="ro-RO"/>
              </w:rPr>
              <w:t>29-152</w:t>
            </w:r>
          </w:p>
        </w:tc>
        <w:tc>
          <w:tcPr>
            <w:tcW w:w="948" w:type="pct"/>
            <w:vAlign w:val="center"/>
          </w:tcPr>
          <w:p w:rsidR="003023AB" w:rsidRPr="004303DA" w:rsidRDefault="003023AB" w:rsidP="00F5056F">
            <w:pPr>
              <w:spacing w:after="0"/>
              <w:ind w:left="113"/>
              <w:rPr>
                <w:rFonts w:ascii="Times New Roman" w:hAnsi="Times New Roman"/>
                <w:lang w:val="ro-RO"/>
              </w:rPr>
            </w:pPr>
            <w:r w:rsidRPr="004303DA">
              <w:rPr>
                <w:rFonts w:ascii="Times New Roman" w:hAnsi="Times New Roman"/>
                <w:lang w:val="ro-RO"/>
              </w:rPr>
              <w:t>Cantemir</w:t>
            </w:r>
          </w:p>
        </w:tc>
        <w:tc>
          <w:tcPr>
            <w:tcW w:w="623" w:type="pct"/>
            <w:vAlign w:val="center"/>
          </w:tcPr>
          <w:p w:rsidR="003023AB" w:rsidRPr="004303DA" w:rsidRDefault="003023AB" w:rsidP="00F5056F">
            <w:pPr>
              <w:spacing w:after="0"/>
              <w:ind w:left="-113" w:right="-91"/>
              <w:jc w:val="center"/>
              <w:rPr>
                <w:rFonts w:ascii="Times New Roman" w:hAnsi="Times New Roman"/>
                <w:lang w:val="ro-RO"/>
              </w:rPr>
            </w:pPr>
            <w:r w:rsidRPr="004303DA">
              <w:rPr>
                <w:rFonts w:ascii="Times New Roman" w:hAnsi="Times New Roman"/>
                <w:lang w:val="ro-RO"/>
              </w:rPr>
              <w:t>72,81</w:t>
            </w:r>
          </w:p>
        </w:tc>
        <w:tc>
          <w:tcPr>
            <w:tcW w:w="2459" w:type="pct"/>
            <w:vAlign w:val="center"/>
          </w:tcPr>
          <w:p w:rsidR="003023AB" w:rsidRPr="004303DA" w:rsidRDefault="003023AB" w:rsidP="00F5056F">
            <w:pPr>
              <w:spacing w:after="0"/>
              <w:ind w:left="170" w:right="-91"/>
              <w:rPr>
                <w:rFonts w:ascii="Times New Roman" w:hAnsi="Times New Roman"/>
                <w:lang w:val="ro-RO"/>
              </w:rPr>
            </w:pPr>
            <w:r w:rsidRPr="004303DA">
              <w:rPr>
                <w:rFonts w:ascii="Times New Roman" w:hAnsi="Times New Roman"/>
                <w:lang w:val="ro-RO"/>
              </w:rPr>
              <w:t>Nisip fin granulat, N</w:t>
            </w:r>
            <w:r w:rsidRPr="004303DA">
              <w:rPr>
                <w:rFonts w:ascii="Times New Roman" w:hAnsi="Times New Roman"/>
                <w:vertAlign w:val="subscript"/>
                <w:lang w:val="ro-RO"/>
              </w:rPr>
              <w:t>1</w:t>
            </w:r>
            <w:r w:rsidRPr="004303DA">
              <w:rPr>
                <w:rFonts w:ascii="Times New Roman" w:hAnsi="Times New Roman"/>
                <w:lang w:val="ro-RO"/>
              </w:rPr>
              <w:t>S</w:t>
            </w:r>
            <w:r w:rsidRPr="004303DA">
              <w:rPr>
                <w:rFonts w:ascii="Times New Roman" w:hAnsi="Times New Roman"/>
                <w:vertAlign w:val="subscript"/>
                <w:lang w:val="ro-RO"/>
              </w:rPr>
              <w:t>3</w:t>
            </w:r>
            <w:r w:rsidRPr="004303DA">
              <w:rPr>
                <w:rFonts w:ascii="Times New Roman" w:hAnsi="Times New Roman"/>
                <w:lang w:val="ro-RO"/>
              </w:rPr>
              <w:t>-m, G300</w:t>
            </w:r>
          </w:p>
        </w:tc>
      </w:tr>
      <w:tr w:rsidR="003023AB" w:rsidRPr="007C752F" w:rsidTr="003023AB">
        <w:trPr>
          <w:trHeight w:val="70"/>
          <w:jc w:val="center"/>
        </w:trPr>
        <w:tc>
          <w:tcPr>
            <w:tcW w:w="453" w:type="pct"/>
            <w:vAlign w:val="center"/>
          </w:tcPr>
          <w:p w:rsidR="003023AB" w:rsidRPr="008D1BE5" w:rsidRDefault="003023AB" w:rsidP="00F5056F">
            <w:pPr>
              <w:spacing w:after="0"/>
              <w:ind w:left="-113"/>
              <w:jc w:val="center"/>
              <w:rPr>
                <w:rFonts w:ascii="Times New Roman" w:hAnsi="Times New Roman"/>
                <w:lang w:val="ro-RO"/>
              </w:rPr>
            </w:pPr>
            <w:r w:rsidRPr="008D1BE5">
              <w:rPr>
                <w:rFonts w:ascii="Times New Roman" w:hAnsi="Times New Roman"/>
                <w:lang w:val="ro-RO"/>
              </w:rPr>
              <w:t>28</w:t>
            </w:r>
          </w:p>
        </w:tc>
        <w:tc>
          <w:tcPr>
            <w:tcW w:w="517" w:type="pct"/>
            <w:vAlign w:val="center"/>
          </w:tcPr>
          <w:p w:rsidR="003023AB" w:rsidRPr="004303DA" w:rsidRDefault="003023AB" w:rsidP="00F5056F">
            <w:pPr>
              <w:spacing w:after="0"/>
              <w:ind w:left="-110" w:right="-91"/>
              <w:jc w:val="center"/>
              <w:rPr>
                <w:rFonts w:ascii="Times New Roman" w:hAnsi="Times New Roman"/>
                <w:lang w:val="ro-RO"/>
              </w:rPr>
            </w:pPr>
            <w:r w:rsidRPr="004303DA">
              <w:rPr>
                <w:rFonts w:ascii="Times New Roman" w:hAnsi="Times New Roman"/>
                <w:lang w:val="ro-RO"/>
              </w:rPr>
              <w:t>29-153</w:t>
            </w:r>
          </w:p>
        </w:tc>
        <w:tc>
          <w:tcPr>
            <w:tcW w:w="948" w:type="pct"/>
            <w:vAlign w:val="center"/>
          </w:tcPr>
          <w:p w:rsidR="003023AB" w:rsidRPr="004303DA" w:rsidRDefault="003023AB" w:rsidP="00F5056F">
            <w:pPr>
              <w:spacing w:after="0"/>
              <w:ind w:left="113"/>
              <w:rPr>
                <w:rFonts w:ascii="Times New Roman" w:hAnsi="Times New Roman"/>
                <w:lang w:val="ro-RO"/>
              </w:rPr>
            </w:pPr>
            <w:r w:rsidRPr="004303DA">
              <w:rPr>
                <w:rFonts w:ascii="Times New Roman" w:hAnsi="Times New Roman"/>
                <w:lang w:val="ro-RO"/>
              </w:rPr>
              <w:t xml:space="preserve"> Cantemir</w:t>
            </w:r>
          </w:p>
        </w:tc>
        <w:tc>
          <w:tcPr>
            <w:tcW w:w="623" w:type="pct"/>
            <w:vAlign w:val="center"/>
          </w:tcPr>
          <w:p w:rsidR="003023AB" w:rsidRPr="004303DA" w:rsidRDefault="003023AB" w:rsidP="00F5056F">
            <w:pPr>
              <w:spacing w:after="0"/>
              <w:ind w:left="-113" w:right="-91"/>
              <w:jc w:val="center"/>
              <w:rPr>
                <w:rFonts w:ascii="Times New Roman" w:hAnsi="Times New Roman"/>
                <w:lang w:val="ro-RO"/>
              </w:rPr>
            </w:pPr>
            <w:r w:rsidRPr="004303DA">
              <w:rPr>
                <w:rFonts w:ascii="Times New Roman" w:hAnsi="Times New Roman"/>
                <w:lang w:val="ro-RO"/>
              </w:rPr>
              <w:t>62,24</w:t>
            </w:r>
          </w:p>
        </w:tc>
        <w:tc>
          <w:tcPr>
            <w:tcW w:w="2459" w:type="pct"/>
            <w:vAlign w:val="center"/>
          </w:tcPr>
          <w:p w:rsidR="003023AB" w:rsidRPr="004303DA" w:rsidRDefault="003023AB" w:rsidP="00F5056F">
            <w:pPr>
              <w:spacing w:after="0"/>
              <w:ind w:left="170" w:right="-91"/>
              <w:rPr>
                <w:rFonts w:ascii="Times New Roman" w:hAnsi="Times New Roman"/>
                <w:lang w:val="ro-RO"/>
              </w:rPr>
            </w:pPr>
            <w:r w:rsidRPr="004303DA">
              <w:rPr>
                <w:rFonts w:ascii="Times New Roman" w:hAnsi="Times New Roman"/>
                <w:lang w:val="ro-RO"/>
              </w:rPr>
              <w:t>Nisip fin granulat, N</w:t>
            </w:r>
            <w:r w:rsidRPr="004303DA">
              <w:rPr>
                <w:rFonts w:ascii="Times New Roman" w:hAnsi="Times New Roman"/>
                <w:vertAlign w:val="subscript"/>
                <w:lang w:val="ro-RO"/>
              </w:rPr>
              <w:t>1</w:t>
            </w:r>
            <w:r w:rsidRPr="004303DA">
              <w:rPr>
                <w:rFonts w:ascii="Times New Roman" w:hAnsi="Times New Roman"/>
                <w:lang w:val="ro-RO"/>
              </w:rPr>
              <w:t>S</w:t>
            </w:r>
            <w:r w:rsidRPr="004303DA">
              <w:rPr>
                <w:rFonts w:ascii="Times New Roman" w:hAnsi="Times New Roman"/>
                <w:vertAlign w:val="subscript"/>
                <w:lang w:val="ro-RO"/>
              </w:rPr>
              <w:t>3</w:t>
            </w:r>
            <w:r w:rsidRPr="004303DA">
              <w:rPr>
                <w:rFonts w:ascii="Times New Roman" w:hAnsi="Times New Roman"/>
                <w:lang w:val="ro-RO"/>
              </w:rPr>
              <w:t>-m, G300</w:t>
            </w:r>
          </w:p>
        </w:tc>
      </w:tr>
      <w:tr w:rsidR="003023AB" w:rsidRPr="007C752F" w:rsidTr="003023AB">
        <w:trPr>
          <w:trHeight w:val="177"/>
          <w:jc w:val="center"/>
        </w:trPr>
        <w:tc>
          <w:tcPr>
            <w:tcW w:w="453" w:type="pct"/>
            <w:vAlign w:val="center"/>
          </w:tcPr>
          <w:p w:rsidR="003023AB" w:rsidRPr="008D1BE5" w:rsidRDefault="003023AB" w:rsidP="00F5056F">
            <w:pPr>
              <w:spacing w:after="0"/>
              <w:ind w:left="-113"/>
              <w:jc w:val="center"/>
              <w:rPr>
                <w:rFonts w:ascii="Times New Roman" w:hAnsi="Times New Roman"/>
                <w:lang w:val="ro-RO"/>
              </w:rPr>
            </w:pPr>
            <w:r w:rsidRPr="008D1BE5">
              <w:rPr>
                <w:rFonts w:ascii="Times New Roman" w:hAnsi="Times New Roman"/>
                <w:lang w:val="ro-RO"/>
              </w:rPr>
              <w:t>29</w:t>
            </w:r>
          </w:p>
        </w:tc>
        <w:tc>
          <w:tcPr>
            <w:tcW w:w="517" w:type="pct"/>
            <w:vAlign w:val="center"/>
          </w:tcPr>
          <w:p w:rsidR="003023AB" w:rsidRPr="008D1BE5" w:rsidRDefault="003023AB" w:rsidP="00F5056F">
            <w:pPr>
              <w:spacing w:after="0"/>
              <w:ind w:left="-110" w:right="-91"/>
              <w:jc w:val="center"/>
              <w:rPr>
                <w:rFonts w:ascii="Times New Roman" w:hAnsi="Times New Roman"/>
                <w:lang w:val="ro-RO"/>
              </w:rPr>
            </w:pPr>
            <w:r w:rsidRPr="008D1BE5">
              <w:rPr>
                <w:rFonts w:ascii="Times New Roman" w:hAnsi="Times New Roman"/>
                <w:lang w:val="ro-RO"/>
              </w:rPr>
              <w:t>29-239</w:t>
            </w:r>
          </w:p>
        </w:tc>
        <w:tc>
          <w:tcPr>
            <w:tcW w:w="948" w:type="pct"/>
            <w:vAlign w:val="center"/>
          </w:tcPr>
          <w:p w:rsidR="003023AB" w:rsidRPr="008D1BE5" w:rsidRDefault="003023AB" w:rsidP="00F5056F">
            <w:pPr>
              <w:spacing w:after="0"/>
              <w:ind w:left="113"/>
              <w:rPr>
                <w:rFonts w:ascii="Times New Roman" w:hAnsi="Times New Roman"/>
                <w:lang w:val="ro-RO"/>
              </w:rPr>
            </w:pPr>
            <w:r w:rsidRPr="008D1BE5">
              <w:rPr>
                <w:rFonts w:ascii="Times New Roman" w:hAnsi="Times New Roman"/>
                <w:lang w:val="ro-RO"/>
              </w:rPr>
              <w:t>Cantemir</w:t>
            </w:r>
          </w:p>
        </w:tc>
        <w:tc>
          <w:tcPr>
            <w:tcW w:w="623" w:type="pct"/>
            <w:vAlign w:val="center"/>
          </w:tcPr>
          <w:p w:rsidR="003023AB" w:rsidRPr="008D1BE5" w:rsidRDefault="003023AB" w:rsidP="00F5056F">
            <w:pPr>
              <w:spacing w:after="0"/>
              <w:ind w:left="-113" w:right="-91"/>
              <w:jc w:val="center"/>
              <w:rPr>
                <w:rFonts w:ascii="Times New Roman" w:hAnsi="Times New Roman"/>
                <w:lang w:val="ro-RO"/>
              </w:rPr>
            </w:pPr>
            <w:r w:rsidRPr="008D1BE5">
              <w:rPr>
                <w:rFonts w:ascii="Times New Roman" w:hAnsi="Times New Roman"/>
                <w:lang w:val="ro-RO"/>
              </w:rPr>
              <w:t>53,99</w:t>
            </w:r>
          </w:p>
        </w:tc>
        <w:tc>
          <w:tcPr>
            <w:tcW w:w="2459" w:type="pct"/>
            <w:vAlign w:val="center"/>
          </w:tcPr>
          <w:p w:rsidR="003023AB" w:rsidRPr="008D1BE5" w:rsidRDefault="003023AB" w:rsidP="00F5056F">
            <w:pPr>
              <w:spacing w:after="0"/>
              <w:ind w:left="170" w:right="-91"/>
              <w:rPr>
                <w:rFonts w:ascii="Times New Roman" w:hAnsi="Times New Roman"/>
                <w:lang w:val="ro-RO"/>
              </w:rPr>
            </w:pPr>
            <w:r w:rsidRPr="008D1BE5">
              <w:rPr>
                <w:rFonts w:ascii="Times New Roman" w:hAnsi="Times New Roman"/>
                <w:lang w:val="ro-RO"/>
              </w:rPr>
              <w:t>Nisip, N</w:t>
            </w:r>
            <w:r w:rsidRPr="008D1BE5">
              <w:rPr>
                <w:rFonts w:ascii="Times New Roman" w:hAnsi="Times New Roman"/>
                <w:vertAlign w:val="subscript"/>
                <w:lang w:val="ro-RO"/>
              </w:rPr>
              <w:t>1</w:t>
            </w:r>
            <w:r w:rsidRPr="008D1BE5">
              <w:rPr>
                <w:rFonts w:ascii="Times New Roman" w:hAnsi="Times New Roman"/>
                <w:lang w:val="ro-RO"/>
              </w:rPr>
              <w:t>S</w:t>
            </w:r>
            <w:r w:rsidRPr="008D1BE5">
              <w:rPr>
                <w:rFonts w:ascii="Times New Roman" w:hAnsi="Times New Roman"/>
                <w:vertAlign w:val="subscript"/>
                <w:lang w:val="ro-RO"/>
              </w:rPr>
              <w:t>2</w:t>
            </w:r>
            <w:r w:rsidRPr="008D1BE5">
              <w:rPr>
                <w:rFonts w:ascii="Times New Roman" w:hAnsi="Times New Roman"/>
                <w:lang w:val="ro-RO"/>
              </w:rPr>
              <w:t>, G400</w:t>
            </w:r>
          </w:p>
        </w:tc>
      </w:tr>
      <w:tr w:rsidR="003023AB" w:rsidRPr="007C752F" w:rsidTr="003023AB">
        <w:trPr>
          <w:trHeight w:val="138"/>
          <w:jc w:val="center"/>
        </w:trPr>
        <w:tc>
          <w:tcPr>
            <w:tcW w:w="453" w:type="pct"/>
            <w:vAlign w:val="center"/>
          </w:tcPr>
          <w:p w:rsidR="003023AB" w:rsidRPr="008D1BE5" w:rsidRDefault="003023AB" w:rsidP="00F5056F">
            <w:pPr>
              <w:spacing w:after="0"/>
              <w:ind w:left="-113"/>
              <w:jc w:val="center"/>
              <w:rPr>
                <w:rFonts w:ascii="Times New Roman" w:hAnsi="Times New Roman"/>
                <w:lang w:val="ro-RO"/>
              </w:rPr>
            </w:pPr>
            <w:r w:rsidRPr="008D1BE5">
              <w:rPr>
                <w:rFonts w:ascii="Times New Roman" w:hAnsi="Times New Roman"/>
                <w:lang w:val="ro-RO"/>
              </w:rPr>
              <w:t>30</w:t>
            </w:r>
          </w:p>
        </w:tc>
        <w:tc>
          <w:tcPr>
            <w:tcW w:w="517" w:type="pct"/>
            <w:vAlign w:val="center"/>
          </w:tcPr>
          <w:p w:rsidR="003023AB" w:rsidRPr="008D1BE5" w:rsidRDefault="003023AB" w:rsidP="00F5056F">
            <w:pPr>
              <w:spacing w:after="0"/>
              <w:ind w:left="-110" w:right="-91"/>
              <w:jc w:val="center"/>
              <w:rPr>
                <w:rFonts w:ascii="Times New Roman" w:hAnsi="Times New Roman"/>
                <w:lang w:val="ro-RO"/>
              </w:rPr>
            </w:pPr>
            <w:r w:rsidRPr="008D1BE5">
              <w:rPr>
                <w:rFonts w:ascii="Times New Roman" w:hAnsi="Times New Roman"/>
                <w:lang w:val="ro-RO"/>
              </w:rPr>
              <w:t>29-241</w:t>
            </w:r>
          </w:p>
        </w:tc>
        <w:tc>
          <w:tcPr>
            <w:tcW w:w="948" w:type="pct"/>
            <w:vAlign w:val="center"/>
          </w:tcPr>
          <w:p w:rsidR="003023AB" w:rsidRPr="008D1BE5" w:rsidRDefault="003023AB" w:rsidP="00F5056F">
            <w:pPr>
              <w:spacing w:after="0"/>
              <w:ind w:left="113"/>
              <w:rPr>
                <w:rFonts w:ascii="Times New Roman" w:hAnsi="Times New Roman"/>
                <w:lang w:val="ro-RO"/>
              </w:rPr>
            </w:pPr>
            <w:r w:rsidRPr="008D1BE5">
              <w:rPr>
                <w:rFonts w:ascii="Times New Roman" w:hAnsi="Times New Roman"/>
                <w:lang w:val="ro-RO"/>
              </w:rPr>
              <w:t>Cantemir</w:t>
            </w:r>
          </w:p>
        </w:tc>
        <w:tc>
          <w:tcPr>
            <w:tcW w:w="623" w:type="pct"/>
            <w:vAlign w:val="center"/>
          </w:tcPr>
          <w:p w:rsidR="003023AB" w:rsidRPr="008D1BE5" w:rsidRDefault="003023AB" w:rsidP="00F5056F">
            <w:pPr>
              <w:spacing w:after="0"/>
              <w:ind w:left="-113" w:right="-91"/>
              <w:jc w:val="center"/>
              <w:rPr>
                <w:rFonts w:ascii="Times New Roman" w:hAnsi="Times New Roman"/>
                <w:lang w:val="ro-RO"/>
              </w:rPr>
            </w:pPr>
            <w:r w:rsidRPr="008D1BE5">
              <w:rPr>
                <w:rFonts w:ascii="Times New Roman" w:hAnsi="Times New Roman"/>
                <w:lang w:val="ro-RO"/>
              </w:rPr>
              <w:t>41</w:t>
            </w:r>
          </w:p>
        </w:tc>
        <w:tc>
          <w:tcPr>
            <w:tcW w:w="2459" w:type="pct"/>
            <w:vAlign w:val="center"/>
          </w:tcPr>
          <w:p w:rsidR="003023AB" w:rsidRPr="008D1BE5" w:rsidRDefault="003023AB" w:rsidP="00F5056F">
            <w:pPr>
              <w:spacing w:after="0"/>
              <w:ind w:left="170" w:right="-91"/>
              <w:rPr>
                <w:rFonts w:ascii="Times New Roman" w:hAnsi="Times New Roman"/>
                <w:lang w:val="ro-RO"/>
              </w:rPr>
            </w:pPr>
            <w:r w:rsidRPr="008D1BE5">
              <w:rPr>
                <w:rFonts w:ascii="Times New Roman" w:hAnsi="Times New Roman"/>
                <w:lang w:val="ro-RO"/>
              </w:rPr>
              <w:t>Nisip, N</w:t>
            </w:r>
            <w:r w:rsidRPr="008D1BE5">
              <w:rPr>
                <w:rFonts w:ascii="Times New Roman" w:hAnsi="Times New Roman"/>
                <w:vertAlign w:val="subscript"/>
                <w:lang w:val="ro-RO"/>
              </w:rPr>
              <w:t>1</w:t>
            </w:r>
            <w:r w:rsidRPr="008D1BE5">
              <w:rPr>
                <w:rFonts w:ascii="Times New Roman" w:hAnsi="Times New Roman"/>
                <w:lang w:val="ro-RO"/>
              </w:rPr>
              <w:t>S</w:t>
            </w:r>
            <w:r w:rsidRPr="008D1BE5">
              <w:rPr>
                <w:rFonts w:ascii="Times New Roman" w:hAnsi="Times New Roman"/>
                <w:vertAlign w:val="subscript"/>
                <w:lang w:val="ro-RO"/>
              </w:rPr>
              <w:t>2</w:t>
            </w:r>
            <w:r w:rsidRPr="008D1BE5">
              <w:rPr>
                <w:rFonts w:ascii="Times New Roman" w:hAnsi="Times New Roman"/>
                <w:lang w:val="ro-RO"/>
              </w:rPr>
              <w:t>, G400</w:t>
            </w:r>
          </w:p>
        </w:tc>
      </w:tr>
      <w:tr w:rsidR="003023AB" w:rsidRPr="007C752F" w:rsidTr="003023AB">
        <w:trPr>
          <w:jc w:val="center"/>
        </w:trPr>
        <w:tc>
          <w:tcPr>
            <w:tcW w:w="453" w:type="pct"/>
            <w:vAlign w:val="center"/>
          </w:tcPr>
          <w:p w:rsidR="003023AB" w:rsidRPr="008D1BE5" w:rsidRDefault="003023AB" w:rsidP="00F5056F">
            <w:pPr>
              <w:spacing w:after="0"/>
              <w:ind w:left="-113"/>
              <w:jc w:val="center"/>
              <w:rPr>
                <w:rFonts w:ascii="Times New Roman" w:hAnsi="Times New Roman"/>
                <w:lang w:val="ro-RO"/>
              </w:rPr>
            </w:pPr>
            <w:r w:rsidRPr="008D1BE5">
              <w:rPr>
                <w:rFonts w:ascii="Times New Roman" w:hAnsi="Times New Roman"/>
                <w:lang w:val="ro-RO"/>
              </w:rPr>
              <w:t>31</w:t>
            </w:r>
          </w:p>
        </w:tc>
        <w:tc>
          <w:tcPr>
            <w:tcW w:w="517" w:type="pct"/>
            <w:vAlign w:val="center"/>
          </w:tcPr>
          <w:p w:rsidR="003023AB" w:rsidRPr="008D1BE5" w:rsidRDefault="003023AB" w:rsidP="00F5056F">
            <w:pPr>
              <w:spacing w:after="0"/>
              <w:ind w:left="-110" w:right="-91"/>
              <w:jc w:val="center"/>
              <w:rPr>
                <w:rFonts w:ascii="Times New Roman" w:hAnsi="Times New Roman"/>
                <w:lang w:val="ro-RO"/>
              </w:rPr>
            </w:pPr>
            <w:r w:rsidRPr="008D1BE5">
              <w:rPr>
                <w:rFonts w:ascii="Times New Roman" w:hAnsi="Times New Roman"/>
                <w:lang w:val="ro-RO"/>
              </w:rPr>
              <w:t>29-244</w:t>
            </w:r>
          </w:p>
        </w:tc>
        <w:tc>
          <w:tcPr>
            <w:tcW w:w="948" w:type="pct"/>
            <w:vAlign w:val="center"/>
          </w:tcPr>
          <w:p w:rsidR="003023AB" w:rsidRPr="008D1BE5" w:rsidRDefault="003023AB" w:rsidP="00F5056F">
            <w:pPr>
              <w:spacing w:after="0"/>
              <w:ind w:left="113"/>
              <w:rPr>
                <w:rFonts w:ascii="Times New Roman" w:hAnsi="Times New Roman"/>
                <w:lang w:val="ro-RO"/>
              </w:rPr>
            </w:pPr>
            <w:r w:rsidRPr="008D1BE5">
              <w:rPr>
                <w:rFonts w:ascii="Times New Roman" w:hAnsi="Times New Roman"/>
                <w:lang w:val="ro-RO"/>
              </w:rPr>
              <w:t>Cantemir</w:t>
            </w:r>
          </w:p>
        </w:tc>
        <w:tc>
          <w:tcPr>
            <w:tcW w:w="623" w:type="pct"/>
            <w:vAlign w:val="center"/>
          </w:tcPr>
          <w:p w:rsidR="003023AB" w:rsidRPr="008D1BE5" w:rsidRDefault="003023AB" w:rsidP="00F5056F">
            <w:pPr>
              <w:spacing w:after="0"/>
              <w:ind w:left="-113" w:right="-91"/>
              <w:jc w:val="center"/>
              <w:rPr>
                <w:rFonts w:ascii="Times New Roman" w:hAnsi="Times New Roman"/>
                <w:lang w:val="ro-RO"/>
              </w:rPr>
            </w:pPr>
            <w:r w:rsidRPr="008D1BE5">
              <w:rPr>
                <w:rFonts w:ascii="Times New Roman" w:hAnsi="Times New Roman"/>
                <w:lang w:val="ro-RO"/>
              </w:rPr>
              <w:t>61,21</w:t>
            </w:r>
          </w:p>
        </w:tc>
        <w:tc>
          <w:tcPr>
            <w:tcW w:w="2459" w:type="pct"/>
            <w:vAlign w:val="center"/>
          </w:tcPr>
          <w:p w:rsidR="003023AB" w:rsidRPr="008D1BE5" w:rsidRDefault="003023AB" w:rsidP="00F5056F">
            <w:pPr>
              <w:spacing w:after="0"/>
              <w:ind w:left="170" w:right="-91"/>
              <w:rPr>
                <w:rFonts w:ascii="Times New Roman" w:hAnsi="Times New Roman"/>
                <w:lang w:val="ro-RO"/>
              </w:rPr>
            </w:pPr>
            <w:r w:rsidRPr="008D1BE5">
              <w:rPr>
                <w:rFonts w:ascii="Times New Roman" w:hAnsi="Times New Roman"/>
                <w:lang w:val="ro-RO"/>
              </w:rPr>
              <w:t>Nisip, N</w:t>
            </w:r>
            <w:r w:rsidRPr="008D1BE5">
              <w:rPr>
                <w:rFonts w:ascii="Times New Roman" w:hAnsi="Times New Roman"/>
                <w:vertAlign w:val="subscript"/>
                <w:lang w:val="ro-RO"/>
              </w:rPr>
              <w:t>1</w:t>
            </w:r>
            <w:r w:rsidRPr="008D1BE5">
              <w:rPr>
                <w:rFonts w:ascii="Times New Roman" w:hAnsi="Times New Roman"/>
                <w:lang w:val="ro-RO"/>
              </w:rPr>
              <w:t>S</w:t>
            </w:r>
            <w:r w:rsidRPr="008D1BE5">
              <w:rPr>
                <w:rFonts w:ascii="Times New Roman" w:hAnsi="Times New Roman"/>
                <w:vertAlign w:val="subscript"/>
                <w:lang w:val="ro-RO"/>
              </w:rPr>
              <w:t>2</w:t>
            </w:r>
            <w:r w:rsidRPr="008D1BE5">
              <w:rPr>
                <w:rFonts w:ascii="Times New Roman" w:hAnsi="Times New Roman"/>
                <w:lang w:val="ro-RO"/>
              </w:rPr>
              <w:t>, G400</w:t>
            </w:r>
          </w:p>
        </w:tc>
      </w:tr>
      <w:tr w:rsidR="003023AB" w:rsidRPr="007C752F" w:rsidTr="003023AB">
        <w:trPr>
          <w:trHeight w:val="282"/>
          <w:jc w:val="center"/>
        </w:trPr>
        <w:tc>
          <w:tcPr>
            <w:tcW w:w="453" w:type="pct"/>
            <w:vAlign w:val="center"/>
          </w:tcPr>
          <w:p w:rsidR="003023AB" w:rsidRPr="008D1BE5" w:rsidRDefault="003023AB" w:rsidP="00F5056F">
            <w:pPr>
              <w:spacing w:after="0"/>
              <w:ind w:left="-113"/>
              <w:jc w:val="center"/>
              <w:rPr>
                <w:rFonts w:ascii="Times New Roman" w:hAnsi="Times New Roman"/>
                <w:lang w:val="ro-RO"/>
              </w:rPr>
            </w:pPr>
            <w:r w:rsidRPr="008D1BE5">
              <w:rPr>
                <w:rFonts w:ascii="Times New Roman" w:hAnsi="Times New Roman"/>
                <w:lang w:val="ro-RO"/>
              </w:rPr>
              <w:t>32</w:t>
            </w:r>
          </w:p>
        </w:tc>
        <w:tc>
          <w:tcPr>
            <w:tcW w:w="517" w:type="pct"/>
            <w:vAlign w:val="center"/>
          </w:tcPr>
          <w:p w:rsidR="003023AB" w:rsidRPr="008D1BE5" w:rsidRDefault="003023AB" w:rsidP="00F5056F">
            <w:pPr>
              <w:spacing w:after="0"/>
              <w:ind w:left="-110" w:right="-91"/>
              <w:jc w:val="center"/>
              <w:rPr>
                <w:rFonts w:ascii="Times New Roman" w:hAnsi="Times New Roman"/>
                <w:lang w:val="ro-RO"/>
              </w:rPr>
            </w:pPr>
            <w:r w:rsidRPr="008D1BE5">
              <w:rPr>
                <w:rFonts w:ascii="Times New Roman" w:hAnsi="Times New Roman"/>
                <w:lang w:val="ro-RO"/>
              </w:rPr>
              <w:t>33-244</w:t>
            </w:r>
          </w:p>
        </w:tc>
        <w:tc>
          <w:tcPr>
            <w:tcW w:w="948" w:type="pct"/>
            <w:vAlign w:val="center"/>
          </w:tcPr>
          <w:p w:rsidR="003023AB" w:rsidRPr="008D1BE5" w:rsidRDefault="003023AB" w:rsidP="00F5056F">
            <w:pPr>
              <w:spacing w:after="0"/>
              <w:ind w:left="113"/>
              <w:rPr>
                <w:rFonts w:ascii="Times New Roman" w:hAnsi="Times New Roman"/>
                <w:lang w:val="ro-RO"/>
              </w:rPr>
            </w:pPr>
            <w:r w:rsidRPr="008D1BE5">
              <w:rPr>
                <w:rFonts w:ascii="Times New Roman" w:hAnsi="Times New Roman"/>
                <w:lang w:val="ro-RO"/>
              </w:rPr>
              <w:t>Slobozia Mare</w:t>
            </w:r>
          </w:p>
        </w:tc>
        <w:tc>
          <w:tcPr>
            <w:tcW w:w="623" w:type="pct"/>
            <w:vAlign w:val="center"/>
          </w:tcPr>
          <w:p w:rsidR="003023AB" w:rsidRPr="008D1BE5" w:rsidRDefault="003023AB" w:rsidP="00F5056F">
            <w:pPr>
              <w:spacing w:after="0"/>
              <w:ind w:left="-113" w:right="-91"/>
              <w:jc w:val="center"/>
              <w:rPr>
                <w:rFonts w:ascii="Times New Roman" w:hAnsi="Times New Roman"/>
                <w:lang w:val="ro-RO"/>
              </w:rPr>
            </w:pPr>
            <w:r w:rsidRPr="008D1BE5">
              <w:rPr>
                <w:rFonts w:ascii="Times New Roman" w:hAnsi="Times New Roman"/>
                <w:lang w:val="ro-RO"/>
              </w:rPr>
              <w:t>48,9</w:t>
            </w:r>
          </w:p>
        </w:tc>
        <w:tc>
          <w:tcPr>
            <w:tcW w:w="2459" w:type="pct"/>
            <w:vAlign w:val="center"/>
          </w:tcPr>
          <w:p w:rsidR="003023AB" w:rsidRPr="008D1BE5" w:rsidRDefault="003023AB" w:rsidP="00F5056F">
            <w:pPr>
              <w:spacing w:after="0"/>
              <w:ind w:left="170" w:right="-91"/>
              <w:rPr>
                <w:rFonts w:ascii="Times New Roman" w:hAnsi="Times New Roman"/>
                <w:lang w:val="ro-RO"/>
              </w:rPr>
            </w:pPr>
            <w:r w:rsidRPr="008D1BE5">
              <w:rPr>
                <w:rFonts w:ascii="Times New Roman" w:hAnsi="Times New Roman"/>
                <w:lang w:val="ro-RO"/>
              </w:rPr>
              <w:t>Nisip, N</w:t>
            </w:r>
            <w:r w:rsidRPr="008D1BE5">
              <w:rPr>
                <w:rFonts w:ascii="Times New Roman" w:hAnsi="Times New Roman"/>
                <w:vertAlign w:val="subscript"/>
                <w:lang w:val="ro-RO"/>
              </w:rPr>
              <w:t>2</w:t>
            </w:r>
            <w:r w:rsidRPr="008D1BE5">
              <w:rPr>
                <w:rFonts w:ascii="Times New Roman" w:hAnsi="Times New Roman"/>
                <w:lang w:val="ro-RO"/>
              </w:rPr>
              <w:t>p, G500</w:t>
            </w:r>
          </w:p>
        </w:tc>
      </w:tr>
    </w:tbl>
    <w:p w:rsidR="009D3F87" w:rsidRDefault="009D3F87">
      <w:pPr>
        <w:rPr>
          <w:color w:val="FF0000"/>
        </w:rPr>
      </w:pPr>
    </w:p>
    <w:p w:rsidR="004303DA" w:rsidRDefault="004303DA">
      <w:pPr>
        <w:rPr>
          <w:color w:val="FF0000"/>
        </w:rPr>
      </w:pPr>
    </w:p>
    <w:p w:rsidR="004303DA" w:rsidRDefault="004303DA">
      <w:pPr>
        <w:rPr>
          <w:color w:val="FF0000"/>
        </w:rPr>
      </w:pPr>
    </w:p>
    <w:p w:rsidR="004303DA" w:rsidRDefault="004303DA">
      <w:pPr>
        <w:rPr>
          <w:color w:val="FF0000"/>
        </w:rPr>
      </w:pPr>
    </w:p>
    <w:p w:rsidR="004303DA" w:rsidRDefault="004303DA">
      <w:pPr>
        <w:rPr>
          <w:color w:val="FF0000"/>
        </w:rPr>
      </w:pPr>
    </w:p>
    <w:p w:rsidR="004303DA" w:rsidRDefault="004303DA">
      <w:pPr>
        <w:rPr>
          <w:color w:val="FF0000"/>
        </w:rPr>
      </w:pPr>
    </w:p>
    <w:p w:rsidR="004303DA" w:rsidRDefault="004303DA">
      <w:pPr>
        <w:rPr>
          <w:color w:val="FF0000"/>
        </w:rPr>
      </w:pPr>
    </w:p>
    <w:p w:rsidR="004303DA" w:rsidRDefault="004303DA">
      <w:pPr>
        <w:rPr>
          <w:color w:val="FF0000"/>
        </w:rPr>
      </w:pPr>
    </w:p>
    <w:p w:rsidR="00095E5C" w:rsidRDefault="00095E5C">
      <w:pPr>
        <w:rPr>
          <w:color w:val="FF0000"/>
        </w:rPr>
      </w:pPr>
    </w:p>
    <w:p w:rsidR="00095E5C" w:rsidRDefault="00095E5C">
      <w:pPr>
        <w:rPr>
          <w:color w:val="FF0000"/>
        </w:rPr>
      </w:pPr>
    </w:p>
    <w:p w:rsidR="00095E5C" w:rsidRDefault="00095E5C">
      <w:pPr>
        <w:rPr>
          <w:color w:val="FF0000"/>
        </w:rPr>
      </w:pPr>
    </w:p>
    <w:p w:rsidR="003023AB" w:rsidRDefault="003023AB">
      <w:pPr>
        <w:rPr>
          <w:color w:val="FF0000"/>
        </w:rPr>
      </w:pPr>
    </w:p>
    <w:p w:rsidR="004303DA" w:rsidRDefault="004303DA">
      <w:pPr>
        <w:rPr>
          <w:color w:val="FF0000"/>
        </w:rPr>
      </w:pPr>
    </w:p>
    <w:p w:rsidR="004303DA" w:rsidRPr="007C752F" w:rsidRDefault="004303DA">
      <w:pPr>
        <w:rPr>
          <w:color w:val="FF0000"/>
        </w:rPr>
      </w:pPr>
    </w:p>
    <w:p w:rsidR="00692F73" w:rsidRPr="007C752F" w:rsidRDefault="00692F73">
      <w:pPr>
        <w:rPr>
          <w:color w:val="FF0000"/>
        </w:rPr>
      </w:pPr>
    </w:p>
    <w:p w:rsidR="003E5E63" w:rsidRPr="004303DA" w:rsidRDefault="00CE0D81" w:rsidP="00F36B3F">
      <w:pPr>
        <w:spacing w:after="0"/>
        <w:jc w:val="right"/>
        <w:rPr>
          <w:rFonts w:ascii="Times New Roman" w:hAnsi="Times New Roman"/>
          <w:b/>
          <w:i/>
          <w:iCs/>
        </w:rPr>
      </w:pPr>
      <w:r w:rsidRPr="004303DA">
        <w:rPr>
          <w:rFonts w:ascii="Times New Roman" w:hAnsi="Times New Roman"/>
          <w:b/>
          <w:i/>
          <w:iCs/>
        </w:rPr>
        <w:lastRenderedPageBreak/>
        <w:t xml:space="preserve">Anexa </w:t>
      </w:r>
      <w:r w:rsidR="009D3F87" w:rsidRPr="004303DA">
        <w:rPr>
          <w:rFonts w:ascii="Times New Roman" w:hAnsi="Times New Roman"/>
          <w:b/>
          <w:i/>
          <w:iCs/>
        </w:rPr>
        <w:t>4</w:t>
      </w:r>
      <w:r w:rsidR="0018336E" w:rsidRPr="004303DA">
        <w:rPr>
          <w:rFonts w:ascii="Times New Roman" w:hAnsi="Times New Roman"/>
          <w:b/>
          <w:i/>
          <w:iCs/>
        </w:rPr>
        <w:t>.</w:t>
      </w:r>
      <w:r w:rsidR="009D3F87" w:rsidRPr="004303DA">
        <w:rPr>
          <w:rFonts w:ascii="Times New Roman" w:hAnsi="Times New Roman"/>
          <w:b/>
          <w:i/>
          <w:iCs/>
        </w:rPr>
        <w:t>22</w:t>
      </w:r>
    </w:p>
    <w:p w:rsidR="004303DA" w:rsidRPr="004303DA" w:rsidRDefault="00774102" w:rsidP="00F36B3F">
      <w:pPr>
        <w:spacing w:after="0" w:line="276" w:lineRule="auto"/>
        <w:jc w:val="center"/>
        <w:rPr>
          <w:rFonts w:ascii="Times New Roman" w:hAnsi="Times New Roman"/>
          <w:b/>
        </w:rPr>
      </w:pPr>
      <w:r>
        <w:rPr>
          <w:rFonts w:ascii="Times New Roman" w:hAnsi="Times New Roman"/>
          <w:b/>
        </w:rPr>
        <w:t>Amplasarea</w:t>
      </w:r>
      <w:r w:rsidR="004303DA" w:rsidRPr="004303DA">
        <w:rPr>
          <w:rFonts w:ascii="Times New Roman" w:hAnsi="Times New Roman"/>
          <w:b/>
        </w:rPr>
        <w:t xml:space="preserve"> sondelor </w:t>
      </w:r>
      <w:r>
        <w:rPr>
          <w:rFonts w:ascii="Times New Roman" w:hAnsi="Times New Roman"/>
          <w:b/>
        </w:rPr>
        <w:t xml:space="preserve">de monitorizarea de </w:t>
      </w:r>
      <w:r w:rsidR="004303DA" w:rsidRPr="004303DA">
        <w:rPr>
          <w:rFonts w:ascii="Times New Roman" w:hAnsi="Times New Roman"/>
          <w:b/>
        </w:rPr>
        <w:t>propuse pentru renovare în bazinul hidrografic Prut</w:t>
      </w:r>
    </w:p>
    <w:p w:rsidR="00F36B3F" w:rsidRPr="004303DA" w:rsidRDefault="00F36B3F" w:rsidP="00F36B3F">
      <w:pPr>
        <w:spacing w:after="0" w:line="276" w:lineRule="auto"/>
        <w:jc w:val="center"/>
        <w:rPr>
          <w:rFonts w:ascii="Times New Roman" w:hAnsi="Times New Roman"/>
          <w:b/>
          <w:i/>
        </w:rPr>
      </w:pPr>
      <w:r w:rsidRPr="004303DA">
        <w:rPr>
          <w:rFonts w:ascii="Times New Roman" w:hAnsi="Times New Roman"/>
          <w:b/>
        </w:rPr>
        <w:t>(</w:t>
      </w:r>
      <w:r w:rsidR="004303DA" w:rsidRPr="004303DA">
        <w:rPr>
          <w:rFonts w:ascii="Times New Roman" w:hAnsi="Times New Roman"/>
          <w:b/>
          <w:i/>
        </w:rPr>
        <w:t xml:space="preserve">realizat de </w:t>
      </w:r>
      <w:r w:rsidRPr="004303DA">
        <w:rPr>
          <w:rFonts w:ascii="Times New Roman" w:hAnsi="Times New Roman"/>
          <w:b/>
          <w:i/>
        </w:rPr>
        <w:t xml:space="preserve">Victor </w:t>
      </w:r>
      <w:r w:rsidR="00F05B55" w:rsidRPr="004303DA">
        <w:rPr>
          <w:rFonts w:ascii="Times New Roman" w:hAnsi="Times New Roman"/>
          <w:b/>
          <w:i/>
        </w:rPr>
        <w:t>Jelea</w:t>
      </w:r>
      <w:r w:rsidRPr="004303DA">
        <w:rPr>
          <w:rFonts w:ascii="Times New Roman" w:hAnsi="Times New Roman"/>
          <w:b/>
          <w:i/>
        </w:rPr>
        <w:t xml:space="preserve">pov, </w:t>
      </w:r>
      <w:r w:rsidR="004303DA" w:rsidRPr="004303DA">
        <w:rPr>
          <w:rFonts w:ascii="Times New Roman" w:hAnsi="Times New Roman"/>
          <w:b/>
          <w:i/>
        </w:rPr>
        <w:t>Expedi</w:t>
      </w:r>
      <w:r w:rsidR="00CA1237">
        <w:rPr>
          <w:rFonts w:ascii="Times New Roman" w:hAnsi="Times New Roman"/>
          <w:b/>
          <w:i/>
        </w:rPr>
        <w:t>ţ</w:t>
      </w:r>
      <w:r w:rsidR="004303DA" w:rsidRPr="004303DA">
        <w:rPr>
          <w:rFonts w:ascii="Times New Roman" w:hAnsi="Times New Roman"/>
          <w:b/>
          <w:i/>
        </w:rPr>
        <w:t xml:space="preserve">ia </w:t>
      </w:r>
      <w:r w:rsidRPr="004303DA">
        <w:rPr>
          <w:rFonts w:ascii="Times New Roman" w:hAnsi="Times New Roman"/>
          <w:b/>
          <w:i/>
        </w:rPr>
        <w:t>H</w:t>
      </w:r>
      <w:r w:rsidR="004303DA" w:rsidRPr="004303DA">
        <w:rPr>
          <w:rFonts w:ascii="Times New Roman" w:hAnsi="Times New Roman"/>
          <w:b/>
          <w:i/>
        </w:rPr>
        <w:t>i</w:t>
      </w:r>
      <w:r w:rsidRPr="004303DA">
        <w:rPr>
          <w:rFonts w:ascii="Times New Roman" w:hAnsi="Times New Roman"/>
          <w:b/>
          <w:i/>
        </w:rPr>
        <w:t>drogeologic</w:t>
      </w:r>
      <w:r w:rsidR="004303DA" w:rsidRPr="004303DA">
        <w:rPr>
          <w:rFonts w:ascii="Times New Roman" w:hAnsi="Times New Roman"/>
          <w:b/>
          <w:i/>
        </w:rPr>
        <w:t>ă</w:t>
      </w:r>
      <w:r w:rsidRPr="004303DA">
        <w:rPr>
          <w:rFonts w:ascii="Times New Roman" w:hAnsi="Times New Roman"/>
          <w:b/>
          <w:i/>
        </w:rPr>
        <w:t>)</w:t>
      </w:r>
    </w:p>
    <w:p w:rsidR="002434FD" w:rsidRPr="007C752F" w:rsidRDefault="002434FD" w:rsidP="002434FD">
      <w:pPr>
        <w:spacing w:after="0"/>
        <w:rPr>
          <w:rFonts w:ascii="Times New Roman" w:hAnsi="Times New Roman"/>
          <w:color w:val="FF0000"/>
          <w:sz w:val="24"/>
        </w:rPr>
      </w:pPr>
      <w:r w:rsidRPr="007C752F">
        <w:rPr>
          <w:rFonts w:ascii="Times New Roman" w:hAnsi="Times New Roman"/>
          <w:noProof/>
          <w:color w:val="FF0000"/>
          <w:sz w:val="24"/>
          <w:lang w:val="ru-RU" w:eastAsia="ru-RU"/>
        </w:rPr>
        <w:drawing>
          <wp:inline distT="0" distB="0" distL="0" distR="0">
            <wp:extent cx="2787946" cy="3947975"/>
            <wp:effectExtent l="19050" t="0" r="0" b="0"/>
            <wp:docPr id="2" name="Рисунок 40" descr="2 Amplasarea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2 Amplasarea s"/>
                    <pic:cNvPicPr>
                      <a:picLocks noChangeAspect="1" noChangeArrowheads="1"/>
                    </pic:cNvPicPr>
                  </pic:nvPicPr>
                  <pic:blipFill>
                    <a:blip r:embed="rId7" cstate="print"/>
                    <a:srcRect/>
                    <a:stretch>
                      <a:fillRect/>
                    </a:stretch>
                  </pic:blipFill>
                  <pic:spPr bwMode="auto">
                    <a:xfrm>
                      <a:off x="0" y="0"/>
                      <a:ext cx="2799008" cy="3963640"/>
                    </a:xfrm>
                    <a:prstGeom prst="rect">
                      <a:avLst/>
                    </a:prstGeom>
                    <a:noFill/>
                    <a:ln w="9525">
                      <a:noFill/>
                      <a:miter lim="800000"/>
                      <a:headEnd/>
                      <a:tailEnd/>
                    </a:ln>
                  </pic:spPr>
                </pic:pic>
              </a:graphicData>
            </a:graphic>
          </wp:inline>
        </w:drawing>
      </w:r>
      <w:r w:rsidRPr="007C752F">
        <w:rPr>
          <w:rFonts w:ascii="Times New Roman" w:hAnsi="Times New Roman"/>
          <w:noProof/>
          <w:color w:val="FF0000"/>
          <w:sz w:val="24"/>
          <w:lang w:val="ru-RU" w:eastAsia="ru-RU"/>
        </w:rPr>
        <w:drawing>
          <wp:inline distT="0" distB="0" distL="0" distR="0">
            <wp:extent cx="2782270" cy="3939939"/>
            <wp:effectExtent l="19050" t="0" r="0" b="0"/>
            <wp:docPr id="5" name="Рисунок 43" descr="3Raza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3Raza s"/>
                    <pic:cNvPicPr>
                      <a:picLocks noChangeAspect="1" noChangeArrowheads="1"/>
                    </pic:cNvPicPr>
                  </pic:nvPicPr>
                  <pic:blipFill>
                    <a:blip r:embed="rId8" cstate="print"/>
                    <a:srcRect/>
                    <a:stretch>
                      <a:fillRect/>
                    </a:stretch>
                  </pic:blipFill>
                  <pic:spPr bwMode="auto">
                    <a:xfrm>
                      <a:off x="0" y="0"/>
                      <a:ext cx="2784238" cy="3942726"/>
                    </a:xfrm>
                    <a:prstGeom prst="rect">
                      <a:avLst/>
                    </a:prstGeom>
                    <a:noFill/>
                    <a:ln w="9525">
                      <a:noFill/>
                      <a:miter lim="800000"/>
                      <a:headEnd/>
                      <a:tailEnd/>
                    </a:ln>
                  </pic:spPr>
                </pic:pic>
              </a:graphicData>
            </a:graphic>
          </wp:inline>
        </w:drawing>
      </w:r>
    </w:p>
    <w:tbl>
      <w:tblPr>
        <w:tblW w:w="0" w:type="auto"/>
        <w:tblLook w:val="04A0" w:firstRow="1" w:lastRow="0" w:firstColumn="1" w:lastColumn="0" w:noHBand="0" w:noVBand="1"/>
      </w:tblPr>
      <w:tblGrid>
        <w:gridCol w:w="4644"/>
        <w:gridCol w:w="4644"/>
      </w:tblGrid>
      <w:tr w:rsidR="002434FD" w:rsidRPr="007C752F" w:rsidTr="002434FD">
        <w:tc>
          <w:tcPr>
            <w:tcW w:w="4644" w:type="dxa"/>
          </w:tcPr>
          <w:p w:rsidR="002434FD" w:rsidRPr="004303DA" w:rsidRDefault="00774102" w:rsidP="00774102">
            <w:pPr>
              <w:spacing w:after="0"/>
              <w:jc w:val="center"/>
              <w:rPr>
                <w:rFonts w:ascii="Times New Roman" w:hAnsi="Times New Roman"/>
              </w:rPr>
            </w:pPr>
            <w:r>
              <w:rPr>
                <w:rFonts w:ascii="Times New Roman" w:hAnsi="Times New Roman"/>
              </w:rPr>
              <w:t xml:space="preserve">Amplasarea </w:t>
            </w:r>
            <w:r w:rsidR="004303DA" w:rsidRPr="004303DA">
              <w:rPr>
                <w:rFonts w:ascii="Times New Roman" w:hAnsi="Times New Roman"/>
              </w:rPr>
              <w:t>sondelor de</w:t>
            </w:r>
            <w:r w:rsidR="002434FD" w:rsidRPr="004303DA">
              <w:rPr>
                <w:rFonts w:ascii="Times New Roman" w:hAnsi="Times New Roman"/>
              </w:rPr>
              <w:t xml:space="preserve"> monitori</w:t>
            </w:r>
            <w:r>
              <w:rPr>
                <w:rFonts w:ascii="Times New Roman" w:hAnsi="Times New Roman"/>
              </w:rPr>
              <w:t>zarea</w:t>
            </w:r>
            <w:r w:rsidR="002434FD" w:rsidRPr="004303DA">
              <w:rPr>
                <w:rFonts w:ascii="Times New Roman" w:hAnsi="Times New Roman"/>
              </w:rPr>
              <w:t xml:space="preserve"> </w:t>
            </w:r>
            <w:r w:rsidR="004303DA" w:rsidRPr="004303DA">
              <w:rPr>
                <w:rFonts w:ascii="Times New Roman" w:hAnsi="Times New Roman"/>
              </w:rPr>
              <w:t>î</w:t>
            </w:r>
            <w:r w:rsidR="002434FD" w:rsidRPr="004303DA">
              <w:rPr>
                <w:rFonts w:ascii="Times New Roman" w:hAnsi="Times New Roman"/>
              </w:rPr>
              <w:t xml:space="preserve">n </w:t>
            </w:r>
            <w:r w:rsidR="004303DA" w:rsidRPr="004303DA">
              <w:rPr>
                <w:rFonts w:ascii="Times New Roman" w:hAnsi="Times New Roman"/>
              </w:rPr>
              <w:t>bazin</w:t>
            </w:r>
            <w:r>
              <w:rPr>
                <w:rFonts w:ascii="Times New Roman" w:hAnsi="Times New Roman"/>
              </w:rPr>
              <w:t>u</w:t>
            </w:r>
            <w:r w:rsidR="004303DA" w:rsidRPr="004303DA">
              <w:rPr>
                <w:rFonts w:ascii="Times New Roman" w:hAnsi="Times New Roman"/>
              </w:rPr>
              <w:t>l rîului</w:t>
            </w:r>
            <w:r w:rsidR="002434FD" w:rsidRPr="004303DA">
              <w:rPr>
                <w:rFonts w:ascii="Times New Roman" w:hAnsi="Times New Roman"/>
              </w:rPr>
              <w:t xml:space="preserve"> Prut </w:t>
            </w:r>
            <w:r w:rsidR="004303DA" w:rsidRPr="004303DA">
              <w:rPr>
                <w:rFonts w:ascii="Times New Roman" w:hAnsi="Times New Roman"/>
              </w:rPr>
              <w:t xml:space="preserve">care vor fi </w:t>
            </w:r>
            <w:r>
              <w:rPr>
                <w:rFonts w:ascii="Times New Roman" w:hAnsi="Times New Roman"/>
              </w:rPr>
              <w:t>utilate</w:t>
            </w:r>
            <w:r w:rsidR="004303DA" w:rsidRPr="004303DA">
              <w:rPr>
                <w:rFonts w:ascii="Times New Roman" w:hAnsi="Times New Roman"/>
              </w:rPr>
              <w:t xml:space="preserve"> cu </w:t>
            </w:r>
            <w:r>
              <w:rPr>
                <w:rFonts w:ascii="Times New Roman" w:hAnsi="Times New Roman"/>
              </w:rPr>
              <w:t xml:space="preserve">senzori de </w:t>
            </w:r>
            <w:r w:rsidR="004303DA" w:rsidRPr="004303DA">
              <w:rPr>
                <w:rFonts w:ascii="Times New Roman" w:hAnsi="Times New Roman"/>
              </w:rPr>
              <w:t>înregistrare a nivelului</w:t>
            </w:r>
            <w:r>
              <w:rPr>
                <w:rFonts w:ascii="Times New Roman" w:hAnsi="Times New Roman"/>
              </w:rPr>
              <w:t>.</w:t>
            </w:r>
            <w:r w:rsidR="004303DA" w:rsidRPr="004303DA">
              <w:rPr>
                <w:rFonts w:ascii="Times New Roman" w:hAnsi="Times New Roman"/>
              </w:rPr>
              <w:t xml:space="preserve"> </w:t>
            </w:r>
            <w:r w:rsidRPr="004303DA">
              <w:rPr>
                <w:rFonts w:ascii="Times New Roman" w:hAnsi="Times New Roman"/>
              </w:rPr>
              <w:t xml:space="preserve">temperaturii </w:t>
            </w:r>
            <w:r>
              <w:rPr>
                <w:rFonts w:ascii="Times New Roman" w:hAnsi="Times New Roman"/>
              </w:rPr>
              <w:t xml:space="preserve">şi </w:t>
            </w:r>
            <w:r w:rsidRPr="004303DA">
              <w:rPr>
                <w:rFonts w:ascii="Times New Roman" w:hAnsi="Times New Roman"/>
              </w:rPr>
              <w:t>conductivită</w:t>
            </w:r>
            <w:r>
              <w:rPr>
                <w:rFonts w:ascii="Times New Roman" w:hAnsi="Times New Roman"/>
              </w:rPr>
              <w:t>ţ</w:t>
            </w:r>
            <w:r w:rsidRPr="004303DA">
              <w:rPr>
                <w:rFonts w:ascii="Times New Roman" w:hAnsi="Times New Roman"/>
              </w:rPr>
              <w:t>ii</w:t>
            </w:r>
            <w:r>
              <w:rPr>
                <w:rFonts w:ascii="Times New Roman" w:hAnsi="Times New Roman"/>
              </w:rPr>
              <w:t xml:space="preserve"> </w:t>
            </w:r>
            <w:r w:rsidR="004303DA" w:rsidRPr="004303DA">
              <w:rPr>
                <w:rFonts w:ascii="Times New Roman" w:hAnsi="Times New Roman"/>
              </w:rPr>
              <w:t>apelor subterane</w:t>
            </w:r>
            <w:r w:rsidR="002434FD" w:rsidRPr="004303DA">
              <w:rPr>
                <w:rFonts w:ascii="Times New Roman" w:hAnsi="Times New Roman"/>
              </w:rPr>
              <w:t>.</w:t>
            </w:r>
          </w:p>
        </w:tc>
        <w:tc>
          <w:tcPr>
            <w:tcW w:w="4644" w:type="dxa"/>
          </w:tcPr>
          <w:p w:rsidR="002434FD" w:rsidRPr="004303DA" w:rsidRDefault="00774102" w:rsidP="00774102">
            <w:pPr>
              <w:spacing w:after="0"/>
              <w:jc w:val="center"/>
              <w:rPr>
                <w:rFonts w:ascii="Times New Roman" w:hAnsi="Times New Roman"/>
                <w:lang w:val="ro-RO"/>
              </w:rPr>
            </w:pPr>
            <w:r>
              <w:rPr>
                <w:rFonts w:ascii="Times New Roman" w:hAnsi="Times New Roman"/>
              </w:rPr>
              <w:t xml:space="preserve">Amplasarea </w:t>
            </w:r>
            <w:r w:rsidRPr="004303DA">
              <w:rPr>
                <w:rFonts w:ascii="Times New Roman" w:hAnsi="Times New Roman"/>
              </w:rPr>
              <w:t>sondelor de monitori</w:t>
            </w:r>
            <w:r>
              <w:rPr>
                <w:rFonts w:ascii="Times New Roman" w:hAnsi="Times New Roman"/>
              </w:rPr>
              <w:t>zarea</w:t>
            </w:r>
            <w:r w:rsidRPr="004303DA">
              <w:rPr>
                <w:rFonts w:ascii="Times New Roman" w:hAnsi="Times New Roman"/>
              </w:rPr>
              <w:t xml:space="preserve"> în bazin</w:t>
            </w:r>
            <w:r>
              <w:rPr>
                <w:rFonts w:ascii="Times New Roman" w:hAnsi="Times New Roman"/>
              </w:rPr>
              <w:t>u</w:t>
            </w:r>
            <w:r w:rsidRPr="004303DA">
              <w:rPr>
                <w:rFonts w:ascii="Times New Roman" w:hAnsi="Times New Roman"/>
              </w:rPr>
              <w:t xml:space="preserve">l rîului Prut care vor fi </w:t>
            </w:r>
            <w:r>
              <w:rPr>
                <w:rFonts w:ascii="Times New Roman" w:hAnsi="Times New Roman"/>
              </w:rPr>
              <w:t>utilate</w:t>
            </w:r>
            <w:r w:rsidRPr="004303DA">
              <w:rPr>
                <w:rFonts w:ascii="Times New Roman" w:hAnsi="Times New Roman"/>
              </w:rPr>
              <w:t xml:space="preserve"> cu </w:t>
            </w:r>
            <w:r>
              <w:rPr>
                <w:rFonts w:ascii="Times New Roman" w:hAnsi="Times New Roman"/>
              </w:rPr>
              <w:t xml:space="preserve">senzori de </w:t>
            </w:r>
            <w:r w:rsidRPr="004303DA">
              <w:rPr>
                <w:rFonts w:ascii="Times New Roman" w:hAnsi="Times New Roman"/>
              </w:rPr>
              <w:t>înregistrare</w:t>
            </w:r>
            <w:r w:rsidR="004303DA" w:rsidRPr="004303DA">
              <w:rPr>
                <w:rFonts w:ascii="Times New Roman" w:hAnsi="Times New Roman"/>
              </w:rPr>
              <w:t xml:space="preserve"> a </w:t>
            </w:r>
            <w:r w:rsidR="002434FD" w:rsidRPr="004303DA">
              <w:rPr>
                <w:rFonts w:ascii="Times New Roman" w:hAnsi="Times New Roman"/>
              </w:rPr>
              <w:t>compens</w:t>
            </w:r>
            <w:r w:rsidR="004303DA" w:rsidRPr="004303DA">
              <w:rPr>
                <w:rFonts w:ascii="Times New Roman" w:hAnsi="Times New Roman"/>
              </w:rPr>
              <w:t>ării</w:t>
            </w:r>
            <w:r>
              <w:rPr>
                <w:rFonts w:ascii="Times New Roman" w:hAnsi="Times New Roman"/>
              </w:rPr>
              <w:t xml:space="preserve"> </w:t>
            </w:r>
            <w:r w:rsidR="004303DA" w:rsidRPr="004303DA">
              <w:rPr>
                <w:rFonts w:ascii="Times New Roman" w:hAnsi="Times New Roman"/>
              </w:rPr>
              <w:t>presiunii atmosferice</w:t>
            </w:r>
            <w:r w:rsidR="002434FD" w:rsidRPr="004303DA">
              <w:rPr>
                <w:rFonts w:ascii="Times New Roman" w:hAnsi="Times New Roman"/>
                <w:lang w:val="ro-RO"/>
              </w:rPr>
              <w:t>.</w:t>
            </w:r>
          </w:p>
        </w:tc>
      </w:tr>
    </w:tbl>
    <w:p w:rsidR="002434FD" w:rsidRPr="007C752F" w:rsidRDefault="002434FD" w:rsidP="002434FD">
      <w:pPr>
        <w:spacing w:after="0"/>
        <w:jc w:val="right"/>
        <w:rPr>
          <w:rFonts w:ascii="Times New Roman" w:hAnsi="Times New Roman"/>
          <w:color w:val="FF0000"/>
          <w:sz w:val="24"/>
        </w:rPr>
      </w:pPr>
    </w:p>
    <w:p w:rsidR="009D3F87" w:rsidRPr="007C752F" w:rsidRDefault="009D3F87" w:rsidP="002434FD">
      <w:pPr>
        <w:spacing w:after="0"/>
        <w:jc w:val="right"/>
        <w:rPr>
          <w:rFonts w:ascii="Times New Roman" w:hAnsi="Times New Roman"/>
          <w:color w:val="FF0000"/>
          <w:sz w:val="24"/>
        </w:rPr>
      </w:pPr>
    </w:p>
    <w:p w:rsidR="009D3F87" w:rsidRPr="007C752F" w:rsidRDefault="009D3F87" w:rsidP="002434FD">
      <w:pPr>
        <w:spacing w:after="0"/>
        <w:jc w:val="right"/>
        <w:rPr>
          <w:rFonts w:ascii="Times New Roman" w:hAnsi="Times New Roman"/>
          <w:color w:val="FF0000"/>
          <w:sz w:val="24"/>
        </w:rPr>
      </w:pPr>
    </w:p>
    <w:p w:rsidR="009D3F87" w:rsidRPr="007C752F" w:rsidRDefault="009D3F87" w:rsidP="00F36B3F">
      <w:pPr>
        <w:spacing w:after="0"/>
        <w:jc w:val="right"/>
        <w:rPr>
          <w:rFonts w:ascii="Times New Roman" w:hAnsi="Times New Roman"/>
          <w:b/>
          <w:i/>
          <w:iCs/>
          <w:color w:val="FF0000"/>
        </w:rPr>
      </w:pPr>
    </w:p>
    <w:p w:rsidR="00692F73" w:rsidRPr="007C752F" w:rsidRDefault="00692F73" w:rsidP="00F36B3F">
      <w:pPr>
        <w:spacing w:after="0"/>
        <w:jc w:val="right"/>
        <w:rPr>
          <w:rFonts w:ascii="Times New Roman" w:hAnsi="Times New Roman"/>
          <w:b/>
          <w:i/>
          <w:iCs/>
          <w:color w:val="FF0000"/>
        </w:rPr>
      </w:pPr>
    </w:p>
    <w:p w:rsidR="009D3F87" w:rsidRPr="007C752F" w:rsidRDefault="009D3F87" w:rsidP="00F36B3F">
      <w:pPr>
        <w:spacing w:after="0"/>
        <w:jc w:val="right"/>
        <w:rPr>
          <w:rFonts w:ascii="Times New Roman" w:hAnsi="Times New Roman"/>
          <w:b/>
          <w:i/>
          <w:iCs/>
          <w:color w:val="FF0000"/>
        </w:rPr>
      </w:pPr>
    </w:p>
    <w:p w:rsidR="009D3F87" w:rsidRPr="007C752F" w:rsidRDefault="009D3F87" w:rsidP="00F36B3F">
      <w:pPr>
        <w:spacing w:after="0"/>
        <w:jc w:val="right"/>
        <w:rPr>
          <w:rFonts w:ascii="Times New Roman" w:hAnsi="Times New Roman"/>
          <w:b/>
          <w:i/>
          <w:iCs/>
          <w:color w:val="FF0000"/>
        </w:rPr>
      </w:pPr>
    </w:p>
    <w:p w:rsidR="00F36B3F" w:rsidRPr="004303DA" w:rsidRDefault="00CE0D81" w:rsidP="00F36B3F">
      <w:pPr>
        <w:spacing w:after="0"/>
        <w:jc w:val="right"/>
        <w:rPr>
          <w:rFonts w:ascii="Times New Roman" w:hAnsi="Times New Roman"/>
          <w:b/>
          <w:i/>
          <w:iCs/>
        </w:rPr>
      </w:pPr>
      <w:r w:rsidRPr="004303DA">
        <w:rPr>
          <w:rFonts w:ascii="Times New Roman" w:hAnsi="Times New Roman"/>
          <w:b/>
          <w:i/>
          <w:iCs/>
        </w:rPr>
        <w:t>Anexa</w:t>
      </w:r>
      <w:r w:rsidR="003023AB">
        <w:rPr>
          <w:rFonts w:ascii="Times New Roman" w:hAnsi="Times New Roman"/>
          <w:b/>
          <w:i/>
          <w:iCs/>
        </w:rPr>
        <w:t xml:space="preserve"> </w:t>
      </w:r>
      <w:r w:rsidR="009D3F87" w:rsidRPr="004303DA">
        <w:rPr>
          <w:rFonts w:ascii="Times New Roman" w:hAnsi="Times New Roman"/>
          <w:b/>
          <w:i/>
          <w:iCs/>
        </w:rPr>
        <w:t>4</w:t>
      </w:r>
      <w:r w:rsidR="0018336E" w:rsidRPr="004303DA">
        <w:rPr>
          <w:rFonts w:ascii="Times New Roman" w:hAnsi="Times New Roman"/>
          <w:b/>
          <w:i/>
          <w:iCs/>
        </w:rPr>
        <w:t>.</w:t>
      </w:r>
      <w:r w:rsidR="009D3F87" w:rsidRPr="004303DA">
        <w:rPr>
          <w:rFonts w:ascii="Times New Roman" w:hAnsi="Times New Roman"/>
          <w:b/>
          <w:i/>
          <w:iCs/>
        </w:rPr>
        <w:t>23</w:t>
      </w:r>
    </w:p>
    <w:p w:rsidR="00F36B3F" w:rsidRPr="004303DA" w:rsidRDefault="004303DA" w:rsidP="00F36B3F">
      <w:pPr>
        <w:jc w:val="center"/>
        <w:rPr>
          <w:rFonts w:ascii="Times New Roman" w:hAnsi="Times New Roman"/>
          <w:b/>
        </w:rPr>
      </w:pPr>
      <w:r w:rsidRPr="004303DA">
        <w:rPr>
          <w:rFonts w:ascii="Times New Roman" w:hAnsi="Times New Roman"/>
          <w:b/>
        </w:rPr>
        <w:t>Sondele care urmează să fie renovate prin instalarea înregistrato</w:t>
      </w:r>
      <w:r>
        <w:rPr>
          <w:rFonts w:ascii="Times New Roman" w:hAnsi="Times New Roman"/>
          <w:b/>
        </w:rPr>
        <w:t>a</w:t>
      </w:r>
      <w:r w:rsidRPr="004303DA">
        <w:rPr>
          <w:rFonts w:ascii="Times New Roman" w:hAnsi="Times New Roman"/>
          <w:b/>
        </w:rPr>
        <w:t>r</w:t>
      </w:r>
      <w:r>
        <w:rPr>
          <w:rFonts w:ascii="Times New Roman" w:hAnsi="Times New Roman"/>
          <w:b/>
        </w:rPr>
        <w:t>e</w:t>
      </w:r>
      <w:r w:rsidRPr="004303DA">
        <w:rPr>
          <w:rFonts w:ascii="Times New Roman" w:hAnsi="Times New Roman"/>
          <w:b/>
        </w:rPr>
        <w:t>lor de date electronice</w:t>
      </w:r>
      <w:r w:rsidR="00F36B3F" w:rsidRPr="004303DA">
        <w:rPr>
          <w:rFonts w:ascii="Times New Roman" w:hAnsi="Times New Roman"/>
          <w:b/>
        </w:rPr>
        <w:t>.</w:t>
      </w:r>
    </w:p>
    <w:tbl>
      <w:tblPr>
        <w:tblW w:w="91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034"/>
        <w:gridCol w:w="1843"/>
        <w:gridCol w:w="4413"/>
      </w:tblGrid>
      <w:tr w:rsidR="007C752F" w:rsidRPr="007C752F" w:rsidTr="004E190C">
        <w:trPr>
          <w:trHeight w:val="290"/>
          <w:jc w:val="center"/>
        </w:trPr>
        <w:tc>
          <w:tcPr>
            <w:tcW w:w="851" w:type="dxa"/>
            <w:vMerge w:val="restart"/>
            <w:vAlign w:val="center"/>
          </w:tcPr>
          <w:p w:rsidR="00F36B3F" w:rsidRPr="004303DA" w:rsidRDefault="00F36B3F" w:rsidP="004303DA">
            <w:pPr>
              <w:spacing w:after="0"/>
              <w:ind w:left="-113"/>
              <w:jc w:val="center"/>
              <w:rPr>
                <w:rFonts w:ascii="Times New Roman" w:hAnsi="Times New Roman"/>
                <w:lang w:val="ro-RO"/>
              </w:rPr>
            </w:pPr>
            <w:r w:rsidRPr="004303DA">
              <w:rPr>
                <w:rFonts w:ascii="Times New Roman" w:hAnsi="Times New Roman"/>
                <w:lang w:val="ro-RO"/>
              </w:rPr>
              <w:t>N</w:t>
            </w:r>
            <w:r w:rsidR="004303DA" w:rsidRPr="004303DA">
              <w:rPr>
                <w:rFonts w:ascii="Times New Roman" w:hAnsi="Times New Roman"/>
                <w:lang w:val="ro-RO"/>
              </w:rPr>
              <w:t>r</w:t>
            </w:r>
            <w:r w:rsidRPr="004303DA">
              <w:rPr>
                <w:rFonts w:ascii="Times New Roman" w:hAnsi="Times New Roman"/>
                <w:lang w:val="ro-RO"/>
              </w:rPr>
              <w:t>.</w:t>
            </w:r>
          </w:p>
        </w:tc>
        <w:tc>
          <w:tcPr>
            <w:tcW w:w="2034" w:type="dxa"/>
            <w:vMerge w:val="restart"/>
            <w:vAlign w:val="center"/>
          </w:tcPr>
          <w:p w:rsidR="00F36B3F" w:rsidRPr="004303DA" w:rsidRDefault="004303DA" w:rsidP="002267C8">
            <w:pPr>
              <w:spacing w:after="0"/>
              <w:ind w:left="-110" w:right="-91"/>
              <w:jc w:val="center"/>
              <w:rPr>
                <w:rFonts w:ascii="Times New Roman" w:hAnsi="Times New Roman"/>
                <w:lang w:val="ro-RO"/>
              </w:rPr>
            </w:pPr>
            <w:r w:rsidRPr="004303DA">
              <w:rPr>
                <w:rFonts w:ascii="Times New Roman" w:hAnsi="Times New Roman"/>
                <w:lang w:val="ro-RO"/>
              </w:rPr>
              <w:t>Nr.sondei</w:t>
            </w:r>
          </w:p>
        </w:tc>
        <w:tc>
          <w:tcPr>
            <w:tcW w:w="1843" w:type="dxa"/>
            <w:vMerge w:val="restart"/>
            <w:vAlign w:val="center"/>
          </w:tcPr>
          <w:p w:rsidR="00F36B3F" w:rsidRPr="007C752F" w:rsidRDefault="004303DA" w:rsidP="002267C8">
            <w:pPr>
              <w:spacing w:after="0"/>
              <w:ind w:left="-113" w:right="-91"/>
              <w:jc w:val="center"/>
              <w:rPr>
                <w:rFonts w:ascii="Times New Roman" w:hAnsi="Times New Roman"/>
                <w:color w:val="FF0000"/>
                <w:lang w:val="ro-RO"/>
              </w:rPr>
            </w:pPr>
            <w:r w:rsidRPr="008D1BE5">
              <w:rPr>
                <w:rFonts w:ascii="Times New Roman" w:hAnsi="Times New Roman"/>
              </w:rPr>
              <w:t>Amplasarea</w:t>
            </w:r>
            <w:r>
              <w:rPr>
                <w:rFonts w:ascii="Times New Roman" w:hAnsi="Times New Roman"/>
              </w:rPr>
              <w:t xml:space="preserve"> sondei de monitorizare</w:t>
            </w:r>
          </w:p>
        </w:tc>
        <w:tc>
          <w:tcPr>
            <w:tcW w:w="4413" w:type="dxa"/>
            <w:vMerge w:val="restart"/>
            <w:vAlign w:val="center"/>
          </w:tcPr>
          <w:p w:rsidR="00F36B3F" w:rsidRPr="007C752F" w:rsidRDefault="004303DA" w:rsidP="004303DA">
            <w:pPr>
              <w:spacing w:after="0"/>
              <w:ind w:left="-113" w:right="-91"/>
              <w:jc w:val="center"/>
              <w:rPr>
                <w:rFonts w:ascii="Times New Roman" w:hAnsi="Times New Roman"/>
                <w:color w:val="FF0000"/>
                <w:lang w:val="ro-RO"/>
              </w:rPr>
            </w:pPr>
            <w:r>
              <w:rPr>
                <w:rFonts w:ascii="Times New Roman" w:hAnsi="Times New Roman"/>
                <w:lang w:val="ro-RO"/>
              </w:rPr>
              <w:t>I</w:t>
            </w:r>
            <w:r w:rsidRPr="008D1BE5">
              <w:rPr>
                <w:rFonts w:ascii="Times New Roman" w:hAnsi="Times New Roman"/>
                <w:lang w:val="ro-RO"/>
              </w:rPr>
              <w:t>ndicele geologic</w:t>
            </w:r>
            <w:r>
              <w:rPr>
                <w:rFonts w:ascii="Times New Roman" w:hAnsi="Times New Roman"/>
                <w:lang w:val="ro-RO"/>
              </w:rPr>
              <w:t>, denumirea</w:t>
            </w:r>
            <w:r w:rsidRPr="008D1BE5">
              <w:rPr>
                <w:rFonts w:ascii="Times New Roman" w:hAnsi="Times New Roman"/>
                <w:lang w:val="ro-RO"/>
              </w:rPr>
              <w:t xml:space="preserve"> </w:t>
            </w:r>
            <w:r w:rsidR="00CA1237">
              <w:rPr>
                <w:rFonts w:ascii="Times New Roman" w:hAnsi="Times New Roman"/>
                <w:lang w:val="ro-RO"/>
              </w:rPr>
              <w:t>ş</w:t>
            </w:r>
            <w:r w:rsidRPr="008D1BE5">
              <w:rPr>
                <w:rFonts w:ascii="Times New Roman" w:hAnsi="Times New Roman"/>
                <w:lang w:val="ro-RO"/>
              </w:rPr>
              <w:t>i codul CAS</w:t>
            </w:r>
          </w:p>
        </w:tc>
      </w:tr>
      <w:tr w:rsidR="007C752F" w:rsidRPr="007C752F" w:rsidTr="004E190C">
        <w:trPr>
          <w:trHeight w:val="451"/>
          <w:jc w:val="center"/>
        </w:trPr>
        <w:tc>
          <w:tcPr>
            <w:tcW w:w="851" w:type="dxa"/>
            <w:vMerge/>
            <w:vAlign w:val="center"/>
          </w:tcPr>
          <w:p w:rsidR="00F36B3F" w:rsidRPr="007C752F" w:rsidRDefault="00F36B3F" w:rsidP="002267C8">
            <w:pPr>
              <w:spacing w:after="0"/>
              <w:jc w:val="center"/>
              <w:rPr>
                <w:rFonts w:ascii="Times New Roman" w:hAnsi="Times New Roman"/>
                <w:color w:val="FF0000"/>
              </w:rPr>
            </w:pPr>
          </w:p>
        </w:tc>
        <w:tc>
          <w:tcPr>
            <w:tcW w:w="2034" w:type="dxa"/>
            <w:vMerge/>
            <w:vAlign w:val="center"/>
          </w:tcPr>
          <w:p w:rsidR="00F36B3F" w:rsidRPr="007C752F" w:rsidRDefault="00F36B3F" w:rsidP="002267C8">
            <w:pPr>
              <w:spacing w:after="0"/>
              <w:jc w:val="center"/>
              <w:rPr>
                <w:rFonts w:ascii="Times New Roman" w:hAnsi="Times New Roman"/>
                <w:color w:val="FF0000"/>
              </w:rPr>
            </w:pPr>
          </w:p>
        </w:tc>
        <w:tc>
          <w:tcPr>
            <w:tcW w:w="1843" w:type="dxa"/>
            <w:vMerge/>
            <w:vAlign w:val="center"/>
          </w:tcPr>
          <w:p w:rsidR="00F36B3F" w:rsidRPr="007C752F" w:rsidRDefault="00F36B3F" w:rsidP="002267C8">
            <w:pPr>
              <w:spacing w:after="0"/>
              <w:jc w:val="center"/>
              <w:rPr>
                <w:rFonts w:ascii="Times New Roman" w:hAnsi="Times New Roman"/>
                <w:color w:val="FF0000"/>
              </w:rPr>
            </w:pPr>
          </w:p>
        </w:tc>
        <w:tc>
          <w:tcPr>
            <w:tcW w:w="4413" w:type="dxa"/>
            <w:vMerge/>
            <w:vAlign w:val="center"/>
          </w:tcPr>
          <w:p w:rsidR="00F36B3F" w:rsidRPr="007C752F" w:rsidRDefault="00F36B3F" w:rsidP="002267C8">
            <w:pPr>
              <w:spacing w:after="0"/>
              <w:jc w:val="center"/>
              <w:rPr>
                <w:rFonts w:ascii="Times New Roman" w:hAnsi="Times New Roman"/>
                <w:color w:val="FF0000"/>
                <w:lang w:val="ro-RO"/>
              </w:rPr>
            </w:pPr>
          </w:p>
        </w:tc>
      </w:tr>
      <w:tr w:rsidR="007C752F" w:rsidRPr="007C752F" w:rsidTr="004E190C">
        <w:trPr>
          <w:trHeight w:val="125"/>
          <w:jc w:val="center"/>
        </w:trPr>
        <w:tc>
          <w:tcPr>
            <w:tcW w:w="851" w:type="dxa"/>
            <w:vAlign w:val="center"/>
          </w:tcPr>
          <w:p w:rsidR="00F36B3F" w:rsidRPr="004303DA" w:rsidRDefault="00F36B3F" w:rsidP="002267C8">
            <w:pPr>
              <w:spacing w:after="0"/>
              <w:jc w:val="center"/>
              <w:rPr>
                <w:rFonts w:ascii="Times New Roman" w:hAnsi="Times New Roman"/>
              </w:rPr>
            </w:pPr>
            <w:r w:rsidRPr="004303DA">
              <w:rPr>
                <w:rFonts w:ascii="Times New Roman" w:hAnsi="Times New Roman"/>
              </w:rPr>
              <w:t>1</w:t>
            </w:r>
          </w:p>
        </w:tc>
        <w:tc>
          <w:tcPr>
            <w:tcW w:w="2034" w:type="dxa"/>
            <w:vAlign w:val="center"/>
          </w:tcPr>
          <w:p w:rsidR="00F36B3F" w:rsidRPr="004303DA" w:rsidRDefault="00F36B3F" w:rsidP="002267C8">
            <w:pPr>
              <w:spacing w:after="0"/>
              <w:jc w:val="center"/>
              <w:rPr>
                <w:rFonts w:ascii="Times New Roman" w:hAnsi="Times New Roman"/>
              </w:rPr>
            </w:pPr>
            <w:r w:rsidRPr="004303DA">
              <w:rPr>
                <w:rFonts w:ascii="Times New Roman" w:hAnsi="Times New Roman"/>
              </w:rPr>
              <w:t>1-651</w:t>
            </w:r>
          </w:p>
        </w:tc>
        <w:tc>
          <w:tcPr>
            <w:tcW w:w="1843" w:type="dxa"/>
            <w:vAlign w:val="center"/>
          </w:tcPr>
          <w:p w:rsidR="00F36B3F" w:rsidRPr="004303DA" w:rsidRDefault="00F36B3F" w:rsidP="002267C8">
            <w:pPr>
              <w:spacing w:after="0"/>
              <w:rPr>
                <w:rFonts w:ascii="Times New Roman" w:hAnsi="Times New Roman"/>
                <w:lang w:val="ro-RO"/>
              </w:rPr>
            </w:pPr>
            <w:r w:rsidRPr="004303DA">
              <w:rPr>
                <w:rFonts w:ascii="Times New Roman" w:hAnsi="Times New Roman"/>
                <w:lang w:val="ro-RO"/>
              </w:rPr>
              <w:t>Şireuţi</w:t>
            </w:r>
          </w:p>
        </w:tc>
        <w:tc>
          <w:tcPr>
            <w:tcW w:w="4413" w:type="dxa"/>
            <w:vAlign w:val="center"/>
          </w:tcPr>
          <w:p w:rsidR="00F36B3F" w:rsidRPr="004303DA" w:rsidRDefault="00F36B3F" w:rsidP="003023AB">
            <w:pPr>
              <w:spacing w:after="0"/>
              <w:rPr>
                <w:rFonts w:ascii="Times New Roman" w:hAnsi="Times New Roman"/>
              </w:rPr>
            </w:pPr>
            <w:r w:rsidRPr="004303DA">
              <w:rPr>
                <w:rFonts w:ascii="Times New Roman" w:hAnsi="Times New Roman"/>
              </w:rPr>
              <w:t>K</w:t>
            </w:r>
            <w:r w:rsidRPr="004303DA">
              <w:rPr>
                <w:rFonts w:ascii="Times New Roman" w:hAnsi="Times New Roman"/>
                <w:vertAlign w:val="subscript"/>
              </w:rPr>
              <w:t>2</w:t>
            </w:r>
            <w:r w:rsidRPr="004303DA">
              <w:rPr>
                <w:rFonts w:ascii="Times New Roman" w:hAnsi="Times New Roman"/>
              </w:rPr>
              <w:t>S</w:t>
            </w:r>
            <w:r w:rsidRPr="004303DA">
              <w:rPr>
                <w:rFonts w:ascii="Times New Roman" w:hAnsi="Times New Roman"/>
                <w:vertAlign w:val="subscript"/>
              </w:rPr>
              <w:t>2,</w:t>
            </w:r>
            <w:r w:rsidRPr="004303DA">
              <w:rPr>
                <w:rFonts w:ascii="Times New Roman" w:hAnsi="Times New Roman"/>
              </w:rPr>
              <w:t xml:space="preserve"> Cretac</w:t>
            </w:r>
            <w:r w:rsidR="003023AB">
              <w:rPr>
                <w:rFonts w:ascii="Times New Roman" w:hAnsi="Times New Roman"/>
              </w:rPr>
              <w:t>ic</w:t>
            </w:r>
            <w:r w:rsidRPr="004303DA">
              <w:rPr>
                <w:rFonts w:ascii="Times New Roman" w:hAnsi="Times New Roman"/>
              </w:rPr>
              <w:t>-Silurian, G600</w:t>
            </w:r>
          </w:p>
        </w:tc>
      </w:tr>
      <w:tr w:rsidR="007C752F" w:rsidRPr="007C752F" w:rsidTr="004E190C">
        <w:trPr>
          <w:trHeight w:val="70"/>
          <w:jc w:val="center"/>
        </w:trPr>
        <w:tc>
          <w:tcPr>
            <w:tcW w:w="851" w:type="dxa"/>
            <w:vAlign w:val="center"/>
          </w:tcPr>
          <w:p w:rsidR="00F36B3F" w:rsidRPr="004303DA" w:rsidRDefault="00F36B3F" w:rsidP="002267C8">
            <w:pPr>
              <w:spacing w:after="0"/>
              <w:jc w:val="center"/>
              <w:rPr>
                <w:rFonts w:ascii="Times New Roman" w:hAnsi="Times New Roman"/>
              </w:rPr>
            </w:pPr>
            <w:r w:rsidRPr="004303DA">
              <w:rPr>
                <w:rFonts w:ascii="Times New Roman" w:hAnsi="Times New Roman"/>
              </w:rPr>
              <w:t>2</w:t>
            </w:r>
          </w:p>
        </w:tc>
        <w:tc>
          <w:tcPr>
            <w:tcW w:w="2034" w:type="dxa"/>
            <w:vAlign w:val="center"/>
          </w:tcPr>
          <w:p w:rsidR="00F36B3F" w:rsidRPr="004303DA" w:rsidRDefault="00F36B3F" w:rsidP="002267C8">
            <w:pPr>
              <w:spacing w:after="0"/>
              <w:jc w:val="center"/>
              <w:rPr>
                <w:rFonts w:ascii="Times New Roman" w:hAnsi="Times New Roman"/>
              </w:rPr>
            </w:pPr>
            <w:r w:rsidRPr="004303DA">
              <w:rPr>
                <w:rFonts w:ascii="Times New Roman" w:hAnsi="Times New Roman"/>
              </w:rPr>
              <w:t>1-913</w:t>
            </w:r>
          </w:p>
        </w:tc>
        <w:tc>
          <w:tcPr>
            <w:tcW w:w="1843" w:type="dxa"/>
            <w:vAlign w:val="center"/>
          </w:tcPr>
          <w:p w:rsidR="00F36B3F" w:rsidRPr="004303DA" w:rsidRDefault="00F36B3F" w:rsidP="002267C8">
            <w:pPr>
              <w:spacing w:after="0"/>
              <w:rPr>
                <w:rFonts w:ascii="Times New Roman" w:hAnsi="Times New Roman"/>
                <w:lang w:val="ro-RO"/>
              </w:rPr>
            </w:pPr>
            <w:r w:rsidRPr="004303DA">
              <w:rPr>
                <w:rFonts w:ascii="Times New Roman" w:hAnsi="Times New Roman"/>
                <w:lang w:val="ro-RO"/>
              </w:rPr>
              <w:t>Drepcauţi</w:t>
            </w:r>
          </w:p>
        </w:tc>
        <w:tc>
          <w:tcPr>
            <w:tcW w:w="4413" w:type="dxa"/>
            <w:vAlign w:val="center"/>
          </w:tcPr>
          <w:p w:rsidR="00F36B3F" w:rsidRPr="004303DA" w:rsidRDefault="00F36B3F" w:rsidP="003023AB">
            <w:pPr>
              <w:spacing w:after="0"/>
              <w:rPr>
                <w:rFonts w:ascii="Times New Roman" w:hAnsi="Times New Roman"/>
              </w:rPr>
            </w:pPr>
            <w:r w:rsidRPr="004303DA">
              <w:rPr>
                <w:rFonts w:ascii="Times New Roman" w:hAnsi="Times New Roman"/>
              </w:rPr>
              <w:t>K</w:t>
            </w:r>
            <w:r w:rsidRPr="004303DA">
              <w:rPr>
                <w:rFonts w:ascii="Times New Roman" w:hAnsi="Times New Roman"/>
                <w:vertAlign w:val="subscript"/>
              </w:rPr>
              <w:t>2</w:t>
            </w:r>
            <w:r w:rsidRPr="004303DA">
              <w:rPr>
                <w:rFonts w:ascii="Times New Roman" w:hAnsi="Times New Roman"/>
              </w:rPr>
              <w:t>S</w:t>
            </w:r>
            <w:r w:rsidRPr="004303DA">
              <w:rPr>
                <w:rFonts w:ascii="Times New Roman" w:hAnsi="Times New Roman"/>
                <w:vertAlign w:val="subscript"/>
              </w:rPr>
              <w:t xml:space="preserve">1, </w:t>
            </w:r>
            <w:r w:rsidRPr="004303DA">
              <w:rPr>
                <w:rFonts w:ascii="Times New Roman" w:hAnsi="Times New Roman"/>
              </w:rPr>
              <w:t>Cretac</w:t>
            </w:r>
            <w:r w:rsidR="003023AB">
              <w:rPr>
                <w:rFonts w:ascii="Times New Roman" w:hAnsi="Times New Roman"/>
              </w:rPr>
              <w:t>ic</w:t>
            </w:r>
            <w:r w:rsidRPr="004303DA">
              <w:rPr>
                <w:rFonts w:ascii="Times New Roman" w:hAnsi="Times New Roman"/>
              </w:rPr>
              <w:t>-Silurian, G600</w:t>
            </w:r>
          </w:p>
        </w:tc>
      </w:tr>
      <w:tr w:rsidR="007C752F" w:rsidRPr="007C752F" w:rsidTr="003023AB">
        <w:trPr>
          <w:trHeight w:val="400"/>
          <w:jc w:val="center"/>
        </w:trPr>
        <w:tc>
          <w:tcPr>
            <w:tcW w:w="851" w:type="dxa"/>
            <w:vAlign w:val="center"/>
          </w:tcPr>
          <w:p w:rsidR="00F36B3F" w:rsidRPr="004303DA" w:rsidRDefault="00F36B3F" w:rsidP="002267C8">
            <w:pPr>
              <w:spacing w:after="0"/>
              <w:jc w:val="center"/>
              <w:rPr>
                <w:rFonts w:ascii="Times New Roman" w:hAnsi="Times New Roman"/>
              </w:rPr>
            </w:pPr>
            <w:r w:rsidRPr="004303DA">
              <w:rPr>
                <w:rFonts w:ascii="Times New Roman" w:hAnsi="Times New Roman"/>
              </w:rPr>
              <w:t>3</w:t>
            </w:r>
          </w:p>
        </w:tc>
        <w:tc>
          <w:tcPr>
            <w:tcW w:w="2034" w:type="dxa"/>
            <w:vAlign w:val="center"/>
          </w:tcPr>
          <w:p w:rsidR="00F36B3F" w:rsidRPr="004303DA" w:rsidRDefault="00F36B3F" w:rsidP="002267C8">
            <w:pPr>
              <w:spacing w:after="0"/>
              <w:jc w:val="center"/>
              <w:rPr>
                <w:rFonts w:ascii="Times New Roman" w:hAnsi="Times New Roman"/>
              </w:rPr>
            </w:pPr>
            <w:r w:rsidRPr="004303DA">
              <w:rPr>
                <w:rFonts w:ascii="Times New Roman" w:hAnsi="Times New Roman"/>
              </w:rPr>
              <w:t>2-714</w:t>
            </w:r>
          </w:p>
        </w:tc>
        <w:tc>
          <w:tcPr>
            <w:tcW w:w="1843" w:type="dxa"/>
            <w:vAlign w:val="center"/>
          </w:tcPr>
          <w:p w:rsidR="00F36B3F" w:rsidRPr="004303DA" w:rsidRDefault="00F36B3F" w:rsidP="002267C8">
            <w:pPr>
              <w:spacing w:after="0"/>
              <w:rPr>
                <w:rFonts w:ascii="Times New Roman" w:hAnsi="Times New Roman"/>
                <w:lang w:val="ro-RO"/>
              </w:rPr>
            </w:pPr>
            <w:r w:rsidRPr="004303DA">
              <w:rPr>
                <w:rFonts w:ascii="Times New Roman" w:hAnsi="Times New Roman"/>
                <w:lang w:val="ro-RO"/>
              </w:rPr>
              <w:t>Tabani</w:t>
            </w:r>
          </w:p>
        </w:tc>
        <w:tc>
          <w:tcPr>
            <w:tcW w:w="4413" w:type="dxa"/>
            <w:vAlign w:val="center"/>
          </w:tcPr>
          <w:p w:rsidR="00F36B3F" w:rsidRPr="00B37DD5" w:rsidRDefault="00F36B3F" w:rsidP="003023AB">
            <w:pPr>
              <w:spacing w:after="0"/>
              <w:rPr>
                <w:rFonts w:ascii="Times New Roman" w:hAnsi="Times New Roman"/>
              </w:rPr>
            </w:pPr>
            <w:r w:rsidRPr="00B37DD5">
              <w:rPr>
                <w:rFonts w:ascii="Times New Roman" w:hAnsi="Times New Roman"/>
              </w:rPr>
              <w:t>N</w:t>
            </w:r>
            <w:r w:rsidRPr="00B37DD5">
              <w:rPr>
                <w:rFonts w:ascii="Times New Roman" w:hAnsi="Times New Roman"/>
                <w:vertAlign w:val="subscript"/>
              </w:rPr>
              <w:t>1</w:t>
            </w:r>
            <w:r w:rsidRPr="00B37DD5">
              <w:rPr>
                <w:rFonts w:ascii="Times New Roman" w:hAnsi="Times New Roman"/>
              </w:rPr>
              <w:t>S</w:t>
            </w:r>
            <w:r w:rsidRPr="00B37DD5">
              <w:rPr>
                <w:rFonts w:ascii="Times New Roman" w:hAnsi="Times New Roman"/>
                <w:vertAlign w:val="subscript"/>
              </w:rPr>
              <w:t>1</w:t>
            </w:r>
            <w:r w:rsidRPr="00B37DD5">
              <w:rPr>
                <w:rFonts w:ascii="Times New Roman" w:hAnsi="Times New Roman"/>
              </w:rPr>
              <w:t>+N</w:t>
            </w:r>
            <w:r w:rsidRPr="00B37DD5">
              <w:rPr>
                <w:rFonts w:ascii="Times New Roman" w:hAnsi="Times New Roman"/>
                <w:vertAlign w:val="subscript"/>
              </w:rPr>
              <w:t>1</w:t>
            </w:r>
            <w:r w:rsidRPr="00B37DD5">
              <w:rPr>
                <w:rFonts w:ascii="Times New Roman" w:hAnsi="Times New Roman"/>
              </w:rPr>
              <w:t>b</w:t>
            </w:r>
            <w:r w:rsidRPr="00B37DD5">
              <w:rPr>
                <w:rFonts w:ascii="Times New Roman" w:hAnsi="Times New Roman"/>
                <w:vertAlign w:val="subscript"/>
              </w:rPr>
              <w:t>3</w:t>
            </w:r>
            <w:r w:rsidRPr="00B37DD5">
              <w:rPr>
                <w:rFonts w:ascii="Times New Roman" w:hAnsi="Times New Roman"/>
              </w:rPr>
              <w:t>+K</w:t>
            </w:r>
            <w:r w:rsidRPr="00B37DD5">
              <w:rPr>
                <w:rFonts w:ascii="Times New Roman" w:hAnsi="Times New Roman"/>
                <w:vertAlign w:val="subscript"/>
              </w:rPr>
              <w:t>2</w:t>
            </w:r>
            <w:r w:rsidRPr="00B37DD5">
              <w:rPr>
                <w:rFonts w:ascii="Times New Roman" w:hAnsi="Times New Roman"/>
              </w:rPr>
              <w:t>S</w:t>
            </w:r>
            <w:r w:rsidRPr="00B37DD5">
              <w:rPr>
                <w:rFonts w:ascii="Times New Roman" w:hAnsi="Times New Roman"/>
                <w:vertAlign w:val="subscript"/>
              </w:rPr>
              <w:t xml:space="preserve">2, </w:t>
            </w:r>
            <w:r w:rsidRPr="00B37DD5">
              <w:rPr>
                <w:rFonts w:ascii="Times New Roman" w:hAnsi="Times New Roman"/>
              </w:rPr>
              <w:t>Badenian-Sarma</w:t>
            </w:r>
            <w:r w:rsidR="00CA1237">
              <w:rPr>
                <w:rFonts w:ascii="Times New Roman" w:hAnsi="Times New Roman"/>
              </w:rPr>
              <w:t>ţ</w:t>
            </w:r>
            <w:r w:rsidRPr="00B37DD5">
              <w:rPr>
                <w:rFonts w:ascii="Times New Roman" w:hAnsi="Times New Roman"/>
              </w:rPr>
              <w:t>ian+ Cretac</w:t>
            </w:r>
            <w:r w:rsidR="003023AB">
              <w:rPr>
                <w:rFonts w:ascii="Times New Roman" w:hAnsi="Times New Roman"/>
              </w:rPr>
              <w:t>ic</w:t>
            </w:r>
            <w:r w:rsidRPr="00B37DD5">
              <w:rPr>
                <w:rFonts w:ascii="Times New Roman" w:hAnsi="Times New Roman"/>
              </w:rPr>
              <w:t xml:space="preserve">-Silurian, G200+G600 </w:t>
            </w:r>
          </w:p>
        </w:tc>
      </w:tr>
      <w:tr w:rsidR="007C752F" w:rsidRPr="007C752F" w:rsidTr="004E190C">
        <w:trPr>
          <w:jc w:val="center"/>
        </w:trPr>
        <w:tc>
          <w:tcPr>
            <w:tcW w:w="851" w:type="dxa"/>
            <w:vAlign w:val="center"/>
          </w:tcPr>
          <w:p w:rsidR="00F36B3F" w:rsidRPr="004303DA" w:rsidRDefault="00F36B3F" w:rsidP="002267C8">
            <w:pPr>
              <w:spacing w:after="0"/>
              <w:jc w:val="center"/>
              <w:rPr>
                <w:rFonts w:ascii="Times New Roman" w:hAnsi="Times New Roman"/>
              </w:rPr>
            </w:pPr>
            <w:r w:rsidRPr="004303DA">
              <w:rPr>
                <w:rFonts w:ascii="Times New Roman" w:hAnsi="Times New Roman"/>
              </w:rPr>
              <w:t>4</w:t>
            </w:r>
          </w:p>
        </w:tc>
        <w:tc>
          <w:tcPr>
            <w:tcW w:w="2034" w:type="dxa"/>
            <w:vAlign w:val="center"/>
          </w:tcPr>
          <w:p w:rsidR="00F36B3F" w:rsidRPr="004303DA" w:rsidRDefault="00F36B3F" w:rsidP="002267C8">
            <w:pPr>
              <w:spacing w:after="0"/>
              <w:jc w:val="center"/>
              <w:rPr>
                <w:rFonts w:ascii="Times New Roman" w:hAnsi="Times New Roman"/>
              </w:rPr>
            </w:pPr>
            <w:r w:rsidRPr="004303DA">
              <w:rPr>
                <w:rFonts w:ascii="Times New Roman" w:hAnsi="Times New Roman"/>
              </w:rPr>
              <w:t>4-392</w:t>
            </w:r>
          </w:p>
        </w:tc>
        <w:tc>
          <w:tcPr>
            <w:tcW w:w="1843" w:type="dxa"/>
            <w:vAlign w:val="center"/>
          </w:tcPr>
          <w:p w:rsidR="00F36B3F" w:rsidRPr="004303DA" w:rsidRDefault="00F36B3F" w:rsidP="002267C8">
            <w:pPr>
              <w:spacing w:after="0"/>
              <w:rPr>
                <w:rFonts w:ascii="Times New Roman" w:hAnsi="Times New Roman"/>
                <w:lang w:val="ro-RO"/>
              </w:rPr>
            </w:pPr>
            <w:r w:rsidRPr="004303DA">
              <w:rPr>
                <w:rFonts w:ascii="Times New Roman" w:hAnsi="Times New Roman"/>
                <w:lang w:val="ro-RO"/>
              </w:rPr>
              <w:t>Feteşti</w:t>
            </w:r>
          </w:p>
        </w:tc>
        <w:tc>
          <w:tcPr>
            <w:tcW w:w="4413" w:type="dxa"/>
            <w:vAlign w:val="center"/>
          </w:tcPr>
          <w:p w:rsidR="00F36B3F" w:rsidRPr="00B37DD5" w:rsidRDefault="00F36B3F" w:rsidP="00B37DD5">
            <w:pPr>
              <w:spacing w:after="0"/>
              <w:rPr>
                <w:rFonts w:ascii="Times New Roman" w:hAnsi="Times New Roman"/>
              </w:rPr>
            </w:pPr>
            <w:r w:rsidRPr="00B37DD5">
              <w:rPr>
                <w:rFonts w:ascii="Times New Roman" w:hAnsi="Times New Roman"/>
              </w:rPr>
              <w:t>N</w:t>
            </w:r>
            <w:r w:rsidRPr="00B37DD5">
              <w:rPr>
                <w:rFonts w:ascii="Times New Roman" w:hAnsi="Times New Roman"/>
                <w:vertAlign w:val="subscript"/>
              </w:rPr>
              <w:t>1</w:t>
            </w:r>
            <w:r w:rsidRPr="00B37DD5">
              <w:rPr>
                <w:rFonts w:ascii="Times New Roman" w:hAnsi="Times New Roman"/>
              </w:rPr>
              <w:t>S</w:t>
            </w:r>
            <w:r w:rsidRPr="00B37DD5">
              <w:rPr>
                <w:rFonts w:ascii="Times New Roman" w:hAnsi="Times New Roman"/>
                <w:vertAlign w:val="subscript"/>
              </w:rPr>
              <w:t xml:space="preserve">1, </w:t>
            </w:r>
            <w:r w:rsidRPr="00B37DD5">
              <w:rPr>
                <w:rFonts w:ascii="Times New Roman" w:hAnsi="Times New Roman"/>
              </w:rPr>
              <w:t>Badenian-Sarma</w:t>
            </w:r>
            <w:r w:rsidR="00CA1237">
              <w:rPr>
                <w:rFonts w:ascii="Times New Roman" w:hAnsi="Times New Roman"/>
              </w:rPr>
              <w:t>ţ</w:t>
            </w:r>
            <w:r w:rsidRPr="00B37DD5">
              <w:rPr>
                <w:rFonts w:ascii="Times New Roman" w:hAnsi="Times New Roman"/>
              </w:rPr>
              <w:t>ian, G200</w:t>
            </w:r>
          </w:p>
        </w:tc>
      </w:tr>
      <w:tr w:rsidR="007C752F" w:rsidRPr="007C752F" w:rsidTr="004E190C">
        <w:trPr>
          <w:jc w:val="center"/>
        </w:trPr>
        <w:tc>
          <w:tcPr>
            <w:tcW w:w="851" w:type="dxa"/>
            <w:vAlign w:val="center"/>
          </w:tcPr>
          <w:p w:rsidR="00F36B3F" w:rsidRPr="004303DA" w:rsidRDefault="00F36B3F" w:rsidP="002267C8">
            <w:pPr>
              <w:spacing w:after="0"/>
              <w:jc w:val="center"/>
              <w:rPr>
                <w:rFonts w:ascii="Times New Roman" w:hAnsi="Times New Roman"/>
              </w:rPr>
            </w:pPr>
            <w:r w:rsidRPr="004303DA">
              <w:rPr>
                <w:rFonts w:ascii="Times New Roman" w:hAnsi="Times New Roman"/>
              </w:rPr>
              <w:t>5</w:t>
            </w:r>
          </w:p>
        </w:tc>
        <w:tc>
          <w:tcPr>
            <w:tcW w:w="2034" w:type="dxa"/>
            <w:vAlign w:val="center"/>
          </w:tcPr>
          <w:p w:rsidR="00F36B3F" w:rsidRPr="004303DA" w:rsidRDefault="00F36B3F" w:rsidP="002267C8">
            <w:pPr>
              <w:spacing w:after="0"/>
              <w:jc w:val="center"/>
              <w:rPr>
                <w:rFonts w:ascii="Times New Roman" w:hAnsi="Times New Roman"/>
              </w:rPr>
            </w:pPr>
            <w:r w:rsidRPr="004303DA">
              <w:rPr>
                <w:rFonts w:ascii="Times New Roman" w:hAnsi="Times New Roman"/>
              </w:rPr>
              <w:t>4-492</w:t>
            </w:r>
          </w:p>
        </w:tc>
        <w:tc>
          <w:tcPr>
            <w:tcW w:w="1843" w:type="dxa"/>
            <w:tcMar>
              <w:left w:w="85" w:type="dxa"/>
              <w:right w:w="85" w:type="dxa"/>
            </w:tcMar>
            <w:vAlign w:val="center"/>
          </w:tcPr>
          <w:p w:rsidR="00F36B3F" w:rsidRPr="004303DA" w:rsidRDefault="00F36B3F" w:rsidP="002267C8">
            <w:pPr>
              <w:spacing w:after="0"/>
              <w:rPr>
                <w:rFonts w:ascii="Times New Roman" w:hAnsi="Times New Roman"/>
                <w:lang w:val="ro-RO"/>
              </w:rPr>
            </w:pPr>
            <w:r w:rsidRPr="004303DA">
              <w:rPr>
                <w:rFonts w:ascii="Times New Roman" w:hAnsi="Times New Roman"/>
                <w:lang w:val="ro-RO"/>
              </w:rPr>
              <w:t>Alexandreni</w:t>
            </w:r>
          </w:p>
        </w:tc>
        <w:tc>
          <w:tcPr>
            <w:tcW w:w="4413" w:type="dxa"/>
            <w:vAlign w:val="center"/>
          </w:tcPr>
          <w:p w:rsidR="00F36B3F" w:rsidRPr="00B37DD5" w:rsidRDefault="00F36B3F" w:rsidP="003023AB">
            <w:pPr>
              <w:spacing w:after="0"/>
              <w:rPr>
                <w:rFonts w:ascii="Times New Roman" w:hAnsi="Times New Roman"/>
              </w:rPr>
            </w:pPr>
            <w:r w:rsidRPr="00B37DD5">
              <w:rPr>
                <w:rFonts w:ascii="Times New Roman" w:hAnsi="Times New Roman"/>
              </w:rPr>
              <w:t>N</w:t>
            </w:r>
            <w:r w:rsidRPr="00B37DD5">
              <w:rPr>
                <w:rFonts w:ascii="Times New Roman" w:hAnsi="Times New Roman"/>
                <w:vertAlign w:val="subscript"/>
              </w:rPr>
              <w:t>1</w:t>
            </w:r>
            <w:r w:rsidRPr="00B37DD5">
              <w:rPr>
                <w:rFonts w:ascii="Times New Roman" w:hAnsi="Times New Roman"/>
              </w:rPr>
              <w:t>S</w:t>
            </w:r>
            <w:r w:rsidRPr="00B37DD5">
              <w:rPr>
                <w:rFonts w:ascii="Times New Roman" w:hAnsi="Times New Roman"/>
                <w:vertAlign w:val="subscript"/>
              </w:rPr>
              <w:t>1</w:t>
            </w:r>
            <w:r w:rsidRPr="00B37DD5">
              <w:rPr>
                <w:rFonts w:ascii="Times New Roman" w:hAnsi="Times New Roman"/>
              </w:rPr>
              <w:t>+K</w:t>
            </w:r>
            <w:r w:rsidRPr="00B37DD5">
              <w:rPr>
                <w:rFonts w:ascii="Times New Roman" w:hAnsi="Times New Roman"/>
                <w:vertAlign w:val="subscript"/>
              </w:rPr>
              <w:t xml:space="preserve">2, </w:t>
            </w:r>
            <w:r w:rsidRPr="00B37DD5">
              <w:rPr>
                <w:rFonts w:ascii="Times New Roman" w:hAnsi="Times New Roman"/>
              </w:rPr>
              <w:t>Badenian-Sarma</w:t>
            </w:r>
            <w:r w:rsidR="00CA1237">
              <w:rPr>
                <w:rFonts w:ascii="Times New Roman" w:hAnsi="Times New Roman"/>
              </w:rPr>
              <w:t>ţ</w:t>
            </w:r>
            <w:r w:rsidRPr="00B37DD5">
              <w:rPr>
                <w:rFonts w:ascii="Times New Roman" w:hAnsi="Times New Roman"/>
              </w:rPr>
              <w:t>ian+ Cretac</w:t>
            </w:r>
            <w:r w:rsidR="003023AB">
              <w:rPr>
                <w:rFonts w:ascii="Times New Roman" w:hAnsi="Times New Roman"/>
              </w:rPr>
              <w:t>ic</w:t>
            </w:r>
            <w:r w:rsidRPr="00B37DD5">
              <w:rPr>
                <w:rFonts w:ascii="Times New Roman" w:hAnsi="Times New Roman"/>
              </w:rPr>
              <w:t>, G200+G600</w:t>
            </w:r>
          </w:p>
        </w:tc>
      </w:tr>
      <w:tr w:rsidR="007C752F" w:rsidRPr="007C752F" w:rsidTr="004E190C">
        <w:trPr>
          <w:trHeight w:val="121"/>
          <w:jc w:val="center"/>
        </w:trPr>
        <w:tc>
          <w:tcPr>
            <w:tcW w:w="851" w:type="dxa"/>
            <w:vAlign w:val="center"/>
          </w:tcPr>
          <w:p w:rsidR="00F36B3F" w:rsidRPr="004303DA" w:rsidRDefault="00F36B3F" w:rsidP="002267C8">
            <w:pPr>
              <w:spacing w:after="0"/>
              <w:jc w:val="center"/>
              <w:rPr>
                <w:rFonts w:ascii="Times New Roman" w:hAnsi="Times New Roman"/>
              </w:rPr>
            </w:pPr>
            <w:r w:rsidRPr="004303DA">
              <w:rPr>
                <w:rFonts w:ascii="Times New Roman" w:hAnsi="Times New Roman"/>
              </w:rPr>
              <w:t>6</w:t>
            </w:r>
          </w:p>
        </w:tc>
        <w:tc>
          <w:tcPr>
            <w:tcW w:w="2034" w:type="dxa"/>
            <w:vAlign w:val="center"/>
          </w:tcPr>
          <w:p w:rsidR="00F36B3F" w:rsidRPr="004303DA" w:rsidRDefault="00F36B3F" w:rsidP="002267C8">
            <w:pPr>
              <w:spacing w:after="0"/>
              <w:jc w:val="center"/>
              <w:rPr>
                <w:rFonts w:ascii="Times New Roman" w:hAnsi="Times New Roman"/>
              </w:rPr>
            </w:pPr>
            <w:r w:rsidRPr="004303DA">
              <w:rPr>
                <w:rFonts w:ascii="Times New Roman" w:hAnsi="Times New Roman"/>
              </w:rPr>
              <w:t>4-866</w:t>
            </w:r>
          </w:p>
        </w:tc>
        <w:tc>
          <w:tcPr>
            <w:tcW w:w="1843" w:type="dxa"/>
            <w:vAlign w:val="center"/>
          </w:tcPr>
          <w:p w:rsidR="00F36B3F" w:rsidRPr="004303DA" w:rsidRDefault="00F36B3F" w:rsidP="002267C8">
            <w:pPr>
              <w:spacing w:after="0"/>
              <w:rPr>
                <w:rFonts w:ascii="Times New Roman" w:hAnsi="Times New Roman"/>
                <w:lang w:val="ro-RO"/>
              </w:rPr>
            </w:pPr>
            <w:r w:rsidRPr="004303DA">
              <w:rPr>
                <w:rFonts w:ascii="Times New Roman" w:hAnsi="Times New Roman"/>
                <w:lang w:val="ro-RO"/>
              </w:rPr>
              <w:t>Stolniceni</w:t>
            </w:r>
          </w:p>
        </w:tc>
        <w:tc>
          <w:tcPr>
            <w:tcW w:w="4413" w:type="dxa"/>
            <w:vAlign w:val="center"/>
          </w:tcPr>
          <w:p w:rsidR="00F36B3F" w:rsidRPr="00B37DD5" w:rsidRDefault="00F36B3F" w:rsidP="001D0283">
            <w:pPr>
              <w:spacing w:after="0"/>
              <w:rPr>
                <w:rFonts w:ascii="Times New Roman" w:hAnsi="Times New Roman"/>
              </w:rPr>
            </w:pPr>
            <w:r w:rsidRPr="00B37DD5">
              <w:rPr>
                <w:rFonts w:ascii="Times New Roman" w:hAnsi="Times New Roman"/>
              </w:rPr>
              <w:t>K</w:t>
            </w:r>
            <w:r w:rsidRPr="00B37DD5">
              <w:rPr>
                <w:rFonts w:ascii="Times New Roman" w:hAnsi="Times New Roman"/>
                <w:vertAlign w:val="subscript"/>
              </w:rPr>
              <w:t>2</w:t>
            </w:r>
            <w:r w:rsidRPr="00B37DD5">
              <w:rPr>
                <w:rFonts w:ascii="Times New Roman" w:hAnsi="Times New Roman"/>
              </w:rPr>
              <w:t>S</w:t>
            </w:r>
            <w:r w:rsidRPr="00B37DD5">
              <w:rPr>
                <w:rFonts w:ascii="Times New Roman" w:hAnsi="Times New Roman"/>
                <w:vertAlign w:val="subscript"/>
              </w:rPr>
              <w:t xml:space="preserve">1, </w:t>
            </w:r>
            <w:r w:rsidRPr="00B37DD5">
              <w:rPr>
                <w:rFonts w:ascii="Times New Roman" w:hAnsi="Times New Roman"/>
              </w:rPr>
              <w:t>Cretac</w:t>
            </w:r>
            <w:r w:rsidR="001D0283">
              <w:rPr>
                <w:rFonts w:ascii="Times New Roman" w:hAnsi="Times New Roman"/>
              </w:rPr>
              <w:t>ic</w:t>
            </w:r>
            <w:r w:rsidRPr="00B37DD5">
              <w:rPr>
                <w:rFonts w:ascii="Times New Roman" w:hAnsi="Times New Roman"/>
              </w:rPr>
              <w:t>-Silurian, G600</w:t>
            </w:r>
          </w:p>
        </w:tc>
      </w:tr>
      <w:tr w:rsidR="007C752F" w:rsidRPr="007C752F" w:rsidTr="004E190C">
        <w:trPr>
          <w:trHeight w:val="121"/>
          <w:jc w:val="center"/>
        </w:trPr>
        <w:tc>
          <w:tcPr>
            <w:tcW w:w="851" w:type="dxa"/>
            <w:vAlign w:val="center"/>
          </w:tcPr>
          <w:p w:rsidR="00F36B3F" w:rsidRPr="004303DA" w:rsidRDefault="00F36B3F" w:rsidP="002267C8">
            <w:pPr>
              <w:spacing w:after="0"/>
              <w:jc w:val="center"/>
              <w:rPr>
                <w:rFonts w:ascii="Times New Roman" w:hAnsi="Times New Roman"/>
              </w:rPr>
            </w:pPr>
            <w:r w:rsidRPr="004303DA">
              <w:rPr>
                <w:rFonts w:ascii="Times New Roman" w:hAnsi="Times New Roman"/>
              </w:rPr>
              <w:lastRenderedPageBreak/>
              <w:t>7</w:t>
            </w:r>
          </w:p>
        </w:tc>
        <w:tc>
          <w:tcPr>
            <w:tcW w:w="2034" w:type="dxa"/>
            <w:vAlign w:val="center"/>
          </w:tcPr>
          <w:p w:rsidR="00F36B3F" w:rsidRPr="004303DA" w:rsidRDefault="00F36B3F" w:rsidP="002267C8">
            <w:pPr>
              <w:spacing w:after="0"/>
              <w:jc w:val="center"/>
              <w:rPr>
                <w:rFonts w:ascii="Times New Roman" w:hAnsi="Times New Roman"/>
              </w:rPr>
            </w:pPr>
            <w:r w:rsidRPr="004303DA">
              <w:rPr>
                <w:rFonts w:ascii="Times New Roman" w:hAnsi="Times New Roman"/>
              </w:rPr>
              <w:t>8-498</w:t>
            </w:r>
          </w:p>
        </w:tc>
        <w:tc>
          <w:tcPr>
            <w:tcW w:w="1843" w:type="dxa"/>
            <w:vAlign w:val="center"/>
          </w:tcPr>
          <w:p w:rsidR="00F36B3F" w:rsidRPr="004303DA" w:rsidRDefault="00F36B3F" w:rsidP="002267C8">
            <w:pPr>
              <w:spacing w:after="0"/>
              <w:rPr>
                <w:rFonts w:ascii="Times New Roman" w:hAnsi="Times New Roman"/>
                <w:lang w:val="ro-RO"/>
              </w:rPr>
            </w:pPr>
            <w:r w:rsidRPr="004303DA">
              <w:rPr>
                <w:rFonts w:ascii="Times New Roman" w:hAnsi="Times New Roman"/>
                <w:lang w:val="ro-RO"/>
              </w:rPr>
              <w:t>Branişte</w:t>
            </w:r>
          </w:p>
        </w:tc>
        <w:tc>
          <w:tcPr>
            <w:tcW w:w="4413" w:type="dxa"/>
            <w:vAlign w:val="center"/>
          </w:tcPr>
          <w:p w:rsidR="00F36B3F" w:rsidRPr="00B37DD5" w:rsidRDefault="00F36B3F" w:rsidP="002267C8">
            <w:pPr>
              <w:spacing w:after="0"/>
              <w:rPr>
                <w:rFonts w:ascii="Times New Roman" w:hAnsi="Times New Roman"/>
              </w:rPr>
            </w:pPr>
            <w:r w:rsidRPr="00B37DD5">
              <w:rPr>
                <w:rFonts w:ascii="Times New Roman" w:hAnsi="Times New Roman"/>
              </w:rPr>
              <w:t>aA</w:t>
            </w:r>
            <w:r w:rsidRPr="00B37DD5">
              <w:rPr>
                <w:rFonts w:ascii="Times New Roman" w:hAnsi="Times New Roman"/>
                <w:vertAlign w:val="subscript"/>
              </w:rPr>
              <w:t xml:space="preserve">3, </w:t>
            </w:r>
            <w:r w:rsidR="00B37DD5" w:rsidRPr="00B37DD5">
              <w:rPr>
                <w:rFonts w:ascii="Times New Roman" w:hAnsi="Times New Roman"/>
              </w:rPr>
              <w:t>A</w:t>
            </w:r>
            <w:r w:rsidRPr="00B37DD5">
              <w:rPr>
                <w:rFonts w:ascii="Times New Roman" w:hAnsi="Times New Roman"/>
              </w:rPr>
              <w:t>luvial, G100</w:t>
            </w:r>
          </w:p>
        </w:tc>
      </w:tr>
      <w:tr w:rsidR="007C752F" w:rsidRPr="007C752F" w:rsidTr="004E190C">
        <w:trPr>
          <w:jc w:val="center"/>
        </w:trPr>
        <w:tc>
          <w:tcPr>
            <w:tcW w:w="851" w:type="dxa"/>
            <w:vAlign w:val="center"/>
          </w:tcPr>
          <w:p w:rsidR="00F36B3F" w:rsidRPr="004303DA" w:rsidRDefault="00F36B3F" w:rsidP="002267C8">
            <w:pPr>
              <w:spacing w:after="0"/>
              <w:jc w:val="center"/>
              <w:rPr>
                <w:rFonts w:ascii="Times New Roman" w:hAnsi="Times New Roman"/>
              </w:rPr>
            </w:pPr>
            <w:r w:rsidRPr="004303DA">
              <w:rPr>
                <w:rFonts w:ascii="Times New Roman" w:hAnsi="Times New Roman"/>
              </w:rPr>
              <w:t>8</w:t>
            </w:r>
          </w:p>
        </w:tc>
        <w:tc>
          <w:tcPr>
            <w:tcW w:w="2034" w:type="dxa"/>
            <w:vAlign w:val="center"/>
          </w:tcPr>
          <w:p w:rsidR="00F36B3F" w:rsidRPr="004303DA" w:rsidRDefault="00F36B3F" w:rsidP="002267C8">
            <w:pPr>
              <w:spacing w:after="0"/>
              <w:jc w:val="center"/>
              <w:rPr>
                <w:rFonts w:ascii="Times New Roman" w:hAnsi="Times New Roman"/>
              </w:rPr>
            </w:pPr>
            <w:r w:rsidRPr="004303DA">
              <w:rPr>
                <w:rFonts w:ascii="Times New Roman" w:hAnsi="Times New Roman"/>
              </w:rPr>
              <w:t>13-458</w:t>
            </w:r>
          </w:p>
        </w:tc>
        <w:tc>
          <w:tcPr>
            <w:tcW w:w="1843" w:type="dxa"/>
            <w:vAlign w:val="center"/>
          </w:tcPr>
          <w:p w:rsidR="00F36B3F" w:rsidRPr="004303DA" w:rsidRDefault="00F36B3F" w:rsidP="002267C8">
            <w:pPr>
              <w:spacing w:after="0"/>
              <w:rPr>
                <w:rFonts w:ascii="Times New Roman" w:hAnsi="Times New Roman"/>
                <w:lang w:val="ro-RO"/>
              </w:rPr>
            </w:pPr>
            <w:r w:rsidRPr="004303DA">
              <w:rPr>
                <w:rFonts w:ascii="Times New Roman" w:hAnsi="Times New Roman"/>
                <w:lang w:val="ro-RO"/>
              </w:rPr>
              <w:t>Călineşti</w:t>
            </w:r>
          </w:p>
        </w:tc>
        <w:tc>
          <w:tcPr>
            <w:tcW w:w="4413" w:type="dxa"/>
            <w:vAlign w:val="center"/>
          </w:tcPr>
          <w:p w:rsidR="00F36B3F" w:rsidRPr="00B37DD5" w:rsidRDefault="00F36B3F" w:rsidP="001D0283">
            <w:pPr>
              <w:spacing w:after="0"/>
              <w:rPr>
                <w:rFonts w:ascii="Times New Roman" w:hAnsi="Times New Roman"/>
                <w:highlight w:val="yellow"/>
              </w:rPr>
            </w:pPr>
            <w:r w:rsidRPr="00B37DD5">
              <w:rPr>
                <w:rFonts w:ascii="Times New Roman" w:hAnsi="Times New Roman"/>
              </w:rPr>
              <w:t>K</w:t>
            </w:r>
            <w:r w:rsidRPr="00B37DD5">
              <w:rPr>
                <w:rFonts w:ascii="Times New Roman" w:hAnsi="Times New Roman"/>
                <w:vertAlign w:val="subscript"/>
              </w:rPr>
              <w:t xml:space="preserve">2, </w:t>
            </w:r>
            <w:r w:rsidRPr="00B37DD5">
              <w:rPr>
                <w:rFonts w:ascii="Times New Roman" w:hAnsi="Times New Roman"/>
              </w:rPr>
              <w:t>Cretac</w:t>
            </w:r>
            <w:r w:rsidR="001D0283">
              <w:rPr>
                <w:rFonts w:ascii="Times New Roman" w:hAnsi="Times New Roman"/>
              </w:rPr>
              <w:t>ic</w:t>
            </w:r>
            <w:r w:rsidRPr="00B37DD5">
              <w:rPr>
                <w:rFonts w:ascii="Times New Roman" w:hAnsi="Times New Roman"/>
              </w:rPr>
              <w:t>, G600</w:t>
            </w:r>
          </w:p>
        </w:tc>
      </w:tr>
      <w:tr w:rsidR="007C752F" w:rsidRPr="007C752F" w:rsidTr="004E190C">
        <w:trPr>
          <w:jc w:val="center"/>
        </w:trPr>
        <w:tc>
          <w:tcPr>
            <w:tcW w:w="851" w:type="dxa"/>
            <w:vAlign w:val="center"/>
          </w:tcPr>
          <w:p w:rsidR="00F36B3F" w:rsidRPr="004303DA" w:rsidRDefault="00F36B3F" w:rsidP="002267C8">
            <w:pPr>
              <w:spacing w:after="0"/>
              <w:jc w:val="center"/>
              <w:rPr>
                <w:rFonts w:ascii="Times New Roman" w:hAnsi="Times New Roman"/>
              </w:rPr>
            </w:pPr>
            <w:r w:rsidRPr="004303DA">
              <w:rPr>
                <w:rFonts w:ascii="Times New Roman" w:hAnsi="Times New Roman"/>
              </w:rPr>
              <w:t>9</w:t>
            </w:r>
          </w:p>
        </w:tc>
        <w:tc>
          <w:tcPr>
            <w:tcW w:w="2034" w:type="dxa"/>
            <w:vAlign w:val="center"/>
          </w:tcPr>
          <w:p w:rsidR="00F36B3F" w:rsidRPr="004303DA" w:rsidRDefault="00F36B3F" w:rsidP="002267C8">
            <w:pPr>
              <w:spacing w:after="0"/>
              <w:jc w:val="center"/>
              <w:rPr>
                <w:rFonts w:ascii="Times New Roman" w:hAnsi="Times New Roman"/>
              </w:rPr>
            </w:pPr>
            <w:r w:rsidRPr="004303DA">
              <w:rPr>
                <w:rFonts w:ascii="Times New Roman" w:hAnsi="Times New Roman"/>
              </w:rPr>
              <w:t>13-459</w:t>
            </w:r>
          </w:p>
        </w:tc>
        <w:tc>
          <w:tcPr>
            <w:tcW w:w="1843" w:type="dxa"/>
            <w:vAlign w:val="center"/>
          </w:tcPr>
          <w:p w:rsidR="00F36B3F" w:rsidRPr="004303DA" w:rsidRDefault="00F36B3F" w:rsidP="002267C8">
            <w:pPr>
              <w:spacing w:after="0"/>
              <w:rPr>
                <w:rFonts w:ascii="Times New Roman" w:hAnsi="Times New Roman"/>
                <w:lang w:val="ro-RO"/>
              </w:rPr>
            </w:pPr>
            <w:r w:rsidRPr="004303DA">
              <w:rPr>
                <w:rFonts w:ascii="Times New Roman" w:hAnsi="Times New Roman"/>
                <w:lang w:val="ro-RO"/>
              </w:rPr>
              <w:t>Călineşti</w:t>
            </w:r>
          </w:p>
        </w:tc>
        <w:tc>
          <w:tcPr>
            <w:tcW w:w="4413" w:type="dxa"/>
            <w:vAlign w:val="center"/>
          </w:tcPr>
          <w:p w:rsidR="00F36B3F" w:rsidRPr="00B37DD5" w:rsidRDefault="00F36B3F" w:rsidP="00B37DD5">
            <w:pPr>
              <w:spacing w:after="0"/>
              <w:rPr>
                <w:rFonts w:ascii="Times New Roman" w:hAnsi="Times New Roman"/>
                <w:highlight w:val="yellow"/>
              </w:rPr>
            </w:pPr>
            <w:r w:rsidRPr="00B37DD5">
              <w:rPr>
                <w:rFonts w:ascii="Times New Roman" w:hAnsi="Times New Roman"/>
              </w:rPr>
              <w:t>N</w:t>
            </w:r>
            <w:r w:rsidRPr="00B37DD5">
              <w:rPr>
                <w:rFonts w:ascii="Times New Roman" w:hAnsi="Times New Roman"/>
                <w:vertAlign w:val="subscript"/>
              </w:rPr>
              <w:t>1</w:t>
            </w:r>
            <w:r w:rsidRPr="00B37DD5">
              <w:rPr>
                <w:rFonts w:ascii="Times New Roman" w:hAnsi="Times New Roman"/>
              </w:rPr>
              <w:t>S</w:t>
            </w:r>
            <w:r w:rsidRPr="00B37DD5">
              <w:rPr>
                <w:rFonts w:ascii="Times New Roman" w:hAnsi="Times New Roman"/>
                <w:vertAlign w:val="subscript"/>
              </w:rPr>
              <w:t xml:space="preserve">1, </w:t>
            </w:r>
            <w:r w:rsidRPr="00B37DD5">
              <w:rPr>
                <w:rFonts w:ascii="Times New Roman" w:hAnsi="Times New Roman"/>
              </w:rPr>
              <w:t>Badenian-Sarma</w:t>
            </w:r>
            <w:r w:rsidR="00CA1237">
              <w:rPr>
                <w:rFonts w:ascii="Times New Roman" w:hAnsi="Times New Roman"/>
              </w:rPr>
              <w:t>ţ</w:t>
            </w:r>
            <w:r w:rsidRPr="00B37DD5">
              <w:rPr>
                <w:rFonts w:ascii="Times New Roman" w:hAnsi="Times New Roman"/>
              </w:rPr>
              <w:t>ian, G200</w:t>
            </w:r>
          </w:p>
        </w:tc>
      </w:tr>
      <w:tr w:rsidR="007C752F" w:rsidRPr="007C752F" w:rsidTr="004E190C">
        <w:trPr>
          <w:jc w:val="center"/>
        </w:trPr>
        <w:tc>
          <w:tcPr>
            <w:tcW w:w="851" w:type="dxa"/>
            <w:vAlign w:val="center"/>
          </w:tcPr>
          <w:p w:rsidR="00F36B3F" w:rsidRPr="004303DA" w:rsidRDefault="00F36B3F" w:rsidP="002267C8">
            <w:pPr>
              <w:spacing w:after="0"/>
              <w:jc w:val="center"/>
              <w:rPr>
                <w:rFonts w:ascii="Times New Roman" w:hAnsi="Times New Roman"/>
              </w:rPr>
            </w:pPr>
            <w:r w:rsidRPr="004303DA">
              <w:rPr>
                <w:rFonts w:ascii="Times New Roman" w:hAnsi="Times New Roman"/>
              </w:rPr>
              <w:t>10</w:t>
            </w:r>
          </w:p>
        </w:tc>
        <w:tc>
          <w:tcPr>
            <w:tcW w:w="2034" w:type="dxa"/>
            <w:vAlign w:val="center"/>
          </w:tcPr>
          <w:p w:rsidR="00F36B3F" w:rsidRPr="004303DA" w:rsidRDefault="00F36B3F" w:rsidP="002267C8">
            <w:pPr>
              <w:spacing w:after="0"/>
              <w:jc w:val="center"/>
              <w:rPr>
                <w:rFonts w:ascii="Times New Roman" w:hAnsi="Times New Roman"/>
              </w:rPr>
            </w:pPr>
            <w:r w:rsidRPr="004303DA">
              <w:rPr>
                <w:rFonts w:ascii="Times New Roman" w:hAnsi="Times New Roman"/>
              </w:rPr>
              <w:t>17-437</w:t>
            </w:r>
          </w:p>
        </w:tc>
        <w:tc>
          <w:tcPr>
            <w:tcW w:w="1843" w:type="dxa"/>
            <w:vAlign w:val="center"/>
          </w:tcPr>
          <w:p w:rsidR="00F36B3F" w:rsidRPr="004303DA" w:rsidRDefault="00F36B3F" w:rsidP="002267C8">
            <w:pPr>
              <w:spacing w:after="0"/>
              <w:rPr>
                <w:rFonts w:ascii="Times New Roman" w:hAnsi="Times New Roman"/>
                <w:lang w:val="ro-RO"/>
              </w:rPr>
            </w:pPr>
            <w:r w:rsidRPr="004303DA">
              <w:rPr>
                <w:rFonts w:ascii="Times New Roman" w:hAnsi="Times New Roman"/>
                <w:lang w:val="ro-RO"/>
              </w:rPr>
              <w:t>Ungheni</w:t>
            </w:r>
          </w:p>
        </w:tc>
        <w:tc>
          <w:tcPr>
            <w:tcW w:w="4413" w:type="dxa"/>
            <w:vAlign w:val="center"/>
          </w:tcPr>
          <w:p w:rsidR="00F36B3F" w:rsidRPr="00B37DD5" w:rsidRDefault="00F36B3F" w:rsidP="002267C8">
            <w:pPr>
              <w:spacing w:after="0"/>
              <w:rPr>
                <w:rFonts w:ascii="Times New Roman" w:hAnsi="Times New Roman"/>
              </w:rPr>
            </w:pPr>
            <w:r w:rsidRPr="00B37DD5">
              <w:rPr>
                <w:rFonts w:ascii="Times New Roman" w:hAnsi="Times New Roman"/>
              </w:rPr>
              <w:t>aA</w:t>
            </w:r>
            <w:r w:rsidRPr="00B37DD5">
              <w:rPr>
                <w:rFonts w:ascii="Times New Roman" w:hAnsi="Times New Roman"/>
                <w:vertAlign w:val="subscript"/>
              </w:rPr>
              <w:t xml:space="preserve">3, </w:t>
            </w:r>
            <w:r w:rsidR="00B37DD5" w:rsidRPr="00B37DD5">
              <w:rPr>
                <w:rFonts w:ascii="Times New Roman" w:hAnsi="Times New Roman"/>
              </w:rPr>
              <w:t>Al</w:t>
            </w:r>
            <w:r w:rsidRPr="00B37DD5">
              <w:rPr>
                <w:rFonts w:ascii="Times New Roman" w:hAnsi="Times New Roman"/>
              </w:rPr>
              <w:t>uvial, G100</w:t>
            </w:r>
          </w:p>
        </w:tc>
      </w:tr>
      <w:tr w:rsidR="007C752F" w:rsidRPr="007C752F" w:rsidTr="004E190C">
        <w:trPr>
          <w:jc w:val="center"/>
        </w:trPr>
        <w:tc>
          <w:tcPr>
            <w:tcW w:w="851" w:type="dxa"/>
            <w:vAlign w:val="center"/>
          </w:tcPr>
          <w:p w:rsidR="00F36B3F" w:rsidRPr="004303DA" w:rsidRDefault="00F36B3F" w:rsidP="002267C8">
            <w:pPr>
              <w:spacing w:after="0"/>
              <w:jc w:val="center"/>
              <w:rPr>
                <w:rFonts w:ascii="Times New Roman" w:hAnsi="Times New Roman"/>
              </w:rPr>
            </w:pPr>
            <w:r w:rsidRPr="004303DA">
              <w:rPr>
                <w:rFonts w:ascii="Times New Roman" w:hAnsi="Times New Roman"/>
              </w:rPr>
              <w:t>11</w:t>
            </w:r>
          </w:p>
        </w:tc>
        <w:tc>
          <w:tcPr>
            <w:tcW w:w="2034" w:type="dxa"/>
            <w:vAlign w:val="center"/>
          </w:tcPr>
          <w:p w:rsidR="00F36B3F" w:rsidRPr="004303DA" w:rsidRDefault="00F36B3F" w:rsidP="002267C8">
            <w:pPr>
              <w:spacing w:after="0"/>
              <w:jc w:val="center"/>
              <w:rPr>
                <w:rFonts w:ascii="Times New Roman" w:hAnsi="Times New Roman"/>
              </w:rPr>
            </w:pPr>
            <w:r w:rsidRPr="004303DA">
              <w:rPr>
                <w:rFonts w:ascii="Times New Roman" w:hAnsi="Times New Roman"/>
              </w:rPr>
              <w:t>21-689</w:t>
            </w:r>
          </w:p>
        </w:tc>
        <w:tc>
          <w:tcPr>
            <w:tcW w:w="1843" w:type="dxa"/>
            <w:vAlign w:val="center"/>
          </w:tcPr>
          <w:p w:rsidR="00F36B3F" w:rsidRPr="004303DA" w:rsidRDefault="00F36B3F" w:rsidP="002267C8">
            <w:pPr>
              <w:spacing w:after="0"/>
              <w:rPr>
                <w:rFonts w:ascii="Times New Roman" w:hAnsi="Times New Roman"/>
                <w:lang w:val="ro-RO"/>
              </w:rPr>
            </w:pPr>
            <w:r w:rsidRPr="004303DA">
              <w:rPr>
                <w:rFonts w:ascii="Times New Roman" w:hAnsi="Times New Roman"/>
                <w:lang w:val="ro-RO"/>
              </w:rPr>
              <w:t>Grozeşti</w:t>
            </w:r>
          </w:p>
        </w:tc>
        <w:tc>
          <w:tcPr>
            <w:tcW w:w="4413" w:type="dxa"/>
            <w:vAlign w:val="center"/>
          </w:tcPr>
          <w:p w:rsidR="00F36B3F" w:rsidRPr="00B37DD5" w:rsidRDefault="00F36B3F" w:rsidP="001D0283">
            <w:pPr>
              <w:spacing w:after="0"/>
              <w:rPr>
                <w:rFonts w:ascii="Times New Roman" w:hAnsi="Times New Roman"/>
              </w:rPr>
            </w:pPr>
            <w:r w:rsidRPr="00B37DD5">
              <w:rPr>
                <w:rFonts w:ascii="Times New Roman" w:hAnsi="Times New Roman"/>
              </w:rPr>
              <w:t>N</w:t>
            </w:r>
            <w:r w:rsidRPr="00B37DD5">
              <w:rPr>
                <w:rFonts w:ascii="Times New Roman" w:hAnsi="Times New Roman"/>
                <w:vertAlign w:val="subscript"/>
              </w:rPr>
              <w:t>1</w:t>
            </w:r>
            <w:r w:rsidRPr="00B37DD5">
              <w:rPr>
                <w:rFonts w:ascii="Times New Roman" w:hAnsi="Times New Roman"/>
              </w:rPr>
              <w:t>S</w:t>
            </w:r>
            <w:r w:rsidRPr="00B37DD5">
              <w:rPr>
                <w:rFonts w:ascii="Times New Roman" w:hAnsi="Times New Roman"/>
                <w:vertAlign w:val="subscript"/>
              </w:rPr>
              <w:t xml:space="preserve">2, </w:t>
            </w:r>
            <w:r w:rsidRPr="00B37DD5">
              <w:rPr>
                <w:rFonts w:ascii="Times New Roman" w:hAnsi="Times New Roman"/>
              </w:rPr>
              <w:t>Sarma</w:t>
            </w:r>
            <w:r w:rsidR="00CA1237">
              <w:rPr>
                <w:rFonts w:ascii="Times New Roman" w:hAnsi="Times New Roman"/>
              </w:rPr>
              <w:t>ţ</w:t>
            </w:r>
            <w:r w:rsidRPr="00B37DD5">
              <w:rPr>
                <w:rFonts w:ascii="Times New Roman" w:hAnsi="Times New Roman"/>
              </w:rPr>
              <w:t>ian</w:t>
            </w:r>
            <w:r w:rsidR="00B37DD5" w:rsidRPr="00B37DD5">
              <w:rPr>
                <w:rFonts w:ascii="Times New Roman" w:hAnsi="Times New Roman"/>
              </w:rPr>
              <w:t xml:space="preserve">ul </w:t>
            </w:r>
            <w:r w:rsidR="001D0283">
              <w:rPr>
                <w:rFonts w:ascii="Times New Roman" w:hAnsi="Times New Roman"/>
              </w:rPr>
              <w:t>Mediu</w:t>
            </w:r>
            <w:r w:rsidRPr="00B37DD5">
              <w:rPr>
                <w:rFonts w:ascii="Times New Roman" w:hAnsi="Times New Roman"/>
              </w:rPr>
              <w:t xml:space="preserve"> (Congeri</w:t>
            </w:r>
            <w:r w:rsidR="001D0283">
              <w:rPr>
                <w:rFonts w:ascii="Times New Roman" w:hAnsi="Times New Roman"/>
              </w:rPr>
              <w:t>an</w:t>
            </w:r>
            <w:r w:rsidRPr="00B37DD5">
              <w:rPr>
                <w:rFonts w:ascii="Times New Roman" w:hAnsi="Times New Roman"/>
              </w:rPr>
              <w:t>), G400</w:t>
            </w:r>
          </w:p>
        </w:tc>
      </w:tr>
      <w:tr w:rsidR="007C752F" w:rsidRPr="007C752F" w:rsidTr="004E190C">
        <w:trPr>
          <w:jc w:val="center"/>
        </w:trPr>
        <w:tc>
          <w:tcPr>
            <w:tcW w:w="851" w:type="dxa"/>
            <w:vAlign w:val="center"/>
          </w:tcPr>
          <w:p w:rsidR="00F36B3F" w:rsidRPr="004303DA" w:rsidRDefault="00F36B3F" w:rsidP="002267C8">
            <w:pPr>
              <w:spacing w:after="0"/>
              <w:jc w:val="center"/>
              <w:rPr>
                <w:rFonts w:ascii="Times New Roman" w:hAnsi="Times New Roman"/>
              </w:rPr>
            </w:pPr>
            <w:r w:rsidRPr="004303DA">
              <w:rPr>
                <w:rFonts w:ascii="Times New Roman" w:hAnsi="Times New Roman"/>
              </w:rPr>
              <w:t>12</w:t>
            </w:r>
          </w:p>
        </w:tc>
        <w:tc>
          <w:tcPr>
            <w:tcW w:w="2034" w:type="dxa"/>
            <w:vAlign w:val="center"/>
          </w:tcPr>
          <w:p w:rsidR="00F36B3F" w:rsidRPr="004303DA" w:rsidRDefault="00F36B3F" w:rsidP="002267C8">
            <w:pPr>
              <w:spacing w:after="0"/>
              <w:jc w:val="center"/>
              <w:rPr>
                <w:rFonts w:ascii="Times New Roman" w:hAnsi="Times New Roman"/>
              </w:rPr>
            </w:pPr>
            <w:r w:rsidRPr="004303DA">
              <w:rPr>
                <w:rFonts w:ascii="Times New Roman" w:hAnsi="Times New Roman"/>
              </w:rPr>
              <w:t>25-62</w:t>
            </w:r>
          </w:p>
        </w:tc>
        <w:tc>
          <w:tcPr>
            <w:tcW w:w="1843" w:type="dxa"/>
            <w:vAlign w:val="center"/>
          </w:tcPr>
          <w:p w:rsidR="00F36B3F" w:rsidRPr="004303DA" w:rsidRDefault="00F36B3F" w:rsidP="002267C8">
            <w:pPr>
              <w:spacing w:after="0"/>
              <w:rPr>
                <w:rFonts w:ascii="Times New Roman" w:hAnsi="Times New Roman"/>
                <w:lang w:val="ro-RO"/>
              </w:rPr>
            </w:pPr>
            <w:r w:rsidRPr="004303DA">
              <w:rPr>
                <w:rFonts w:ascii="Times New Roman" w:hAnsi="Times New Roman"/>
                <w:lang w:val="ro-RO"/>
              </w:rPr>
              <w:t>Nicolaeuca</w:t>
            </w:r>
          </w:p>
        </w:tc>
        <w:tc>
          <w:tcPr>
            <w:tcW w:w="4413" w:type="dxa"/>
            <w:vAlign w:val="center"/>
          </w:tcPr>
          <w:p w:rsidR="00F36B3F" w:rsidRPr="00B37DD5" w:rsidRDefault="00F36B3F" w:rsidP="002267C8">
            <w:pPr>
              <w:spacing w:after="0"/>
              <w:rPr>
                <w:rFonts w:ascii="Times New Roman" w:hAnsi="Times New Roman"/>
              </w:rPr>
            </w:pPr>
            <w:r w:rsidRPr="00B37DD5">
              <w:rPr>
                <w:rFonts w:ascii="Times New Roman" w:hAnsi="Times New Roman"/>
              </w:rPr>
              <w:t>aA</w:t>
            </w:r>
            <w:r w:rsidRPr="00B37DD5">
              <w:rPr>
                <w:rFonts w:ascii="Times New Roman" w:hAnsi="Times New Roman"/>
                <w:vertAlign w:val="subscript"/>
              </w:rPr>
              <w:t xml:space="preserve">3, </w:t>
            </w:r>
            <w:r w:rsidR="00B37DD5" w:rsidRPr="00B37DD5">
              <w:rPr>
                <w:rFonts w:ascii="Times New Roman" w:hAnsi="Times New Roman"/>
              </w:rPr>
              <w:t>Al</w:t>
            </w:r>
            <w:r w:rsidRPr="00B37DD5">
              <w:rPr>
                <w:rFonts w:ascii="Times New Roman" w:hAnsi="Times New Roman"/>
              </w:rPr>
              <w:t>uvial, G100</w:t>
            </w:r>
          </w:p>
        </w:tc>
      </w:tr>
      <w:tr w:rsidR="007C752F" w:rsidRPr="007C752F" w:rsidTr="004E190C">
        <w:trPr>
          <w:jc w:val="center"/>
        </w:trPr>
        <w:tc>
          <w:tcPr>
            <w:tcW w:w="851" w:type="dxa"/>
            <w:vAlign w:val="center"/>
          </w:tcPr>
          <w:p w:rsidR="00F36B3F" w:rsidRPr="004303DA" w:rsidRDefault="00F36B3F" w:rsidP="002267C8">
            <w:pPr>
              <w:spacing w:after="0"/>
              <w:jc w:val="center"/>
              <w:rPr>
                <w:rFonts w:ascii="Times New Roman" w:hAnsi="Times New Roman"/>
              </w:rPr>
            </w:pPr>
            <w:r w:rsidRPr="004303DA">
              <w:rPr>
                <w:rFonts w:ascii="Times New Roman" w:hAnsi="Times New Roman"/>
              </w:rPr>
              <w:t>13</w:t>
            </w:r>
          </w:p>
        </w:tc>
        <w:tc>
          <w:tcPr>
            <w:tcW w:w="2034" w:type="dxa"/>
            <w:vAlign w:val="center"/>
          </w:tcPr>
          <w:p w:rsidR="00F36B3F" w:rsidRPr="004303DA" w:rsidRDefault="00F36B3F" w:rsidP="002267C8">
            <w:pPr>
              <w:spacing w:after="0"/>
              <w:jc w:val="center"/>
              <w:rPr>
                <w:rFonts w:ascii="Times New Roman" w:hAnsi="Times New Roman"/>
              </w:rPr>
            </w:pPr>
            <w:r w:rsidRPr="004303DA">
              <w:rPr>
                <w:rFonts w:ascii="Times New Roman" w:hAnsi="Times New Roman"/>
              </w:rPr>
              <w:t>29-152</w:t>
            </w:r>
          </w:p>
        </w:tc>
        <w:tc>
          <w:tcPr>
            <w:tcW w:w="1843" w:type="dxa"/>
            <w:vAlign w:val="center"/>
          </w:tcPr>
          <w:p w:rsidR="00F36B3F" w:rsidRPr="004303DA" w:rsidRDefault="00F36B3F" w:rsidP="002267C8">
            <w:pPr>
              <w:spacing w:after="0"/>
              <w:rPr>
                <w:rFonts w:ascii="Times New Roman" w:hAnsi="Times New Roman"/>
                <w:lang w:val="ro-RO"/>
              </w:rPr>
            </w:pPr>
            <w:r w:rsidRPr="004303DA">
              <w:rPr>
                <w:rFonts w:ascii="Times New Roman" w:hAnsi="Times New Roman"/>
                <w:lang w:val="ro-RO"/>
              </w:rPr>
              <w:t>Cantemir</w:t>
            </w:r>
          </w:p>
        </w:tc>
        <w:tc>
          <w:tcPr>
            <w:tcW w:w="4413" w:type="dxa"/>
            <w:vAlign w:val="center"/>
          </w:tcPr>
          <w:p w:rsidR="00F36B3F" w:rsidRPr="00B37DD5" w:rsidRDefault="00F36B3F" w:rsidP="00B37DD5">
            <w:pPr>
              <w:spacing w:after="0"/>
              <w:rPr>
                <w:rFonts w:ascii="Times New Roman" w:hAnsi="Times New Roman"/>
              </w:rPr>
            </w:pPr>
            <w:r w:rsidRPr="00B37DD5">
              <w:rPr>
                <w:rFonts w:ascii="Times New Roman" w:hAnsi="Times New Roman"/>
              </w:rPr>
              <w:t>N</w:t>
            </w:r>
            <w:r w:rsidRPr="00B37DD5">
              <w:rPr>
                <w:rFonts w:ascii="Times New Roman" w:hAnsi="Times New Roman"/>
                <w:vertAlign w:val="subscript"/>
              </w:rPr>
              <w:t>1</w:t>
            </w:r>
            <w:r w:rsidRPr="00B37DD5">
              <w:rPr>
                <w:rFonts w:ascii="Times New Roman" w:hAnsi="Times New Roman"/>
              </w:rPr>
              <w:t>S</w:t>
            </w:r>
            <w:r w:rsidRPr="00B37DD5">
              <w:rPr>
                <w:rFonts w:ascii="Times New Roman" w:hAnsi="Times New Roman"/>
                <w:vertAlign w:val="subscript"/>
              </w:rPr>
              <w:t>3</w:t>
            </w:r>
            <w:r w:rsidRPr="00B37DD5">
              <w:rPr>
                <w:rFonts w:ascii="Times New Roman" w:hAnsi="Times New Roman"/>
              </w:rPr>
              <w:t xml:space="preserve">-m, </w:t>
            </w:r>
            <w:r w:rsidR="00B37DD5" w:rsidRPr="00B37DD5">
              <w:rPr>
                <w:rFonts w:ascii="Times New Roman" w:hAnsi="Times New Roman"/>
              </w:rPr>
              <w:t>Sarma</w:t>
            </w:r>
            <w:r w:rsidR="00CA1237">
              <w:rPr>
                <w:rFonts w:ascii="Times New Roman" w:hAnsi="Times New Roman"/>
              </w:rPr>
              <w:t>ţ</w:t>
            </w:r>
            <w:r w:rsidR="00B37DD5" w:rsidRPr="00B37DD5">
              <w:rPr>
                <w:rFonts w:ascii="Times New Roman" w:hAnsi="Times New Roman"/>
              </w:rPr>
              <w:t>ianul Superior-Meo</w:t>
            </w:r>
            <w:r w:rsidR="00CA1237">
              <w:rPr>
                <w:rFonts w:ascii="Times New Roman" w:hAnsi="Times New Roman"/>
              </w:rPr>
              <w:t>ţ</w:t>
            </w:r>
            <w:r w:rsidR="00B37DD5" w:rsidRPr="00B37DD5">
              <w:rPr>
                <w:rFonts w:ascii="Times New Roman" w:hAnsi="Times New Roman"/>
              </w:rPr>
              <w:t>ian</w:t>
            </w:r>
            <w:r w:rsidRPr="00B37DD5">
              <w:rPr>
                <w:rFonts w:ascii="Times New Roman" w:hAnsi="Times New Roman"/>
              </w:rPr>
              <w:t xml:space="preserve">, G300 </w:t>
            </w:r>
          </w:p>
        </w:tc>
      </w:tr>
      <w:tr w:rsidR="007C752F" w:rsidRPr="007C752F" w:rsidTr="004E190C">
        <w:trPr>
          <w:jc w:val="center"/>
        </w:trPr>
        <w:tc>
          <w:tcPr>
            <w:tcW w:w="851" w:type="dxa"/>
            <w:vAlign w:val="center"/>
          </w:tcPr>
          <w:p w:rsidR="00F36B3F" w:rsidRPr="004303DA" w:rsidRDefault="00F36B3F" w:rsidP="002267C8">
            <w:pPr>
              <w:spacing w:after="0"/>
              <w:jc w:val="center"/>
              <w:rPr>
                <w:rFonts w:ascii="Times New Roman" w:hAnsi="Times New Roman"/>
              </w:rPr>
            </w:pPr>
            <w:r w:rsidRPr="004303DA">
              <w:rPr>
                <w:rFonts w:ascii="Times New Roman" w:hAnsi="Times New Roman"/>
              </w:rPr>
              <w:t>14</w:t>
            </w:r>
          </w:p>
        </w:tc>
        <w:tc>
          <w:tcPr>
            <w:tcW w:w="2034" w:type="dxa"/>
            <w:vAlign w:val="center"/>
          </w:tcPr>
          <w:p w:rsidR="00F36B3F" w:rsidRPr="004303DA" w:rsidRDefault="00F36B3F" w:rsidP="002267C8">
            <w:pPr>
              <w:spacing w:after="0"/>
              <w:jc w:val="center"/>
              <w:rPr>
                <w:rFonts w:ascii="Times New Roman" w:hAnsi="Times New Roman"/>
              </w:rPr>
            </w:pPr>
            <w:r w:rsidRPr="004303DA">
              <w:rPr>
                <w:rFonts w:ascii="Times New Roman" w:hAnsi="Times New Roman"/>
              </w:rPr>
              <w:t>29-239</w:t>
            </w:r>
          </w:p>
        </w:tc>
        <w:tc>
          <w:tcPr>
            <w:tcW w:w="1843" w:type="dxa"/>
            <w:vAlign w:val="center"/>
          </w:tcPr>
          <w:p w:rsidR="00F36B3F" w:rsidRPr="004303DA" w:rsidRDefault="00F36B3F" w:rsidP="002267C8">
            <w:pPr>
              <w:spacing w:after="0"/>
              <w:rPr>
                <w:rFonts w:ascii="Times New Roman" w:hAnsi="Times New Roman"/>
                <w:lang w:val="ro-RO"/>
              </w:rPr>
            </w:pPr>
            <w:r w:rsidRPr="004303DA">
              <w:rPr>
                <w:rFonts w:ascii="Times New Roman" w:hAnsi="Times New Roman"/>
                <w:lang w:val="ro-RO"/>
              </w:rPr>
              <w:t>Cantemir</w:t>
            </w:r>
          </w:p>
        </w:tc>
        <w:tc>
          <w:tcPr>
            <w:tcW w:w="4413" w:type="dxa"/>
            <w:vAlign w:val="center"/>
          </w:tcPr>
          <w:p w:rsidR="00F36B3F" w:rsidRPr="00B37DD5" w:rsidRDefault="00F36B3F" w:rsidP="001D0283">
            <w:pPr>
              <w:spacing w:after="0"/>
              <w:rPr>
                <w:rFonts w:ascii="Times New Roman" w:hAnsi="Times New Roman"/>
              </w:rPr>
            </w:pPr>
            <w:r w:rsidRPr="00B37DD5">
              <w:rPr>
                <w:rFonts w:ascii="Times New Roman" w:hAnsi="Times New Roman"/>
              </w:rPr>
              <w:t>N</w:t>
            </w:r>
            <w:r w:rsidRPr="00B37DD5">
              <w:rPr>
                <w:rFonts w:ascii="Times New Roman" w:hAnsi="Times New Roman"/>
                <w:vertAlign w:val="subscript"/>
              </w:rPr>
              <w:t>1</w:t>
            </w:r>
            <w:r w:rsidRPr="00B37DD5">
              <w:rPr>
                <w:rFonts w:ascii="Times New Roman" w:hAnsi="Times New Roman"/>
              </w:rPr>
              <w:t>S</w:t>
            </w:r>
            <w:r w:rsidRPr="00B37DD5">
              <w:rPr>
                <w:rFonts w:ascii="Times New Roman" w:hAnsi="Times New Roman"/>
                <w:vertAlign w:val="subscript"/>
              </w:rPr>
              <w:t xml:space="preserve">2, </w:t>
            </w:r>
            <w:r w:rsidR="00B37DD5" w:rsidRPr="00B37DD5">
              <w:rPr>
                <w:rFonts w:ascii="Times New Roman" w:hAnsi="Times New Roman"/>
              </w:rPr>
              <w:t>Sarma</w:t>
            </w:r>
            <w:r w:rsidR="00CA1237">
              <w:rPr>
                <w:rFonts w:ascii="Times New Roman" w:hAnsi="Times New Roman"/>
              </w:rPr>
              <w:t>ţ</w:t>
            </w:r>
            <w:r w:rsidR="00B37DD5" w:rsidRPr="00B37DD5">
              <w:rPr>
                <w:rFonts w:ascii="Times New Roman" w:hAnsi="Times New Roman"/>
              </w:rPr>
              <w:t xml:space="preserve">ianul </w:t>
            </w:r>
            <w:r w:rsidR="001D0283">
              <w:rPr>
                <w:rFonts w:ascii="Times New Roman" w:hAnsi="Times New Roman"/>
              </w:rPr>
              <w:t>Mediu</w:t>
            </w:r>
            <w:r w:rsidR="00B37DD5" w:rsidRPr="00B37DD5">
              <w:rPr>
                <w:rFonts w:ascii="Times New Roman" w:hAnsi="Times New Roman"/>
              </w:rPr>
              <w:t xml:space="preserve"> </w:t>
            </w:r>
            <w:r w:rsidRPr="00B37DD5">
              <w:rPr>
                <w:rFonts w:ascii="Times New Roman" w:hAnsi="Times New Roman"/>
              </w:rPr>
              <w:t>(Congeriev), G400</w:t>
            </w:r>
          </w:p>
        </w:tc>
      </w:tr>
      <w:tr w:rsidR="007C752F" w:rsidRPr="007C752F" w:rsidTr="004E190C">
        <w:trPr>
          <w:jc w:val="center"/>
        </w:trPr>
        <w:tc>
          <w:tcPr>
            <w:tcW w:w="851" w:type="dxa"/>
            <w:vAlign w:val="center"/>
          </w:tcPr>
          <w:p w:rsidR="00E23D90" w:rsidRPr="004303DA" w:rsidRDefault="00E23D90" w:rsidP="002267C8">
            <w:pPr>
              <w:spacing w:after="0"/>
              <w:jc w:val="center"/>
              <w:rPr>
                <w:rFonts w:ascii="Times New Roman" w:hAnsi="Times New Roman"/>
              </w:rPr>
            </w:pPr>
            <w:r w:rsidRPr="004303DA">
              <w:rPr>
                <w:rFonts w:ascii="Times New Roman" w:hAnsi="Times New Roman"/>
              </w:rPr>
              <w:t>15</w:t>
            </w:r>
          </w:p>
        </w:tc>
        <w:tc>
          <w:tcPr>
            <w:tcW w:w="2034" w:type="dxa"/>
            <w:vAlign w:val="center"/>
          </w:tcPr>
          <w:p w:rsidR="00E23D90" w:rsidRPr="004303DA" w:rsidRDefault="004303DA" w:rsidP="004E190C">
            <w:pPr>
              <w:spacing w:after="0"/>
              <w:jc w:val="center"/>
              <w:rPr>
                <w:rFonts w:ascii="Times New Roman" w:hAnsi="Times New Roman"/>
              </w:rPr>
            </w:pPr>
            <w:r w:rsidRPr="004303DA">
              <w:rPr>
                <w:rFonts w:ascii="Times New Roman" w:hAnsi="Times New Roman"/>
              </w:rPr>
              <w:t>Sonde recent forate</w:t>
            </w:r>
          </w:p>
        </w:tc>
        <w:tc>
          <w:tcPr>
            <w:tcW w:w="1843" w:type="dxa"/>
            <w:vAlign w:val="center"/>
          </w:tcPr>
          <w:p w:rsidR="00E23D90" w:rsidRPr="004303DA" w:rsidRDefault="00E23D90" w:rsidP="004303DA">
            <w:pPr>
              <w:spacing w:after="0"/>
              <w:rPr>
                <w:rFonts w:ascii="Times New Roman" w:hAnsi="Times New Roman"/>
                <w:lang w:val="ro-RO"/>
              </w:rPr>
            </w:pPr>
            <w:r w:rsidRPr="004303DA">
              <w:rPr>
                <w:rFonts w:ascii="Times New Roman" w:hAnsi="Times New Roman"/>
                <w:lang w:val="ro-RO"/>
              </w:rPr>
              <w:t>Petre</w:t>
            </w:r>
            <w:r w:rsidR="00CA1237">
              <w:rPr>
                <w:rFonts w:ascii="Times New Roman" w:hAnsi="Times New Roman"/>
                <w:lang w:val="ro-RO"/>
              </w:rPr>
              <w:t>ş</w:t>
            </w:r>
            <w:r w:rsidRPr="004303DA">
              <w:rPr>
                <w:rFonts w:ascii="Times New Roman" w:hAnsi="Times New Roman"/>
                <w:lang w:val="ro-RO"/>
              </w:rPr>
              <w:t>ti</w:t>
            </w:r>
          </w:p>
        </w:tc>
        <w:tc>
          <w:tcPr>
            <w:tcW w:w="4413" w:type="dxa"/>
            <w:vAlign w:val="center"/>
          </w:tcPr>
          <w:p w:rsidR="00E23D90" w:rsidRPr="00B37DD5" w:rsidRDefault="00E23D90" w:rsidP="00B37DD5">
            <w:pPr>
              <w:spacing w:after="0"/>
              <w:rPr>
                <w:rFonts w:ascii="Times New Roman" w:hAnsi="Times New Roman"/>
                <w:highlight w:val="yellow"/>
              </w:rPr>
            </w:pPr>
            <w:r w:rsidRPr="00B37DD5">
              <w:rPr>
                <w:rFonts w:ascii="Times New Roman" w:hAnsi="Times New Roman"/>
              </w:rPr>
              <w:t>N</w:t>
            </w:r>
            <w:r w:rsidRPr="00B37DD5">
              <w:rPr>
                <w:rFonts w:ascii="Times New Roman" w:hAnsi="Times New Roman"/>
                <w:vertAlign w:val="subscript"/>
              </w:rPr>
              <w:t>1</w:t>
            </w:r>
            <w:r w:rsidRPr="00B37DD5">
              <w:rPr>
                <w:rFonts w:ascii="Times New Roman" w:hAnsi="Times New Roman"/>
              </w:rPr>
              <w:t>S</w:t>
            </w:r>
            <w:r w:rsidRPr="00B37DD5">
              <w:rPr>
                <w:rFonts w:ascii="Times New Roman" w:hAnsi="Times New Roman"/>
                <w:vertAlign w:val="subscript"/>
              </w:rPr>
              <w:t xml:space="preserve">1, </w:t>
            </w:r>
            <w:r w:rsidRPr="00B37DD5">
              <w:rPr>
                <w:rFonts w:ascii="Times New Roman" w:hAnsi="Times New Roman"/>
              </w:rPr>
              <w:t>Badenian-Sarma</w:t>
            </w:r>
            <w:r w:rsidR="00CA1237">
              <w:rPr>
                <w:rFonts w:ascii="Times New Roman" w:hAnsi="Times New Roman"/>
              </w:rPr>
              <w:t>ţ</w:t>
            </w:r>
            <w:r w:rsidRPr="00B37DD5">
              <w:rPr>
                <w:rFonts w:ascii="Times New Roman" w:hAnsi="Times New Roman"/>
              </w:rPr>
              <w:t>ian, G200</w:t>
            </w:r>
          </w:p>
        </w:tc>
      </w:tr>
    </w:tbl>
    <w:p w:rsidR="004E190C" w:rsidRPr="007C752F" w:rsidRDefault="004E190C" w:rsidP="00FB3652">
      <w:pPr>
        <w:spacing w:after="0"/>
        <w:jc w:val="right"/>
        <w:rPr>
          <w:rFonts w:ascii="Times New Roman" w:hAnsi="Times New Roman"/>
          <w:b/>
          <w:i/>
          <w:iCs/>
          <w:color w:val="FF0000"/>
        </w:rPr>
      </w:pPr>
    </w:p>
    <w:p w:rsidR="00FB3652" w:rsidRPr="003A6062" w:rsidRDefault="00CE0D81" w:rsidP="00FB3652">
      <w:pPr>
        <w:spacing w:after="0"/>
        <w:jc w:val="right"/>
        <w:rPr>
          <w:rFonts w:ascii="Times New Roman" w:hAnsi="Times New Roman"/>
          <w:b/>
          <w:i/>
          <w:iCs/>
        </w:rPr>
      </w:pPr>
      <w:r w:rsidRPr="003A6062">
        <w:rPr>
          <w:rFonts w:ascii="Times New Roman" w:hAnsi="Times New Roman"/>
          <w:b/>
          <w:i/>
          <w:iCs/>
        </w:rPr>
        <w:t>Anexa</w:t>
      </w:r>
      <w:r w:rsidR="00692F73" w:rsidRPr="003A6062">
        <w:rPr>
          <w:rFonts w:ascii="Times New Roman" w:hAnsi="Times New Roman"/>
          <w:b/>
          <w:i/>
          <w:iCs/>
        </w:rPr>
        <w:t>4.24</w:t>
      </w:r>
    </w:p>
    <w:p w:rsidR="00F36B3F" w:rsidRPr="003A6062" w:rsidRDefault="003A6062" w:rsidP="00FB3652">
      <w:pPr>
        <w:jc w:val="center"/>
        <w:rPr>
          <w:rFonts w:ascii="Times New Roman" w:hAnsi="Times New Roman"/>
          <w:b/>
        </w:rPr>
      </w:pPr>
      <w:r w:rsidRPr="003A6062">
        <w:rPr>
          <w:rFonts w:ascii="Times New Roman" w:hAnsi="Times New Roman"/>
          <w:b/>
        </w:rPr>
        <w:t>Re</w:t>
      </w:r>
      <w:r w:rsidR="00CA1237">
        <w:rPr>
          <w:rFonts w:ascii="Times New Roman" w:hAnsi="Times New Roman"/>
          <w:b/>
        </w:rPr>
        <w:t>ţ</w:t>
      </w:r>
      <w:r w:rsidRPr="003A6062">
        <w:rPr>
          <w:rFonts w:ascii="Times New Roman" w:hAnsi="Times New Roman"/>
          <w:b/>
        </w:rPr>
        <w:t xml:space="preserve">eaua recomandată de </w:t>
      </w:r>
      <w:r w:rsidR="00F36B3F" w:rsidRPr="003A6062">
        <w:rPr>
          <w:rFonts w:ascii="Times New Roman" w:hAnsi="Times New Roman"/>
          <w:b/>
        </w:rPr>
        <w:t xml:space="preserve">monitoring </w:t>
      </w:r>
      <w:r w:rsidRPr="003A6062">
        <w:rPr>
          <w:rFonts w:ascii="Times New Roman" w:hAnsi="Times New Roman"/>
          <w:b/>
        </w:rPr>
        <w:t>de supraveghere a apelor subterane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2126"/>
        <w:gridCol w:w="2693"/>
        <w:gridCol w:w="1276"/>
        <w:gridCol w:w="2977"/>
      </w:tblGrid>
      <w:tr w:rsidR="007C752F" w:rsidRPr="007C752F" w:rsidTr="002267C8">
        <w:tc>
          <w:tcPr>
            <w:tcW w:w="534" w:type="dxa"/>
          </w:tcPr>
          <w:p w:rsidR="00E5098C" w:rsidRPr="00E5098C" w:rsidRDefault="00E5098C" w:rsidP="00E5098C">
            <w:pPr>
              <w:spacing w:after="0" w:line="240" w:lineRule="auto"/>
              <w:rPr>
                <w:rFonts w:ascii="Times New Roman" w:hAnsi="Times New Roman"/>
              </w:rPr>
            </w:pPr>
            <w:r w:rsidRPr="00E5098C">
              <w:rPr>
                <w:rFonts w:ascii="Times New Roman" w:hAnsi="Times New Roman"/>
              </w:rPr>
              <w:t>Nr.</w:t>
            </w:r>
          </w:p>
          <w:p w:rsidR="00F36B3F" w:rsidRPr="00E5098C" w:rsidRDefault="00F36B3F" w:rsidP="002267C8">
            <w:pPr>
              <w:spacing w:after="0" w:line="240" w:lineRule="auto"/>
              <w:rPr>
                <w:rFonts w:ascii="Times New Roman" w:hAnsi="Times New Roman"/>
              </w:rPr>
            </w:pPr>
          </w:p>
        </w:tc>
        <w:tc>
          <w:tcPr>
            <w:tcW w:w="2126" w:type="dxa"/>
          </w:tcPr>
          <w:p w:rsidR="00F36B3F" w:rsidRPr="00E5098C" w:rsidRDefault="00F36B3F" w:rsidP="00E5098C">
            <w:pPr>
              <w:spacing w:after="0" w:line="240" w:lineRule="auto"/>
              <w:jc w:val="center"/>
              <w:rPr>
                <w:rFonts w:ascii="Times New Roman" w:hAnsi="Times New Roman"/>
              </w:rPr>
            </w:pPr>
            <w:r w:rsidRPr="00E5098C">
              <w:rPr>
                <w:rFonts w:ascii="Times New Roman" w:hAnsi="Times New Roman"/>
              </w:rPr>
              <w:t>N</w:t>
            </w:r>
            <w:r w:rsidR="00E5098C" w:rsidRPr="00E5098C">
              <w:rPr>
                <w:rFonts w:ascii="Times New Roman" w:hAnsi="Times New Roman"/>
              </w:rPr>
              <w:t>umele</w:t>
            </w:r>
            <w:r w:rsidR="00CA1237">
              <w:rPr>
                <w:rFonts w:ascii="Times New Roman" w:hAnsi="Times New Roman"/>
              </w:rPr>
              <w:t>ş</w:t>
            </w:r>
            <w:r w:rsidR="00E5098C" w:rsidRPr="00E5098C">
              <w:rPr>
                <w:rFonts w:ascii="Times New Roman" w:hAnsi="Times New Roman"/>
              </w:rPr>
              <w:t>i codulCAS</w:t>
            </w:r>
          </w:p>
        </w:tc>
        <w:tc>
          <w:tcPr>
            <w:tcW w:w="2693" w:type="dxa"/>
          </w:tcPr>
          <w:p w:rsidR="00F36B3F" w:rsidRPr="00E5098C" w:rsidRDefault="00F36B3F" w:rsidP="00E5098C">
            <w:pPr>
              <w:spacing w:after="0" w:line="240" w:lineRule="auto"/>
              <w:jc w:val="center"/>
              <w:rPr>
                <w:rFonts w:ascii="Times New Roman" w:hAnsi="Times New Roman"/>
              </w:rPr>
            </w:pPr>
            <w:r w:rsidRPr="00E5098C">
              <w:rPr>
                <w:rFonts w:ascii="Times New Roman" w:hAnsi="Times New Roman"/>
              </w:rPr>
              <w:t>Num</w:t>
            </w:r>
            <w:r w:rsidR="00E5098C" w:rsidRPr="00E5098C">
              <w:rPr>
                <w:rFonts w:ascii="Times New Roman" w:hAnsi="Times New Roman"/>
              </w:rPr>
              <w:t>ărulde sonde de monitorizare</w:t>
            </w:r>
          </w:p>
        </w:tc>
        <w:tc>
          <w:tcPr>
            <w:tcW w:w="1276" w:type="dxa"/>
          </w:tcPr>
          <w:p w:rsidR="00F36B3F" w:rsidRPr="00E5098C" w:rsidRDefault="00E5098C" w:rsidP="00E5098C">
            <w:pPr>
              <w:spacing w:after="0" w:line="240" w:lineRule="auto"/>
              <w:jc w:val="center"/>
              <w:rPr>
                <w:rFonts w:ascii="Times New Roman" w:hAnsi="Times New Roman"/>
              </w:rPr>
            </w:pPr>
            <w:r w:rsidRPr="00E5098C">
              <w:rPr>
                <w:rFonts w:ascii="Times New Roman" w:hAnsi="Times New Roman"/>
              </w:rPr>
              <w:t>Ce se monitorizează</w:t>
            </w:r>
          </w:p>
        </w:tc>
        <w:tc>
          <w:tcPr>
            <w:tcW w:w="2977" w:type="dxa"/>
          </w:tcPr>
          <w:p w:rsidR="00F36B3F" w:rsidRPr="00E5098C" w:rsidRDefault="00E5098C" w:rsidP="00E5098C">
            <w:pPr>
              <w:spacing w:after="0" w:line="240" w:lineRule="auto"/>
              <w:jc w:val="center"/>
              <w:rPr>
                <w:rFonts w:ascii="Times New Roman" w:hAnsi="Times New Roman"/>
              </w:rPr>
            </w:pPr>
            <w:r w:rsidRPr="00E5098C">
              <w:rPr>
                <w:rFonts w:ascii="Times New Roman" w:hAnsi="Times New Roman"/>
              </w:rPr>
              <w:t>Scopul monitorizării</w:t>
            </w:r>
          </w:p>
        </w:tc>
      </w:tr>
      <w:tr w:rsidR="007C752F" w:rsidRPr="007C752F" w:rsidTr="002267C8">
        <w:tc>
          <w:tcPr>
            <w:tcW w:w="534" w:type="dxa"/>
          </w:tcPr>
          <w:p w:rsidR="00F36B3F" w:rsidRPr="00E5098C" w:rsidRDefault="00F36B3F" w:rsidP="002267C8">
            <w:pPr>
              <w:spacing w:after="0" w:line="240" w:lineRule="auto"/>
              <w:rPr>
                <w:rFonts w:ascii="Times New Roman" w:hAnsi="Times New Roman"/>
              </w:rPr>
            </w:pPr>
            <w:r w:rsidRPr="00E5098C">
              <w:rPr>
                <w:rFonts w:ascii="Times New Roman" w:hAnsi="Times New Roman"/>
              </w:rPr>
              <w:t>1</w:t>
            </w:r>
          </w:p>
        </w:tc>
        <w:tc>
          <w:tcPr>
            <w:tcW w:w="2126" w:type="dxa"/>
          </w:tcPr>
          <w:p w:rsidR="00F36B3F" w:rsidRPr="00E5098C" w:rsidRDefault="00E5098C" w:rsidP="002267C8">
            <w:pPr>
              <w:spacing w:after="0" w:line="240" w:lineRule="auto"/>
              <w:rPr>
                <w:rFonts w:ascii="Times New Roman" w:hAnsi="Times New Roman"/>
              </w:rPr>
            </w:pPr>
            <w:r w:rsidRPr="00E5098C">
              <w:rPr>
                <w:rFonts w:ascii="Times New Roman" w:hAnsi="Times New Roman"/>
              </w:rPr>
              <w:t>Aluvial cuaternar nelimitat</w:t>
            </w:r>
            <w:r w:rsidR="00F36B3F" w:rsidRPr="00E5098C">
              <w:rPr>
                <w:rFonts w:ascii="Times New Roman" w:hAnsi="Times New Roman"/>
              </w:rPr>
              <w:t>, G100</w:t>
            </w:r>
          </w:p>
        </w:tc>
        <w:tc>
          <w:tcPr>
            <w:tcW w:w="2693" w:type="dxa"/>
          </w:tcPr>
          <w:p w:rsidR="00F36B3F" w:rsidRPr="00E5098C" w:rsidRDefault="00F36B3F" w:rsidP="00E5098C">
            <w:pPr>
              <w:spacing w:after="0" w:line="240" w:lineRule="auto"/>
              <w:rPr>
                <w:rFonts w:ascii="Times New Roman" w:hAnsi="Times New Roman"/>
              </w:rPr>
            </w:pPr>
            <w:r w:rsidRPr="00E5098C">
              <w:rPr>
                <w:rFonts w:ascii="Times New Roman" w:hAnsi="Times New Roman"/>
              </w:rPr>
              <w:t xml:space="preserve">8 </w:t>
            </w:r>
            <w:r w:rsidR="00E5098C" w:rsidRPr="00E5098C">
              <w:rPr>
                <w:rFonts w:ascii="Times New Roman" w:hAnsi="Times New Roman"/>
              </w:rPr>
              <w:t>sonde existente</w:t>
            </w:r>
          </w:p>
        </w:tc>
        <w:tc>
          <w:tcPr>
            <w:tcW w:w="1276" w:type="dxa"/>
          </w:tcPr>
          <w:p w:rsidR="00F36B3F" w:rsidRPr="00E5098C" w:rsidRDefault="00E5098C" w:rsidP="002267C8">
            <w:pPr>
              <w:spacing w:after="0" w:line="240" w:lineRule="auto"/>
              <w:rPr>
                <w:rFonts w:ascii="Times New Roman" w:hAnsi="Times New Roman"/>
              </w:rPr>
            </w:pPr>
            <w:r w:rsidRPr="00E5098C">
              <w:rPr>
                <w:rFonts w:ascii="Times New Roman" w:hAnsi="Times New Roman"/>
              </w:rPr>
              <w:t xml:space="preserve">Nivelul </w:t>
            </w:r>
            <w:r w:rsidR="00CA1237">
              <w:rPr>
                <w:rFonts w:ascii="Times New Roman" w:hAnsi="Times New Roman"/>
              </w:rPr>
              <w:t>ş</w:t>
            </w:r>
            <w:r w:rsidRPr="00E5098C">
              <w:rPr>
                <w:rFonts w:ascii="Times New Roman" w:hAnsi="Times New Roman"/>
              </w:rPr>
              <w:t>i compozi</w:t>
            </w:r>
            <w:r w:rsidR="00CA1237">
              <w:rPr>
                <w:rFonts w:ascii="Times New Roman" w:hAnsi="Times New Roman"/>
              </w:rPr>
              <w:t>ţ</w:t>
            </w:r>
            <w:r w:rsidRPr="00E5098C">
              <w:rPr>
                <w:rFonts w:ascii="Times New Roman" w:hAnsi="Times New Roman"/>
              </w:rPr>
              <w:t>ia chimică</w:t>
            </w:r>
          </w:p>
        </w:tc>
        <w:tc>
          <w:tcPr>
            <w:tcW w:w="2977" w:type="dxa"/>
          </w:tcPr>
          <w:p w:rsidR="00F36B3F" w:rsidRPr="00E5098C" w:rsidRDefault="00E5098C" w:rsidP="002267C8">
            <w:pPr>
              <w:spacing w:after="0" w:line="240" w:lineRule="auto"/>
              <w:rPr>
                <w:rFonts w:ascii="Times New Roman" w:hAnsi="Times New Roman"/>
              </w:rPr>
            </w:pPr>
            <w:r w:rsidRPr="00E5098C">
              <w:rPr>
                <w:rFonts w:ascii="Times New Roman" w:hAnsi="Times New Roman"/>
              </w:rPr>
              <w:t>Zonele de alimentare – evacuare a CAS</w:t>
            </w:r>
            <w:r w:rsidR="00F36B3F" w:rsidRPr="00E5098C">
              <w:rPr>
                <w:rFonts w:ascii="Times New Roman" w:hAnsi="Times New Roman"/>
              </w:rPr>
              <w:t>;</w:t>
            </w:r>
          </w:p>
          <w:p w:rsidR="00F36B3F" w:rsidRPr="00E5098C" w:rsidRDefault="00F36B3F" w:rsidP="00E5098C">
            <w:pPr>
              <w:spacing w:after="0" w:line="240" w:lineRule="auto"/>
              <w:rPr>
                <w:rFonts w:ascii="Times New Roman" w:hAnsi="Times New Roman"/>
              </w:rPr>
            </w:pPr>
            <w:r w:rsidRPr="00E5098C">
              <w:rPr>
                <w:rFonts w:ascii="Times New Roman" w:hAnsi="Times New Roman"/>
              </w:rPr>
              <w:t>Trans</w:t>
            </w:r>
            <w:r w:rsidR="00E5098C" w:rsidRPr="00E5098C">
              <w:rPr>
                <w:rFonts w:ascii="Times New Roman" w:hAnsi="Times New Roman"/>
              </w:rPr>
              <w:t xml:space="preserve">frontalier cu </w:t>
            </w:r>
            <w:r w:rsidRPr="00E5098C">
              <w:rPr>
                <w:rFonts w:ascii="Times New Roman" w:hAnsi="Times New Roman"/>
              </w:rPr>
              <w:t>Rom</w:t>
            </w:r>
            <w:r w:rsidR="00E5098C" w:rsidRPr="00E5098C">
              <w:rPr>
                <w:rFonts w:ascii="Times New Roman" w:hAnsi="Times New Roman"/>
              </w:rPr>
              <w:t>â</w:t>
            </w:r>
            <w:r w:rsidRPr="00E5098C">
              <w:rPr>
                <w:rFonts w:ascii="Times New Roman" w:hAnsi="Times New Roman"/>
              </w:rPr>
              <w:t xml:space="preserve">nia </w:t>
            </w:r>
            <w:r w:rsidR="00CA1237">
              <w:rPr>
                <w:rFonts w:ascii="Times New Roman" w:hAnsi="Times New Roman"/>
              </w:rPr>
              <w:t>ş</w:t>
            </w:r>
            <w:r w:rsidR="00E5098C" w:rsidRPr="00E5098C">
              <w:rPr>
                <w:rFonts w:ascii="Times New Roman" w:hAnsi="Times New Roman"/>
              </w:rPr>
              <w:t>i</w:t>
            </w:r>
            <w:r w:rsidRPr="00E5098C">
              <w:rPr>
                <w:rFonts w:ascii="Times New Roman" w:hAnsi="Times New Roman"/>
              </w:rPr>
              <w:t xml:space="preserve"> U</w:t>
            </w:r>
            <w:r w:rsidR="00E5098C" w:rsidRPr="00E5098C">
              <w:rPr>
                <w:rFonts w:ascii="Times New Roman" w:hAnsi="Times New Roman"/>
              </w:rPr>
              <w:t>c</w:t>
            </w:r>
            <w:r w:rsidRPr="00E5098C">
              <w:rPr>
                <w:rFonts w:ascii="Times New Roman" w:hAnsi="Times New Roman"/>
              </w:rPr>
              <w:t>rain</w:t>
            </w:r>
            <w:r w:rsidR="00E5098C" w:rsidRPr="00E5098C">
              <w:rPr>
                <w:rFonts w:ascii="Times New Roman" w:hAnsi="Times New Roman"/>
              </w:rPr>
              <w:t>a</w:t>
            </w:r>
          </w:p>
        </w:tc>
      </w:tr>
      <w:tr w:rsidR="007C752F" w:rsidRPr="007C752F" w:rsidTr="002267C8">
        <w:trPr>
          <w:trHeight w:val="290"/>
        </w:trPr>
        <w:tc>
          <w:tcPr>
            <w:tcW w:w="534" w:type="dxa"/>
          </w:tcPr>
          <w:p w:rsidR="00F36B3F" w:rsidRPr="00E5098C" w:rsidRDefault="00F36B3F" w:rsidP="002267C8">
            <w:pPr>
              <w:spacing w:after="0" w:line="240" w:lineRule="auto"/>
              <w:rPr>
                <w:rFonts w:ascii="Times New Roman" w:hAnsi="Times New Roman"/>
              </w:rPr>
            </w:pPr>
            <w:r w:rsidRPr="00E5098C">
              <w:rPr>
                <w:rFonts w:ascii="Times New Roman" w:hAnsi="Times New Roman"/>
              </w:rPr>
              <w:t>2</w:t>
            </w:r>
          </w:p>
        </w:tc>
        <w:tc>
          <w:tcPr>
            <w:tcW w:w="2126" w:type="dxa"/>
          </w:tcPr>
          <w:p w:rsidR="00F36B3F" w:rsidRPr="00E5098C" w:rsidRDefault="00F36B3F" w:rsidP="00E5098C">
            <w:pPr>
              <w:spacing w:after="0" w:line="240" w:lineRule="auto"/>
              <w:rPr>
                <w:rFonts w:ascii="Times New Roman" w:hAnsi="Times New Roman"/>
              </w:rPr>
            </w:pPr>
            <w:r w:rsidRPr="00E5098C">
              <w:rPr>
                <w:rFonts w:ascii="Times New Roman" w:hAnsi="Times New Roman"/>
              </w:rPr>
              <w:t>Badenian-Sarma</w:t>
            </w:r>
            <w:r w:rsidR="00CA1237">
              <w:rPr>
                <w:rFonts w:ascii="Times New Roman" w:hAnsi="Times New Roman"/>
              </w:rPr>
              <w:t>ţ</w:t>
            </w:r>
            <w:r w:rsidRPr="00E5098C">
              <w:rPr>
                <w:rFonts w:ascii="Times New Roman" w:hAnsi="Times New Roman"/>
              </w:rPr>
              <w:t>ian, G200</w:t>
            </w:r>
          </w:p>
        </w:tc>
        <w:tc>
          <w:tcPr>
            <w:tcW w:w="2693" w:type="dxa"/>
          </w:tcPr>
          <w:p w:rsidR="00F36B3F" w:rsidRPr="00E5098C" w:rsidRDefault="00F36B3F" w:rsidP="00E5098C">
            <w:pPr>
              <w:spacing w:after="0" w:line="240" w:lineRule="auto"/>
              <w:rPr>
                <w:rFonts w:ascii="Times New Roman" w:hAnsi="Times New Roman"/>
              </w:rPr>
            </w:pPr>
            <w:r w:rsidRPr="00E5098C">
              <w:rPr>
                <w:rFonts w:ascii="Times New Roman" w:hAnsi="Times New Roman"/>
              </w:rPr>
              <w:t xml:space="preserve">4 </w:t>
            </w:r>
            <w:r w:rsidR="00E5098C" w:rsidRPr="00E5098C">
              <w:rPr>
                <w:rFonts w:ascii="Times New Roman" w:hAnsi="Times New Roman"/>
              </w:rPr>
              <w:t xml:space="preserve">sonde existente </w:t>
            </w:r>
            <w:r w:rsidRPr="00E5098C">
              <w:rPr>
                <w:rFonts w:ascii="Times New Roman" w:hAnsi="Times New Roman"/>
              </w:rPr>
              <w:t xml:space="preserve">+ 1 </w:t>
            </w:r>
            <w:r w:rsidR="00E5098C" w:rsidRPr="00E5098C">
              <w:rPr>
                <w:rFonts w:ascii="Times New Roman" w:hAnsi="Times New Roman"/>
              </w:rPr>
              <w:t>sondă nouă</w:t>
            </w:r>
            <w:r w:rsidRPr="00E5098C">
              <w:rPr>
                <w:rFonts w:ascii="Times New Roman" w:hAnsi="Times New Roman"/>
              </w:rPr>
              <w:t xml:space="preserve">, </w:t>
            </w:r>
            <w:r w:rsidR="00E5098C" w:rsidRPr="00E5098C">
              <w:rPr>
                <w:rFonts w:ascii="Times New Roman" w:hAnsi="Times New Roman"/>
              </w:rPr>
              <w:t xml:space="preserve">în </w:t>
            </w:r>
            <w:r w:rsidRPr="00E5098C">
              <w:rPr>
                <w:rFonts w:ascii="Times New Roman" w:hAnsi="Times New Roman"/>
              </w:rPr>
              <w:t xml:space="preserve">total 5 </w:t>
            </w:r>
            <w:r w:rsidR="00E5098C" w:rsidRPr="00E5098C">
              <w:rPr>
                <w:rFonts w:ascii="Times New Roman" w:hAnsi="Times New Roman"/>
              </w:rPr>
              <w:t>sonde</w:t>
            </w:r>
          </w:p>
        </w:tc>
        <w:tc>
          <w:tcPr>
            <w:tcW w:w="1276" w:type="dxa"/>
          </w:tcPr>
          <w:p w:rsidR="00F36B3F" w:rsidRPr="00E5098C" w:rsidRDefault="00E5098C" w:rsidP="002267C8">
            <w:pPr>
              <w:spacing w:after="0" w:line="240" w:lineRule="auto"/>
              <w:rPr>
                <w:rFonts w:ascii="Times New Roman" w:hAnsi="Times New Roman"/>
              </w:rPr>
            </w:pPr>
            <w:r w:rsidRPr="00E5098C">
              <w:rPr>
                <w:rFonts w:ascii="Times New Roman" w:hAnsi="Times New Roman"/>
              </w:rPr>
              <w:t xml:space="preserve">Nivelul </w:t>
            </w:r>
            <w:r w:rsidR="00CA1237">
              <w:rPr>
                <w:rFonts w:ascii="Times New Roman" w:hAnsi="Times New Roman"/>
              </w:rPr>
              <w:t>ş</w:t>
            </w:r>
            <w:r w:rsidRPr="00E5098C">
              <w:rPr>
                <w:rFonts w:ascii="Times New Roman" w:hAnsi="Times New Roman"/>
              </w:rPr>
              <w:t>i compozi</w:t>
            </w:r>
            <w:r w:rsidR="00CA1237">
              <w:rPr>
                <w:rFonts w:ascii="Times New Roman" w:hAnsi="Times New Roman"/>
              </w:rPr>
              <w:t>ţ</w:t>
            </w:r>
            <w:r w:rsidRPr="00E5098C">
              <w:rPr>
                <w:rFonts w:ascii="Times New Roman" w:hAnsi="Times New Roman"/>
              </w:rPr>
              <w:t>ia chimică</w:t>
            </w:r>
          </w:p>
        </w:tc>
        <w:tc>
          <w:tcPr>
            <w:tcW w:w="2977" w:type="dxa"/>
          </w:tcPr>
          <w:p w:rsidR="00F36B3F" w:rsidRPr="00E5098C" w:rsidRDefault="00E5098C" w:rsidP="002267C8">
            <w:pPr>
              <w:spacing w:after="0" w:line="240" w:lineRule="auto"/>
              <w:rPr>
                <w:rFonts w:ascii="Times New Roman" w:hAnsi="Times New Roman"/>
              </w:rPr>
            </w:pPr>
            <w:r w:rsidRPr="00E5098C">
              <w:rPr>
                <w:rFonts w:ascii="Times New Roman" w:hAnsi="Times New Roman"/>
              </w:rPr>
              <w:t>Zonele de evacuare a CAS</w:t>
            </w:r>
            <w:r w:rsidR="00F36B3F" w:rsidRPr="00E5098C">
              <w:rPr>
                <w:rFonts w:ascii="Times New Roman" w:hAnsi="Times New Roman"/>
              </w:rPr>
              <w:t>*;</w:t>
            </w:r>
          </w:p>
          <w:p w:rsidR="00F36B3F" w:rsidRPr="00E5098C" w:rsidRDefault="00E5098C" w:rsidP="002267C8">
            <w:pPr>
              <w:spacing w:after="0" w:line="240" w:lineRule="auto"/>
              <w:rPr>
                <w:rFonts w:ascii="Times New Roman" w:hAnsi="Times New Roman"/>
              </w:rPr>
            </w:pPr>
            <w:r w:rsidRPr="00E5098C">
              <w:rPr>
                <w:rFonts w:ascii="Times New Roman" w:hAnsi="Times New Roman"/>
              </w:rPr>
              <w:t xml:space="preserve">Transfrontalier cu România </w:t>
            </w:r>
            <w:r w:rsidR="00CA1237">
              <w:rPr>
                <w:rFonts w:ascii="Times New Roman" w:hAnsi="Times New Roman"/>
              </w:rPr>
              <w:t>ş</w:t>
            </w:r>
            <w:r w:rsidRPr="00E5098C">
              <w:rPr>
                <w:rFonts w:ascii="Times New Roman" w:hAnsi="Times New Roman"/>
              </w:rPr>
              <w:t>i Ucraina</w:t>
            </w:r>
            <w:r w:rsidR="00F36B3F" w:rsidRPr="00E5098C">
              <w:rPr>
                <w:rFonts w:ascii="Times New Roman" w:hAnsi="Times New Roman"/>
              </w:rPr>
              <w:t>?</w:t>
            </w:r>
          </w:p>
        </w:tc>
      </w:tr>
      <w:tr w:rsidR="007C752F" w:rsidRPr="007C752F" w:rsidTr="002267C8">
        <w:tc>
          <w:tcPr>
            <w:tcW w:w="534" w:type="dxa"/>
          </w:tcPr>
          <w:p w:rsidR="00F36B3F" w:rsidRPr="00E5098C" w:rsidRDefault="00F36B3F" w:rsidP="002267C8">
            <w:pPr>
              <w:spacing w:after="0" w:line="240" w:lineRule="auto"/>
              <w:rPr>
                <w:rFonts w:ascii="Times New Roman" w:hAnsi="Times New Roman"/>
              </w:rPr>
            </w:pPr>
            <w:r w:rsidRPr="00E5098C">
              <w:rPr>
                <w:rFonts w:ascii="Times New Roman" w:hAnsi="Times New Roman"/>
              </w:rPr>
              <w:t>3</w:t>
            </w:r>
          </w:p>
        </w:tc>
        <w:tc>
          <w:tcPr>
            <w:tcW w:w="2126" w:type="dxa"/>
          </w:tcPr>
          <w:p w:rsidR="00F36B3F" w:rsidRPr="00E5098C" w:rsidRDefault="00F36B3F" w:rsidP="00E5098C">
            <w:pPr>
              <w:spacing w:after="0" w:line="240" w:lineRule="auto"/>
              <w:rPr>
                <w:rFonts w:ascii="Times New Roman" w:hAnsi="Times New Roman"/>
              </w:rPr>
            </w:pPr>
            <w:r w:rsidRPr="00E5098C">
              <w:rPr>
                <w:rFonts w:ascii="Times New Roman" w:hAnsi="Times New Roman"/>
              </w:rPr>
              <w:t>Sarma</w:t>
            </w:r>
            <w:r w:rsidR="00CA1237">
              <w:rPr>
                <w:rFonts w:ascii="Times New Roman" w:hAnsi="Times New Roman"/>
              </w:rPr>
              <w:t>ţ</w:t>
            </w:r>
            <w:r w:rsidRPr="00E5098C">
              <w:rPr>
                <w:rFonts w:ascii="Times New Roman" w:hAnsi="Times New Roman"/>
              </w:rPr>
              <w:t>ian</w:t>
            </w:r>
            <w:r w:rsidR="00E5098C" w:rsidRPr="00E5098C">
              <w:rPr>
                <w:rFonts w:ascii="Times New Roman" w:hAnsi="Times New Roman"/>
              </w:rPr>
              <w:t xml:space="preserve"> Superior</w:t>
            </w:r>
            <w:r w:rsidRPr="00E5098C">
              <w:rPr>
                <w:rFonts w:ascii="Times New Roman" w:hAnsi="Times New Roman"/>
              </w:rPr>
              <w:t>-Meo</w:t>
            </w:r>
            <w:r w:rsidR="00CA1237">
              <w:rPr>
                <w:rFonts w:ascii="Times New Roman" w:hAnsi="Times New Roman"/>
              </w:rPr>
              <w:t>ţ</w:t>
            </w:r>
            <w:r w:rsidRPr="00E5098C">
              <w:rPr>
                <w:rFonts w:ascii="Times New Roman" w:hAnsi="Times New Roman"/>
              </w:rPr>
              <w:t>i</w:t>
            </w:r>
            <w:r w:rsidR="00E5098C" w:rsidRPr="00E5098C">
              <w:rPr>
                <w:rFonts w:ascii="Times New Roman" w:hAnsi="Times New Roman"/>
              </w:rPr>
              <w:t>an</w:t>
            </w:r>
            <w:r w:rsidRPr="00E5098C">
              <w:rPr>
                <w:rFonts w:ascii="Times New Roman" w:hAnsi="Times New Roman"/>
              </w:rPr>
              <w:t>, G300</w:t>
            </w:r>
          </w:p>
        </w:tc>
        <w:tc>
          <w:tcPr>
            <w:tcW w:w="2693" w:type="dxa"/>
          </w:tcPr>
          <w:p w:rsidR="00F36B3F" w:rsidRPr="00E5098C" w:rsidRDefault="00F36B3F" w:rsidP="00E5098C">
            <w:pPr>
              <w:spacing w:after="0" w:line="240" w:lineRule="auto"/>
              <w:rPr>
                <w:rFonts w:ascii="Times New Roman" w:hAnsi="Times New Roman"/>
              </w:rPr>
            </w:pPr>
            <w:r w:rsidRPr="00E5098C">
              <w:rPr>
                <w:rFonts w:ascii="Times New Roman" w:hAnsi="Times New Roman"/>
              </w:rPr>
              <w:t xml:space="preserve">2 </w:t>
            </w:r>
            <w:r w:rsidR="00E5098C" w:rsidRPr="00E5098C">
              <w:rPr>
                <w:rFonts w:ascii="Times New Roman" w:hAnsi="Times New Roman"/>
              </w:rPr>
              <w:t xml:space="preserve">sonde existente </w:t>
            </w:r>
            <w:r w:rsidRPr="00E5098C">
              <w:rPr>
                <w:rFonts w:ascii="Times New Roman" w:hAnsi="Times New Roman"/>
              </w:rPr>
              <w:t xml:space="preserve">+ 3 </w:t>
            </w:r>
            <w:r w:rsidR="00E5098C" w:rsidRPr="00E5098C">
              <w:rPr>
                <w:rFonts w:ascii="Times New Roman" w:hAnsi="Times New Roman"/>
              </w:rPr>
              <w:t>noi</w:t>
            </w:r>
            <w:r w:rsidRPr="00E5098C">
              <w:rPr>
                <w:rFonts w:ascii="Times New Roman" w:hAnsi="Times New Roman"/>
              </w:rPr>
              <w:t>, inclu</w:t>
            </w:r>
            <w:r w:rsidR="00E5098C" w:rsidRPr="00E5098C">
              <w:rPr>
                <w:rFonts w:ascii="Times New Roman" w:hAnsi="Times New Roman"/>
              </w:rPr>
              <w:t>siv</w:t>
            </w:r>
            <w:r w:rsidRPr="00E5098C">
              <w:rPr>
                <w:rFonts w:ascii="Times New Roman" w:hAnsi="Times New Roman"/>
              </w:rPr>
              <w:t xml:space="preserve"> 1 </w:t>
            </w:r>
            <w:r w:rsidR="00E5098C" w:rsidRPr="00E5098C">
              <w:rPr>
                <w:rFonts w:ascii="Times New Roman" w:hAnsi="Times New Roman"/>
              </w:rPr>
              <w:t>care va fi forată în curând</w:t>
            </w:r>
            <w:r w:rsidRPr="00E5098C">
              <w:rPr>
                <w:rFonts w:ascii="Times New Roman" w:hAnsi="Times New Roman"/>
              </w:rPr>
              <w:t>.</w:t>
            </w:r>
          </w:p>
        </w:tc>
        <w:tc>
          <w:tcPr>
            <w:tcW w:w="1276" w:type="dxa"/>
          </w:tcPr>
          <w:p w:rsidR="00F36B3F" w:rsidRPr="007C752F" w:rsidRDefault="00E5098C" w:rsidP="002267C8">
            <w:pPr>
              <w:spacing w:after="0" w:line="240" w:lineRule="auto"/>
              <w:rPr>
                <w:rFonts w:ascii="Times New Roman" w:hAnsi="Times New Roman"/>
                <w:color w:val="FF0000"/>
              </w:rPr>
            </w:pPr>
            <w:r w:rsidRPr="00E5098C">
              <w:rPr>
                <w:rFonts w:ascii="Times New Roman" w:hAnsi="Times New Roman"/>
              </w:rPr>
              <w:t xml:space="preserve">Nivelul </w:t>
            </w:r>
            <w:r w:rsidR="00CA1237">
              <w:rPr>
                <w:rFonts w:ascii="Times New Roman" w:hAnsi="Times New Roman"/>
              </w:rPr>
              <w:t>ş</w:t>
            </w:r>
            <w:r w:rsidRPr="00E5098C">
              <w:rPr>
                <w:rFonts w:ascii="Times New Roman" w:hAnsi="Times New Roman"/>
              </w:rPr>
              <w:t>i compozi</w:t>
            </w:r>
            <w:r w:rsidR="00CA1237">
              <w:rPr>
                <w:rFonts w:ascii="Times New Roman" w:hAnsi="Times New Roman"/>
              </w:rPr>
              <w:t>ţ</w:t>
            </w:r>
            <w:r w:rsidRPr="00E5098C">
              <w:rPr>
                <w:rFonts w:ascii="Times New Roman" w:hAnsi="Times New Roman"/>
              </w:rPr>
              <w:t>ia chimică</w:t>
            </w:r>
          </w:p>
        </w:tc>
        <w:tc>
          <w:tcPr>
            <w:tcW w:w="2977" w:type="dxa"/>
          </w:tcPr>
          <w:p w:rsidR="00F36B3F" w:rsidRPr="00E5098C" w:rsidRDefault="00E5098C" w:rsidP="002267C8">
            <w:pPr>
              <w:spacing w:after="0" w:line="240" w:lineRule="auto"/>
              <w:rPr>
                <w:rFonts w:ascii="Times New Roman" w:hAnsi="Times New Roman"/>
              </w:rPr>
            </w:pPr>
            <w:r w:rsidRPr="00E5098C">
              <w:rPr>
                <w:rFonts w:ascii="Times New Roman" w:hAnsi="Times New Roman"/>
              </w:rPr>
              <w:t xml:space="preserve">Zonele de evacuare a CAS </w:t>
            </w:r>
            <w:r w:rsidR="00F36B3F" w:rsidRPr="00E5098C">
              <w:rPr>
                <w:rFonts w:ascii="Times New Roman" w:hAnsi="Times New Roman"/>
              </w:rPr>
              <w:t>*;</w:t>
            </w:r>
          </w:p>
          <w:p w:rsidR="00F36B3F" w:rsidRPr="00E5098C" w:rsidRDefault="00E5098C" w:rsidP="002267C8">
            <w:pPr>
              <w:spacing w:after="0" w:line="240" w:lineRule="auto"/>
              <w:rPr>
                <w:rFonts w:ascii="Times New Roman" w:hAnsi="Times New Roman"/>
              </w:rPr>
            </w:pPr>
            <w:r w:rsidRPr="00E5098C">
              <w:rPr>
                <w:rFonts w:ascii="Times New Roman" w:hAnsi="Times New Roman"/>
              </w:rPr>
              <w:t>Transfrontalier cu România</w:t>
            </w:r>
          </w:p>
        </w:tc>
      </w:tr>
      <w:tr w:rsidR="007C752F" w:rsidRPr="007C752F" w:rsidTr="002267C8">
        <w:tc>
          <w:tcPr>
            <w:tcW w:w="534" w:type="dxa"/>
          </w:tcPr>
          <w:p w:rsidR="00F36B3F" w:rsidRPr="00E5098C" w:rsidRDefault="00F36B3F" w:rsidP="002267C8">
            <w:pPr>
              <w:spacing w:after="0" w:line="240" w:lineRule="auto"/>
              <w:rPr>
                <w:rFonts w:ascii="Times New Roman" w:hAnsi="Times New Roman"/>
              </w:rPr>
            </w:pPr>
            <w:r w:rsidRPr="00E5098C">
              <w:rPr>
                <w:rFonts w:ascii="Times New Roman" w:hAnsi="Times New Roman"/>
              </w:rPr>
              <w:t>4</w:t>
            </w:r>
          </w:p>
        </w:tc>
        <w:tc>
          <w:tcPr>
            <w:tcW w:w="2126" w:type="dxa"/>
          </w:tcPr>
          <w:p w:rsidR="00F36B3F" w:rsidRPr="00E5098C" w:rsidRDefault="00F36B3F" w:rsidP="003023AB">
            <w:pPr>
              <w:spacing w:after="0" w:line="240" w:lineRule="auto"/>
              <w:rPr>
                <w:rFonts w:ascii="Times New Roman" w:hAnsi="Times New Roman"/>
              </w:rPr>
            </w:pPr>
            <w:r w:rsidRPr="00E5098C">
              <w:rPr>
                <w:rFonts w:ascii="Times New Roman" w:hAnsi="Times New Roman"/>
              </w:rPr>
              <w:t>Sarma</w:t>
            </w:r>
            <w:r w:rsidR="00CA1237">
              <w:rPr>
                <w:rFonts w:ascii="Times New Roman" w:hAnsi="Times New Roman"/>
              </w:rPr>
              <w:t>ţ</w:t>
            </w:r>
            <w:r w:rsidRPr="00E5098C">
              <w:rPr>
                <w:rFonts w:ascii="Times New Roman" w:hAnsi="Times New Roman"/>
              </w:rPr>
              <w:t>ian</w:t>
            </w:r>
            <w:r w:rsidR="003023AB">
              <w:rPr>
                <w:rFonts w:ascii="Times New Roman" w:hAnsi="Times New Roman"/>
              </w:rPr>
              <w:t>ul</w:t>
            </w:r>
            <w:r w:rsidRPr="00E5098C">
              <w:rPr>
                <w:rFonts w:ascii="Times New Roman" w:hAnsi="Times New Roman"/>
              </w:rPr>
              <w:t xml:space="preserve"> </w:t>
            </w:r>
            <w:r w:rsidR="003023AB">
              <w:rPr>
                <w:rFonts w:ascii="Times New Roman" w:hAnsi="Times New Roman"/>
              </w:rPr>
              <w:t>mediu</w:t>
            </w:r>
            <w:r w:rsidR="00E5098C" w:rsidRPr="00E5098C">
              <w:rPr>
                <w:rFonts w:ascii="Times New Roman" w:hAnsi="Times New Roman"/>
              </w:rPr>
              <w:t xml:space="preserve"> </w:t>
            </w:r>
            <w:r w:rsidRPr="00E5098C">
              <w:rPr>
                <w:rFonts w:ascii="Times New Roman" w:hAnsi="Times New Roman"/>
              </w:rPr>
              <w:t>(Congeri</w:t>
            </w:r>
            <w:r w:rsidR="003023AB">
              <w:rPr>
                <w:rFonts w:ascii="Times New Roman" w:hAnsi="Times New Roman"/>
              </w:rPr>
              <w:t>an</w:t>
            </w:r>
            <w:r w:rsidRPr="00E5098C">
              <w:rPr>
                <w:rFonts w:ascii="Times New Roman" w:hAnsi="Times New Roman"/>
              </w:rPr>
              <w:t>), G400</w:t>
            </w:r>
          </w:p>
        </w:tc>
        <w:tc>
          <w:tcPr>
            <w:tcW w:w="2693" w:type="dxa"/>
          </w:tcPr>
          <w:p w:rsidR="00F36B3F" w:rsidRPr="00E5098C" w:rsidRDefault="00F36B3F" w:rsidP="002267C8">
            <w:pPr>
              <w:spacing w:after="0" w:line="240" w:lineRule="auto"/>
              <w:rPr>
                <w:rFonts w:ascii="Times New Roman" w:hAnsi="Times New Roman"/>
              </w:rPr>
            </w:pPr>
            <w:r w:rsidRPr="00E5098C">
              <w:rPr>
                <w:rFonts w:ascii="Times New Roman" w:hAnsi="Times New Roman"/>
              </w:rPr>
              <w:t xml:space="preserve">7 </w:t>
            </w:r>
            <w:r w:rsidR="00E5098C" w:rsidRPr="00E5098C">
              <w:rPr>
                <w:rFonts w:ascii="Times New Roman" w:hAnsi="Times New Roman"/>
              </w:rPr>
              <w:t>sonde existente</w:t>
            </w:r>
          </w:p>
        </w:tc>
        <w:tc>
          <w:tcPr>
            <w:tcW w:w="1276" w:type="dxa"/>
          </w:tcPr>
          <w:p w:rsidR="00F36B3F" w:rsidRPr="007C752F" w:rsidRDefault="00E5098C" w:rsidP="002267C8">
            <w:pPr>
              <w:spacing w:after="0" w:line="240" w:lineRule="auto"/>
              <w:rPr>
                <w:rFonts w:ascii="Times New Roman" w:hAnsi="Times New Roman"/>
                <w:color w:val="FF0000"/>
              </w:rPr>
            </w:pPr>
            <w:r w:rsidRPr="00E5098C">
              <w:rPr>
                <w:rFonts w:ascii="Times New Roman" w:hAnsi="Times New Roman"/>
              </w:rPr>
              <w:t xml:space="preserve">Nivelul </w:t>
            </w:r>
            <w:r w:rsidR="00CA1237">
              <w:rPr>
                <w:rFonts w:ascii="Times New Roman" w:hAnsi="Times New Roman"/>
              </w:rPr>
              <w:t>ş</w:t>
            </w:r>
            <w:r w:rsidRPr="00E5098C">
              <w:rPr>
                <w:rFonts w:ascii="Times New Roman" w:hAnsi="Times New Roman"/>
              </w:rPr>
              <w:t>i compozi</w:t>
            </w:r>
            <w:r w:rsidR="00CA1237">
              <w:rPr>
                <w:rFonts w:ascii="Times New Roman" w:hAnsi="Times New Roman"/>
              </w:rPr>
              <w:t>ţ</w:t>
            </w:r>
            <w:r w:rsidRPr="00E5098C">
              <w:rPr>
                <w:rFonts w:ascii="Times New Roman" w:hAnsi="Times New Roman"/>
              </w:rPr>
              <w:t>ia chimică</w:t>
            </w:r>
          </w:p>
        </w:tc>
        <w:tc>
          <w:tcPr>
            <w:tcW w:w="2977" w:type="dxa"/>
          </w:tcPr>
          <w:p w:rsidR="00F36B3F" w:rsidRPr="00E5098C" w:rsidRDefault="00E5098C" w:rsidP="002267C8">
            <w:pPr>
              <w:spacing w:after="0" w:line="240" w:lineRule="auto"/>
              <w:rPr>
                <w:rFonts w:ascii="Times New Roman" w:hAnsi="Times New Roman"/>
              </w:rPr>
            </w:pPr>
            <w:r w:rsidRPr="00E5098C">
              <w:rPr>
                <w:rFonts w:ascii="Times New Roman" w:hAnsi="Times New Roman"/>
              </w:rPr>
              <w:t xml:space="preserve">Zonele de evacuare a CAS </w:t>
            </w:r>
            <w:r w:rsidR="00F36B3F" w:rsidRPr="00E5098C">
              <w:rPr>
                <w:rFonts w:ascii="Times New Roman" w:hAnsi="Times New Roman"/>
              </w:rPr>
              <w:t>*;</w:t>
            </w:r>
          </w:p>
          <w:p w:rsidR="00F36B3F" w:rsidRPr="00E5098C" w:rsidRDefault="00E5098C" w:rsidP="002267C8">
            <w:pPr>
              <w:spacing w:after="0" w:line="240" w:lineRule="auto"/>
              <w:rPr>
                <w:rFonts w:ascii="Times New Roman" w:hAnsi="Times New Roman"/>
              </w:rPr>
            </w:pPr>
            <w:r w:rsidRPr="00E5098C">
              <w:rPr>
                <w:rFonts w:ascii="Times New Roman" w:hAnsi="Times New Roman"/>
              </w:rPr>
              <w:t>Transfrontalier cu România</w:t>
            </w:r>
          </w:p>
        </w:tc>
      </w:tr>
      <w:tr w:rsidR="007C752F" w:rsidRPr="007C752F" w:rsidTr="002267C8">
        <w:tc>
          <w:tcPr>
            <w:tcW w:w="534" w:type="dxa"/>
          </w:tcPr>
          <w:p w:rsidR="00F36B3F" w:rsidRPr="00E5098C" w:rsidRDefault="00F36B3F" w:rsidP="002267C8">
            <w:pPr>
              <w:spacing w:after="0" w:line="240" w:lineRule="auto"/>
              <w:rPr>
                <w:rFonts w:ascii="Times New Roman" w:hAnsi="Times New Roman"/>
              </w:rPr>
            </w:pPr>
            <w:r w:rsidRPr="00E5098C">
              <w:rPr>
                <w:rFonts w:ascii="Times New Roman" w:hAnsi="Times New Roman"/>
              </w:rPr>
              <w:t>5</w:t>
            </w:r>
          </w:p>
        </w:tc>
        <w:tc>
          <w:tcPr>
            <w:tcW w:w="2126" w:type="dxa"/>
          </w:tcPr>
          <w:p w:rsidR="00F36B3F" w:rsidRPr="00E5098C" w:rsidRDefault="00F36B3F" w:rsidP="00E5098C">
            <w:pPr>
              <w:spacing w:after="0" w:line="240" w:lineRule="auto"/>
              <w:rPr>
                <w:rFonts w:ascii="Times New Roman" w:hAnsi="Times New Roman"/>
              </w:rPr>
            </w:pPr>
            <w:r w:rsidRPr="00E5098C">
              <w:rPr>
                <w:rFonts w:ascii="Times New Roman" w:hAnsi="Times New Roman"/>
              </w:rPr>
              <w:t>Pon</w:t>
            </w:r>
            <w:r w:rsidR="00CA1237">
              <w:rPr>
                <w:rFonts w:ascii="Times New Roman" w:hAnsi="Times New Roman"/>
              </w:rPr>
              <w:t>ţ</w:t>
            </w:r>
            <w:r w:rsidRPr="00E5098C">
              <w:rPr>
                <w:rFonts w:ascii="Times New Roman" w:hAnsi="Times New Roman"/>
              </w:rPr>
              <w:t>ian</w:t>
            </w:r>
            <w:r w:rsidRPr="00E5098C">
              <w:rPr>
                <w:rFonts w:ascii="Times New Roman" w:hAnsi="Times New Roman"/>
                <w:lang w:val="ro-RO"/>
              </w:rPr>
              <w:t>,</w:t>
            </w:r>
            <w:r w:rsidRPr="00E5098C">
              <w:rPr>
                <w:rFonts w:ascii="Times New Roman" w:hAnsi="Times New Roman"/>
              </w:rPr>
              <w:t xml:space="preserve"> G500</w:t>
            </w:r>
          </w:p>
        </w:tc>
        <w:tc>
          <w:tcPr>
            <w:tcW w:w="2693" w:type="dxa"/>
          </w:tcPr>
          <w:p w:rsidR="00F36B3F" w:rsidRPr="00E5098C" w:rsidRDefault="00F36B3F" w:rsidP="00E5098C">
            <w:pPr>
              <w:spacing w:after="0" w:line="240" w:lineRule="auto"/>
              <w:rPr>
                <w:rFonts w:ascii="Times New Roman" w:hAnsi="Times New Roman"/>
              </w:rPr>
            </w:pPr>
            <w:r w:rsidRPr="00E5098C">
              <w:rPr>
                <w:rFonts w:ascii="Times New Roman" w:hAnsi="Times New Roman"/>
              </w:rPr>
              <w:t xml:space="preserve">2 </w:t>
            </w:r>
            <w:r w:rsidR="00E5098C" w:rsidRPr="00E5098C">
              <w:rPr>
                <w:rFonts w:ascii="Times New Roman" w:hAnsi="Times New Roman"/>
              </w:rPr>
              <w:t>sonde existente</w:t>
            </w:r>
            <w:r w:rsidRPr="00E5098C">
              <w:rPr>
                <w:rFonts w:ascii="Times New Roman" w:hAnsi="Times New Roman"/>
              </w:rPr>
              <w:t xml:space="preserve"> + 3 </w:t>
            </w:r>
            <w:r w:rsidR="00E5098C" w:rsidRPr="00E5098C">
              <w:rPr>
                <w:rFonts w:ascii="Times New Roman" w:hAnsi="Times New Roman"/>
              </w:rPr>
              <w:t>sonde noi</w:t>
            </w:r>
            <w:r w:rsidRPr="00E5098C">
              <w:rPr>
                <w:rFonts w:ascii="Times New Roman" w:hAnsi="Times New Roman"/>
              </w:rPr>
              <w:t xml:space="preserve">, </w:t>
            </w:r>
            <w:r w:rsidR="00E5098C" w:rsidRPr="00E5098C">
              <w:rPr>
                <w:rFonts w:ascii="Times New Roman" w:hAnsi="Times New Roman"/>
              </w:rPr>
              <w:t xml:space="preserve">în </w:t>
            </w:r>
            <w:r w:rsidRPr="00E5098C">
              <w:rPr>
                <w:rFonts w:ascii="Times New Roman" w:hAnsi="Times New Roman"/>
              </w:rPr>
              <w:t xml:space="preserve">total 5 </w:t>
            </w:r>
            <w:r w:rsidR="00E5098C" w:rsidRPr="00E5098C">
              <w:rPr>
                <w:rFonts w:ascii="Times New Roman" w:hAnsi="Times New Roman"/>
              </w:rPr>
              <w:t>sonde</w:t>
            </w:r>
          </w:p>
        </w:tc>
        <w:tc>
          <w:tcPr>
            <w:tcW w:w="1276" w:type="dxa"/>
          </w:tcPr>
          <w:p w:rsidR="00F36B3F" w:rsidRPr="007C752F" w:rsidRDefault="00E5098C" w:rsidP="002267C8">
            <w:pPr>
              <w:spacing w:after="0" w:line="240" w:lineRule="auto"/>
              <w:rPr>
                <w:rFonts w:ascii="Times New Roman" w:hAnsi="Times New Roman"/>
                <w:color w:val="FF0000"/>
              </w:rPr>
            </w:pPr>
            <w:r w:rsidRPr="00E5098C">
              <w:rPr>
                <w:rFonts w:ascii="Times New Roman" w:hAnsi="Times New Roman"/>
              </w:rPr>
              <w:t xml:space="preserve">Nivelul </w:t>
            </w:r>
            <w:r w:rsidR="00CA1237">
              <w:rPr>
                <w:rFonts w:ascii="Times New Roman" w:hAnsi="Times New Roman"/>
              </w:rPr>
              <w:t>ş</w:t>
            </w:r>
            <w:r w:rsidRPr="00E5098C">
              <w:rPr>
                <w:rFonts w:ascii="Times New Roman" w:hAnsi="Times New Roman"/>
              </w:rPr>
              <w:t>i compozi</w:t>
            </w:r>
            <w:r w:rsidR="00CA1237">
              <w:rPr>
                <w:rFonts w:ascii="Times New Roman" w:hAnsi="Times New Roman"/>
              </w:rPr>
              <w:t>ţ</w:t>
            </w:r>
            <w:r w:rsidRPr="00E5098C">
              <w:rPr>
                <w:rFonts w:ascii="Times New Roman" w:hAnsi="Times New Roman"/>
              </w:rPr>
              <w:t>ia chimică</w:t>
            </w:r>
          </w:p>
        </w:tc>
        <w:tc>
          <w:tcPr>
            <w:tcW w:w="2977" w:type="dxa"/>
          </w:tcPr>
          <w:p w:rsidR="00F36B3F" w:rsidRPr="00E5098C" w:rsidRDefault="00E5098C" w:rsidP="002267C8">
            <w:pPr>
              <w:spacing w:after="0" w:line="240" w:lineRule="auto"/>
              <w:rPr>
                <w:rFonts w:ascii="Times New Roman" w:hAnsi="Times New Roman"/>
              </w:rPr>
            </w:pPr>
            <w:r w:rsidRPr="00E5098C">
              <w:rPr>
                <w:rFonts w:ascii="Times New Roman" w:hAnsi="Times New Roman"/>
              </w:rPr>
              <w:t xml:space="preserve">Zonele de evacuare a CAS </w:t>
            </w:r>
            <w:r w:rsidR="00F36B3F" w:rsidRPr="00E5098C">
              <w:rPr>
                <w:rFonts w:ascii="Times New Roman" w:hAnsi="Times New Roman"/>
              </w:rPr>
              <w:t>*;</w:t>
            </w:r>
          </w:p>
          <w:p w:rsidR="00F36B3F" w:rsidRPr="00E5098C" w:rsidRDefault="00E5098C" w:rsidP="002267C8">
            <w:pPr>
              <w:spacing w:after="0" w:line="240" w:lineRule="auto"/>
              <w:rPr>
                <w:rFonts w:ascii="Times New Roman" w:hAnsi="Times New Roman"/>
              </w:rPr>
            </w:pPr>
            <w:r w:rsidRPr="00E5098C">
              <w:rPr>
                <w:rFonts w:ascii="Times New Roman" w:hAnsi="Times New Roman"/>
              </w:rPr>
              <w:t>Transfrontalier cu România</w:t>
            </w:r>
          </w:p>
        </w:tc>
      </w:tr>
      <w:tr w:rsidR="007C752F" w:rsidRPr="007C752F" w:rsidTr="002267C8">
        <w:tc>
          <w:tcPr>
            <w:tcW w:w="534" w:type="dxa"/>
          </w:tcPr>
          <w:p w:rsidR="00F36B3F" w:rsidRPr="00E5098C" w:rsidRDefault="00F36B3F" w:rsidP="002267C8">
            <w:pPr>
              <w:spacing w:after="0" w:line="240" w:lineRule="auto"/>
              <w:rPr>
                <w:rFonts w:ascii="Times New Roman" w:hAnsi="Times New Roman"/>
              </w:rPr>
            </w:pPr>
            <w:r w:rsidRPr="00E5098C">
              <w:rPr>
                <w:rFonts w:ascii="Times New Roman" w:hAnsi="Times New Roman"/>
              </w:rPr>
              <w:t>6</w:t>
            </w:r>
          </w:p>
        </w:tc>
        <w:tc>
          <w:tcPr>
            <w:tcW w:w="2126" w:type="dxa"/>
          </w:tcPr>
          <w:p w:rsidR="00F36B3F" w:rsidRPr="00E5098C" w:rsidRDefault="00F36B3F" w:rsidP="003023AB">
            <w:pPr>
              <w:spacing w:after="0" w:line="240" w:lineRule="auto"/>
              <w:rPr>
                <w:rFonts w:ascii="Times New Roman" w:hAnsi="Times New Roman"/>
              </w:rPr>
            </w:pPr>
            <w:r w:rsidRPr="00E5098C">
              <w:rPr>
                <w:rFonts w:ascii="Times New Roman" w:hAnsi="Times New Roman"/>
              </w:rPr>
              <w:t>Cretac</w:t>
            </w:r>
            <w:r w:rsidR="003023AB">
              <w:rPr>
                <w:rFonts w:ascii="Times New Roman" w:hAnsi="Times New Roman"/>
              </w:rPr>
              <w:t>ic</w:t>
            </w:r>
            <w:r w:rsidRPr="00E5098C">
              <w:rPr>
                <w:rFonts w:ascii="Times New Roman" w:hAnsi="Times New Roman"/>
              </w:rPr>
              <w:t>-Silurian, G600</w:t>
            </w:r>
          </w:p>
        </w:tc>
        <w:tc>
          <w:tcPr>
            <w:tcW w:w="2693" w:type="dxa"/>
          </w:tcPr>
          <w:p w:rsidR="00F36B3F" w:rsidRPr="00E5098C" w:rsidRDefault="00F36B3F" w:rsidP="002267C8">
            <w:pPr>
              <w:spacing w:after="0" w:line="240" w:lineRule="auto"/>
              <w:rPr>
                <w:rFonts w:ascii="Times New Roman" w:hAnsi="Times New Roman"/>
              </w:rPr>
            </w:pPr>
            <w:r w:rsidRPr="00E5098C">
              <w:rPr>
                <w:rFonts w:ascii="Times New Roman" w:hAnsi="Times New Roman"/>
              </w:rPr>
              <w:t xml:space="preserve">9 </w:t>
            </w:r>
            <w:r w:rsidR="00E5098C" w:rsidRPr="00E5098C">
              <w:rPr>
                <w:rFonts w:ascii="Times New Roman" w:hAnsi="Times New Roman"/>
              </w:rPr>
              <w:t>sonde existente</w:t>
            </w:r>
          </w:p>
        </w:tc>
        <w:tc>
          <w:tcPr>
            <w:tcW w:w="1276" w:type="dxa"/>
          </w:tcPr>
          <w:p w:rsidR="00F36B3F" w:rsidRPr="007C752F" w:rsidRDefault="00E5098C" w:rsidP="002267C8">
            <w:pPr>
              <w:spacing w:after="0" w:line="240" w:lineRule="auto"/>
              <w:rPr>
                <w:rFonts w:ascii="Times New Roman" w:hAnsi="Times New Roman"/>
                <w:color w:val="FF0000"/>
              </w:rPr>
            </w:pPr>
            <w:r w:rsidRPr="00E5098C">
              <w:rPr>
                <w:rFonts w:ascii="Times New Roman" w:hAnsi="Times New Roman"/>
              </w:rPr>
              <w:t xml:space="preserve">Nivelul </w:t>
            </w:r>
            <w:r w:rsidR="00CA1237">
              <w:rPr>
                <w:rFonts w:ascii="Times New Roman" w:hAnsi="Times New Roman"/>
              </w:rPr>
              <w:t>ş</w:t>
            </w:r>
            <w:r w:rsidRPr="00E5098C">
              <w:rPr>
                <w:rFonts w:ascii="Times New Roman" w:hAnsi="Times New Roman"/>
              </w:rPr>
              <w:t>i compozi</w:t>
            </w:r>
            <w:r w:rsidR="00CA1237">
              <w:rPr>
                <w:rFonts w:ascii="Times New Roman" w:hAnsi="Times New Roman"/>
              </w:rPr>
              <w:t>ţ</w:t>
            </w:r>
            <w:r w:rsidRPr="00E5098C">
              <w:rPr>
                <w:rFonts w:ascii="Times New Roman" w:hAnsi="Times New Roman"/>
              </w:rPr>
              <w:t>ia chimică</w:t>
            </w:r>
          </w:p>
        </w:tc>
        <w:tc>
          <w:tcPr>
            <w:tcW w:w="2977" w:type="dxa"/>
          </w:tcPr>
          <w:p w:rsidR="00F36B3F" w:rsidRPr="00E5098C" w:rsidRDefault="00E5098C" w:rsidP="002267C8">
            <w:pPr>
              <w:spacing w:after="0" w:line="240" w:lineRule="auto"/>
              <w:rPr>
                <w:rFonts w:ascii="Times New Roman" w:hAnsi="Times New Roman"/>
              </w:rPr>
            </w:pPr>
            <w:r w:rsidRPr="00E5098C">
              <w:rPr>
                <w:rFonts w:ascii="Times New Roman" w:hAnsi="Times New Roman"/>
              </w:rPr>
              <w:t>Zonele de alimentare – evacuare a CAS</w:t>
            </w:r>
            <w:r w:rsidR="00F36B3F" w:rsidRPr="00E5098C">
              <w:rPr>
                <w:rFonts w:ascii="Times New Roman" w:hAnsi="Times New Roman"/>
              </w:rPr>
              <w:t>;</w:t>
            </w:r>
          </w:p>
          <w:p w:rsidR="00F36B3F" w:rsidRPr="00E5098C" w:rsidRDefault="00E5098C" w:rsidP="002267C8">
            <w:pPr>
              <w:spacing w:after="0" w:line="240" w:lineRule="auto"/>
              <w:rPr>
                <w:rFonts w:ascii="Times New Roman" w:hAnsi="Times New Roman"/>
              </w:rPr>
            </w:pPr>
            <w:r w:rsidRPr="00E5098C">
              <w:rPr>
                <w:rFonts w:ascii="Times New Roman" w:hAnsi="Times New Roman"/>
              </w:rPr>
              <w:t xml:space="preserve">Transfrontalier cu România </w:t>
            </w:r>
            <w:r w:rsidR="00CA1237">
              <w:rPr>
                <w:rFonts w:ascii="Times New Roman" w:hAnsi="Times New Roman"/>
              </w:rPr>
              <w:t>ş</w:t>
            </w:r>
            <w:r w:rsidRPr="00E5098C">
              <w:rPr>
                <w:rFonts w:ascii="Times New Roman" w:hAnsi="Times New Roman"/>
              </w:rPr>
              <w:t>i Ucraina</w:t>
            </w:r>
          </w:p>
        </w:tc>
      </w:tr>
      <w:tr w:rsidR="007C752F" w:rsidRPr="007C752F" w:rsidTr="002267C8">
        <w:tc>
          <w:tcPr>
            <w:tcW w:w="534" w:type="dxa"/>
          </w:tcPr>
          <w:p w:rsidR="00F36B3F" w:rsidRPr="007C752F" w:rsidRDefault="00F36B3F" w:rsidP="002267C8">
            <w:pPr>
              <w:spacing w:after="0" w:line="240" w:lineRule="auto"/>
              <w:rPr>
                <w:rFonts w:ascii="Times New Roman" w:hAnsi="Times New Roman"/>
                <w:color w:val="FF0000"/>
              </w:rPr>
            </w:pPr>
          </w:p>
        </w:tc>
        <w:tc>
          <w:tcPr>
            <w:tcW w:w="2126" w:type="dxa"/>
          </w:tcPr>
          <w:p w:rsidR="00F36B3F" w:rsidRPr="00E5098C" w:rsidRDefault="00F36B3F" w:rsidP="002267C8">
            <w:pPr>
              <w:spacing w:after="0" w:line="240" w:lineRule="auto"/>
              <w:jc w:val="right"/>
              <w:rPr>
                <w:rFonts w:ascii="Times New Roman" w:hAnsi="Times New Roman"/>
                <w:b/>
              </w:rPr>
            </w:pPr>
            <w:r w:rsidRPr="00E5098C">
              <w:rPr>
                <w:rFonts w:ascii="Times New Roman" w:hAnsi="Times New Roman"/>
                <w:b/>
              </w:rPr>
              <w:t>Total:</w:t>
            </w:r>
          </w:p>
        </w:tc>
        <w:tc>
          <w:tcPr>
            <w:tcW w:w="2693" w:type="dxa"/>
          </w:tcPr>
          <w:p w:rsidR="00F36B3F" w:rsidRPr="00E5098C" w:rsidRDefault="00F36B3F" w:rsidP="00E5098C">
            <w:pPr>
              <w:spacing w:after="0" w:line="240" w:lineRule="auto"/>
              <w:rPr>
                <w:rFonts w:ascii="Times New Roman" w:hAnsi="Times New Roman"/>
                <w:b/>
              </w:rPr>
            </w:pPr>
            <w:r w:rsidRPr="00E5098C">
              <w:rPr>
                <w:rFonts w:ascii="Times New Roman" w:hAnsi="Times New Roman"/>
                <w:b/>
              </w:rPr>
              <w:t xml:space="preserve">39 </w:t>
            </w:r>
            <w:r w:rsidR="00E5098C" w:rsidRPr="00E5098C">
              <w:rPr>
                <w:rFonts w:ascii="Times New Roman" w:hAnsi="Times New Roman"/>
                <w:b/>
              </w:rPr>
              <w:t>sonde de monitorizare</w:t>
            </w:r>
          </w:p>
        </w:tc>
        <w:tc>
          <w:tcPr>
            <w:tcW w:w="1276" w:type="dxa"/>
          </w:tcPr>
          <w:p w:rsidR="00F36B3F" w:rsidRPr="007C752F" w:rsidRDefault="00F36B3F" w:rsidP="002267C8">
            <w:pPr>
              <w:spacing w:after="0" w:line="240" w:lineRule="auto"/>
              <w:rPr>
                <w:rFonts w:ascii="Times New Roman" w:hAnsi="Times New Roman"/>
                <w:color w:val="FF0000"/>
              </w:rPr>
            </w:pPr>
          </w:p>
        </w:tc>
        <w:tc>
          <w:tcPr>
            <w:tcW w:w="2977" w:type="dxa"/>
          </w:tcPr>
          <w:p w:rsidR="00F36B3F" w:rsidRPr="007C752F" w:rsidRDefault="00F36B3F" w:rsidP="002267C8">
            <w:pPr>
              <w:spacing w:after="0" w:line="240" w:lineRule="auto"/>
              <w:rPr>
                <w:rFonts w:ascii="Times New Roman" w:hAnsi="Times New Roman"/>
                <w:color w:val="FF0000"/>
              </w:rPr>
            </w:pPr>
          </w:p>
        </w:tc>
      </w:tr>
    </w:tbl>
    <w:p w:rsidR="00F36B3F" w:rsidRPr="00095E5C" w:rsidRDefault="00F36B3F" w:rsidP="00FB3652">
      <w:pPr>
        <w:jc w:val="right"/>
        <w:rPr>
          <w:rFonts w:ascii="Times New Roman" w:hAnsi="Times New Roman"/>
          <w:i/>
          <w:sz w:val="20"/>
          <w:szCs w:val="20"/>
          <w:lang w:val="lt-LT"/>
        </w:rPr>
      </w:pPr>
      <w:r w:rsidRPr="00095E5C">
        <w:rPr>
          <w:rFonts w:ascii="Times New Roman" w:hAnsi="Times New Roman"/>
          <w:i/>
          <w:sz w:val="20"/>
          <w:szCs w:val="20"/>
          <w:lang w:val="lt-LT"/>
        </w:rPr>
        <w:t xml:space="preserve">* </w:t>
      </w:r>
      <w:r w:rsidR="00E5098C" w:rsidRPr="00095E5C">
        <w:rPr>
          <w:rFonts w:ascii="Times New Roman" w:hAnsi="Times New Roman"/>
          <w:i/>
          <w:sz w:val="20"/>
          <w:szCs w:val="20"/>
          <w:lang w:val="lt-LT"/>
        </w:rPr>
        <w:t xml:space="preserve">Se presupune că zonele de alimentare ale CAS selectate </w:t>
      </w:r>
      <w:r w:rsidR="00095E5C" w:rsidRPr="00095E5C">
        <w:rPr>
          <w:rFonts w:ascii="Times New Roman" w:hAnsi="Times New Roman"/>
          <w:i/>
          <w:sz w:val="20"/>
          <w:szCs w:val="20"/>
          <w:lang w:val="lt-LT"/>
        </w:rPr>
        <w:t>sunt</w:t>
      </w:r>
      <w:r w:rsidRPr="00095E5C">
        <w:rPr>
          <w:rFonts w:ascii="Times New Roman" w:hAnsi="Times New Roman"/>
          <w:i/>
          <w:sz w:val="20"/>
          <w:szCs w:val="20"/>
          <w:lang w:val="lt-LT"/>
        </w:rPr>
        <w:t xml:space="preserve"> loca</w:t>
      </w:r>
      <w:r w:rsidR="00095E5C" w:rsidRPr="00095E5C">
        <w:rPr>
          <w:rFonts w:ascii="Times New Roman" w:hAnsi="Times New Roman"/>
          <w:i/>
          <w:sz w:val="20"/>
          <w:szCs w:val="20"/>
          <w:lang w:val="lt-LT"/>
        </w:rPr>
        <w:t>lizate î</w:t>
      </w:r>
      <w:r w:rsidRPr="00095E5C">
        <w:rPr>
          <w:rFonts w:ascii="Times New Roman" w:hAnsi="Times New Roman"/>
          <w:i/>
          <w:sz w:val="20"/>
          <w:szCs w:val="20"/>
          <w:lang w:val="lt-LT"/>
        </w:rPr>
        <w:t xml:space="preserve">n </w:t>
      </w:r>
      <w:r w:rsidR="00095E5C" w:rsidRPr="00095E5C">
        <w:rPr>
          <w:rFonts w:ascii="Times New Roman" w:hAnsi="Times New Roman"/>
          <w:i/>
          <w:sz w:val="20"/>
          <w:szCs w:val="20"/>
          <w:lang w:val="lt-LT"/>
        </w:rPr>
        <w:t>bazinul rîului Nistru</w:t>
      </w:r>
      <w:r w:rsidRPr="00095E5C">
        <w:rPr>
          <w:rFonts w:ascii="Times New Roman" w:hAnsi="Times New Roman"/>
          <w:i/>
          <w:sz w:val="20"/>
          <w:szCs w:val="20"/>
          <w:lang w:val="lt-LT"/>
        </w:rPr>
        <w:t>.</w:t>
      </w:r>
    </w:p>
    <w:p w:rsidR="00FB3652" w:rsidRPr="00F420AE" w:rsidRDefault="00F420AE" w:rsidP="00FB3652">
      <w:pPr>
        <w:spacing w:after="0"/>
        <w:jc w:val="right"/>
        <w:rPr>
          <w:rFonts w:ascii="Times New Roman" w:hAnsi="Times New Roman"/>
          <w:b/>
          <w:i/>
          <w:iCs/>
        </w:rPr>
      </w:pPr>
      <w:r w:rsidRPr="00F420AE">
        <w:rPr>
          <w:rFonts w:ascii="Times New Roman" w:hAnsi="Times New Roman"/>
          <w:b/>
          <w:i/>
          <w:iCs/>
        </w:rPr>
        <w:t xml:space="preserve">Anexa </w:t>
      </w:r>
      <w:r w:rsidR="00692F73" w:rsidRPr="00F420AE">
        <w:rPr>
          <w:rFonts w:ascii="Times New Roman" w:hAnsi="Times New Roman"/>
          <w:b/>
          <w:i/>
          <w:iCs/>
        </w:rPr>
        <w:t>4</w:t>
      </w:r>
      <w:r w:rsidR="0018336E" w:rsidRPr="00F420AE">
        <w:rPr>
          <w:rFonts w:ascii="Times New Roman" w:hAnsi="Times New Roman"/>
          <w:b/>
          <w:i/>
          <w:iCs/>
        </w:rPr>
        <w:t>.</w:t>
      </w:r>
      <w:r w:rsidR="00692F73" w:rsidRPr="00F420AE">
        <w:rPr>
          <w:rFonts w:ascii="Times New Roman" w:hAnsi="Times New Roman"/>
          <w:b/>
          <w:i/>
          <w:iCs/>
        </w:rPr>
        <w:t>25</w:t>
      </w:r>
    </w:p>
    <w:p w:rsidR="00F420AE" w:rsidRPr="00F420AE" w:rsidRDefault="00F420AE" w:rsidP="00F420AE">
      <w:pPr>
        <w:pStyle w:val="ColorfulList-Accent11"/>
        <w:spacing w:after="120"/>
        <w:ind w:left="0"/>
        <w:jc w:val="center"/>
        <w:rPr>
          <w:rFonts w:ascii="Times New Roman" w:hAnsi="Times New Roman"/>
          <w:b/>
          <w:sz w:val="22"/>
          <w:szCs w:val="22"/>
        </w:rPr>
      </w:pPr>
      <w:r w:rsidRPr="00F420AE">
        <w:rPr>
          <w:rStyle w:val="hps"/>
          <w:rFonts w:ascii="Times New Roman" w:hAnsi="Times New Roman"/>
          <w:b/>
          <w:sz w:val="22"/>
          <w:szCs w:val="22"/>
          <w:lang w:val="ro-RO"/>
        </w:rPr>
        <w:t>Parametriide monitorizare</w:t>
      </w:r>
      <w:r w:rsidRPr="00F420AE">
        <w:rPr>
          <w:rFonts w:ascii="Times New Roman" w:hAnsi="Times New Roman"/>
          <w:b/>
          <w:sz w:val="22"/>
          <w:szCs w:val="22"/>
        </w:rPr>
        <w:t xml:space="preserve"> opera</w:t>
      </w:r>
      <w:r w:rsidR="00CA1237">
        <w:rPr>
          <w:rFonts w:ascii="Times New Roman" w:hAnsi="Times New Roman"/>
          <w:b/>
          <w:sz w:val="22"/>
          <w:szCs w:val="22"/>
        </w:rPr>
        <w:t>ţ</w:t>
      </w:r>
      <w:r w:rsidRPr="00F420AE">
        <w:rPr>
          <w:rFonts w:ascii="Times New Roman" w:hAnsi="Times New Roman"/>
          <w:b/>
          <w:sz w:val="22"/>
          <w:szCs w:val="22"/>
        </w:rPr>
        <w:t xml:space="preserve">ională a apelor subterane </w:t>
      </w:r>
      <w:r w:rsidR="00CA1237">
        <w:rPr>
          <w:rStyle w:val="hps"/>
          <w:rFonts w:ascii="Times New Roman" w:hAnsi="Times New Roman"/>
          <w:b/>
          <w:sz w:val="22"/>
          <w:szCs w:val="22"/>
          <w:lang w:val="ro-RO"/>
        </w:rPr>
        <w:t>ş</w:t>
      </w:r>
      <w:r w:rsidRPr="00F420AE">
        <w:rPr>
          <w:rStyle w:val="hps"/>
          <w:rFonts w:ascii="Times New Roman" w:hAnsi="Times New Roman"/>
          <w:b/>
          <w:sz w:val="22"/>
          <w:szCs w:val="22"/>
          <w:lang w:val="ro-RO"/>
        </w:rPr>
        <w:t>ifrecven</w:t>
      </w:r>
      <w:r w:rsidR="00CA1237">
        <w:rPr>
          <w:rStyle w:val="hps"/>
          <w:rFonts w:ascii="Times New Roman" w:hAnsi="Times New Roman"/>
          <w:b/>
          <w:sz w:val="22"/>
          <w:szCs w:val="22"/>
          <w:lang w:val="ro-RO"/>
        </w:rPr>
        <w:t>ţ</w:t>
      </w:r>
      <w:r w:rsidRPr="00F420AE">
        <w:rPr>
          <w:rStyle w:val="hps"/>
          <w:rFonts w:ascii="Times New Roman" w:hAnsi="Times New Roman"/>
          <w:b/>
          <w:sz w:val="22"/>
          <w:szCs w:val="22"/>
          <w:lang w:val="ro-RO"/>
        </w:rPr>
        <w:t>a de prelevare a probelor</w:t>
      </w:r>
    </w:p>
    <w:tbl>
      <w:tblPr>
        <w:tblW w:w="92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30"/>
        <w:gridCol w:w="3934"/>
      </w:tblGrid>
      <w:tr w:rsidR="00F420AE" w:rsidRPr="00633D25" w:rsidTr="00CE0D81">
        <w:trPr>
          <w:cantSplit/>
          <w:jc w:val="center"/>
        </w:trPr>
        <w:tc>
          <w:tcPr>
            <w:tcW w:w="5330" w:type="dxa"/>
            <w:tcMar>
              <w:top w:w="57" w:type="dxa"/>
              <w:left w:w="85" w:type="dxa"/>
              <w:bottom w:w="57" w:type="dxa"/>
              <w:right w:w="85" w:type="dxa"/>
            </w:tcMar>
          </w:tcPr>
          <w:p w:rsidR="00F420AE" w:rsidRPr="00633D25" w:rsidRDefault="00F420AE" w:rsidP="00CE0D81">
            <w:pPr>
              <w:pStyle w:val="WW-PlainText"/>
              <w:suppressAutoHyphens w:val="0"/>
              <w:jc w:val="center"/>
              <w:rPr>
                <w:rFonts w:ascii="Times New Roman" w:hAnsi="Times New Roman"/>
                <w:b/>
                <w:color w:val="FF0000"/>
                <w:sz w:val="22"/>
                <w:szCs w:val="22"/>
                <w:lang w:val="en-US" w:eastAsia="en-US"/>
              </w:rPr>
            </w:pPr>
            <w:r w:rsidRPr="00B14CC2">
              <w:rPr>
                <w:rFonts w:ascii="Times New Roman" w:hAnsi="Times New Roman"/>
                <w:b/>
                <w:sz w:val="22"/>
                <w:szCs w:val="22"/>
                <w:lang w:val="en-US" w:eastAsia="en-US"/>
              </w:rPr>
              <w:t xml:space="preserve">Parametrii </w:t>
            </w:r>
            <w:r w:rsidR="00CA1237">
              <w:rPr>
                <w:rFonts w:ascii="Times New Roman" w:hAnsi="Times New Roman"/>
                <w:b/>
                <w:sz w:val="22"/>
                <w:szCs w:val="22"/>
                <w:lang w:val="en-US" w:eastAsia="en-US"/>
              </w:rPr>
              <w:t>ş</w:t>
            </w:r>
            <w:r w:rsidRPr="00B14CC2">
              <w:rPr>
                <w:rFonts w:ascii="Times New Roman" w:hAnsi="Times New Roman"/>
                <w:b/>
                <w:sz w:val="22"/>
                <w:szCs w:val="22"/>
                <w:lang w:val="en-US" w:eastAsia="en-US"/>
              </w:rPr>
              <w:t>i indicatori</w:t>
            </w:r>
          </w:p>
        </w:tc>
        <w:tc>
          <w:tcPr>
            <w:tcW w:w="3934" w:type="dxa"/>
          </w:tcPr>
          <w:p w:rsidR="00F420AE" w:rsidRPr="00633D25" w:rsidRDefault="00F420AE" w:rsidP="00CE0D81">
            <w:pPr>
              <w:spacing w:after="0"/>
              <w:jc w:val="center"/>
              <w:rPr>
                <w:rFonts w:ascii="Times New Roman" w:hAnsi="Times New Roman"/>
                <w:b/>
                <w:color w:val="FF0000"/>
              </w:rPr>
            </w:pPr>
            <w:r w:rsidRPr="00B14CC2">
              <w:rPr>
                <w:rFonts w:ascii="Times New Roman" w:hAnsi="Times New Roman"/>
                <w:b/>
              </w:rPr>
              <w:t>Frecven</w:t>
            </w:r>
            <w:r w:rsidR="00CA1237">
              <w:rPr>
                <w:rFonts w:ascii="Times New Roman" w:hAnsi="Times New Roman"/>
                <w:b/>
              </w:rPr>
              <w:t>ţ</w:t>
            </w:r>
            <w:r w:rsidRPr="00B14CC2">
              <w:rPr>
                <w:rFonts w:ascii="Times New Roman" w:hAnsi="Times New Roman"/>
                <w:b/>
              </w:rPr>
              <w:t>a, minimă</w:t>
            </w:r>
          </w:p>
        </w:tc>
      </w:tr>
      <w:tr w:rsidR="00F420AE" w:rsidRPr="00633D25" w:rsidTr="00CE0D81">
        <w:trPr>
          <w:cantSplit/>
          <w:jc w:val="center"/>
        </w:trPr>
        <w:tc>
          <w:tcPr>
            <w:tcW w:w="5330" w:type="dxa"/>
            <w:tcMar>
              <w:top w:w="57" w:type="dxa"/>
              <w:left w:w="85" w:type="dxa"/>
              <w:bottom w:w="57" w:type="dxa"/>
              <w:right w:w="85" w:type="dxa"/>
            </w:tcMar>
          </w:tcPr>
          <w:p w:rsidR="00F420AE" w:rsidRPr="00633D25" w:rsidRDefault="00F420AE" w:rsidP="00CE0D81">
            <w:pPr>
              <w:spacing w:after="0"/>
              <w:rPr>
                <w:rFonts w:ascii="Times New Roman" w:hAnsi="Times New Roman"/>
                <w:color w:val="FF0000"/>
              </w:rPr>
            </w:pPr>
            <w:r w:rsidRPr="00B14CC2">
              <w:rPr>
                <w:rFonts w:ascii="Times New Roman" w:hAnsi="Times New Roman"/>
              </w:rPr>
              <w:t xml:space="preserve">Principalii anioni </w:t>
            </w:r>
            <w:r w:rsidR="00CA1237">
              <w:rPr>
                <w:rFonts w:ascii="Times New Roman" w:hAnsi="Times New Roman"/>
              </w:rPr>
              <w:t>ş</w:t>
            </w:r>
            <w:r w:rsidRPr="00B14CC2">
              <w:rPr>
                <w:rFonts w:ascii="Times New Roman" w:hAnsi="Times New Roman"/>
              </w:rPr>
              <w:t>i cationi (Na, K, Ca, Mg, Fe</w:t>
            </w:r>
            <w:r w:rsidRPr="00B14CC2">
              <w:rPr>
                <w:rFonts w:ascii="Times New Roman" w:hAnsi="Times New Roman"/>
                <w:vertAlign w:val="superscript"/>
              </w:rPr>
              <w:t xml:space="preserve">tot </w:t>
            </w:r>
            <w:r w:rsidRPr="00B14CC2">
              <w:rPr>
                <w:rFonts w:ascii="Times New Roman" w:hAnsi="Times New Roman"/>
              </w:rPr>
              <w:t>, NH</w:t>
            </w:r>
            <w:r w:rsidRPr="00B14CC2">
              <w:rPr>
                <w:rFonts w:ascii="Times New Roman" w:hAnsi="Times New Roman"/>
                <w:vertAlign w:val="subscript"/>
              </w:rPr>
              <w:t>4</w:t>
            </w:r>
            <w:r w:rsidRPr="00B14CC2">
              <w:rPr>
                <w:rFonts w:ascii="Times New Roman" w:hAnsi="Times New Roman"/>
              </w:rPr>
              <w:t>, HCO</w:t>
            </w:r>
            <w:r w:rsidRPr="00B14CC2">
              <w:rPr>
                <w:rFonts w:ascii="Times New Roman" w:hAnsi="Times New Roman"/>
                <w:vertAlign w:val="subscript"/>
              </w:rPr>
              <w:t>3</w:t>
            </w:r>
            <w:r w:rsidRPr="00B14CC2">
              <w:rPr>
                <w:rFonts w:ascii="Times New Roman" w:hAnsi="Times New Roman"/>
              </w:rPr>
              <w:t>, Cl, SO</w:t>
            </w:r>
            <w:r w:rsidRPr="00B14CC2">
              <w:rPr>
                <w:rFonts w:ascii="Times New Roman" w:hAnsi="Times New Roman"/>
                <w:vertAlign w:val="subscript"/>
              </w:rPr>
              <w:t>4</w:t>
            </w:r>
            <w:r w:rsidRPr="00B14CC2">
              <w:rPr>
                <w:rFonts w:ascii="Times New Roman" w:hAnsi="Times New Roman"/>
              </w:rPr>
              <w:t>, NO</w:t>
            </w:r>
            <w:r w:rsidRPr="00B14CC2">
              <w:rPr>
                <w:rFonts w:ascii="Times New Roman" w:hAnsi="Times New Roman"/>
                <w:vertAlign w:val="subscript"/>
              </w:rPr>
              <w:t>3</w:t>
            </w:r>
            <w:r w:rsidRPr="00B14CC2">
              <w:rPr>
                <w:rFonts w:ascii="Times New Roman" w:hAnsi="Times New Roman"/>
              </w:rPr>
              <w:t>, NO</w:t>
            </w:r>
            <w:r w:rsidRPr="00B14CC2">
              <w:rPr>
                <w:rFonts w:ascii="Times New Roman" w:hAnsi="Times New Roman"/>
                <w:vertAlign w:val="subscript"/>
              </w:rPr>
              <w:t>2</w:t>
            </w:r>
            <w:r w:rsidRPr="00B14CC2">
              <w:rPr>
                <w:rFonts w:ascii="Times New Roman" w:hAnsi="Times New Roman"/>
              </w:rPr>
              <w:t xml:space="preserve">) </w:t>
            </w:r>
            <w:r w:rsidR="00CA1237">
              <w:rPr>
                <w:rFonts w:ascii="Times New Roman" w:hAnsi="Times New Roman"/>
              </w:rPr>
              <w:t>ş</w:t>
            </w:r>
            <w:r w:rsidRPr="00B14CC2">
              <w:rPr>
                <w:rFonts w:ascii="Times New Roman" w:hAnsi="Times New Roman"/>
              </w:rPr>
              <w:t>i proprietă</w:t>
            </w:r>
            <w:r w:rsidR="00CA1237">
              <w:rPr>
                <w:rFonts w:ascii="Times New Roman" w:hAnsi="Times New Roman"/>
              </w:rPr>
              <w:t>ţ</w:t>
            </w:r>
            <w:r w:rsidRPr="00B14CC2">
              <w:rPr>
                <w:rFonts w:ascii="Times New Roman" w:hAnsi="Times New Roman"/>
              </w:rPr>
              <w:t xml:space="preserve">ile fizice (pH,  </w:t>
            </w:r>
            <w:r w:rsidRPr="00B14CC2">
              <w:rPr>
                <w:rStyle w:val="hps"/>
                <w:rFonts w:ascii="Times New Roman" w:hAnsi="Times New Roman"/>
                <w:lang w:val="ro-RO"/>
              </w:rPr>
              <w:t>conductivitateaspecifică</w:t>
            </w:r>
            <w:r w:rsidRPr="00B14CC2">
              <w:rPr>
                <w:rFonts w:ascii="Times New Roman" w:hAnsi="Times New Roman"/>
                <w:lang w:val="ro-RO"/>
              </w:rPr>
              <w:t xml:space="preserve">, </w:t>
            </w:r>
            <w:r w:rsidRPr="00B14CC2">
              <w:rPr>
                <w:rStyle w:val="hps"/>
                <w:rFonts w:ascii="Times New Roman" w:hAnsi="Times New Roman"/>
                <w:lang w:val="ro-RO"/>
              </w:rPr>
              <w:t>indicelede permanganat</w:t>
            </w:r>
            <w:r w:rsidRPr="00B14CC2">
              <w:rPr>
                <w:rFonts w:ascii="Times New Roman" w:hAnsi="Times New Roman"/>
                <w:lang w:val="ro-RO"/>
              </w:rPr>
              <w:t xml:space="preserve">, </w:t>
            </w:r>
            <w:r w:rsidRPr="00B14CC2">
              <w:rPr>
                <w:rStyle w:val="hps"/>
                <w:rFonts w:ascii="Times New Roman" w:hAnsi="Times New Roman"/>
                <w:lang w:val="ro-RO"/>
              </w:rPr>
              <w:t>sau</w:t>
            </w:r>
            <w:r w:rsidRPr="00F420AE">
              <w:rPr>
                <w:rFonts w:ascii="Times New Roman" w:hAnsi="Times New Roman"/>
              </w:rPr>
              <w:t>TOC</w:t>
            </w:r>
            <w:r w:rsidRPr="00B14CC2">
              <w:rPr>
                <w:rFonts w:ascii="Times New Roman" w:hAnsi="Times New Roman"/>
              </w:rPr>
              <w:t>)</w:t>
            </w:r>
          </w:p>
        </w:tc>
        <w:tc>
          <w:tcPr>
            <w:tcW w:w="3934" w:type="dxa"/>
          </w:tcPr>
          <w:p w:rsidR="00F420AE" w:rsidRPr="00B14CC2" w:rsidRDefault="00F420AE" w:rsidP="00CE0D81">
            <w:pPr>
              <w:spacing w:after="0"/>
              <w:rPr>
                <w:rFonts w:ascii="Times New Roman" w:hAnsi="Times New Roman"/>
                <w:color w:val="FF0000"/>
              </w:rPr>
            </w:pPr>
            <w:r w:rsidRPr="00B14CC2">
              <w:rPr>
                <w:rStyle w:val="hps"/>
                <w:rFonts w:ascii="Times New Roman" w:hAnsi="Times New Roman"/>
                <w:lang w:val="ro-RO"/>
              </w:rPr>
              <w:t>De 4 oripe anpentru evaluareamodificărilorsezoniere</w:t>
            </w:r>
            <w:r w:rsidRPr="00B14CC2">
              <w:rPr>
                <w:rFonts w:ascii="Times New Roman" w:hAnsi="Times New Roman"/>
              </w:rPr>
              <w:t>, mai târziu – o data pe an</w:t>
            </w:r>
          </w:p>
        </w:tc>
      </w:tr>
      <w:tr w:rsidR="00F420AE" w:rsidRPr="00633D25" w:rsidTr="00CE0D81">
        <w:trPr>
          <w:cantSplit/>
          <w:jc w:val="center"/>
        </w:trPr>
        <w:tc>
          <w:tcPr>
            <w:tcW w:w="5330" w:type="dxa"/>
            <w:tcMar>
              <w:top w:w="57" w:type="dxa"/>
              <w:left w:w="85" w:type="dxa"/>
              <w:bottom w:w="57" w:type="dxa"/>
              <w:right w:w="85" w:type="dxa"/>
            </w:tcMar>
          </w:tcPr>
          <w:p w:rsidR="00F420AE" w:rsidRPr="00B14CC2" w:rsidRDefault="00F420AE" w:rsidP="00CE0D81">
            <w:pPr>
              <w:spacing w:after="0"/>
              <w:rPr>
                <w:rFonts w:ascii="Times New Roman" w:hAnsi="Times New Roman"/>
              </w:rPr>
            </w:pPr>
            <w:r w:rsidRPr="00B14CC2">
              <w:rPr>
                <w:rFonts w:ascii="Times New Roman" w:hAnsi="Times New Roman"/>
              </w:rPr>
              <w:t>Microelemente (Fe, As, Hg, Cd, Pb, Zn, Cu, Cr, etc.)</w:t>
            </w:r>
          </w:p>
        </w:tc>
        <w:tc>
          <w:tcPr>
            <w:tcW w:w="3934" w:type="dxa"/>
          </w:tcPr>
          <w:p w:rsidR="00F420AE" w:rsidRPr="00B14CC2" w:rsidRDefault="00F420AE" w:rsidP="00CE0D81">
            <w:pPr>
              <w:spacing w:after="0"/>
              <w:rPr>
                <w:rFonts w:ascii="Times New Roman" w:hAnsi="Times New Roman"/>
              </w:rPr>
            </w:pPr>
            <w:r w:rsidRPr="00B14CC2">
              <w:rPr>
                <w:rFonts w:ascii="Times New Roman" w:hAnsi="Times New Roman"/>
              </w:rPr>
              <w:t>O data în an</w:t>
            </w:r>
          </w:p>
        </w:tc>
      </w:tr>
      <w:tr w:rsidR="00F420AE" w:rsidRPr="00633D25" w:rsidTr="00CE0D81">
        <w:trPr>
          <w:cantSplit/>
          <w:jc w:val="center"/>
        </w:trPr>
        <w:tc>
          <w:tcPr>
            <w:tcW w:w="5330" w:type="dxa"/>
            <w:tcMar>
              <w:top w:w="57" w:type="dxa"/>
              <w:left w:w="85" w:type="dxa"/>
              <w:bottom w:w="57" w:type="dxa"/>
              <w:right w:w="85" w:type="dxa"/>
            </w:tcMar>
          </w:tcPr>
          <w:p w:rsidR="00F420AE" w:rsidRPr="00633D25" w:rsidRDefault="00F420AE" w:rsidP="00CE0D81">
            <w:pPr>
              <w:spacing w:after="0"/>
              <w:rPr>
                <w:rFonts w:ascii="Times New Roman" w:hAnsi="Times New Roman"/>
                <w:color w:val="FF0000"/>
              </w:rPr>
            </w:pPr>
            <w:r w:rsidRPr="00B14CC2">
              <w:rPr>
                <w:rFonts w:ascii="Times New Roman" w:hAnsi="Times New Roman"/>
              </w:rPr>
              <w:t>Pesticide</w:t>
            </w:r>
          </w:p>
        </w:tc>
        <w:tc>
          <w:tcPr>
            <w:tcW w:w="3934" w:type="dxa"/>
          </w:tcPr>
          <w:p w:rsidR="00F420AE" w:rsidRPr="00633D25" w:rsidRDefault="00F420AE" w:rsidP="00CE0D81">
            <w:pPr>
              <w:spacing w:after="0"/>
              <w:rPr>
                <w:rFonts w:ascii="Times New Roman" w:hAnsi="Times New Roman"/>
                <w:color w:val="FF0000"/>
              </w:rPr>
            </w:pPr>
            <w:r w:rsidRPr="00B14CC2">
              <w:rPr>
                <w:rFonts w:ascii="Times New Roman" w:hAnsi="Times New Roman"/>
              </w:rPr>
              <w:t>O data la 6 ani</w:t>
            </w:r>
          </w:p>
        </w:tc>
      </w:tr>
      <w:tr w:rsidR="00F420AE" w:rsidRPr="00633D25" w:rsidTr="00CE0D81">
        <w:trPr>
          <w:cantSplit/>
          <w:jc w:val="center"/>
        </w:trPr>
        <w:tc>
          <w:tcPr>
            <w:tcW w:w="5330" w:type="dxa"/>
            <w:tcMar>
              <w:top w:w="57" w:type="dxa"/>
              <w:left w:w="85" w:type="dxa"/>
              <w:bottom w:w="57" w:type="dxa"/>
              <w:right w:w="85" w:type="dxa"/>
            </w:tcMar>
          </w:tcPr>
          <w:p w:rsidR="00F420AE" w:rsidRPr="00B14CC2" w:rsidRDefault="00F420AE" w:rsidP="00CE0D81">
            <w:pPr>
              <w:pStyle w:val="WW-PlainText"/>
              <w:suppressAutoHyphens w:val="0"/>
              <w:rPr>
                <w:rFonts w:ascii="Times New Roman" w:hAnsi="Times New Roman"/>
                <w:color w:val="FF0000"/>
                <w:sz w:val="22"/>
                <w:szCs w:val="22"/>
                <w:lang w:val="en-US" w:eastAsia="en-US"/>
              </w:rPr>
            </w:pPr>
            <w:r w:rsidRPr="00B14CC2">
              <w:rPr>
                <w:rStyle w:val="hps"/>
                <w:rFonts w:ascii="Times New Roman" w:hAnsi="Times New Roman"/>
                <w:sz w:val="22"/>
                <w:szCs w:val="22"/>
                <w:lang w:val="ro-RO"/>
              </w:rPr>
              <w:t>Hidrocarburile aromaticepoliciclice</w:t>
            </w:r>
            <w:r w:rsidRPr="00B14CC2">
              <w:rPr>
                <w:rFonts w:ascii="Times New Roman" w:hAnsi="Times New Roman"/>
                <w:sz w:val="22"/>
                <w:szCs w:val="22"/>
                <w:lang w:val="ro-RO"/>
              </w:rPr>
              <w:t>, fenolii</w:t>
            </w:r>
            <w:r w:rsidRPr="00B14CC2">
              <w:rPr>
                <w:rFonts w:ascii="Times New Roman" w:hAnsi="Times New Roman"/>
                <w:sz w:val="22"/>
                <w:szCs w:val="22"/>
                <w:lang w:val="en-US" w:eastAsia="en-US"/>
              </w:rPr>
              <w:t xml:space="preserve">, </w:t>
            </w:r>
            <w:r w:rsidRPr="00B14CC2">
              <w:rPr>
                <w:rFonts w:ascii="Times New Roman" w:hAnsi="Times New Roman"/>
                <w:sz w:val="22"/>
                <w:szCs w:val="22"/>
                <w:lang w:val="en-US"/>
              </w:rPr>
              <w:t>Tricloroetilene, Tetracloroetilene</w:t>
            </w:r>
          </w:p>
        </w:tc>
        <w:tc>
          <w:tcPr>
            <w:tcW w:w="3934" w:type="dxa"/>
          </w:tcPr>
          <w:p w:rsidR="00F420AE" w:rsidRPr="00633D25" w:rsidRDefault="00F420AE" w:rsidP="00CE0D81">
            <w:pPr>
              <w:spacing w:after="0"/>
              <w:rPr>
                <w:rFonts w:ascii="Times New Roman" w:hAnsi="Times New Roman"/>
                <w:color w:val="FF0000"/>
              </w:rPr>
            </w:pPr>
            <w:r w:rsidRPr="00B14CC2">
              <w:rPr>
                <w:rFonts w:ascii="Times New Roman" w:hAnsi="Times New Roman"/>
              </w:rPr>
              <w:t>O data în an</w:t>
            </w:r>
          </w:p>
        </w:tc>
      </w:tr>
      <w:tr w:rsidR="00F420AE" w:rsidRPr="00633D25" w:rsidTr="00CE0D81">
        <w:trPr>
          <w:cantSplit/>
          <w:trHeight w:val="255"/>
          <w:jc w:val="center"/>
        </w:trPr>
        <w:tc>
          <w:tcPr>
            <w:tcW w:w="5330" w:type="dxa"/>
            <w:tcMar>
              <w:top w:w="57" w:type="dxa"/>
              <w:left w:w="85" w:type="dxa"/>
              <w:bottom w:w="57" w:type="dxa"/>
              <w:right w:w="85" w:type="dxa"/>
            </w:tcMar>
          </w:tcPr>
          <w:p w:rsidR="00F420AE" w:rsidRPr="000A0533" w:rsidRDefault="00F420AE" w:rsidP="00CE0D81">
            <w:pPr>
              <w:pStyle w:val="WW-PlainText"/>
              <w:suppressAutoHyphens w:val="0"/>
              <w:rPr>
                <w:rFonts w:ascii="Times New Roman" w:hAnsi="Times New Roman"/>
                <w:sz w:val="22"/>
                <w:szCs w:val="22"/>
                <w:lang w:val="en-US" w:eastAsia="en-US"/>
              </w:rPr>
            </w:pPr>
            <w:r w:rsidRPr="000A0533">
              <w:rPr>
                <w:rStyle w:val="hps"/>
                <w:rFonts w:ascii="Times New Roman" w:hAnsi="Times New Roman"/>
                <w:sz w:val="22"/>
                <w:szCs w:val="22"/>
                <w:lang w:val="ro-RO"/>
              </w:rPr>
              <w:lastRenderedPageBreak/>
              <w:t>Nivelurileapelor subterane însondelede monitorizare</w:t>
            </w:r>
            <w:r w:rsidRPr="000A0533">
              <w:rPr>
                <w:rFonts w:ascii="Times New Roman" w:hAnsi="Times New Roman"/>
                <w:sz w:val="22"/>
                <w:szCs w:val="22"/>
                <w:lang w:val="en-US" w:eastAsia="en-US"/>
              </w:rPr>
              <w:t xml:space="preserve">, </w:t>
            </w:r>
            <w:r w:rsidRPr="000A0533">
              <w:rPr>
                <w:rStyle w:val="hps"/>
                <w:rFonts w:ascii="Times New Roman" w:hAnsi="Times New Roman"/>
                <w:sz w:val="22"/>
                <w:szCs w:val="22"/>
                <w:lang w:val="ro-RO"/>
              </w:rPr>
              <w:t>sondele de produc</w:t>
            </w:r>
            <w:r w:rsidR="00CA1237">
              <w:rPr>
                <w:rStyle w:val="hps"/>
                <w:rFonts w:ascii="Times New Roman" w:hAnsi="Times New Roman"/>
                <w:sz w:val="22"/>
                <w:szCs w:val="22"/>
                <w:lang w:val="ro-RO"/>
              </w:rPr>
              <w:t>ţ</w:t>
            </w:r>
            <w:r w:rsidRPr="000A0533">
              <w:rPr>
                <w:rStyle w:val="hps"/>
                <w:rFonts w:ascii="Times New Roman" w:hAnsi="Times New Roman"/>
                <w:sz w:val="22"/>
                <w:szCs w:val="22"/>
                <w:lang w:val="ro-RO"/>
              </w:rPr>
              <w:t>ie</w:t>
            </w:r>
            <w:r w:rsidR="00CA1237">
              <w:rPr>
                <w:rStyle w:val="hps"/>
                <w:rFonts w:ascii="Times New Roman" w:hAnsi="Times New Roman"/>
                <w:sz w:val="22"/>
                <w:szCs w:val="22"/>
                <w:lang w:val="ro-RO"/>
              </w:rPr>
              <w:t>ş</w:t>
            </w:r>
            <w:r w:rsidRPr="000A0533">
              <w:rPr>
                <w:rStyle w:val="hps"/>
                <w:rFonts w:ascii="Times New Roman" w:hAnsi="Times New Roman"/>
                <w:sz w:val="22"/>
                <w:szCs w:val="22"/>
                <w:lang w:val="ro-RO"/>
              </w:rPr>
              <w:t>i debitulrâurilorcu deficien</w:t>
            </w:r>
            <w:r w:rsidR="00CA1237">
              <w:rPr>
                <w:rStyle w:val="hps"/>
                <w:rFonts w:ascii="Times New Roman" w:hAnsi="Times New Roman"/>
                <w:sz w:val="22"/>
                <w:szCs w:val="22"/>
                <w:lang w:val="ro-RO"/>
              </w:rPr>
              <w:t>ţ</w:t>
            </w:r>
            <w:r w:rsidRPr="000A0533">
              <w:rPr>
                <w:rStyle w:val="hps"/>
                <w:rFonts w:ascii="Times New Roman" w:hAnsi="Times New Roman"/>
                <w:sz w:val="22"/>
                <w:szCs w:val="22"/>
                <w:lang w:val="ro-RO"/>
              </w:rPr>
              <w:t>e</w:t>
            </w:r>
          </w:p>
        </w:tc>
        <w:tc>
          <w:tcPr>
            <w:tcW w:w="3934" w:type="dxa"/>
          </w:tcPr>
          <w:p w:rsidR="00F420AE" w:rsidRPr="00633D25" w:rsidRDefault="00F420AE" w:rsidP="00CE0D81">
            <w:pPr>
              <w:spacing w:after="0"/>
              <w:rPr>
                <w:rFonts w:ascii="Times New Roman" w:hAnsi="Times New Roman"/>
                <w:color w:val="FF0000"/>
              </w:rPr>
            </w:pPr>
            <w:r w:rsidRPr="000A0533">
              <w:rPr>
                <w:rFonts w:ascii="Times New Roman" w:hAnsi="Times New Roman"/>
              </w:rPr>
              <w:t>Înregistratorii electronici de date – fiecare 6-12 ore. Alte sonde de monitorizare 3 ori/lună. Râuri- în sezonul cu debit redus (2-4 ori/an)</w:t>
            </w:r>
          </w:p>
        </w:tc>
      </w:tr>
    </w:tbl>
    <w:p w:rsidR="00FB3652" w:rsidRPr="007C752F" w:rsidRDefault="00FB3652" w:rsidP="006E259D">
      <w:pPr>
        <w:spacing w:after="0"/>
        <w:jc w:val="right"/>
        <w:rPr>
          <w:rFonts w:ascii="Times New Roman" w:hAnsi="Times New Roman"/>
          <w:b/>
          <w:i/>
          <w:iCs/>
          <w:color w:val="FF0000"/>
        </w:rPr>
      </w:pPr>
    </w:p>
    <w:p w:rsidR="002267C8" w:rsidRPr="008F147D" w:rsidRDefault="008F147D" w:rsidP="002267C8">
      <w:pPr>
        <w:spacing w:after="0"/>
        <w:jc w:val="right"/>
        <w:rPr>
          <w:rFonts w:ascii="Times New Roman" w:hAnsi="Times New Roman"/>
          <w:b/>
          <w:i/>
          <w:iCs/>
        </w:rPr>
      </w:pPr>
      <w:r w:rsidRPr="008F147D">
        <w:rPr>
          <w:rFonts w:ascii="Times New Roman" w:hAnsi="Times New Roman"/>
          <w:b/>
          <w:i/>
          <w:iCs/>
        </w:rPr>
        <w:t>A</w:t>
      </w:r>
      <w:r w:rsidR="002267C8" w:rsidRPr="008F147D">
        <w:rPr>
          <w:rFonts w:ascii="Times New Roman" w:hAnsi="Times New Roman"/>
          <w:b/>
          <w:i/>
          <w:iCs/>
        </w:rPr>
        <w:t>nex</w:t>
      </w:r>
      <w:r w:rsidRPr="008F147D">
        <w:rPr>
          <w:rFonts w:ascii="Times New Roman" w:hAnsi="Times New Roman"/>
          <w:b/>
          <w:i/>
          <w:iCs/>
        </w:rPr>
        <w:t>a</w:t>
      </w:r>
      <w:r w:rsidR="00956CB1" w:rsidRPr="008F147D">
        <w:rPr>
          <w:rFonts w:ascii="Times New Roman" w:hAnsi="Times New Roman"/>
          <w:b/>
          <w:i/>
          <w:iCs/>
        </w:rPr>
        <w:t>6</w:t>
      </w:r>
      <w:r w:rsidR="0018336E" w:rsidRPr="008F147D">
        <w:rPr>
          <w:rFonts w:ascii="Times New Roman" w:hAnsi="Times New Roman"/>
          <w:b/>
          <w:i/>
          <w:iCs/>
        </w:rPr>
        <w:t>.</w:t>
      </w:r>
      <w:r w:rsidR="00956CB1" w:rsidRPr="008F147D">
        <w:rPr>
          <w:rFonts w:ascii="Times New Roman" w:hAnsi="Times New Roman"/>
          <w:b/>
          <w:i/>
          <w:iCs/>
        </w:rPr>
        <w:t>1</w:t>
      </w:r>
    </w:p>
    <w:p w:rsidR="002267C8" w:rsidRPr="008F147D" w:rsidRDefault="008F147D" w:rsidP="008F147D">
      <w:pPr>
        <w:pStyle w:val="Frspaiere"/>
        <w:spacing w:line="276" w:lineRule="auto"/>
        <w:jc w:val="center"/>
        <w:rPr>
          <w:rFonts w:ascii="Times New Roman" w:hAnsi="Times New Roman"/>
          <w:b/>
          <w:sz w:val="22"/>
          <w:szCs w:val="22"/>
          <w:lang w:val="en-GB"/>
        </w:rPr>
      </w:pPr>
      <w:r w:rsidRPr="008F147D">
        <w:rPr>
          <w:rFonts w:ascii="Times New Roman" w:hAnsi="Times New Roman"/>
          <w:b/>
          <w:sz w:val="22"/>
          <w:szCs w:val="22"/>
          <w:lang w:val="en-GB" w:eastAsia="ru-RU"/>
        </w:rPr>
        <w:t xml:space="preserve">Starea sistemelor de alimentare cu apă în bazinul Prutului </w:t>
      </w:r>
      <w:r>
        <w:rPr>
          <w:rFonts w:ascii="Times New Roman" w:hAnsi="Times New Roman"/>
          <w:b/>
          <w:sz w:val="22"/>
          <w:szCs w:val="22"/>
          <w:lang w:val="en-GB"/>
        </w:rPr>
        <w:t>(2013)</w:t>
      </w:r>
    </w:p>
    <w:tbl>
      <w:tblPr>
        <w:tblpPr w:leftFromText="180" w:rightFromText="180" w:vertAnchor="page" w:horzAnchor="margin" w:tblpY="3616"/>
        <w:tblW w:w="9474" w:type="dxa"/>
        <w:tblLayout w:type="fixed"/>
        <w:tblLook w:val="00A0" w:firstRow="1" w:lastRow="0" w:firstColumn="1" w:lastColumn="0" w:noHBand="0" w:noVBand="0"/>
      </w:tblPr>
      <w:tblGrid>
        <w:gridCol w:w="445"/>
        <w:gridCol w:w="1680"/>
        <w:gridCol w:w="676"/>
        <w:gridCol w:w="883"/>
        <w:gridCol w:w="847"/>
        <w:gridCol w:w="893"/>
        <w:gridCol w:w="638"/>
        <w:gridCol w:w="709"/>
        <w:gridCol w:w="555"/>
        <w:gridCol w:w="466"/>
        <w:gridCol w:w="713"/>
        <w:gridCol w:w="969"/>
      </w:tblGrid>
      <w:tr w:rsidR="008F147D" w:rsidRPr="008F147D" w:rsidTr="008F147D">
        <w:trPr>
          <w:trHeight w:val="276"/>
        </w:trPr>
        <w:tc>
          <w:tcPr>
            <w:tcW w:w="445" w:type="dxa"/>
            <w:vMerge w:val="restart"/>
            <w:tcBorders>
              <w:top w:val="single" w:sz="4" w:space="0" w:color="auto"/>
              <w:left w:val="single" w:sz="4" w:space="0" w:color="auto"/>
              <w:right w:val="single" w:sz="4" w:space="0" w:color="auto"/>
            </w:tcBorders>
            <w:vAlign w:val="center"/>
          </w:tcPr>
          <w:p w:rsidR="008F147D" w:rsidRPr="008F147D" w:rsidRDefault="008F147D" w:rsidP="008F147D">
            <w:pPr>
              <w:spacing w:after="0" w:line="240" w:lineRule="auto"/>
              <w:rPr>
                <w:rFonts w:ascii="Times New Roman" w:eastAsia="Times New Roman" w:hAnsi="Times New Roman"/>
                <w:sz w:val="20"/>
                <w:szCs w:val="20"/>
                <w:lang w:val="ro-RO" w:eastAsia="ru-RU"/>
              </w:rPr>
            </w:pPr>
            <w:r w:rsidRPr="008F147D">
              <w:rPr>
                <w:rFonts w:ascii="Times New Roman" w:eastAsia="Times New Roman" w:hAnsi="Times New Roman"/>
                <w:sz w:val="20"/>
                <w:szCs w:val="20"/>
                <w:lang w:val="ro-RO" w:eastAsia="ru-RU"/>
              </w:rPr>
              <w:t xml:space="preserve">Nr. </w:t>
            </w:r>
          </w:p>
        </w:tc>
        <w:tc>
          <w:tcPr>
            <w:tcW w:w="1680" w:type="dxa"/>
            <w:vMerge w:val="restart"/>
            <w:tcBorders>
              <w:top w:val="single" w:sz="4" w:space="0" w:color="auto"/>
              <w:left w:val="single" w:sz="4" w:space="0" w:color="auto"/>
              <w:right w:val="single" w:sz="4" w:space="0" w:color="auto"/>
            </w:tcBorders>
            <w:vAlign w:val="center"/>
          </w:tcPr>
          <w:p w:rsidR="008F147D" w:rsidRPr="008F147D" w:rsidRDefault="008F147D" w:rsidP="008F147D">
            <w:pPr>
              <w:spacing w:after="0" w:line="240" w:lineRule="auto"/>
              <w:jc w:val="center"/>
              <w:rPr>
                <w:rFonts w:ascii="Times New Roman" w:eastAsia="Times New Roman" w:hAnsi="Times New Roman"/>
                <w:b/>
                <w:sz w:val="20"/>
                <w:szCs w:val="20"/>
                <w:lang w:val="ro-RO" w:eastAsia="ru-RU"/>
              </w:rPr>
            </w:pPr>
            <w:r w:rsidRPr="008F147D">
              <w:rPr>
                <w:rFonts w:ascii="Times New Roman" w:eastAsia="Times New Roman" w:hAnsi="Times New Roman"/>
                <w:b/>
                <w:sz w:val="20"/>
                <w:szCs w:val="20"/>
                <w:lang w:val="ro-RO" w:eastAsia="ru-RU"/>
              </w:rPr>
              <w:t>UTA</w:t>
            </w:r>
          </w:p>
        </w:tc>
        <w:tc>
          <w:tcPr>
            <w:tcW w:w="1559" w:type="dxa"/>
            <w:gridSpan w:val="2"/>
            <w:vMerge w:val="restart"/>
            <w:tcBorders>
              <w:top w:val="single" w:sz="4" w:space="0" w:color="auto"/>
              <w:left w:val="nil"/>
              <w:bottom w:val="single" w:sz="4" w:space="0" w:color="auto"/>
              <w:right w:val="single" w:sz="4" w:space="0" w:color="auto"/>
            </w:tcBorders>
          </w:tcPr>
          <w:p w:rsidR="008F147D" w:rsidRPr="008F147D" w:rsidRDefault="008F147D" w:rsidP="008F147D">
            <w:pPr>
              <w:spacing w:after="0" w:line="240" w:lineRule="auto"/>
              <w:jc w:val="center"/>
              <w:rPr>
                <w:rFonts w:ascii="Times New Roman" w:eastAsia="Times New Roman" w:hAnsi="Times New Roman"/>
                <w:lang w:val="ro-RO"/>
              </w:rPr>
            </w:pPr>
            <w:r w:rsidRPr="008F147D">
              <w:rPr>
                <w:rFonts w:ascii="Times New Roman" w:eastAsia="Times New Roman" w:hAnsi="Times New Roman"/>
                <w:b/>
                <w:lang w:val="ro-RO"/>
              </w:rPr>
              <w:t>Numărul  sistemelor</w:t>
            </w:r>
            <w:r w:rsidRPr="008F147D">
              <w:rPr>
                <w:rFonts w:ascii="Times New Roman" w:eastAsia="Times New Roman" w:hAnsi="Times New Roman"/>
                <w:lang w:val="ro-RO"/>
              </w:rPr>
              <w:t xml:space="preserve">, </w:t>
            </w:r>
          </w:p>
          <w:p w:rsidR="008F147D" w:rsidRPr="008F147D" w:rsidRDefault="008F147D" w:rsidP="008F147D">
            <w:pPr>
              <w:spacing w:after="0" w:line="240" w:lineRule="auto"/>
              <w:jc w:val="center"/>
              <w:rPr>
                <w:rFonts w:ascii="Times New Roman" w:eastAsia="Times New Roman" w:hAnsi="Times New Roman"/>
                <w:b/>
                <w:lang w:val="ro-RO" w:eastAsia="ru-RU"/>
              </w:rPr>
            </w:pPr>
            <w:r w:rsidRPr="008F147D">
              <w:rPr>
                <w:rFonts w:ascii="Times New Roman" w:eastAsia="Times New Roman" w:hAnsi="Times New Roman"/>
                <w:lang w:val="ro-RO"/>
              </w:rPr>
              <w:t>în unităţi</w:t>
            </w:r>
          </w:p>
        </w:tc>
        <w:tc>
          <w:tcPr>
            <w:tcW w:w="1740" w:type="dxa"/>
            <w:gridSpan w:val="2"/>
            <w:tcBorders>
              <w:top w:val="single" w:sz="4" w:space="0" w:color="auto"/>
              <w:left w:val="nil"/>
              <w:bottom w:val="single" w:sz="4" w:space="0" w:color="auto"/>
              <w:right w:val="single" w:sz="4" w:space="0" w:color="auto"/>
            </w:tcBorders>
          </w:tcPr>
          <w:p w:rsidR="008F147D" w:rsidRPr="008F147D" w:rsidRDefault="008F147D" w:rsidP="008F147D">
            <w:pPr>
              <w:spacing w:after="0" w:line="240" w:lineRule="auto"/>
              <w:rPr>
                <w:rFonts w:ascii="Times New Roman" w:eastAsia="Times New Roman" w:hAnsi="Times New Roman"/>
                <w:b/>
                <w:lang w:val="ro-RO" w:eastAsia="ru-RU"/>
              </w:rPr>
            </w:pPr>
            <w:r w:rsidRPr="008F147D">
              <w:rPr>
                <w:rFonts w:ascii="Times New Roman" w:eastAsia="Times New Roman" w:hAnsi="Times New Roman"/>
                <w:b/>
                <w:lang w:val="ro-RO" w:eastAsia="ru-RU"/>
              </w:rPr>
              <w:t>Lungimea</w:t>
            </w:r>
          </w:p>
          <w:p w:rsidR="008F147D" w:rsidRPr="008F147D" w:rsidRDefault="008F147D" w:rsidP="008F147D">
            <w:pPr>
              <w:spacing w:after="0" w:line="240" w:lineRule="auto"/>
              <w:ind w:right="-36"/>
              <w:rPr>
                <w:rFonts w:ascii="Times New Roman" w:eastAsia="Times New Roman" w:hAnsi="Times New Roman"/>
                <w:lang w:val="ro-RO" w:eastAsia="ru-RU"/>
              </w:rPr>
            </w:pPr>
            <w:r w:rsidRPr="008F147D">
              <w:rPr>
                <w:rFonts w:ascii="Times New Roman" w:eastAsia="Times New Roman" w:hAnsi="Times New Roman"/>
                <w:b/>
                <w:lang w:val="ro-RO" w:eastAsia="ru-RU"/>
              </w:rPr>
              <w:t>apeductelor</w:t>
            </w:r>
            <w:r w:rsidRPr="008F147D">
              <w:rPr>
                <w:rFonts w:ascii="Times New Roman" w:eastAsia="Times New Roman" w:hAnsi="Times New Roman"/>
                <w:lang w:val="ro-RO" w:eastAsia="ru-RU"/>
              </w:rPr>
              <w:t>, km</w:t>
            </w:r>
          </w:p>
        </w:tc>
        <w:tc>
          <w:tcPr>
            <w:tcW w:w="1347" w:type="dxa"/>
            <w:gridSpan w:val="2"/>
            <w:tcBorders>
              <w:top w:val="single" w:sz="4" w:space="0" w:color="auto"/>
              <w:left w:val="nil"/>
              <w:bottom w:val="single" w:sz="4" w:space="0" w:color="auto"/>
              <w:right w:val="single" w:sz="4" w:space="0" w:color="auto"/>
            </w:tcBorders>
          </w:tcPr>
          <w:p w:rsidR="008F147D" w:rsidRPr="008F147D" w:rsidRDefault="008F147D" w:rsidP="008F147D">
            <w:pPr>
              <w:spacing w:after="0" w:line="240" w:lineRule="auto"/>
              <w:jc w:val="center"/>
              <w:rPr>
                <w:rFonts w:ascii="Times New Roman" w:eastAsia="Times New Roman" w:hAnsi="Times New Roman"/>
                <w:lang w:val="ro-RO" w:eastAsia="ru-RU"/>
              </w:rPr>
            </w:pPr>
            <w:r w:rsidRPr="008F147D">
              <w:rPr>
                <w:rFonts w:ascii="Times New Roman" w:eastAsia="Times New Roman" w:hAnsi="Times New Roman"/>
                <w:b/>
                <w:lang w:val="ro-RO" w:eastAsia="ru-RU"/>
              </w:rPr>
              <w:t>Consumul</w:t>
            </w:r>
            <w:r w:rsidRPr="008F147D">
              <w:rPr>
                <w:rFonts w:ascii="Times New Roman" w:eastAsia="Times New Roman" w:hAnsi="Times New Roman"/>
                <w:lang w:val="ro-RO" w:eastAsia="ru-RU"/>
              </w:rPr>
              <w:t>, litri/locuitor</w:t>
            </w:r>
          </w:p>
        </w:tc>
        <w:tc>
          <w:tcPr>
            <w:tcW w:w="2703" w:type="dxa"/>
            <w:gridSpan w:val="4"/>
            <w:tcBorders>
              <w:top w:val="single" w:sz="4" w:space="0" w:color="auto"/>
              <w:left w:val="nil"/>
              <w:bottom w:val="single" w:sz="4" w:space="0" w:color="auto"/>
              <w:right w:val="single" w:sz="4" w:space="0" w:color="auto"/>
            </w:tcBorders>
            <w:noWrap/>
            <w:vAlign w:val="center"/>
          </w:tcPr>
          <w:p w:rsidR="008F147D" w:rsidRPr="008F147D" w:rsidRDefault="008F147D" w:rsidP="008F147D">
            <w:pPr>
              <w:spacing w:after="0" w:line="240" w:lineRule="auto"/>
              <w:rPr>
                <w:rFonts w:ascii="Times New Roman" w:eastAsia="Times New Roman" w:hAnsi="Times New Roman"/>
                <w:b/>
                <w:lang w:val="ro-RO" w:eastAsia="ru-RU"/>
              </w:rPr>
            </w:pPr>
            <w:r w:rsidRPr="008F147D">
              <w:rPr>
                <w:rFonts w:ascii="Times New Roman" w:eastAsia="Times New Roman" w:hAnsi="Times New Roman"/>
                <w:b/>
                <w:lang w:val="ro-RO" w:eastAsia="ru-RU"/>
              </w:rPr>
              <w:t xml:space="preserve">Staţii de pompare </w:t>
            </w:r>
            <w:r w:rsidRPr="008F147D">
              <w:rPr>
                <w:rFonts w:ascii="Times New Roman" w:eastAsia="Times New Roman" w:hAnsi="Times New Roman"/>
                <w:lang w:val="ro-RO" w:eastAsia="ru-RU"/>
              </w:rPr>
              <w:t>(SP)</w:t>
            </w:r>
            <w:r w:rsidRPr="008F147D">
              <w:rPr>
                <w:rFonts w:ascii="Times New Roman" w:eastAsia="Times New Roman" w:hAnsi="Times New Roman"/>
                <w:b/>
                <w:lang w:val="ro-RO" w:eastAsia="ru-RU"/>
              </w:rPr>
              <w:t xml:space="preserve"> </w:t>
            </w:r>
            <w:r w:rsidR="00CA1237">
              <w:rPr>
                <w:rFonts w:ascii="Times New Roman" w:eastAsia="Times New Roman" w:hAnsi="Times New Roman"/>
                <w:b/>
                <w:lang w:val="ro-RO" w:eastAsia="ru-RU"/>
              </w:rPr>
              <w:t>ş</w:t>
            </w:r>
            <w:r w:rsidRPr="008F147D">
              <w:rPr>
                <w:rFonts w:ascii="Times New Roman" w:eastAsia="Times New Roman" w:hAnsi="Times New Roman"/>
                <w:b/>
                <w:lang w:val="ro-RO" w:eastAsia="ru-RU"/>
              </w:rPr>
              <w:t xml:space="preserve">i fântâni arteziene </w:t>
            </w:r>
            <w:r w:rsidRPr="008F147D">
              <w:rPr>
                <w:rFonts w:ascii="Times New Roman" w:eastAsia="Times New Roman" w:hAnsi="Times New Roman"/>
                <w:lang w:val="ro-RO" w:eastAsia="ru-RU"/>
              </w:rPr>
              <w:t>(FA)</w:t>
            </w:r>
          </w:p>
        </w:tc>
      </w:tr>
      <w:tr w:rsidR="008F147D" w:rsidRPr="008F147D" w:rsidTr="008F147D">
        <w:trPr>
          <w:trHeight w:val="230"/>
        </w:trPr>
        <w:tc>
          <w:tcPr>
            <w:tcW w:w="445" w:type="dxa"/>
            <w:vMerge/>
            <w:tcBorders>
              <w:left w:val="single" w:sz="4" w:space="0" w:color="auto"/>
              <w:bottom w:val="nil"/>
              <w:right w:val="single" w:sz="4" w:space="0" w:color="auto"/>
            </w:tcBorders>
            <w:vAlign w:val="center"/>
          </w:tcPr>
          <w:p w:rsidR="008F147D" w:rsidRPr="008F147D" w:rsidRDefault="008F147D" w:rsidP="008F147D">
            <w:pPr>
              <w:spacing w:after="0" w:line="240" w:lineRule="auto"/>
              <w:rPr>
                <w:rFonts w:ascii="Times New Roman" w:eastAsia="Times New Roman" w:hAnsi="Times New Roman"/>
                <w:sz w:val="20"/>
                <w:szCs w:val="20"/>
                <w:lang w:val="ro-RO" w:eastAsia="ru-RU"/>
              </w:rPr>
            </w:pPr>
          </w:p>
        </w:tc>
        <w:tc>
          <w:tcPr>
            <w:tcW w:w="1680" w:type="dxa"/>
            <w:vMerge/>
            <w:tcBorders>
              <w:left w:val="single" w:sz="4" w:space="0" w:color="auto"/>
              <w:bottom w:val="nil"/>
              <w:right w:val="single" w:sz="4" w:space="0" w:color="auto"/>
            </w:tcBorders>
            <w:vAlign w:val="center"/>
          </w:tcPr>
          <w:p w:rsidR="008F147D" w:rsidRPr="008F147D" w:rsidRDefault="008F147D" w:rsidP="008F147D">
            <w:pPr>
              <w:spacing w:after="0" w:line="240" w:lineRule="auto"/>
              <w:rPr>
                <w:rFonts w:ascii="Times New Roman" w:eastAsia="Times New Roman" w:hAnsi="Times New Roman"/>
                <w:sz w:val="20"/>
                <w:szCs w:val="20"/>
                <w:lang w:val="ro-RO" w:eastAsia="ru-RU"/>
              </w:rPr>
            </w:pPr>
          </w:p>
        </w:tc>
        <w:tc>
          <w:tcPr>
            <w:tcW w:w="1559" w:type="dxa"/>
            <w:gridSpan w:val="2"/>
            <w:vMerge/>
            <w:tcBorders>
              <w:top w:val="single" w:sz="4" w:space="0" w:color="auto"/>
              <w:left w:val="nil"/>
              <w:bottom w:val="single" w:sz="4" w:space="0" w:color="auto"/>
              <w:right w:val="single" w:sz="4" w:space="0" w:color="auto"/>
            </w:tcBorders>
            <w:noWrap/>
            <w:vAlign w:val="bottom"/>
          </w:tcPr>
          <w:p w:rsidR="008F147D" w:rsidRPr="008F147D" w:rsidRDefault="008F147D" w:rsidP="008F147D">
            <w:pPr>
              <w:spacing w:after="0" w:line="240" w:lineRule="auto"/>
              <w:rPr>
                <w:rFonts w:ascii="Times New Roman" w:eastAsia="Times New Roman" w:hAnsi="Times New Roman"/>
                <w:sz w:val="20"/>
                <w:szCs w:val="20"/>
                <w:lang w:val="ro-RO" w:eastAsia="ru-RU"/>
              </w:rPr>
            </w:pPr>
          </w:p>
        </w:tc>
        <w:tc>
          <w:tcPr>
            <w:tcW w:w="847" w:type="dxa"/>
            <w:vMerge w:val="restart"/>
            <w:tcBorders>
              <w:top w:val="single" w:sz="4" w:space="0" w:color="auto"/>
              <w:left w:val="nil"/>
              <w:bottom w:val="nil"/>
              <w:right w:val="single" w:sz="4" w:space="0" w:color="auto"/>
            </w:tcBorders>
            <w:vAlign w:val="center"/>
          </w:tcPr>
          <w:p w:rsidR="008F147D" w:rsidRPr="008F147D" w:rsidRDefault="008F147D" w:rsidP="008F147D">
            <w:pPr>
              <w:spacing w:after="0" w:line="240" w:lineRule="auto"/>
              <w:jc w:val="center"/>
              <w:rPr>
                <w:rFonts w:ascii="Times New Roman" w:eastAsia="Times New Roman" w:hAnsi="Times New Roman"/>
                <w:sz w:val="20"/>
                <w:szCs w:val="20"/>
                <w:lang w:val="ro-RO" w:eastAsia="ru-RU"/>
              </w:rPr>
            </w:pPr>
            <w:r w:rsidRPr="008F147D">
              <w:rPr>
                <w:rFonts w:ascii="Times New Roman" w:eastAsia="Times New Roman" w:hAnsi="Times New Roman"/>
                <w:sz w:val="20"/>
                <w:szCs w:val="20"/>
                <w:lang w:val="ro-RO" w:eastAsia="ru-RU"/>
              </w:rPr>
              <w:t>total</w:t>
            </w:r>
          </w:p>
        </w:tc>
        <w:tc>
          <w:tcPr>
            <w:tcW w:w="893" w:type="dxa"/>
            <w:vMerge w:val="restart"/>
            <w:tcBorders>
              <w:top w:val="single" w:sz="4" w:space="0" w:color="auto"/>
              <w:left w:val="nil"/>
              <w:bottom w:val="nil"/>
              <w:right w:val="single" w:sz="4" w:space="0" w:color="auto"/>
            </w:tcBorders>
            <w:vAlign w:val="center"/>
          </w:tcPr>
          <w:p w:rsidR="008F147D" w:rsidRPr="008F147D" w:rsidRDefault="008F147D" w:rsidP="008F147D">
            <w:pPr>
              <w:spacing w:after="0" w:line="240" w:lineRule="auto"/>
              <w:jc w:val="center"/>
              <w:rPr>
                <w:rFonts w:ascii="Times New Roman" w:eastAsia="Times New Roman" w:hAnsi="Times New Roman"/>
                <w:sz w:val="20"/>
                <w:szCs w:val="20"/>
                <w:lang w:val="ro-RO" w:eastAsia="ru-RU"/>
              </w:rPr>
            </w:pPr>
            <w:r w:rsidRPr="008F147D">
              <w:rPr>
                <w:rFonts w:ascii="Times New Roman" w:eastAsia="Times New Roman" w:hAnsi="Times New Roman"/>
                <w:sz w:val="20"/>
                <w:szCs w:val="20"/>
                <w:lang w:val="ro-RO" w:eastAsia="ru-RU"/>
              </w:rPr>
              <w:t>Apă-Canal</w:t>
            </w:r>
          </w:p>
        </w:tc>
        <w:tc>
          <w:tcPr>
            <w:tcW w:w="638" w:type="dxa"/>
            <w:vMerge w:val="restart"/>
            <w:tcBorders>
              <w:top w:val="single" w:sz="4" w:space="0" w:color="auto"/>
              <w:left w:val="nil"/>
              <w:bottom w:val="nil"/>
              <w:right w:val="single" w:sz="4" w:space="0" w:color="auto"/>
            </w:tcBorders>
            <w:vAlign w:val="center"/>
          </w:tcPr>
          <w:p w:rsidR="008F147D" w:rsidRPr="008F147D" w:rsidRDefault="008F147D" w:rsidP="008F147D">
            <w:pPr>
              <w:spacing w:after="0" w:line="240" w:lineRule="auto"/>
              <w:jc w:val="center"/>
              <w:rPr>
                <w:rFonts w:ascii="Times New Roman" w:eastAsia="Times New Roman" w:hAnsi="Times New Roman"/>
                <w:sz w:val="20"/>
                <w:szCs w:val="20"/>
                <w:lang w:val="ro-RO" w:eastAsia="ru-RU"/>
              </w:rPr>
            </w:pPr>
            <w:r w:rsidRPr="008F147D">
              <w:rPr>
                <w:rFonts w:ascii="Times New Roman" w:eastAsia="Times New Roman" w:hAnsi="Times New Roman"/>
                <w:sz w:val="20"/>
                <w:szCs w:val="20"/>
                <w:lang w:val="ro-RO" w:eastAsia="ru-RU"/>
              </w:rPr>
              <w:t>total</w:t>
            </w:r>
          </w:p>
        </w:tc>
        <w:tc>
          <w:tcPr>
            <w:tcW w:w="709" w:type="dxa"/>
            <w:vMerge w:val="restart"/>
            <w:tcBorders>
              <w:top w:val="single" w:sz="4" w:space="0" w:color="auto"/>
              <w:left w:val="nil"/>
              <w:bottom w:val="nil"/>
              <w:right w:val="single" w:sz="4" w:space="0" w:color="auto"/>
            </w:tcBorders>
            <w:vAlign w:val="center"/>
          </w:tcPr>
          <w:p w:rsidR="008F147D" w:rsidRPr="008F147D" w:rsidRDefault="008F147D" w:rsidP="008F147D">
            <w:pPr>
              <w:spacing w:after="0" w:line="240" w:lineRule="auto"/>
              <w:jc w:val="center"/>
              <w:rPr>
                <w:rFonts w:ascii="Times New Roman" w:eastAsia="Times New Roman" w:hAnsi="Times New Roman"/>
                <w:sz w:val="20"/>
                <w:szCs w:val="20"/>
                <w:lang w:val="ro-RO" w:eastAsia="ru-RU"/>
              </w:rPr>
            </w:pPr>
            <w:r w:rsidRPr="008F147D">
              <w:rPr>
                <w:rFonts w:ascii="Times New Roman" w:eastAsia="Times New Roman" w:hAnsi="Times New Roman"/>
                <w:sz w:val="20"/>
                <w:szCs w:val="20"/>
                <w:lang w:val="ro-RO" w:eastAsia="ru-RU"/>
              </w:rPr>
              <w:t>Apă-Canal</w:t>
            </w:r>
          </w:p>
        </w:tc>
        <w:tc>
          <w:tcPr>
            <w:tcW w:w="1021" w:type="dxa"/>
            <w:gridSpan w:val="2"/>
            <w:vMerge w:val="restart"/>
            <w:tcBorders>
              <w:top w:val="single" w:sz="4" w:space="0" w:color="auto"/>
              <w:left w:val="nil"/>
              <w:bottom w:val="nil"/>
              <w:right w:val="single" w:sz="4" w:space="0" w:color="auto"/>
            </w:tcBorders>
            <w:noWrap/>
            <w:vAlign w:val="bottom"/>
          </w:tcPr>
          <w:p w:rsidR="008F147D" w:rsidRPr="008F147D" w:rsidRDefault="008F147D" w:rsidP="008F147D">
            <w:pPr>
              <w:spacing w:after="0" w:line="240" w:lineRule="auto"/>
              <w:rPr>
                <w:rFonts w:ascii="Times New Roman" w:eastAsia="Times New Roman" w:hAnsi="Times New Roman"/>
                <w:sz w:val="20"/>
                <w:szCs w:val="20"/>
                <w:lang w:val="ro-RO" w:eastAsia="ru-RU"/>
              </w:rPr>
            </w:pPr>
            <w:r w:rsidRPr="008F147D">
              <w:rPr>
                <w:rFonts w:ascii="Times New Roman" w:eastAsia="Times New Roman" w:hAnsi="Times New Roman"/>
                <w:sz w:val="20"/>
                <w:szCs w:val="20"/>
                <w:lang w:val="ro-RO" w:eastAsia="ru-RU"/>
              </w:rPr>
              <w:t>Numărul</w:t>
            </w:r>
          </w:p>
          <w:p w:rsidR="008F147D" w:rsidRPr="008F147D" w:rsidRDefault="008F147D" w:rsidP="008F147D">
            <w:pPr>
              <w:spacing w:after="0" w:line="240" w:lineRule="auto"/>
              <w:rPr>
                <w:rFonts w:ascii="Times New Roman" w:eastAsia="Times New Roman" w:hAnsi="Times New Roman"/>
                <w:sz w:val="20"/>
                <w:szCs w:val="20"/>
                <w:lang w:val="ro-RO" w:eastAsia="ru-RU"/>
              </w:rPr>
            </w:pPr>
          </w:p>
        </w:tc>
        <w:tc>
          <w:tcPr>
            <w:tcW w:w="713" w:type="dxa"/>
            <w:vMerge w:val="restart"/>
            <w:tcBorders>
              <w:top w:val="single" w:sz="4" w:space="0" w:color="auto"/>
              <w:left w:val="nil"/>
              <w:bottom w:val="nil"/>
              <w:right w:val="single" w:sz="4" w:space="0" w:color="auto"/>
            </w:tcBorders>
            <w:vAlign w:val="center"/>
          </w:tcPr>
          <w:p w:rsidR="008F147D" w:rsidRPr="008F147D" w:rsidRDefault="008F147D" w:rsidP="008F147D">
            <w:pPr>
              <w:spacing w:after="0" w:line="240" w:lineRule="auto"/>
              <w:ind w:right="-103"/>
              <w:rPr>
                <w:rFonts w:ascii="Times New Roman" w:eastAsia="Times New Roman" w:hAnsi="Times New Roman"/>
                <w:sz w:val="20"/>
                <w:szCs w:val="20"/>
                <w:lang w:val="ro-RO" w:eastAsia="ru-RU"/>
              </w:rPr>
            </w:pPr>
            <w:r w:rsidRPr="008F147D">
              <w:rPr>
                <w:rFonts w:ascii="Times New Roman" w:eastAsia="Times New Roman" w:hAnsi="Times New Roman"/>
                <w:sz w:val="20"/>
                <w:szCs w:val="20"/>
                <w:lang w:val="ro-RO" w:eastAsia="ru-RU"/>
              </w:rPr>
              <w:t xml:space="preserve">Capa-citatea, mii </w:t>
            </w:r>
            <w:r w:rsidRPr="008F147D">
              <w:rPr>
                <w:rFonts w:ascii="Times New Roman" w:eastAsia="Times New Roman" w:hAnsi="Times New Roman"/>
                <w:sz w:val="20"/>
                <w:szCs w:val="20"/>
                <w:vertAlign w:val="superscript"/>
                <w:lang w:val="ro-RO" w:eastAsia="ru-RU"/>
              </w:rPr>
              <w:t>3</w:t>
            </w:r>
            <w:r w:rsidRPr="008F147D">
              <w:rPr>
                <w:rFonts w:ascii="Times New Roman" w:eastAsia="Times New Roman" w:hAnsi="Times New Roman"/>
                <w:sz w:val="20"/>
                <w:szCs w:val="20"/>
                <w:lang w:val="ro-RO" w:eastAsia="ru-RU"/>
              </w:rPr>
              <w:t>/zi</w:t>
            </w:r>
          </w:p>
        </w:tc>
        <w:tc>
          <w:tcPr>
            <w:tcW w:w="969" w:type="dxa"/>
            <w:vMerge w:val="restart"/>
            <w:tcBorders>
              <w:top w:val="single" w:sz="4" w:space="0" w:color="auto"/>
              <w:left w:val="nil"/>
              <w:bottom w:val="nil"/>
              <w:right w:val="single" w:sz="4" w:space="0" w:color="auto"/>
            </w:tcBorders>
            <w:vAlign w:val="center"/>
          </w:tcPr>
          <w:p w:rsidR="008F147D" w:rsidRPr="008F147D" w:rsidRDefault="008F147D" w:rsidP="008F147D">
            <w:pPr>
              <w:spacing w:after="0" w:line="240" w:lineRule="auto"/>
              <w:rPr>
                <w:rFonts w:ascii="Times New Roman" w:eastAsia="Times New Roman" w:hAnsi="Times New Roman"/>
                <w:sz w:val="20"/>
                <w:szCs w:val="20"/>
                <w:lang w:val="ro-RO" w:eastAsia="ru-RU"/>
              </w:rPr>
            </w:pPr>
            <w:r w:rsidRPr="008F147D">
              <w:rPr>
                <w:rFonts w:ascii="Times New Roman" w:eastAsia="Times New Roman" w:hAnsi="Times New Roman"/>
                <w:sz w:val="20"/>
                <w:szCs w:val="20"/>
                <w:lang w:val="ro-RO" w:eastAsia="ru-RU"/>
              </w:rPr>
              <w:t>Gradul</w:t>
            </w:r>
          </w:p>
          <w:p w:rsidR="008F147D" w:rsidRPr="008F147D" w:rsidRDefault="008F147D" w:rsidP="008F147D">
            <w:pPr>
              <w:spacing w:after="0" w:line="240" w:lineRule="auto"/>
              <w:rPr>
                <w:rFonts w:ascii="Times New Roman" w:eastAsia="Times New Roman" w:hAnsi="Times New Roman"/>
                <w:sz w:val="20"/>
                <w:szCs w:val="20"/>
                <w:lang w:val="ro-RO" w:eastAsia="ru-RU"/>
              </w:rPr>
            </w:pPr>
            <w:r w:rsidRPr="008F147D">
              <w:rPr>
                <w:rFonts w:ascii="Times New Roman" w:eastAsia="Times New Roman" w:hAnsi="Times New Roman"/>
                <w:sz w:val="20"/>
                <w:szCs w:val="20"/>
                <w:lang w:val="ro-RO" w:eastAsia="ru-RU"/>
              </w:rPr>
              <w:t>de utili-zare, %</w:t>
            </w:r>
          </w:p>
        </w:tc>
      </w:tr>
      <w:tr w:rsidR="008F147D" w:rsidRPr="008F147D" w:rsidTr="008F147D">
        <w:trPr>
          <w:trHeight w:val="230"/>
        </w:trPr>
        <w:tc>
          <w:tcPr>
            <w:tcW w:w="445" w:type="dxa"/>
            <w:vMerge/>
            <w:tcBorders>
              <w:left w:val="single" w:sz="4" w:space="0" w:color="auto"/>
              <w:right w:val="single" w:sz="4" w:space="0" w:color="auto"/>
            </w:tcBorders>
            <w:vAlign w:val="center"/>
          </w:tcPr>
          <w:p w:rsidR="008F147D" w:rsidRPr="008F147D" w:rsidRDefault="008F147D" w:rsidP="008F147D">
            <w:pPr>
              <w:spacing w:after="0" w:line="240" w:lineRule="auto"/>
              <w:rPr>
                <w:rFonts w:ascii="Times New Roman" w:eastAsia="Times New Roman" w:hAnsi="Times New Roman"/>
                <w:sz w:val="20"/>
                <w:szCs w:val="20"/>
                <w:lang w:val="ro-RO" w:eastAsia="ru-RU"/>
              </w:rPr>
            </w:pPr>
          </w:p>
        </w:tc>
        <w:tc>
          <w:tcPr>
            <w:tcW w:w="1680" w:type="dxa"/>
            <w:vMerge/>
            <w:tcBorders>
              <w:left w:val="single" w:sz="4" w:space="0" w:color="auto"/>
              <w:right w:val="single" w:sz="4" w:space="0" w:color="auto"/>
            </w:tcBorders>
            <w:vAlign w:val="center"/>
          </w:tcPr>
          <w:p w:rsidR="008F147D" w:rsidRPr="008F147D" w:rsidRDefault="008F147D" w:rsidP="008F147D">
            <w:pPr>
              <w:spacing w:after="0" w:line="240" w:lineRule="auto"/>
              <w:rPr>
                <w:rFonts w:ascii="Times New Roman" w:eastAsia="Times New Roman" w:hAnsi="Times New Roman"/>
                <w:sz w:val="20"/>
                <w:szCs w:val="20"/>
                <w:lang w:val="ro-RO" w:eastAsia="ru-RU"/>
              </w:rPr>
            </w:pPr>
          </w:p>
        </w:tc>
        <w:tc>
          <w:tcPr>
            <w:tcW w:w="676" w:type="dxa"/>
            <w:vMerge w:val="restart"/>
            <w:tcBorders>
              <w:top w:val="single" w:sz="4" w:space="0" w:color="auto"/>
              <w:left w:val="nil"/>
              <w:right w:val="single" w:sz="4" w:space="0" w:color="auto"/>
            </w:tcBorders>
            <w:noWrap/>
            <w:vAlign w:val="center"/>
          </w:tcPr>
          <w:p w:rsidR="008F147D" w:rsidRPr="008F147D" w:rsidRDefault="008F147D" w:rsidP="008F147D">
            <w:pPr>
              <w:spacing w:after="0" w:line="240" w:lineRule="auto"/>
              <w:jc w:val="center"/>
              <w:rPr>
                <w:rFonts w:ascii="Times New Roman" w:eastAsia="Times New Roman" w:hAnsi="Times New Roman"/>
                <w:sz w:val="20"/>
                <w:szCs w:val="20"/>
                <w:lang w:val="ro-RO" w:eastAsia="ru-RU"/>
              </w:rPr>
            </w:pPr>
            <w:r w:rsidRPr="008F147D">
              <w:rPr>
                <w:rFonts w:ascii="Times New Roman" w:eastAsia="Times New Roman" w:hAnsi="Times New Roman"/>
                <w:sz w:val="20"/>
                <w:szCs w:val="20"/>
                <w:lang w:val="ro-RO" w:eastAsia="ru-RU"/>
              </w:rPr>
              <w:t>total</w:t>
            </w:r>
          </w:p>
        </w:tc>
        <w:tc>
          <w:tcPr>
            <w:tcW w:w="883" w:type="dxa"/>
            <w:vMerge w:val="restart"/>
            <w:tcBorders>
              <w:top w:val="single" w:sz="4" w:space="0" w:color="auto"/>
              <w:left w:val="nil"/>
              <w:right w:val="single" w:sz="4" w:space="0" w:color="auto"/>
            </w:tcBorders>
            <w:vAlign w:val="bottom"/>
          </w:tcPr>
          <w:p w:rsidR="008F147D" w:rsidRPr="008F147D" w:rsidRDefault="008F147D" w:rsidP="008F147D">
            <w:pPr>
              <w:spacing w:after="0" w:line="240" w:lineRule="auto"/>
              <w:rPr>
                <w:rFonts w:ascii="Times New Roman" w:eastAsia="Times New Roman" w:hAnsi="Times New Roman"/>
                <w:sz w:val="20"/>
                <w:szCs w:val="20"/>
                <w:lang w:val="ro-RO" w:eastAsia="ru-RU"/>
              </w:rPr>
            </w:pPr>
            <w:r w:rsidRPr="008F147D">
              <w:rPr>
                <w:rFonts w:ascii="Times New Roman" w:eastAsia="Times New Roman" w:hAnsi="Times New Roman"/>
                <w:sz w:val="20"/>
                <w:szCs w:val="20"/>
                <w:lang w:val="ro-RO" w:eastAsia="ru-RU"/>
              </w:rPr>
              <w:t>Func</w:t>
            </w:r>
            <w:r w:rsidR="00CA1237">
              <w:rPr>
                <w:rFonts w:ascii="Times New Roman" w:eastAsia="Times New Roman" w:hAnsi="Times New Roman"/>
                <w:sz w:val="20"/>
                <w:szCs w:val="20"/>
                <w:lang w:val="ro-RO" w:eastAsia="ru-RU"/>
              </w:rPr>
              <w:t>ţ</w:t>
            </w:r>
            <w:r w:rsidRPr="008F147D">
              <w:rPr>
                <w:rFonts w:ascii="Times New Roman" w:eastAsia="Times New Roman" w:hAnsi="Times New Roman"/>
                <w:sz w:val="20"/>
                <w:szCs w:val="20"/>
                <w:lang w:val="ro-RO" w:eastAsia="ru-RU"/>
              </w:rPr>
              <w:t>io-nale</w:t>
            </w:r>
          </w:p>
        </w:tc>
        <w:tc>
          <w:tcPr>
            <w:tcW w:w="847" w:type="dxa"/>
            <w:vMerge/>
            <w:tcBorders>
              <w:left w:val="nil"/>
              <w:right w:val="single" w:sz="4" w:space="0" w:color="auto"/>
            </w:tcBorders>
            <w:vAlign w:val="bottom"/>
          </w:tcPr>
          <w:p w:rsidR="008F147D" w:rsidRPr="008F147D" w:rsidRDefault="008F147D" w:rsidP="008F147D">
            <w:pPr>
              <w:spacing w:after="0" w:line="240" w:lineRule="auto"/>
              <w:rPr>
                <w:rFonts w:ascii="Times New Roman" w:eastAsia="Times New Roman" w:hAnsi="Times New Roman"/>
                <w:sz w:val="20"/>
                <w:szCs w:val="20"/>
                <w:lang w:val="ro-RO" w:eastAsia="ru-RU"/>
              </w:rPr>
            </w:pPr>
          </w:p>
        </w:tc>
        <w:tc>
          <w:tcPr>
            <w:tcW w:w="893" w:type="dxa"/>
            <w:vMerge/>
            <w:tcBorders>
              <w:left w:val="nil"/>
              <w:right w:val="single" w:sz="4" w:space="0" w:color="auto"/>
            </w:tcBorders>
            <w:vAlign w:val="bottom"/>
          </w:tcPr>
          <w:p w:rsidR="008F147D" w:rsidRPr="008F147D" w:rsidRDefault="008F147D" w:rsidP="008F147D">
            <w:pPr>
              <w:spacing w:after="0" w:line="240" w:lineRule="auto"/>
              <w:rPr>
                <w:rFonts w:ascii="Times New Roman" w:eastAsia="Times New Roman" w:hAnsi="Times New Roman"/>
                <w:sz w:val="20"/>
                <w:szCs w:val="20"/>
                <w:lang w:val="ro-RO" w:eastAsia="ru-RU"/>
              </w:rPr>
            </w:pPr>
          </w:p>
        </w:tc>
        <w:tc>
          <w:tcPr>
            <w:tcW w:w="638" w:type="dxa"/>
            <w:vMerge/>
            <w:tcBorders>
              <w:left w:val="nil"/>
              <w:right w:val="single" w:sz="4" w:space="0" w:color="auto"/>
            </w:tcBorders>
            <w:vAlign w:val="bottom"/>
          </w:tcPr>
          <w:p w:rsidR="008F147D" w:rsidRPr="008F147D" w:rsidRDefault="008F147D" w:rsidP="008F147D">
            <w:pPr>
              <w:spacing w:after="0" w:line="240" w:lineRule="auto"/>
              <w:rPr>
                <w:rFonts w:ascii="Times New Roman" w:eastAsia="Times New Roman" w:hAnsi="Times New Roman"/>
                <w:sz w:val="20"/>
                <w:szCs w:val="20"/>
                <w:lang w:val="ro-RO" w:eastAsia="ru-RU"/>
              </w:rPr>
            </w:pPr>
          </w:p>
        </w:tc>
        <w:tc>
          <w:tcPr>
            <w:tcW w:w="709" w:type="dxa"/>
            <w:vMerge/>
            <w:tcBorders>
              <w:left w:val="nil"/>
              <w:right w:val="single" w:sz="4" w:space="0" w:color="auto"/>
            </w:tcBorders>
            <w:vAlign w:val="bottom"/>
          </w:tcPr>
          <w:p w:rsidR="008F147D" w:rsidRPr="008F147D" w:rsidRDefault="008F147D" w:rsidP="008F147D">
            <w:pPr>
              <w:spacing w:after="0" w:line="240" w:lineRule="auto"/>
              <w:rPr>
                <w:rFonts w:ascii="Times New Roman" w:eastAsia="Times New Roman" w:hAnsi="Times New Roman"/>
                <w:sz w:val="20"/>
                <w:szCs w:val="20"/>
                <w:lang w:val="ro-RO" w:eastAsia="ru-RU"/>
              </w:rPr>
            </w:pPr>
          </w:p>
        </w:tc>
        <w:tc>
          <w:tcPr>
            <w:tcW w:w="1021" w:type="dxa"/>
            <w:gridSpan w:val="2"/>
            <w:vMerge/>
            <w:tcBorders>
              <w:left w:val="nil"/>
              <w:bottom w:val="single" w:sz="4" w:space="0" w:color="auto"/>
              <w:right w:val="single" w:sz="4" w:space="0" w:color="auto"/>
            </w:tcBorders>
            <w:noWrap/>
            <w:vAlign w:val="bottom"/>
          </w:tcPr>
          <w:p w:rsidR="008F147D" w:rsidRPr="008F147D" w:rsidRDefault="008F147D" w:rsidP="008F147D">
            <w:pPr>
              <w:spacing w:after="0" w:line="240" w:lineRule="auto"/>
              <w:rPr>
                <w:rFonts w:ascii="Times New Roman" w:eastAsia="Times New Roman" w:hAnsi="Times New Roman"/>
                <w:sz w:val="20"/>
                <w:szCs w:val="20"/>
                <w:lang w:val="ro-RO" w:eastAsia="ru-RU"/>
              </w:rPr>
            </w:pPr>
          </w:p>
        </w:tc>
        <w:tc>
          <w:tcPr>
            <w:tcW w:w="713" w:type="dxa"/>
            <w:vMerge/>
            <w:tcBorders>
              <w:left w:val="nil"/>
              <w:right w:val="single" w:sz="4" w:space="0" w:color="auto"/>
            </w:tcBorders>
            <w:vAlign w:val="center"/>
          </w:tcPr>
          <w:p w:rsidR="008F147D" w:rsidRPr="008F147D" w:rsidRDefault="008F147D" w:rsidP="008F147D">
            <w:pPr>
              <w:spacing w:after="0" w:line="240" w:lineRule="auto"/>
              <w:rPr>
                <w:rFonts w:ascii="Times New Roman" w:eastAsia="Times New Roman" w:hAnsi="Times New Roman"/>
                <w:sz w:val="20"/>
                <w:szCs w:val="20"/>
                <w:lang w:val="ro-RO" w:eastAsia="ru-RU"/>
              </w:rPr>
            </w:pPr>
          </w:p>
        </w:tc>
        <w:tc>
          <w:tcPr>
            <w:tcW w:w="969" w:type="dxa"/>
            <w:vMerge/>
            <w:tcBorders>
              <w:left w:val="nil"/>
              <w:right w:val="single" w:sz="4" w:space="0" w:color="auto"/>
            </w:tcBorders>
            <w:vAlign w:val="center"/>
          </w:tcPr>
          <w:p w:rsidR="008F147D" w:rsidRPr="008F147D" w:rsidRDefault="008F147D" w:rsidP="008F147D">
            <w:pPr>
              <w:spacing w:after="0" w:line="240" w:lineRule="auto"/>
              <w:rPr>
                <w:rFonts w:ascii="Times New Roman" w:eastAsia="Times New Roman" w:hAnsi="Times New Roman"/>
                <w:sz w:val="20"/>
                <w:szCs w:val="20"/>
                <w:lang w:val="ro-RO" w:eastAsia="ru-RU"/>
              </w:rPr>
            </w:pPr>
          </w:p>
        </w:tc>
      </w:tr>
      <w:tr w:rsidR="008F147D" w:rsidRPr="008F147D" w:rsidTr="008F147D">
        <w:trPr>
          <w:trHeight w:val="64"/>
        </w:trPr>
        <w:tc>
          <w:tcPr>
            <w:tcW w:w="445" w:type="dxa"/>
            <w:vMerge/>
            <w:tcBorders>
              <w:left w:val="single" w:sz="4" w:space="0" w:color="auto"/>
              <w:bottom w:val="single" w:sz="4" w:space="0" w:color="auto"/>
              <w:right w:val="single" w:sz="4" w:space="0" w:color="auto"/>
            </w:tcBorders>
            <w:vAlign w:val="center"/>
          </w:tcPr>
          <w:p w:rsidR="008F147D" w:rsidRPr="008F147D" w:rsidRDefault="008F147D" w:rsidP="008F147D">
            <w:pPr>
              <w:spacing w:after="0" w:line="240" w:lineRule="auto"/>
              <w:rPr>
                <w:rFonts w:ascii="Times New Roman" w:eastAsia="Times New Roman" w:hAnsi="Times New Roman"/>
                <w:sz w:val="20"/>
                <w:szCs w:val="20"/>
                <w:lang w:val="ro-RO" w:eastAsia="ru-RU"/>
              </w:rPr>
            </w:pPr>
          </w:p>
        </w:tc>
        <w:tc>
          <w:tcPr>
            <w:tcW w:w="1680" w:type="dxa"/>
            <w:vMerge/>
            <w:tcBorders>
              <w:left w:val="single" w:sz="4" w:space="0" w:color="auto"/>
              <w:bottom w:val="single" w:sz="4" w:space="0" w:color="auto"/>
              <w:right w:val="single" w:sz="4" w:space="0" w:color="auto"/>
            </w:tcBorders>
            <w:vAlign w:val="center"/>
          </w:tcPr>
          <w:p w:rsidR="008F147D" w:rsidRPr="008F147D" w:rsidRDefault="008F147D" w:rsidP="008F147D">
            <w:pPr>
              <w:spacing w:after="0" w:line="240" w:lineRule="auto"/>
              <w:rPr>
                <w:rFonts w:ascii="Times New Roman" w:eastAsia="Times New Roman" w:hAnsi="Times New Roman"/>
                <w:sz w:val="20"/>
                <w:szCs w:val="20"/>
                <w:lang w:val="ro-RO" w:eastAsia="ru-RU"/>
              </w:rPr>
            </w:pPr>
          </w:p>
        </w:tc>
        <w:tc>
          <w:tcPr>
            <w:tcW w:w="676" w:type="dxa"/>
            <w:vMerge/>
            <w:tcBorders>
              <w:left w:val="nil"/>
              <w:bottom w:val="single" w:sz="4" w:space="0" w:color="auto"/>
              <w:right w:val="single" w:sz="4" w:space="0" w:color="auto"/>
            </w:tcBorders>
            <w:noWrap/>
            <w:vAlign w:val="center"/>
          </w:tcPr>
          <w:p w:rsidR="008F147D" w:rsidRPr="008F147D" w:rsidRDefault="008F147D" w:rsidP="008F147D">
            <w:pPr>
              <w:spacing w:after="0" w:line="240" w:lineRule="auto"/>
              <w:jc w:val="center"/>
              <w:rPr>
                <w:rFonts w:ascii="Times New Roman" w:eastAsia="Times New Roman" w:hAnsi="Times New Roman"/>
                <w:sz w:val="20"/>
                <w:szCs w:val="20"/>
                <w:lang w:val="ro-RO" w:eastAsia="ru-RU"/>
              </w:rPr>
            </w:pPr>
          </w:p>
        </w:tc>
        <w:tc>
          <w:tcPr>
            <w:tcW w:w="883" w:type="dxa"/>
            <w:vMerge/>
            <w:tcBorders>
              <w:left w:val="nil"/>
              <w:bottom w:val="single" w:sz="4" w:space="0" w:color="auto"/>
              <w:right w:val="single" w:sz="4" w:space="0" w:color="auto"/>
            </w:tcBorders>
            <w:vAlign w:val="bottom"/>
          </w:tcPr>
          <w:p w:rsidR="008F147D" w:rsidRPr="008F147D" w:rsidRDefault="008F147D" w:rsidP="008F147D">
            <w:pPr>
              <w:spacing w:after="0" w:line="240" w:lineRule="auto"/>
              <w:rPr>
                <w:rFonts w:ascii="Times New Roman" w:eastAsia="Times New Roman" w:hAnsi="Times New Roman"/>
                <w:sz w:val="20"/>
                <w:szCs w:val="20"/>
                <w:lang w:val="ro-RO" w:eastAsia="ru-RU"/>
              </w:rPr>
            </w:pPr>
          </w:p>
        </w:tc>
        <w:tc>
          <w:tcPr>
            <w:tcW w:w="847" w:type="dxa"/>
            <w:vMerge/>
            <w:tcBorders>
              <w:left w:val="nil"/>
              <w:bottom w:val="single" w:sz="4" w:space="0" w:color="auto"/>
              <w:right w:val="single" w:sz="4" w:space="0" w:color="auto"/>
            </w:tcBorders>
            <w:vAlign w:val="bottom"/>
          </w:tcPr>
          <w:p w:rsidR="008F147D" w:rsidRPr="008F147D" w:rsidRDefault="008F147D" w:rsidP="008F147D">
            <w:pPr>
              <w:spacing w:after="0" w:line="240" w:lineRule="auto"/>
              <w:rPr>
                <w:rFonts w:ascii="Times New Roman" w:eastAsia="Times New Roman" w:hAnsi="Times New Roman"/>
                <w:sz w:val="20"/>
                <w:szCs w:val="20"/>
                <w:lang w:val="ro-RO" w:eastAsia="ru-RU"/>
              </w:rPr>
            </w:pPr>
          </w:p>
        </w:tc>
        <w:tc>
          <w:tcPr>
            <w:tcW w:w="893" w:type="dxa"/>
            <w:vMerge/>
            <w:tcBorders>
              <w:left w:val="nil"/>
              <w:bottom w:val="single" w:sz="4" w:space="0" w:color="auto"/>
              <w:right w:val="single" w:sz="4" w:space="0" w:color="auto"/>
            </w:tcBorders>
            <w:vAlign w:val="bottom"/>
          </w:tcPr>
          <w:p w:rsidR="008F147D" w:rsidRPr="008F147D" w:rsidRDefault="008F147D" w:rsidP="008F147D">
            <w:pPr>
              <w:spacing w:after="0" w:line="240" w:lineRule="auto"/>
              <w:rPr>
                <w:rFonts w:ascii="Times New Roman" w:eastAsia="Times New Roman" w:hAnsi="Times New Roman"/>
                <w:sz w:val="20"/>
                <w:szCs w:val="20"/>
                <w:lang w:val="ro-RO" w:eastAsia="ru-RU"/>
              </w:rPr>
            </w:pPr>
          </w:p>
        </w:tc>
        <w:tc>
          <w:tcPr>
            <w:tcW w:w="638" w:type="dxa"/>
            <w:vMerge/>
            <w:tcBorders>
              <w:left w:val="nil"/>
              <w:bottom w:val="single" w:sz="4" w:space="0" w:color="auto"/>
              <w:right w:val="single" w:sz="4" w:space="0" w:color="auto"/>
            </w:tcBorders>
            <w:vAlign w:val="bottom"/>
          </w:tcPr>
          <w:p w:rsidR="008F147D" w:rsidRPr="008F147D" w:rsidRDefault="008F147D" w:rsidP="008F147D">
            <w:pPr>
              <w:spacing w:after="0" w:line="240" w:lineRule="auto"/>
              <w:rPr>
                <w:rFonts w:ascii="Times New Roman" w:eastAsia="Times New Roman" w:hAnsi="Times New Roman"/>
                <w:sz w:val="20"/>
                <w:szCs w:val="20"/>
                <w:lang w:val="ro-RO" w:eastAsia="ru-RU"/>
              </w:rPr>
            </w:pPr>
          </w:p>
        </w:tc>
        <w:tc>
          <w:tcPr>
            <w:tcW w:w="709" w:type="dxa"/>
            <w:vMerge/>
            <w:tcBorders>
              <w:left w:val="nil"/>
              <w:bottom w:val="single" w:sz="4" w:space="0" w:color="auto"/>
              <w:right w:val="single" w:sz="4" w:space="0" w:color="auto"/>
            </w:tcBorders>
            <w:vAlign w:val="bottom"/>
          </w:tcPr>
          <w:p w:rsidR="008F147D" w:rsidRPr="008F147D" w:rsidRDefault="008F147D" w:rsidP="008F147D">
            <w:pPr>
              <w:spacing w:after="0" w:line="240" w:lineRule="auto"/>
              <w:rPr>
                <w:rFonts w:ascii="Times New Roman" w:eastAsia="Times New Roman" w:hAnsi="Times New Roman"/>
                <w:sz w:val="20"/>
                <w:szCs w:val="20"/>
                <w:lang w:val="ro-RO" w:eastAsia="ru-RU"/>
              </w:rPr>
            </w:pPr>
          </w:p>
        </w:tc>
        <w:tc>
          <w:tcPr>
            <w:tcW w:w="555" w:type="dxa"/>
            <w:tcBorders>
              <w:top w:val="single" w:sz="4" w:space="0" w:color="auto"/>
              <w:left w:val="nil"/>
              <w:bottom w:val="single" w:sz="4" w:space="0" w:color="auto"/>
              <w:right w:val="single" w:sz="4" w:space="0" w:color="auto"/>
            </w:tcBorders>
            <w:noWrap/>
            <w:vAlign w:val="bottom"/>
          </w:tcPr>
          <w:p w:rsidR="008F147D" w:rsidRPr="008F147D" w:rsidRDefault="008F147D" w:rsidP="008F147D">
            <w:pPr>
              <w:spacing w:after="0" w:line="240" w:lineRule="auto"/>
              <w:rPr>
                <w:rFonts w:ascii="Times New Roman" w:eastAsia="Times New Roman" w:hAnsi="Times New Roman"/>
                <w:sz w:val="20"/>
                <w:szCs w:val="20"/>
                <w:lang w:val="ro-RO" w:eastAsia="ru-RU"/>
              </w:rPr>
            </w:pPr>
            <w:r w:rsidRPr="008F147D">
              <w:rPr>
                <w:rFonts w:ascii="Times New Roman" w:eastAsia="Times New Roman" w:hAnsi="Times New Roman"/>
                <w:sz w:val="20"/>
                <w:szCs w:val="20"/>
                <w:lang w:val="ro-RO" w:eastAsia="ru-RU"/>
              </w:rPr>
              <w:t>SP</w:t>
            </w:r>
          </w:p>
        </w:tc>
        <w:tc>
          <w:tcPr>
            <w:tcW w:w="466" w:type="dxa"/>
            <w:tcBorders>
              <w:top w:val="single" w:sz="4" w:space="0" w:color="auto"/>
              <w:left w:val="nil"/>
              <w:bottom w:val="single" w:sz="4" w:space="0" w:color="auto"/>
              <w:right w:val="single" w:sz="4" w:space="0" w:color="auto"/>
            </w:tcBorders>
            <w:vAlign w:val="bottom"/>
          </w:tcPr>
          <w:p w:rsidR="008F147D" w:rsidRPr="008F147D" w:rsidRDefault="008F147D" w:rsidP="008F147D">
            <w:pPr>
              <w:spacing w:after="0" w:line="240" w:lineRule="auto"/>
              <w:ind w:right="-108"/>
              <w:rPr>
                <w:rFonts w:ascii="Times New Roman" w:eastAsia="Times New Roman" w:hAnsi="Times New Roman"/>
                <w:sz w:val="20"/>
                <w:szCs w:val="20"/>
                <w:lang w:val="ro-RO" w:eastAsia="ru-RU"/>
              </w:rPr>
            </w:pPr>
            <w:r w:rsidRPr="008F147D">
              <w:rPr>
                <w:rFonts w:ascii="Times New Roman" w:eastAsia="Times New Roman" w:hAnsi="Times New Roman"/>
                <w:sz w:val="20"/>
                <w:szCs w:val="20"/>
                <w:lang w:val="ro-RO" w:eastAsia="ru-RU"/>
              </w:rPr>
              <w:t>FA</w:t>
            </w:r>
          </w:p>
        </w:tc>
        <w:tc>
          <w:tcPr>
            <w:tcW w:w="713" w:type="dxa"/>
            <w:vMerge/>
            <w:tcBorders>
              <w:left w:val="nil"/>
              <w:bottom w:val="single" w:sz="4" w:space="0" w:color="auto"/>
              <w:right w:val="single" w:sz="4" w:space="0" w:color="auto"/>
            </w:tcBorders>
            <w:vAlign w:val="center"/>
          </w:tcPr>
          <w:p w:rsidR="008F147D" w:rsidRPr="008F147D" w:rsidRDefault="008F147D" w:rsidP="008F147D">
            <w:pPr>
              <w:spacing w:after="0" w:line="240" w:lineRule="auto"/>
              <w:rPr>
                <w:rFonts w:ascii="Times New Roman" w:eastAsia="Times New Roman" w:hAnsi="Times New Roman"/>
                <w:sz w:val="20"/>
                <w:szCs w:val="20"/>
                <w:lang w:val="ro-RO" w:eastAsia="ru-RU"/>
              </w:rPr>
            </w:pPr>
          </w:p>
        </w:tc>
        <w:tc>
          <w:tcPr>
            <w:tcW w:w="969" w:type="dxa"/>
            <w:vMerge/>
            <w:tcBorders>
              <w:left w:val="nil"/>
              <w:bottom w:val="single" w:sz="4" w:space="0" w:color="auto"/>
              <w:right w:val="single" w:sz="4" w:space="0" w:color="auto"/>
            </w:tcBorders>
            <w:vAlign w:val="center"/>
          </w:tcPr>
          <w:p w:rsidR="008F147D" w:rsidRPr="008F147D" w:rsidRDefault="008F147D" w:rsidP="008F147D">
            <w:pPr>
              <w:spacing w:after="0" w:line="240" w:lineRule="auto"/>
              <w:rPr>
                <w:rFonts w:ascii="Times New Roman" w:eastAsia="Times New Roman" w:hAnsi="Times New Roman"/>
                <w:sz w:val="20"/>
                <w:szCs w:val="20"/>
                <w:lang w:val="ro-RO" w:eastAsia="ru-RU"/>
              </w:rPr>
            </w:pPr>
          </w:p>
        </w:tc>
      </w:tr>
      <w:tr w:rsidR="008F147D" w:rsidRPr="008F147D" w:rsidTr="008F147D">
        <w:trPr>
          <w:trHeight w:val="268"/>
        </w:trPr>
        <w:tc>
          <w:tcPr>
            <w:tcW w:w="445" w:type="dxa"/>
            <w:tcBorders>
              <w:top w:val="single" w:sz="4" w:space="0" w:color="auto"/>
              <w:left w:val="single" w:sz="4" w:space="0" w:color="auto"/>
              <w:bottom w:val="single" w:sz="4" w:space="0" w:color="auto"/>
              <w:right w:val="single" w:sz="4" w:space="0" w:color="auto"/>
            </w:tcBorders>
            <w:vAlign w:val="center"/>
          </w:tcPr>
          <w:p w:rsidR="008F147D" w:rsidRPr="008F147D" w:rsidRDefault="008F147D" w:rsidP="008F147D">
            <w:pPr>
              <w:spacing w:after="0" w:line="240" w:lineRule="auto"/>
              <w:rPr>
                <w:rFonts w:ascii="Times New Roman" w:eastAsia="Times New Roman" w:hAnsi="Times New Roman"/>
                <w:sz w:val="20"/>
                <w:szCs w:val="20"/>
                <w:lang w:val="ro-RO" w:eastAsia="ru-RU"/>
              </w:rPr>
            </w:pPr>
            <w:r w:rsidRPr="008F147D">
              <w:rPr>
                <w:rFonts w:ascii="Times New Roman" w:eastAsia="Times New Roman" w:hAnsi="Times New Roman"/>
                <w:sz w:val="20"/>
                <w:szCs w:val="20"/>
                <w:lang w:val="ro-RO" w:eastAsia="ru-RU"/>
              </w:rPr>
              <w:t>1</w:t>
            </w:r>
          </w:p>
        </w:tc>
        <w:tc>
          <w:tcPr>
            <w:tcW w:w="1680" w:type="dxa"/>
            <w:tcBorders>
              <w:top w:val="single" w:sz="4" w:space="0" w:color="auto"/>
              <w:left w:val="nil"/>
              <w:bottom w:val="single" w:sz="4" w:space="0" w:color="auto"/>
              <w:right w:val="single" w:sz="4" w:space="0" w:color="auto"/>
            </w:tcBorders>
            <w:vAlign w:val="center"/>
          </w:tcPr>
          <w:p w:rsidR="008F147D" w:rsidRPr="008F147D" w:rsidRDefault="008F147D" w:rsidP="008F147D">
            <w:pPr>
              <w:spacing w:after="0" w:line="240" w:lineRule="auto"/>
              <w:rPr>
                <w:rFonts w:ascii="Times New Roman" w:eastAsia="Times New Roman" w:hAnsi="Times New Roman"/>
                <w:sz w:val="20"/>
                <w:szCs w:val="20"/>
                <w:lang w:val="ro-RO" w:eastAsia="ru-RU"/>
              </w:rPr>
            </w:pPr>
            <w:r w:rsidRPr="008F147D">
              <w:rPr>
                <w:rFonts w:ascii="Times New Roman" w:eastAsia="Times New Roman" w:hAnsi="Times New Roman"/>
                <w:sz w:val="20"/>
                <w:szCs w:val="20"/>
                <w:lang w:val="ro-RO" w:eastAsia="ru-RU"/>
              </w:rPr>
              <w:t>Ocniţa</w:t>
            </w:r>
          </w:p>
        </w:tc>
        <w:tc>
          <w:tcPr>
            <w:tcW w:w="676" w:type="dxa"/>
            <w:tcBorders>
              <w:top w:val="single" w:sz="4" w:space="0" w:color="auto"/>
              <w:left w:val="nil"/>
              <w:bottom w:val="single" w:sz="4" w:space="0" w:color="auto"/>
              <w:right w:val="single" w:sz="4" w:space="0" w:color="auto"/>
            </w:tcBorders>
            <w:noWrap/>
            <w:vAlign w:val="center"/>
          </w:tcPr>
          <w:p w:rsidR="008F147D" w:rsidRPr="008F147D" w:rsidRDefault="008F147D" w:rsidP="008F147D">
            <w:pPr>
              <w:spacing w:after="0" w:line="240" w:lineRule="auto"/>
              <w:jc w:val="right"/>
              <w:rPr>
                <w:rFonts w:ascii="Times New Roman" w:eastAsia="Times New Roman" w:hAnsi="Times New Roman"/>
                <w:sz w:val="20"/>
                <w:szCs w:val="20"/>
                <w:lang w:val="ro-RO" w:eastAsia="ru-RU"/>
              </w:rPr>
            </w:pPr>
            <w:r w:rsidRPr="008F147D">
              <w:rPr>
                <w:rFonts w:ascii="Times New Roman" w:eastAsia="Times New Roman" w:hAnsi="Times New Roman"/>
                <w:sz w:val="20"/>
                <w:szCs w:val="20"/>
                <w:lang w:val="ro-RO" w:eastAsia="ru-RU"/>
              </w:rPr>
              <w:t>3</w:t>
            </w:r>
          </w:p>
        </w:tc>
        <w:tc>
          <w:tcPr>
            <w:tcW w:w="883" w:type="dxa"/>
            <w:tcBorders>
              <w:top w:val="single" w:sz="4" w:space="0" w:color="auto"/>
              <w:left w:val="nil"/>
              <w:bottom w:val="single" w:sz="4" w:space="0" w:color="auto"/>
              <w:right w:val="single" w:sz="4" w:space="0" w:color="auto"/>
            </w:tcBorders>
            <w:vAlign w:val="center"/>
          </w:tcPr>
          <w:p w:rsidR="008F147D" w:rsidRPr="008F147D" w:rsidRDefault="008F147D" w:rsidP="008F147D">
            <w:pPr>
              <w:spacing w:after="0" w:line="240" w:lineRule="auto"/>
              <w:jc w:val="right"/>
              <w:rPr>
                <w:rFonts w:ascii="Times New Roman" w:eastAsia="Times New Roman" w:hAnsi="Times New Roman"/>
                <w:sz w:val="20"/>
                <w:szCs w:val="20"/>
                <w:lang w:val="ro-RO" w:eastAsia="ru-RU"/>
              </w:rPr>
            </w:pPr>
            <w:r w:rsidRPr="008F147D">
              <w:rPr>
                <w:rFonts w:ascii="Times New Roman" w:eastAsia="Times New Roman" w:hAnsi="Times New Roman"/>
                <w:sz w:val="20"/>
                <w:szCs w:val="20"/>
                <w:lang w:val="ro-RO" w:eastAsia="ru-RU"/>
              </w:rPr>
              <w:t>3</w:t>
            </w:r>
          </w:p>
        </w:tc>
        <w:tc>
          <w:tcPr>
            <w:tcW w:w="847" w:type="dxa"/>
            <w:tcBorders>
              <w:top w:val="single" w:sz="4" w:space="0" w:color="auto"/>
              <w:left w:val="nil"/>
              <w:bottom w:val="single" w:sz="4" w:space="0" w:color="auto"/>
              <w:right w:val="single" w:sz="4" w:space="0" w:color="auto"/>
            </w:tcBorders>
            <w:vAlign w:val="center"/>
          </w:tcPr>
          <w:p w:rsidR="008F147D" w:rsidRPr="008F147D" w:rsidRDefault="008F147D" w:rsidP="008F147D">
            <w:pPr>
              <w:spacing w:after="0" w:line="240" w:lineRule="auto"/>
              <w:jc w:val="right"/>
              <w:rPr>
                <w:rFonts w:ascii="Times New Roman" w:eastAsia="Times New Roman" w:hAnsi="Times New Roman"/>
                <w:sz w:val="20"/>
                <w:szCs w:val="20"/>
                <w:lang w:val="ro-RO" w:eastAsia="ru-RU"/>
              </w:rPr>
            </w:pPr>
            <w:r w:rsidRPr="008F147D">
              <w:rPr>
                <w:rFonts w:ascii="Times New Roman" w:eastAsia="Times New Roman" w:hAnsi="Times New Roman"/>
                <w:sz w:val="20"/>
                <w:szCs w:val="20"/>
                <w:lang w:val="ro-RO" w:eastAsia="ru-RU"/>
              </w:rPr>
              <w:t>50,8</w:t>
            </w:r>
          </w:p>
        </w:tc>
        <w:tc>
          <w:tcPr>
            <w:tcW w:w="893" w:type="dxa"/>
            <w:tcBorders>
              <w:top w:val="single" w:sz="4" w:space="0" w:color="auto"/>
              <w:left w:val="nil"/>
              <w:bottom w:val="single" w:sz="4" w:space="0" w:color="auto"/>
              <w:right w:val="single" w:sz="4" w:space="0" w:color="auto"/>
            </w:tcBorders>
            <w:vAlign w:val="center"/>
          </w:tcPr>
          <w:p w:rsidR="008F147D" w:rsidRPr="008F147D" w:rsidRDefault="008F147D" w:rsidP="008F147D">
            <w:pPr>
              <w:spacing w:after="0" w:line="240" w:lineRule="auto"/>
              <w:jc w:val="right"/>
              <w:rPr>
                <w:rFonts w:ascii="Times New Roman" w:eastAsia="Times New Roman" w:hAnsi="Times New Roman"/>
                <w:sz w:val="20"/>
                <w:szCs w:val="20"/>
                <w:lang w:val="ro-RO" w:eastAsia="ru-RU"/>
              </w:rPr>
            </w:pPr>
            <w:r w:rsidRPr="008F147D">
              <w:rPr>
                <w:rFonts w:ascii="Times New Roman" w:eastAsia="Times New Roman" w:hAnsi="Times New Roman"/>
                <w:sz w:val="20"/>
                <w:szCs w:val="20"/>
                <w:lang w:val="ro-RO" w:eastAsia="ru-RU"/>
              </w:rPr>
              <w:t>36,6</w:t>
            </w:r>
          </w:p>
        </w:tc>
        <w:tc>
          <w:tcPr>
            <w:tcW w:w="638" w:type="dxa"/>
            <w:tcBorders>
              <w:top w:val="single" w:sz="4" w:space="0" w:color="auto"/>
              <w:left w:val="nil"/>
              <w:bottom w:val="single" w:sz="4" w:space="0" w:color="auto"/>
              <w:right w:val="single" w:sz="4" w:space="0" w:color="auto"/>
            </w:tcBorders>
            <w:vAlign w:val="center"/>
          </w:tcPr>
          <w:p w:rsidR="008F147D" w:rsidRPr="008F147D" w:rsidRDefault="008F147D" w:rsidP="008F147D">
            <w:pPr>
              <w:spacing w:after="0" w:line="240" w:lineRule="auto"/>
              <w:jc w:val="right"/>
              <w:rPr>
                <w:rFonts w:ascii="Times New Roman" w:eastAsia="Times New Roman" w:hAnsi="Times New Roman"/>
                <w:sz w:val="20"/>
                <w:szCs w:val="20"/>
                <w:lang w:val="ro-RO" w:eastAsia="ru-RU"/>
              </w:rPr>
            </w:pPr>
            <w:r w:rsidRPr="008F147D">
              <w:rPr>
                <w:rFonts w:ascii="Times New Roman" w:eastAsia="Times New Roman" w:hAnsi="Times New Roman"/>
                <w:sz w:val="20"/>
                <w:szCs w:val="20"/>
                <w:lang w:val="ro-RO" w:eastAsia="ru-RU"/>
              </w:rPr>
              <w:t>2</w:t>
            </w:r>
          </w:p>
        </w:tc>
        <w:tc>
          <w:tcPr>
            <w:tcW w:w="709" w:type="dxa"/>
            <w:tcBorders>
              <w:top w:val="single" w:sz="4" w:space="0" w:color="auto"/>
              <w:left w:val="nil"/>
              <w:bottom w:val="single" w:sz="4" w:space="0" w:color="auto"/>
              <w:right w:val="single" w:sz="4" w:space="0" w:color="auto"/>
            </w:tcBorders>
            <w:vAlign w:val="center"/>
          </w:tcPr>
          <w:p w:rsidR="008F147D" w:rsidRPr="008F147D" w:rsidRDefault="008F147D" w:rsidP="008F147D">
            <w:pPr>
              <w:spacing w:after="0" w:line="240" w:lineRule="auto"/>
              <w:jc w:val="right"/>
              <w:rPr>
                <w:rFonts w:ascii="Times New Roman" w:eastAsia="Times New Roman" w:hAnsi="Times New Roman"/>
                <w:sz w:val="20"/>
                <w:szCs w:val="20"/>
                <w:lang w:val="ro-RO" w:eastAsia="ru-RU"/>
              </w:rPr>
            </w:pPr>
            <w:r w:rsidRPr="008F147D">
              <w:rPr>
                <w:rFonts w:ascii="Times New Roman" w:eastAsia="Times New Roman" w:hAnsi="Times New Roman"/>
                <w:sz w:val="20"/>
                <w:szCs w:val="20"/>
                <w:lang w:val="ro-RO" w:eastAsia="ru-RU"/>
              </w:rPr>
              <w:t>16,6</w:t>
            </w:r>
          </w:p>
        </w:tc>
        <w:tc>
          <w:tcPr>
            <w:tcW w:w="555" w:type="dxa"/>
            <w:tcBorders>
              <w:top w:val="single" w:sz="4" w:space="0" w:color="auto"/>
              <w:left w:val="nil"/>
              <w:bottom w:val="single" w:sz="4" w:space="0" w:color="auto"/>
              <w:right w:val="single" w:sz="4" w:space="0" w:color="auto"/>
            </w:tcBorders>
            <w:noWrap/>
            <w:vAlign w:val="center"/>
          </w:tcPr>
          <w:p w:rsidR="008F147D" w:rsidRPr="008F147D" w:rsidRDefault="008F147D" w:rsidP="008F147D">
            <w:pPr>
              <w:spacing w:after="0" w:line="240" w:lineRule="auto"/>
              <w:rPr>
                <w:rFonts w:ascii="Times New Roman" w:eastAsia="Times New Roman" w:hAnsi="Times New Roman"/>
                <w:sz w:val="20"/>
                <w:szCs w:val="20"/>
                <w:lang w:val="ro-RO" w:eastAsia="ru-RU"/>
              </w:rPr>
            </w:pPr>
            <w:r w:rsidRPr="008F147D">
              <w:rPr>
                <w:rFonts w:ascii="Times New Roman" w:eastAsia="Times New Roman" w:hAnsi="Times New Roman"/>
                <w:sz w:val="20"/>
                <w:szCs w:val="20"/>
                <w:lang w:val="ro-RO" w:eastAsia="ru-RU"/>
              </w:rPr>
              <w:t>7</w:t>
            </w:r>
          </w:p>
        </w:tc>
        <w:tc>
          <w:tcPr>
            <w:tcW w:w="466" w:type="dxa"/>
            <w:tcBorders>
              <w:top w:val="single" w:sz="4" w:space="0" w:color="auto"/>
              <w:left w:val="nil"/>
              <w:bottom w:val="single" w:sz="4" w:space="0" w:color="auto"/>
              <w:right w:val="single" w:sz="4" w:space="0" w:color="auto"/>
            </w:tcBorders>
            <w:vAlign w:val="center"/>
          </w:tcPr>
          <w:p w:rsidR="008F147D" w:rsidRPr="008F147D" w:rsidRDefault="008F147D" w:rsidP="008F147D">
            <w:pPr>
              <w:spacing w:after="0" w:line="240" w:lineRule="auto"/>
              <w:rPr>
                <w:rFonts w:ascii="Times New Roman" w:eastAsia="Times New Roman" w:hAnsi="Times New Roman"/>
                <w:sz w:val="20"/>
                <w:szCs w:val="20"/>
                <w:lang w:val="ro-RO" w:eastAsia="ru-RU"/>
              </w:rPr>
            </w:pPr>
            <w:r w:rsidRPr="008F147D">
              <w:rPr>
                <w:rFonts w:ascii="Times New Roman" w:eastAsia="Times New Roman" w:hAnsi="Times New Roman"/>
                <w:sz w:val="20"/>
                <w:szCs w:val="20"/>
                <w:lang w:val="ro-RO" w:eastAsia="ru-RU"/>
              </w:rPr>
              <w:t>6</w:t>
            </w:r>
          </w:p>
        </w:tc>
        <w:tc>
          <w:tcPr>
            <w:tcW w:w="713" w:type="dxa"/>
            <w:tcBorders>
              <w:top w:val="single" w:sz="4" w:space="0" w:color="auto"/>
              <w:left w:val="nil"/>
              <w:bottom w:val="single" w:sz="4" w:space="0" w:color="auto"/>
              <w:right w:val="single" w:sz="4" w:space="0" w:color="auto"/>
            </w:tcBorders>
            <w:vAlign w:val="center"/>
          </w:tcPr>
          <w:p w:rsidR="008F147D" w:rsidRPr="008F147D" w:rsidRDefault="008F147D" w:rsidP="008F147D">
            <w:pPr>
              <w:spacing w:after="0" w:line="240" w:lineRule="auto"/>
              <w:jc w:val="right"/>
              <w:rPr>
                <w:rFonts w:ascii="Times New Roman" w:eastAsia="Times New Roman" w:hAnsi="Times New Roman"/>
                <w:sz w:val="20"/>
                <w:szCs w:val="20"/>
                <w:lang w:val="ro-RO" w:eastAsia="ru-RU"/>
              </w:rPr>
            </w:pPr>
            <w:r w:rsidRPr="008F147D">
              <w:rPr>
                <w:rFonts w:ascii="Times New Roman" w:eastAsia="Times New Roman" w:hAnsi="Times New Roman"/>
                <w:sz w:val="20"/>
                <w:szCs w:val="20"/>
                <w:lang w:val="ro-RO" w:eastAsia="ru-RU"/>
              </w:rPr>
              <w:t>3,5</w:t>
            </w:r>
          </w:p>
        </w:tc>
        <w:tc>
          <w:tcPr>
            <w:tcW w:w="969" w:type="dxa"/>
            <w:tcBorders>
              <w:top w:val="single" w:sz="4" w:space="0" w:color="auto"/>
              <w:left w:val="nil"/>
              <w:bottom w:val="single" w:sz="4" w:space="0" w:color="auto"/>
              <w:right w:val="single" w:sz="4" w:space="0" w:color="auto"/>
            </w:tcBorders>
            <w:vAlign w:val="center"/>
          </w:tcPr>
          <w:p w:rsidR="008F147D" w:rsidRPr="008F147D" w:rsidRDefault="008F147D" w:rsidP="008F147D">
            <w:pPr>
              <w:spacing w:after="0" w:line="240" w:lineRule="auto"/>
              <w:jc w:val="right"/>
              <w:rPr>
                <w:rFonts w:ascii="Times New Roman" w:eastAsia="Times New Roman" w:hAnsi="Times New Roman"/>
                <w:sz w:val="20"/>
                <w:szCs w:val="20"/>
                <w:lang w:val="ro-RO" w:eastAsia="ru-RU"/>
              </w:rPr>
            </w:pPr>
            <w:r w:rsidRPr="008F147D">
              <w:rPr>
                <w:rFonts w:ascii="Times New Roman" w:eastAsia="Times New Roman" w:hAnsi="Times New Roman"/>
                <w:sz w:val="20"/>
                <w:szCs w:val="20"/>
                <w:lang w:val="ro-RO" w:eastAsia="ru-RU"/>
              </w:rPr>
              <w:t>10,4</w:t>
            </w:r>
          </w:p>
        </w:tc>
      </w:tr>
      <w:tr w:rsidR="008F147D" w:rsidRPr="008F147D" w:rsidTr="008F147D">
        <w:trPr>
          <w:trHeight w:val="197"/>
        </w:trPr>
        <w:tc>
          <w:tcPr>
            <w:tcW w:w="445" w:type="dxa"/>
            <w:tcBorders>
              <w:top w:val="single" w:sz="4" w:space="0" w:color="auto"/>
              <w:left w:val="single" w:sz="4" w:space="0" w:color="auto"/>
              <w:bottom w:val="single" w:sz="4" w:space="0" w:color="auto"/>
              <w:right w:val="single" w:sz="4" w:space="0" w:color="auto"/>
            </w:tcBorders>
            <w:vAlign w:val="center"/>
          </w:tcPr>
          <w:p w:rsidR="008F147D" w:rsidRPr="008F147D" w:rsidRDefault="008F147D" w:rsidP="008F147D">
            <w:pPr>
              <w:spacing w:after="0" w:line="240" w:lineRule="auto"/>
              <w:rPr>
                <w:rFonts w:ascii="Times New Roman" w:eastAsia="Times New Roman" w:hAnsi="Times New Roman"/>
                <w:sz w:val="20"/>
                <w:szCs w:val="20"/>
                <w:lang w:val="ro-RO" w:eastAsia="ru-RU"/>
              </w:rPr>
            </w:pPr>
            <w:r w:rsidRPr="008F147D">
              <w:rPr>
                <w:rFonts w:ascii="Times New Roman" w:eastAsia="Times New Roman" w:hAnsi="Times New Roman"/>
                <w:sz w:val="20"/>
                <w:szCs w:val="20"/>
                <w:lang w:val="ro-RO" w:eastAsia="ru-RU"/>
              </w:rPr>
              <w:t>2</w:t>
            </w:r>
          </w:p>
        </w:tc>
        <w:tc>
          <w:tcPr>
            <w:tcW w:w="1680" w:type="dxa"/>
            <w:tcBorders>
              <w:top w:val="single" w:sz="4" w:space="0" w:color="auto"/>
              <w:left w:val="nil"/>
              <w:bottom w:val="single" w:sz="4" w:space="0" w:color="auto"/>
              <w:right w:val="single" w:sz="4" w:space="0" w:color="auto"/>
            </w:tcBorders>
            <w:vAlign w:val="center"/>
          </w:tcPr>
          <w:p w:rsidR="008F147D" w:rsidRPr="008F147D" w:rsidRDefault="008F147D" w:rsidP="008F147D">
            <w:pPr>
              <w:spacing w:after="0" w:line="240" w:lineRule="auto"/>
              <w:rPr>
                <w:rFonts w:ascii="Times New Roman" w:eastAsia="Times New Roman" w:hAnsi="Times New Roman"/>
                <w:sz w:val="20"/>
                <w:szCs w:val="20"/>
                <w:lang w:val="ro-RO"/>
              </w:rPr>
            </w:pPr>
            <w:r w:rsidRPr="008F147D">
              <w:rPr>
                <w:rFonts w:ascii="Times New Roman" w:eastAsia="Times New Roman" w:hAnsi="Times New Roman"/>
                <w:sz w:val="20"/>
                <w:szCs w:val="20"/>
                <w:lang w:val="ro-RO"/>
              </w:rPr>
              <w:t>Briceni</w:t>
            </w:r>
          </w:p>
        </w:tc>
        <w:tc>
          <w:tcPr>
            <w:tcW w:w="676" w:type="dxa"/>
            <w:tcBorders>
              <w:top w:val="single" w:sz="4" w:space="0" w:color="auto"/>
              <w:left w:val="nil"/>
              <w:bottom w:val="single" w:sz="4" w:space="0" w:color="auto"/>
              <w:right w:val="single" w:sz="4" w:space="0" w:color="auto"/>
            </w:tcBorders>
            <w:noWrap/>
            <w:vAlign w:val="center"/>
          </w:tcPr>
          <w:p w:rsidR="008F147D" w:rsidRPr="008F147D" w:rsidRDefault="008F147D" w:rsidP="008F147D">
            <w:pPr>
              <w:spacing w:after="0" w:line="240" w:lineRule="auto"/>
              <w:jc w:val="right"/>
              <w:rPr>
                <w:rFonts w:ascii="Times New Roman" w:eastAsia="Times New Roman" w:hAnsi="Times New Roman"/>
                <w:sz w:val="20"/>
                <w:szCs w:val="20"/>
                <w:lang w:val="ro-RO" w:eastAsia="ru-RU"/>
              </w:rPr>
            </w:pPr>
            <w:r w:rsidRPr="008F147D">
              <w:rPr>
                <w:rFonts w:ascii="Times New Roman" w:eastAsia="Times New Roman" w:hAnsi="Times New Roman"/>
                <w:sz w:val="20"/>
                <w:szCs w:val="20"/>
                <w:lang w:val="ro-RO" w:eastAsia="ru-RU"/>
              </w:rPr>
              <w:t>17</w:t>
            </w:r>
          </w:p>
        </w:tc>
        <w:tc>
          <w:tcPr>
            <w:tcW w:w="883" w:type="dxa"/>
            <w:tcBorders>
              <w:top w:val="single" w:sz="4" w:space="0" w:color="auto"/>
              <w:left w:val="nil"/>
              <w:bottom w:val="single" w:sz="4" w:space="0" w:color="auto"/>
              <w:right w:val="single" w:sz="4" w:space="0" w:color="auto"/>
            </w:tcBorders>
            <w:vAlign w:val="center"/>
          </w:tcPr>
          <w:p w:rsidR="008F147D" w:rsidRPr="008F147D" w:rsidRDefault="008F147D" w:rsidP="008F147D">
            <w:pPr>
              <w:spacing w:after="0" w:line="240" w:lineRule="auto"/>
              <w:jc w:val="right"/>
              <w:rPr>
                <w:rFonts w:ascii="Times New Roman" w:eastAsia="Times New Roman" w:hAnsi="Times New Roman"/>
                <w:sz w:val="20"/>
                <w:szCs w:val="20"/>
                <w:lang w:val="ro-RO" w:eastAsia="ru-RU"/>
              </w:rPr>
            </w:pPr>
            <w:r w:rsidRPr="008F147D">
              <w:rPr>
                <w:rFonts w:ascii="Times New Roman" w:eastAsia="Times New Roman" w:hAnsi="Times New Roman"/>
                <w:sz w:val="20"/>
                <w:szCs w:val="20"/>
                <w:lang w:val="ro-RO" w:eastAsia="ru-RU"/>
              </w:rPr>
              <w:t>15</w:t>
            </w:r>
          </w:p>
        </w:tc>
        <w:tc>
          <w:tcPr>
            <w:tcW w:w="847" w:type="dxa"/>
            <w:tcBorders>
              <w:top w:val="single" w:sz="4" w:space="0" w:color="auto"/>
              <w:left w:val="nil"/>
              <w:bottom w:val="single" w:sz="4" w:space="0" w:color="auto"/>
              <w:right w:val="single" w:sz="4" w:space="0" w:color="auto"/>
            </w:tcBorders>
            <w:vAlign w:val="center"/>
          </w:tcPr>
          <w:p w:rsidR="008F147D" w:rsidRPr="008F147D" w:rsidRDefault="008F147D" w:rsidP="008F147D">
            <w:pPr>
              <w:spacing w:after="0" w:line="240" w:lineRule="auto"/>
              <w:jc w:val="right"/>
              <w:rPr>
                <w:rFonts w:ascii="Times New Roman" w:eastAsia="Times New Roman" w:hAnsi="Times New Roman"/>
                <w:sz w:val="20"/>
                <w:szCs w:val="20"/>
                <w:lang w:val="ro-RO" w:eastAsia="ru-RU"/>
              </w:rPr>
            </w:pPr>
            <w:r w:rsidRPr="008F147D">
              <w:rPr>
                <w:rFonts w:ascii="Times New Roman" w:eastAsia="Times New Roman" w:hAnsi="Times New Roman"/>
                <w:sz w:val="20"/>
                <w:szCs w:val="20"/>
                <w:lang w:val="ro-RO" w:eastAsia="ru-RU"/>
              </w:rPr>
              <w:t>167</w:t>
            </w:r>
          </w:p>
        </w:tc>
        <w:tc>
          <w:tcPr>
            <w:tcW w:w="893" w:type="dxa"/>
            <w:tcBorders>
              <w:top w:val="single" w:sz="4" w:space="0" w:color="auto"/>
              <w:left w:val="nil"/>
              <w:bottom w:val="single" w:sz="4" w:space="0" w:color="auto"/>
              <w:right w:val="single" w:sz="4" w:space="0" w:color="auto"/>
            </w:tcBorders>
            <w:vAlign w:val="center"/>
          </w:tcPr>
          <w:p w:rsidR="008F147D" w:rsidRPr="008F147D" w:rsidRDefault="008F147D" w:rsidP="008F147D">
            <w:pPr>
              <w:spacing w:after="0" w:line="240" w:lineRule="auto"/>
              <w:jc w:val="right"/>
              <w:rPr>
                <w:rFonts w:ascii="Times New Roman" w:eastAsia="Times New Roman" w:hAnsi="Times New Roman"/>
                <w:sz w:val="20"/>
                <w:szCs w:val="20"/>
                <w:lang w:val="ro-RO" w:eastAsia="ru-RU"/>
              </w:rPr>
            </w:pPr>
            <w:r w:rsidRPr="008F147D">
              <w:rPr>
                <w:rFonts w:ascii="Times New Roman" w:eastAsia="Times New Roman" w:hAnsi="Times New Roman"/>
                <w:sz w:val="20"/>
                <w:szCs w:val="20"/>
                <w:lang w:val="ro-RO" w:eastAsia="ru-RU"/>
              </w:rPr>
              <w:t>47,1</w:t>
            </w:r>
          </w:p>
        </w:tc>
        <w:tc>
          <w:tcPr>
            <w:tcW w:w="638" w:type="dxa"/>
            <w:tcBorders>
              <w:top w:val="single" w:sz="4" w:space="0" w:color="auto"/>
              <w:left w:val="nil"/>
              <w:bottom w:val="single" w:sz="4" w:space="0" w:color="auto"/>
              <w:right w:val="single" w:sz="4" w:space="0" w:color="auto"/>
            </w:tcBorders>
            <w:vAlign w:val="center"/>
          </w:tcPr>
          <w:p w:rsidR="008F147D" w:rsidRPr="008F147D" w:rsidRDefault="008F147D" w:rsidP="008F147D">
            <w:pPr>
              <w:spacing w:after="0" w:line="240" w:lineRule="auto"/>
              <w:jc w:val="right"/>
              <w:rPr>
                <w:rFonts w:ascii="Times New Roman" w:eastAsia="Times New Roman" w:hAnsi="Times New Roman"/>
                <w:sz w:val="20"/>
                <w:szCs w:val="20"/>
                <w:lang w:val="ro-RO" w:eastAsia="ru-RU"/>
              </w:rPr>
            </w:pPr>
            <w:r w:rsidRPr="008F147D">
              <w:rPr>
                <w:rFonts w:ascii="Times New Roman" w:eastAsia="Times New Roman" w:hAnsi="Times New Roman"/>
                <w:sz w:val="20"/>
                <w:szCs w:val="20"/>
                <w:lang w:val="ro-RO" w:eastAsia="ru-RU"/>
              </w:rPr>
              <w:t>2,6</w:t>
            </w:r>
          </w:p>
        </w:tc>
        <w:tc>
          <w:tcPr>
            <w:tcW w:w="709" w:type="dxa"/>
            <w:tcBorders>
              <w:top w:val="single" w:sz="4" w:space="0" w:color="auto"/>
              <w:left w:val="nil"/>
              <w:bottom w:val="single" w:sz="4" w:space="0" w:color="auto"/>
              <w:right w:val="single" w:sz="4" w:space="0" w:color="auto"/>
            </w:tcBorders>
            <w:vAlign w:val="center"/>
          </w:tcPr>
          <w:p w:rsidR="008F147D" w:rsidRPr="008F147D" w:rsidRDefault="008F147D" w:rsidP="008F147D">
            <w:pPr>
              <w:spacing w:after="0" w:line="240" w:lineRule="auto"/>
              <w:jc w:val="right"/>
              <w:rPr>
                <w:rFonts w:ascii="Times New Roman" w:eastAsia="Times New Roman" w:hAnsi="Times New Roman"/>
                <w:sz w:val="20"/>
                <w:szCs w:val="20"/>
                <w:lang w:val="ro-RO" w:eastAsia="ru-RU"/>
              </w:rPr>
            </w:pPr>
            <w:r w:rsidRPr="008F147D">
              <w:rPr>
                <w:rFonts w:ascii="Times New Roman" w:eastAsia="Times New Roman" w:hAnsi="Times New Roman"/>
                <w:sz w:val="20"/>
                <w:szCs w:val="20"/>
                <w:lang w:val="ro-RO" w:eastAsia="ru-RU"/>
              </w:rPr>
              <w:t>29,7</w:t>
            </w:r>
          </w:p>
        </w:tc>
        <w:tc>
          <w:tcPr>
            <w:tcW w:w="555" w:type="dxa"/>
            <w:tcBorders>
              <w:top w:val="single" w:sz="4" w:space="0" w:color="auto"/>
              <w:left w:val="nil"/>
              <w:bottom w:val="single" w:sz="4" w:space="0" w:color="auto"/>
              <w:right w:val="single" w:sz="4" w:space="0" w:color="auto"/>
            </w:tcBorders>
            <w:noWrap/>
            <w:vAlign w:val="center"/>
          </w:tcPr>
          <w:p w:rsidR="008F147D" w:rsidRPr="008F147D" w:rsidRDefault="008F147D" w:rsidP="008F147D">
            <w:pPr>
              <w:spacing w:after="0" w:line="240" w:lineRule="auto"/>
              <w:rPr>
                <w:rFonts w:ascii="Times New Roman" w:eastAsia="Times New Roman" w:hAnsi="Times New Roman"/>
                <w:sz w:val="20"/>
                <w:szCs w:val="20"/>
                <w:lang w:val="ro-RO" w:eastAsia="ru-RU"/>
              </w:rPr>
            </w:pPr>
            <w:r w:rsidRPr="008F147D">
              <w:rPr>
                <w:rFonts w:ascii="Times New Roman" w:eastAsia="Times New Roman" w:hAnsi="Times New Roman"/>
                <w:sz w:val="20"/>
                <w:szCs w:val="20"/>
                <w:lang w:val="ro-RO" w:eastAsia="ru-RU"/>
              </w:rPr>
              <w:t>18</w:t>
            </w:r>
          </w:p>
        </w:tc>
        <w:tc>
          <w:tcPr>
            <w:tcW w:w="466" w:type="dxa"/>
            <w:tcBorders>
              <w:top w:val="single" w:sz="4" w:space="0" w:color="auto"/>
              <w:left w:val="nil"/>
              <w:bottom w:val="single" w:sz="4" w:space="0" w:color="auto"/>
              <w:right w:val="single" w:sz="4" w:space="0" w:color="auto"/>
            </w:tcBorders>
            <w:vAlign w:val="center"/>
          </w:tcPr>
          <w:p w:rsidR="008F147D" w:rsidRPr="008F147D" w:rsidRDefault="008F147D" w:rsidP="008F147D">
            <w:pPr>
              <w:spacing w:after="0" w:line="240" w:lineRule="auto"/>
              <w:rPr>
                <w:rFonts w:ascii="Times New Roman" w:eastAsia="Times New Roman" w:hAnsi="Times New Roman"/>
                <w:sz w:val="20"/>
                <w:szCs w:val="20"/>
                <w:lang w:val="ro-RO" w:eastAsia="ru-RU"/>
              </w:rPr>
            </w:pPr>
            <w:r w:rsidRPr="008F147D">
              <w:rPr>
                <w:rFonts w:ascii="Times New Roman" w:eastAsia="Times New Roman" w:hAnsi="Times New Roman"/>
                <w:sz w:val="20"/>
                <w:szCs w:val="20"/>
                <w:lang w:val="ro-RO" w:eastAsia="ru-RU"/>
              </w:rPr>
              <w:t>24</w:t>
            </w:r>
          </w:p>
        </w:tc>
        <w:tc>
          <w:tcPr>
            <w:tcW w:w="713" w:type="dxa"/>
            <w:tcBorders>
              <w:top w:val="single" w:sz="4" w:space="0" w:color="auto"/>
              <w:left w:val="nil"/>
              <w:bottom w:val="single" w:sz="4" w:space="0" w:color="auto"/>
              <w:right w:val="single" w:sz="4" w:space="0" w:color="auto"/>
            </w:tcBorders>
            <w:vAlign w:val="center"/>
          </w:tcPr>
          <w:p w:rsidR="008F147D" w:rsidRPr="008F147D" w:rsidRDefault="008F147D" w:rsidP="008F147D">
            <w:pPr>
              <w:spacing w:after="0" w:line="240" w:lineRule="auto"/>
              <w:jc w:val="right"/>
              <w:rPr>
                <w:rFonts w:ascii="Times New Roman" w:eastAsia="Times New Roman" w:hAnsi="Times New Roman"/>
                <w:sz w:val="20"/>
                <w:szCs w:val="20"/>
                <w:lang w:val="ro-RO" w:eastAsia="ru-RU"/>
              </w:rPr>
            </w:pPr>
            <w:r w:rsidRPr="008F147D">
              <w:rPr>
                <w:rFonts w:ascii="Times New Roman" w:eastAsia="Times New Roman" w:hAnsi="Times New Roman"/>
                <w:sz w:val="20"/>
                <w:szCs w:val="20"/>
                <w:lang w:val="ro-RO" w:eastAsia="ru-RU"/>
              </w:rPr>
              <w:t>6,9</w:t>
            </w:r>
          </w:p>
        </w:tc>
        <w:tc>
          <w:tcPr>
            <w:tcW w:w="969" w:type="dxa"/>
            <w:tcBorders>
              <w:top w:val="single" w:sz="4" w:space="0" w:color="auto"/>
              <w:left w:val="nil"/>
              <w:bottom w:val="single" w:sz="4" w:space="0" w:color="auto"/>
              <w:right w:val="single" w:sz="4" w:space="0" w:color="auto"/>
            </w:tcBorders>
            <w:vAlign w:val="center"/>
          </w:tcPr>
          <w:p w:rsidR="008F147D" w:rsidRPr="008F147D" w:rsidRDefault="008F147D" w:rsidP="008F147D">
            <w:pPr>
              <w:spacing w:after="0" w:line="240" w:lineRule="auto"/>
              <w:jc w:val="right"/>
              <w:rPr>
                <w:rFonts w:ascii="Times New Roman" w:eastAsia="Times New Roman" w:hAnsi="Times New Roman"/>
                <w:sz w:val="20"/>
                <w:szCs w:val="20"/>
                <w:lang w:val="ro-RO" w:eastAsia="ru-RU"/>
              </w:rPr>
            </w:pPr>
            <w:r w:rsidRPr="008F147D">
              <w:rPr>
                <w:rFonts w:ascii="Times New Roman" w:eastAsia="Times New Roman" w:hAnsi="Times New Roman"/>
                <w:sz w:val="20"/>
                <w:szCs w:val="20"/>
                <w:lang w:val="ro-RO" w:eastAsia="ru-RU"/>
              </w:rPr>
              <w:t>27,5</w:t>
            </w:r>
          </w:p>
        </w:tc>
      </w:tr>
      <w:tr w:rsidR="008F147D" w:rsidRPr="008F147D" w:rsidTr="008F147D">
        <w:trPr>
          <w:trHeight w:val="180"/>
        </w:trPr>
        <w:tc>
          <w:tcPr>
            <w:tcW w:w="445" w:type="dxa"/>
            <w:tcBorders>
              <w:top w:val="nil"/>
              <w:left w:val="single" w:sz="4" w:space="0" w:color="auto"/>
              <w:bottom w:val="single" w:sz="4" w:space="0" w:color="auto"/>
              <w:right w:val="single" w:sz="4" w:space="0" w:color="auto"/>
            </w:tcBorders>
            <w:vAlign w:val="center"/>
          </w:tcPr>
          <w:p w:rsidR="008F147D" w:rsidRPr="008F147D" w:rsidRDefault="008F147D" w:rsidP="008F147D">
            <w:pPr>
              <w:spacing w:after="0" w:line="240" w:lineRule="auto"/>
              <w:rPr>
                <w:rFonts w:ascii="Times New Roman" w:eastAsia="Times New Roman" w:hAnsi="Times New Roman"/>
                <w:sz w:val="20"/>
                <w:szCs w:val="20"/>
                <w:lang w:val="ro-RO" w:eastAsia="ru-RU"/>
              </w:rPr>
            </w:pPr>
            <w:r w:rsidRPr="008F147D">
              <w:rPr>
                <w:rFonts w:ascii="Times New Roman" w:eastAsia="Times New Roman" w:hAnsi="Times New Roman"/>
                <w:sz w:val="20"/>
                <w:szCs w:val="20"/>
                <w:lang w:val="ro-RO" w:eastAsia="ru-RU"/>
              </w:rPr>
              <w:t>3</w:t>
            </w:r>
          </w:p>
        </w:tc>
        <w:tc>
          <w:tcPr>
            <w:tcW w:w="1680" w:type="dxa"/>
            <w:tcBorders>
              <w:top w:val="nil"/>
              <w:left w:val="nil"/>
              <w:bottom w:val="single" w:sz="4" w:space="0" w:color="auto"/>
              <w:right w:val="single" w:sz="4" w:space="0" w:color="auto"/>
            </w:tcBorders>
            <w:vAlign w:val="center"/>
          </w:tcPr>
          <w:p w:rsidR="008F147D" w:rsidRPr="008F147D" w:rsidRDefault="008F147D" w:rsidP="008F147D">
            <w:pPr>
              <w:spacing w:after="0" w:line="240" w:lineRule="auto"/>
              <w:rPr>
                <w:rFonts w:ascii="Times New Roman" w:eastAsia="Times New Roman" w:hAnsi="Times New Roman"/>
                <w:sz w:val="20"/>
                <w:szCs w:val="20"/>
                <w:lang w:val="ro-RO"/>
              </w:rPr>
            </w:pPr>
            <w:r w:rsidRPr="008F147D">
              <w:rPr>
                <w:rFonts w:ascii="Times New Roman" w:eastAsia="Times New Roman" w:hAnsi="Times New Roman"/>
                <w:sz w:val="20"/>
                <w:szCs w:val="20"/>
                <w:lang w:val="ro-RO"/>
              </w:rPr>
              <w:t>Edine</w:t>
            </w:r>
            <w:r w:rsidR="00CA1237">
              <w:rPr>
                <w:rFonts w:ascii="Times New Roman" w:eastAsia="Times New Roman" w:hAnsi="Times New Roman"/>
                <w:sz w:val="20"/>
                <w:szCs w:val="20"/>
                <w:lang w:val="ro-RO"/>
              </w:rPr>
              <w:t>ţ</w:t>
            </w:r>
          </w:p>
        </w:tc>
        <w:tc>
          <w:tcPr>
            <w:tcW w:w="676" w:type="dxa"/>
            <w:tcBorders>
              <w:top w:val="nil"/>
              <w:left w:val="nil"/>
              <w:bottom w:val="single" w:sz="4" w:space="0" w:color="auto"/>
              <w:right w:val="single" w:sz="4" w:space="0" w:color="auto"/>
            </w:tcBorders>
            <w:noWrap/>
            <w:vAlign w:val="center"/>
          </w:tcPr>
          <w:p w:rsidR="008F147D" w:rsidRPr="008F147D" w:rsidRDefault="008F147D" w:rsidP="008F147D">
            <w:pPr>
              <w:spacing w:after="0" w:line="240" w:lineRule="auto"/>
              <w:jc w:val="right"/>
              <w:rPr>
                <w:rFonts w:ascii="Times New Roman" w:eastAsia="Times New Roman" w:hAnsi="Times New Roman"/>
                <w:sz w:val="20"/>
                <w:szCs w:val="20"/>
                <w:lang w:val="ro-RO" w:eastAsia="ru-RU"/>
              </w:rPr>
            </w:pPr>
            <w:r w:rsidRPr="008F147D">
              <w:rPr>
                <w:rFonts w:ascii="Times New Roman" w:eastAsia="Times New Roman" w:hAnsi="Times New Roman"/>
                <w:sz w:val="20"/>
                <w:szCs w:val="20"/>
                <w:lang w:val="ro-RO" w:eastAsia="ru-RU"/>
              </w:rPr>
              <w:t>5</w:t>
            </w:r>
          </w:p>
        </w:tc>
        <w:tc>
          <w:tcPr>
            <w:tcW w:w="883" w:type="dxa"/>
            <w:tcBorders>
              <w:top w:val="nil"/>
              <w:left w:val="nil"/>
              <w:bottom w:val="single" w:sz="4" w:space="0" w:color="auto"/>
              <w:right w:val="single" w:sz="4" w:space="0" w:color="auto"/>
            </w:tcBorders>
            <w:vAlign w:val="center"/>
          </w:tcPr>
          <w:p w:rsidR="008F147D" w:rsidRPr="008F147D" w:rsidRDefault="008F147D" w:rsidP="008F147D">
            <w:pPr>
              <w:spacing w:after="0" w:line="240" w:lineRule="auto"/>
              <w:jc w:val="right"/>
              <w:rPr>
                <w:rFonts w:ascii="Times New Roman" w:eastAsia="Times New Roman" w:hAnsi="Times New Roman"/>
                <w:sz w:val="20"/>
                <w:szCs w:val="20"/>
                <w:lang w:val="ro-RO" w:eastAsia="ru-RU"/>
              </w:rPr>
            </w:pPr>
            <w:r w:rsidRPr="008F147D">
              <w:rPr>
                <w:rFonts w:ascii="Times New Roman" w:eastAsia="Times New Roman" w:hAnsi="Times New Roman"/>
                <w:sz w:val="20"/>
                <w:szCs w:val="20"/>
                <w:lang w:val="ro-RO" w:eastAsia="ru-RU"/>
              </w:rPr>
              <w:t>5</w:t>
            </w:r>
          </w:p>
        </w:tc>
        <w:tc>
          <w:tcPr>
            <w:tcW w:w="847" w:type="dxa"/>
            <w:tcBorders>
              <w:top w:val="nil"/>
              <w:left w:val="nil"/>
              <w:bottom w:val="single" w:sz="4" w:space="0" w:color="auto"/>
              <w:right w:val="single" w:sz="4" w:space="0" w:color="auto"/>
            </w:tcBorders>
            <w:vAlign w:val="center"/>
          </w:tcPr>
          <w:p w:rsidR="008F147D" w:rsidRPr="008F147D" w:rsidRDefault="008F147D" w:rsidP="008F147D">
            <w:pPr>
              <w:spacing w:after="0" w:line="240" w:lineRule="auto"/>
              <w:jc w:val="right"/>
              <w:rPr>
                <w:rFonts w:ascii="Times New Roman" w:eastAsia="Times New Roman" w:hAnsi="Times New Roman"/>
                <w:sz w:val="20"/>
                <w:szCs w:val="20"/>
                <w:lang w:val="ro-RO" w:eastAsia="ru-RU"/>
              </w:rPr>
            </w:pPr>
            <w:r w:rsidRPr="008F147D">
              <w:rPr>
                <w:rFonts w:ascii="Times New Roman" w:eastAsia="Times New Roman" w:hAnsi="Times New Roman"/>
                <w:sz w:val="20"/>
                <w:szCs w:val="20"/>
                <w:lang w:val="ro-RO" w:eastAsia="ru-RU"/>
              </w:rPr>
              <w:t>138</w:t>
            </w:r>
          </w:p>
        </w:tc>
        <w:tc>
          <w:tcPr>
            <w:tcW w:w="893" w:type="dxa"/>
            <w:tcBorders>
              <w:top w:val="nil"/>
              <w:left w:val="nil"/>
              <w:bottom w:val="single" w:sz="4" w:space="0" w:color="auto"/>
              <w:right w:val="single" w:sz="4" w:space="0" w:color="auto"/>
            </w:tcBorders>
            <w:vAlign w:val="center"/>
          </w:tcPr>
          <w:p w:rsidR="008F147D" w:rsidRPr="008F147D" w:rsidRDefault="008F147D" w:rsidP="008F147D">
            <w:pPr>
              <w:spacing w:after="0" w:line="240" w:lineRule="auto"/>
              <w:jc w:val="right"/>
              <w:rPr>
                <w:rFonts w:ascii="Times New Roman" w:eastAsia="Times New Roman" w:hAnsi="Times New Roman"/>
                <w:sz w:val="20"/>
                <w:szCs w:val="20"/>
                <w:lang w:val="ro-RO" w:eastAsia="ru-RU"/>
              </w:rPr>
            </w:pPr>
            <w:r w:rsidRPr="008F147D">
              <w:rPr>
                <w:rFonts w:ascii="Times New Roman" w:eastAsia="Times New Roman" w:hAnsi="Times New Roman"/>
                <w:sz w:val="20"/>
                <w:szCs w:val="20"/>
                <w:lang w:val="ro-RO" w:eastAsia="ru-RU"/>
              </w:rPr>
              <w:t>118,2</w:t>
            </w:r>
          </w:p>
        </w:tc>
        <w:tc>
          <w:tcPr>
            <w:tcW w:w="638" w:type="dxa"/>
            <w:tcBorders>
              <w:top w:val="nil"/>
              <w:left w:val="nil"/>
              <w:bottom w:val="single" w:sz="4" w:space="0" w:color="auto"/>
              <w:right w:val="single" w:sz="4" w:space="0" w:color="auto"/>
            </w:tcBorders>
            <w:vAlign w:val="center"/>
          </w:tcPr>
          <w:p w:rsidR="008F147D" w:rsidRPr="008F147D" w:rsidRDefault="008F147D" w:rsidP="008F147D">
            <w:pPr>
              <w:spacing w:after="0" w:line="240" w:lineRule="auto"/>
              <w:jc w:val="right"/>
              <w:rPr>
                <w:rFonts w:ascii="Times New Roman" w:eastAsia="Times New Roman" w:hAnsi="Times New Roman"/>
                <w:sz w:val="20"/>
                <w:szCs w:val="20"/>
                <w:lang w:val="ro-RO" w:eastAsia="ru-RU"/>
              </w:rPr>
            </w:pPr>
            <w:r w:rsidRPr="008F147D">
              <w:rPr>
                <w:rFonts w:ascii="Times New Roman" w:eastAsia="Times New Roman" w:hAnsi="Times New Roman"/>
                <w:sz w:val="20"/>
                <w:szCs w:val="20"/>
                <w:lang w:val="ro-RO" w:eastAsia="ru-RU"/>
              </w:rPr>
              <w:t>3,6</w:t>
            </w:r>
          </w:p>
        </w:tc>
        <w:tc>
          <w:tcPr>
            <w:tcW w:w="709" w:type="dxa"/>
            <w:tcBorders>
              <w:top w:val="nil"/>
              <w:left w:val="nil"/>
              <w:bottom w:val="single" w:sz="4" w:space="0" w:color="auto"/>
              <w:right w:val="single" w:sz="4" w:space="0" w:color="auto"/>
            </w:tcBorders>
            <w:vAlign w:val="center"/>
          </w:tcPr>
          <w:p w:rsidR="008F147D" w:rsidRPr="008F147D" w:rsidRDefault="008F147D" w:rsidP="008F147D">
            <w:pPr>
              <w:spacing w:after="0" w:line="240" w:lineRule="auto"/>
              <w:jc w:val="right"/>
              <w:rPr>
                <w:rFonts w:ascii="Times New Roman" w:eastAsia="Times New Roman" w:hAnsi="Times New Roman"/>
                <w:sz w:val="20"/>
                <w:szCs w:val="20"/>
                <w:lang w:val="ro-RO" w:eastAsia="ru-RU"/>
              </w:rPr>
            </w:pPr>
            <w:r w:rsidRPr="008F147D">
              <w:rPr>
                <w:rFonts w:ascii="Times New Roman" w:eastAsia="Times New Roman" w:hAnsi="Times New Roman"/>
                <w:sz w:val="20"/>
                <w:szCs w:val="20"/>
                <w:lang w:val="ro-RO" w:eastAsia="ru-RU"/>
              </w:rPr>
              <w:t>47,2</w:t>
            </w:r>
          </w:p>
        </w:tc>
        <w:tc>
          <w:tcPr>
            <w:tcW w:w="555" w:type="dxa"/>
            <w:tcBorders>
              <w:top w:val="nil"/>
              <w:left w:val="nil"/>
              <w:bottom w:val="single" w:sz="4" w:space="0" w:color="auto"/>
              <w:right w:val="single" w:sz="4" w:space="0" w:color="auto"/>
            </w:tcBorders>
            <w:noWrap/>
            <w:vAlign w:val="center"/>
          </w:tcPr>
          <w:p w:rsidR="008F147D" w:rsidRPr="008F147D" w:rsidRDefault="008F147D" w:rsidP="008F147D">
            <w:pPr>
              <w:spacing w:after="0" w:line="240" w:lineRule="auto"/>
              <w:rPr>
                <w:rFonts w:ascii="Times New Roman" w:eastAsia="Times New Roman" w:hAnsi="Times New Roman"/>
                <w:sz w:val="20"/>
                <w:szCs w:val="20"/>
                <w:lang w:val="ro-RO" w:eastAsia="ru-RU"/>
              </w:rPr>
            </w:pPr>
            <w:r w:rsidRPr="008F147D">
              <w:rPr>
                <w:rFonts w:ascii="Times New Roman" w:eastAsia="Times New Roman" w:hAnsi="Times New Roman"/>
                <w:sz w:val="20"/>
                <w:szCs w:val="20"/>
                <w:lang w:val="ro-RO" w:eastAsia="ru-RU"/>
              </w:rPr>
              <w:t>9</w:t>
            </w:r>
          </w:p>
        </w:tc>
        <w:tc>
          <w:tcPr>
            <w:tcW w:w="466" w:type="dxa"/>
            <w:tcBorders>
              <w:top w:val="nil"/>
              <w:left w:val="nil"/>
              <w:bottom w:val="single" w:sz="4" w:space="0" w:color="auto"/>
              <w:right w:val="single" w:sz="4" w:space="0" w:color="auto"/>
            </w:tcBorders>
            <w:vAlign w:val="center"/>
          </w:tcPr>
          <w:p w:rsidR="008F147D" w:rsidRPr="008F147D" w:rsidRDefault="008F147D" w:rsidP="008F147D">
            <w:pPr>
              <w:spacing w:after="0" w:line="240" w:lineRule="auto"/>
              <w:rPr>
                <w:rFonts w:ascii="Times New Roman" w:eastAsia="Times New Roman" w:hAnsi="Times New Roman"/>
                <w:sz w:val="20"/>
                <w:szCs w:val="20"/>
                <w:lang w:val="ro-RO" w:eastAsia="ru-RU"/>
              </w:rPr>
            </w:pPr>
            <w:r w:rsidRPr="008F147D">
              <w:rPr>
                <w:rFonts w:ascii="Times New Roman" w:eastAsia="Times New Roman" w:hAnsi="Times New Roman"/>
                <w:sz w:val="20"/>
                <w:szCs w:val="20"/>
                <w:lang w:val="ro-RO" w:eastAsia="ru-RU"/>
              </w:rPr>
              <w:t>8</w:t>
            </w:r>
          </w:p>
        </w:tc>
        <w:tc>
          <w:tcPr>
            <w:tcW w:w="713" w:type="dxa"/>
            <w:tcBorders>
              <w:top w:val="nil"/>
              <w:left w:val="nil"/>
              <w:bottom w:val="single" w:sz="4" w:space="0" w:color="auto"/>
              <w:right w:val="single" w:sz="4" w:space="0" w:color="auto"/>
            </w:tcBorders>
            <w:vAlign w:val="center"/>
          </w:tcPr>
          <w:p w:rsidR="008F147D" w:rsidRPr="008F147D" w:rsidRDefault="008F147D" w:rsidP="008F147D">
            <w:pPr>
              <w:spacing w:after="0" w:line="240" w:lineRule="auto"/>
              <w:jc w:val="right"/>
              <w:rPr>
                <w:rFonts w:ascii="Times New Roman" w:eastAsia="Times New Roman" w:hAnsi="Times New Roman"/>
                <w:sz w:val="20"/>
                <w:szCs w:val="20"/>
                <w:lang w:val="ro-RO" w:eastAsia="ru-RU"/>
              </w:rPr>
            </w:pPr>
            <w:r w:rsidRPr="008F147D">
              <w:rPr>
                <w:rFonts w:ascii="Times New Roman" w:eastAsia="Times New Roman" w:hAnsi="Times New Roman"/>
                <w:sz w:val="20"/>
                <w:szCs w:val="20"/>
                <w:lang w:val="ro-RO" w:eastAsia="ru-RU"/>
              </w:rPr>
              <w:t>12,3</w:t>
            </w:r>
          </w:p>
        </w:tc>
        <w:tc>
          <w:tcPr>
            <w:tcW w:w="969" w:type="dxa"/>
            <w:tcBorders>
              <w:top w:val="nil"/>
              <w:left w:val="nil"/>
              <w:bottom w:val="single" w:sz="4" w:space="0" w:color="auto"/>
              <w:right w:val="single" w:sz="4" w:space="0" w:color="auto"/>
            </w:tcBorders>
            <w:vAlign w:val="center"/>
          </w:tcPr>
          <w:p w:rsidR="008F147D" w:rsidRPr="008F147D" w:rsidRDefault="008F147D" w:rsidP="008F147D">
            <w:pPr>
              <w:spacing w:after="0" w:line="240" w:lineRule="auto"/>
              <w:jc w:val="right"/>
              <w:rPr>
                <w:rFonts w:ascii="Times New Roman" w:eastAsia="Times New Roman" w:hAnsi="Times New Roman"/>
                <w:sz w:val="20"/>
                <w:szCs w:val="20"/>
                <w:lang w:val="ro-RO" w:eastAsia="ru-RU"/>
              </w:rPr>
            </w:pPr>
            <w:r w:rsidRPr="008F147D">
              <w:rPr>
                <w:rFonts w:ascii="Times New Roman" w:eastAsia="Times New Roman" w:hAnsi="Times New Roman"/>
                <w:sz w:val="20"/>
                <w:szCs w:val="20"/>
                <w:lang w:val="ro-RO" w:eastAsia="ru-RU"/>
              </w:rPr>
              <w:t>38,3</w:t>
            </w:r>
          </w:p>
        </w:tc>
      </w:tr>
      <w:tr w:rsidR="008F147D" w:rsidRPr="008F147D" w:rsidTr="008F147D">
        <w:trPr>
          <w:trHeight w:val="180"/>
        </w:trPr>
        <w:tc>
          <w:tcPr>
            <w:tcW w:w="445" w:type="dxa"/>
            <w:tcBorders>
              <w:top w:val="nil"/>
              <w:left w:val="single" w:sz="4" w:space="0" w:color="auto"/>
              <w:bottom w:val="single" w:sz="4" w:space="0" w:color="auto"/>
              <w:right w:val="single" w:sz="4" w:space="0" w:color="auto"/>
            </w:tcBorders>
            <w:vAlign w:val="center"/>
          </w:tcPr>
          <w:p w:rsidR="008F147D" w:rsidRPr="008F147D" w:rsidRDefault="008F147D" w:rsidP="008F147D">
            <w:pPr>
              <w:spacing w:after="0" w:line="240" w:lineRule="auto"/>
              <w:rPr>
                <w:rFonts w:ascii="Times New Roman" w:eastAsia="Times New Roman" w:hAnsi="Times New Roman"/>
                <w:sz w:val="20"/>
                <w:szCs w:val="20"/>
                <w:lang w:val="ro-RO" w:eastAsia="ru-RU"/>
              </w:rPr>
            </w:pPr>
            <w:r w:rsidRPr="008F147D">
              <w:rPr>
                <w:rFonts w:ascii="Times New Roman" w:eastAsia="Times New Roman" w:hAnsi="Times New Roman"/>
                <w:sz w:val="20"/>
                <w:szCs w:val="20"/>
                <w:lang w:val="ro-RO" w:eastAsia="ru-RU"/>
              </w:rPr>
              <w:t>4</w:t>
            </w:r>
          </w:p>
        </w:tc>
        <w:tc>
          <w:tcPr>
            <w:tcW w:w="1680" w:type="dxa"/>
            <w:tcBorders>
              <w:top w:val="nil"/>
              <w:left w:val="nil"/>
              <w:bottom w:val="single" w:sz="4" w:space="0" w:color="auto"/>
              <w:right w:val="single" w:sz="4" w:space="0" w:color="auto"/>
            </w:tcBorders>
            <w:vAlign w:val="bottom"/>
          </w:tcPr>
          <w:p w:rsidR="008F147D" w:rsidRPr="008F147D" w:rsidRDefault="008F147D" w:rsidP="008F147D">
            <w:pPr>
              <w:spacing w:after="0" w:line="240" w:lineRule="auto"/>
              <w:rPr>
                <w:rFonts w:ascii="Times New Roman" w:eastAsia="Times New Roman" w:hAnsi="Times New Roman"/>
                <w:sz w:val="20"/>
                <w:szCs w:val="20"/>
                <w:lang w:val="ro-RO"/>
              </w:rPr>
            </w:pPr>
            <w:r w:rsidRPr="008F147D">
              <w:rPr>
                <w:rFonts w:ascii="Times New Roman" w:eastAsia="Times New Roman" w:hAnsi="Times New Roman"/>
                <w:sz w:val="20"/>
                <w:szCs w:val="20"/>
                <w:lang w:val="ro-RO"/>
              </w:rPr>
              <w:t>Râ</w:t>
            </w:r>
            <w:r w:rsidR="00CA1237">
              <w:rPr>
                <w:rFonts w:ascii="Times New Roman" w:eastAsia="Times New Roman" w:hAnsi="Times New Roman"/>
                <w:sz w:val="20"/>
                <w:szCs w:val="20"/>
                <w:lang w:val="ro-RO"/>
              </w:rPr>
              <w:t>ş</w:t>
            </w:r>
            <w:r w:rsidRPr="008F147D">
              <w:rPr>
                <w:rFonts w:ascii="Times New Roman" w:eastAsia="Times New Roman" w:hAnsi="Times New Roman"/>
                <w:sz w:val="20"/>
                <w:szCs w:val="20"/>
                <w:lang w:val="ro-RO"/>
              </w:rPr>
              <w:t>cani</w:t>
            </w:r>
          </w:p>
        </w:tc>
        <w:tc>
          <w:tcPr>
            <w:tcW w:w="676" w:type="dxa"/>
            <w:tcBorders>
              <w:top w:val="nil"/>
              <w:left w:val="nil"/>
              <w:bottom w:val="single" w:sz="4" w:space="0" w:color="auto"/>
              <w:right w:val="single" w:sz="4" w:space="0" w:color="auto"/>
            </w:tcBorders>
            <w:noWrap/>
            <w:vAlign w:val="center"/>
          </w:tcPr>
          <w:p w:rsidR="008F147D" w:rsidRPr="008F147D" w:rsidRDefault="008F147D" w:rsidP="008F147D">
            <w:pPr>
              <w:spacing w:after="0" w:line="240" w:lineRule="auto"/>
              <w:jc w:val="right"/>
              <w:rPr>
                <w:rFonts w:ascii="Times New Roman" w:eastAsia="Times New Roman" w:hAnsi="Times New Roman"/>
                <w:sz w:val="20"/>
                <w:szCs w:val="20"/>
                <w:lang w:val="ro-RO" w:eastAsia="ru-RU"/>
              </w:rPr>
            </w:pPr>
            <w:r w:rsidRPr="008F147D">
              <w:rPr>
                <w:rFonts w:ascii="Times New Roman" w:eastAsia="Times New Roman" w:hAnsi="Times New Roman"/>
                <w:sz w:val="20"/>
                <w:szCs w:val="20"/>
                <w:lang w:val="ro-RO" w:eastAsia="ru-RU"/>
              </w:rPr>
              <w:t>17</w:t>
            </w:r>
          </w:p>
        </w:tc>
        <w:tc>
          <w:tcPr>
            <w:tcW w:w="883" w:type="dxa"/>
            <w:tcBorders>
              <w:top w:val="nil"/>
              <w:left w:val="nil"/>
              <w:bottom w:val="single" w:sz="4" w:space="0" w:color="auto"/>
              <w:right w:val="single" w:sz="4" w:space="0" w:color="auto"/>
            </w:tcBorders>
            <w:vAlign w:val="center"/>
          </w:tcPr>
          <w:p w:rsidR="008F147D" w:rsidRPr="008F147D" w:rsidRDefault="008F147D" w:rsidP="008F147D">
            <w:pPr>
              <w:spacing w:after="0" w:line="240" w:lineRule="auto"/>
              <w:jc w:val="right"/>
              <w:rPr>
                <w:rFonts w:ascii="Times New Roman" w:eastAsia="Times New Roman" w:hAnsi="Times New Roman"/>
                <w:sz w:val="20"/>
                <w:szCs w:val="20"/>
                <w:lang w:val="ro-RO" w:eastAsia="ru-RU"/>
              </w:rPr>
            </w:pPr>
            <w:r w:rsidRPr="008F147D">
              <w:rPr>
                <w:rFonts w:ascii="Times New Roman" w:eastAsia="Times New Roman" w:hAnsi="Times New Roman"/>
                <w:sz w:val="20"/>
                <w:szCs w:val="20"/>
                <w:lang w:val="ro-RO" w:eastAsia="ru-RU"/>
              </w:rPr>
              <w:t>17</w:t>
            </w:r>
          </w:p>
        </w:tc>
        <w:tc>
          <w:tcPr>
            <w:tcW w:w="847" w:type="dxa"/>
            <w:tcBorders>
              <w:top w:val="nil"/>
              <w:left w:val="nil"/>
              <w:bottom w:val="single" w:sz="4" w:space="0" w:color="auto"/>
              <w:right w:val="single" w:sz="4" w:space="0" w:color="auto"/>
            </w:tcBorders>
            <w:vAlign w:val="center"/>
          </w:tcPr>
          <w:p w:rsidR="008F147D" w:rsidRPr="008F147D" w:rsidRDefault="008F147D" w:rsidP="008F147D">
            <w:pPr>
              <w:spacing w:after="0" w:line="240" w:lineRule="auto"/>
              <w:jc w:val="right"/>
              <w:rPr>
                <w:rFonts w:ascii="Times New Roman" w:eastAsia="Times New Roman" w:hAnsi="Times New Roman"/>
                <w:sz w:val="20"/>
                <w:szCs w:val="20"/>
                <w:lang w:val="ro-RO" w:eastAsia="ru-RU"/>
              </w:rPr>
            </w:pPr>
            <w:r w:rsidRPr="008F147D">
              <w:rPr>
                <w:rFonts w:ascii="Times New Roman" w:eastAsia="Times New Roman" w:hAnsi="Times New Roman"/>
                <w:sz w:val="20"/>
                <w:szCs w:val="20"/>
                <w:lang w:val="ro-RO" w:eastAsia="ru-RU"/>
              </w:rPr>
              <w:t>166</w:t>
            </w:r>
          </w:p>
        </w:tc>
        <w:tc>
          <w:tcPr>
            <w:tcW w:w="893" w:type="dxa"/>
            <w:tcBorders>
              <w:top w:val="nil"/>
              <w:left w:val="nil"/>
              <w:bottom w:val="single" w:sz="4" w:space="0" w:color="auto"/>
              <w:right w:val="single" w:sz="4" w:space="0" w:color="auto"/>
            </w:tcBorders>
            <w:vAlign w:val="center"/>
          </w:tcPr>
          <w:p w:rsidR="008F147D" w:rsidRPr="008F147D" w:rsidRDefault="008F147D" w:rsidP="008F147D">
            <w:pPr>
              <w:spacing w:after="0" w:line="240" w:lineRule="auto"/>
              <w:jc w:val="right"/>
              <w:rPr>
                <w:rFonts w:ascii="Times New Roman" w:eastAsia="Times New Roman" w:hAnsi="Times New Roman"/>
                <w:sz w:val="20"/>
                <w:szCs w:val="20"/>
                <w:lang w:val="ro-RO" w:eastAsia="ru-RU"/>
              </w:rPr>
            </w:pPr>
          </w:p>
        </w:tc>
        <w:tc>
          <w:tcPr>
            <w:tcW w:w="638" w:type="dxa"/>
            <w:tcBorders>
              <w:top w:val="nil"/>
              <w:left w:val="nil"/>
              <w:bottom w:val="single" w:sz="4" w:space="0" w:color="auto"/>
              <w:right w:val="single" w:sz="4" w:space="0" w:color="auto"/>
            </w:tcBorders>
            <w:vAlign w:val="center"/>
          </w:tcPr>
          <w:p w:rsidR="008F147D" w:rsidRPr="008F147D" w:rsidRDefault="008F147D" w:rsidP="008F147D">
            <w:pPr>
              <w:spacing w:after="0" w:line="240" w:lineRule="auto"/>
              <w:jc w:val="right"/>
              <w:rPr>
                <w:rFonts w:ascii="Times New Roman" w:eastAsia="Times New Roman" w:hAnsi="Times New Roman"/>
                <w:sz w:val="20"/>
                <w:szCs w:val="20"/>
                <w:lang w:val="ro-RO" w:eastAsia="ru-RU"/>
              </w:rPr>
            </w:pPr>
            <w:r w:rsidRPr="008F147D">
              <w:rPr>
                <w:rFonts w:ascii="Times New Roman" w:eastAsia="Times New Roman" w:hAnsi="Times New Roman"/>
                <w:sz w:val="20"/>
                <w:szCs w:val="20"/>
                <w:lang w:val="ro-RO" w:eastAsia="ru-RU"/>
              </w:rPr>
              <w:t>4,8</w:t>
            </w:r>
          </w:p>
        </w:tc>
        <w:tc>
          <w:tcPr>
            <w:tcW w:w="709" w:type="dxa"/>
            <w:tcBorders>
              <w:top w:val="nil"/>
              <w:left w:val="nil"/>
              <w:bottom w:val="single" w:sz="4" w:space="0" w:color="auto"/>
              <w:right w:val="single" w:sz="4" w:space="0" w:color="auto"/>
            </w:tcBorders>
            <w:vAlign w:val="center"/>
          </w:tcPr>
          <w:p w:rsidR="008F147D" w:rsidRPr="008F147D" w:rsidRDefault="008F147D" w:rsidP="008F147D">
            <w:pPr>
              <w:spacing w:after="0" w:line="240" w:lineRule="auto"/>
              <w:jc w:val="right"/>
              <w:rPr>
                <w:rFonts w:ascii="Times New Roman" w:eastAsia="Times New Roman" w:hAnsi="Times New Roman"/>
                <w:sz w:val="20"/>
                <w:szCs w:val="20"/>
                <w:lang w:val="ro-RO" w:eastAsia="ru-RU"/>
              </w:rPr>
            </w:pPr>
          </w:p>
        </w:tc>
        <w:tc>
          <w:tcPr>
            <w:tcW w:w="555" w:type="dxa"/>
            <w:tcBorders>
              <w:top w:val="nil"/>
              <w:left w:val="nil"/>
              <w:bottom w:val="single" w:sz="4" w:space="0" w:color="auto"/>
              <w:right w:val="single" w:sz="4" w:space="0" w:color="auto"/>
            </w:tcBorders>
            <w:noWrap/>
            <w:vAlign w:val="center"/>
          </w:tcPr>
          <w:p w:rsidR="008F147D" w:rsidRPr="008F147D" w:rsidRDefault="008F147D" w:rsidP="008F147D">
            <w:pPr>
              <w:spacing w:after="0" w:line="240" w:lineRule="auto"/>
              <w:rPr>
                <w:rFonts w:ascii="Times New Roman" w:eastAsia="Times New Roman" w:hAnsi="Times New Roman"/>
                <w:sz w:val="20"/>
                <w:szCs w:val="20"/>
                <w:lang w:val="ro-RO" w:eastAsia="ru-RU"/>
              </w:rPr>
            </w:pPr>
            <w:r w:rsidRPr="008F147D">
              <w:rPr>
                <w:rFonts w:ascii="Times New Roman" w:eastAsia="Times New Roman" w:hAnsi="Times New Roman"/>
                <w:i/>
                <w:sz w:val="20"/>
                <w:szCs w:val="20"/>
                <w:lang w:val="ro-RO" w:eastAsia="ru-RU"/>
              </w:rPr>
              <w:t>22</w:t>
            </w:r>
          </w:p>
        </w:tc>
        <w:tc>
          <w:tcPr>
            <w:tcW w:w="466" w:type="dxa"/>
            <w:tcBorders>
              <w:top w:val="nil"/>
              <w:left w:val="nil"/>
              <w:bottom w:val="single" w:sz="4" w:space="0" w:color="auto"/>
              <w:right w:val="single" w:sz="4" w:space="0" w:color="auto"/>
            </w:tcBorders>
            <w:vAlign w:val="center"/>
          </w:tcPr>
          <w:p w:rsidR="008F147D" w:rsidRPr="008F147D" w:rsidRDefault="008F147D" w:rsidP="008F147D">
            <w:pPr>
              <w:spacing w:after="0" w:line="240" w:lineRule="auto"/>
              <w:rPr>
                <w:rFonts w:ascii="Times New Roman" w:eastAsia="Times New Roman" w:hAnsi="Times New Roman"/>
                <w:sz w:val="20"/>
                <w:szCs w:val="20"/>
                <w:lang w:val="ro-RO" w:eastAsia="ru-RU"/>
              </w:rPr>
            </w:pPr>
            <w:r w:rsidRPr="008F147D">
              <w:rPr>
                <w:rFonts w:ascii="Times New Roman" w:eastAsia="Times New Roman" w:hAnsi="Times New Roman"/>
                <w:i/>
                <w:sz w:val="20"/>
                <w:szCs w:val="20"/>
                <w:lang w:val="ro-RO" w:eastAsia="ru-RU"/>
              </w:rPr>
              <w:t>40</w:t>
            </w:r>
          </w:p>
        </w:tc>
        <w:tc>
          <w:tcPr>
            <w:tcW w:w="713" w:type="dxa"/>
            <w:tcBorders>
              <w:top w:val="nil"/>
              <w:left w:val="nil"/>
              <w:bottom w:val="single" w:sz="4" w:space="0" w:color="auto"/>
              <w:right w:val="single" w:sz="4" w:space="0" w:color="auto"/>
            </w:tcBorders>
            <w:vAlign w:val="center"/>
          </w:tcPr>
          <w:p w:rsidR="008F147D" w:rsidRPr="008F147D" w:rsidRDefault="008F147D" w:rsidP="008F147D">
            <w:pPr>
              <w:spacing w:after="0" w:line="240" w:lineRule="auto"/>
              <w:jc w:val="right"/>
              <w:rPr>
                <w:rFonts w:ascii="Times New Roman" w:eastAsia="Times New Roman" w:hAnsi="Times New Roman"/>
                <w:sz w:val="20"/>
                <w:szCs w:val="20"/>
                <w:lang w:val="ro-RO" w:eastAsia="ru-RU"/>
              </w:rPr>
            </w:pPr>
            <w:r w:rsidRPr="008F147D">
              <w:rPr>
                <w:rFonts w:ascii="Times New Roman" w:eastAsia="Times New Roman" w:hAnsi="Times New Roman"/>
                <w:sz w:val="20"/>
                <w:szCs w:val="20"/>
                <w:lang w:val="ro-RO" w:eastAsia="ru-RU"/>
              </w:rPr>
              <w:t>5</w:t>
            </w:r>
          </w:p>
        </w:tc>
        <w:tc>
          <w:tcPr>
            <w:tcW w:w="969" w:type="dxa"/>
            <w:tcBorders>
              <w:top w:val="nil"/>
              <w:left w:val="nil"/>
              <w:bottom w:val="single" w:sz="4" w:space="0" w:color="auto"/>
              <w:right w:val="single" w:sz="4" w:space="0" w:color="auto"/>
            </w:tcBorders>
            <w:vAlign w:val="center"/>
          </w:tcPr>
          <w:p w:rsidR="008F147D" w:rsidRPr="008F147D" w:rsidRDefault="008F147D" w:rsidP="008F147D">
            <w:pPr>
              <w:spacing w:after="0" w:line="240" w:lineRule="auto"/>
              <w:jc w:val="right"/>
              <w:rPr>
                <w:rFonts w:ascii="Times New Roman" w:eastAsia="Times New Roman" w:hAnsi="Times New Roman"/>
                <w:sz w:val="20"/>
                <w:szCs w:val="20"/>
                <w:lang w:val="ro-RO" w:eastAsia="ru-RU"/>
              </w:rPr>
            </w:pPr>
          </w:p>
        </w:tc>
      </w:tr>
      <w:tr w:rsidR="008F147D" w:rsidRPr="008F147D" w:rsidTr="008F147D">
        <w:trPr>
          <w:trHeight w:val="65"/>
        </w:trPr>
        <w:tc>
          <w:tcPr>
            <w:tcW w:w="445" w:type="dxa"/>
            <w:tcBorders>
              <w:top w:val="nil"/>
              <w:left w:val="single" w:sz="4" w:space="0" w:color="auto"/>
              <w:bottom w:val="single" w:sz="4" w:space="0" w:color="auto"/>
              <w:right w:val="single" w:sz="4" w:space="0" w:color="auto"/>
            </w:tcBorders>
            <w:vAlign w:val="center"/>
          </w:tcPr>
          <w:p w:rsidR="008F147D" w:rsidRPr="008F147D" w:rsidRDefault="008F147D" w:rsidP="008F147D">
            <w:pPr>
              <w:spacing w:after="0" w:line="240" w:lineRule="auto"/>
              <w:rPr>
                <w:rFonts w:ascii="Times New Roman" w:eastAsia="Times New Roman" w:hAnsi="Times New Roman"/>
                <w:sz w:val="20"/>
                <w:szCs w:val="20"/>
                <w:lang w:val="ro-RO" w:eastAsia="ru-RU"/>
              </w:rPr>
            </w:pPr>
            <w:r w:rsidRPr="008F147D">
              <w:rPr>
                <w:rFonts w:ascii="Times New Roman" w:eastAsia="Times New Roman" w:hAnsi="Times New Roman"/>
                <w:sz w:val="20"/>
                <w:szCs w:val="20"/>
                <w:lang w:val="ro-RO" w:eastAsia="ru-RU"/>
              </w:rPr>
              <w:t>5</w:t>
            </w:r>
          </w:p>
        </w:tc>
        <w:tc>
          <w:tcPr>
            <w:tcW w:w="1680" w:type="dxa"/>
            <w:tcBorders>
              <w:top w:val="nil"/>
              <w:left w:val="nil"/>
              <w:bottom w:val="single" w:sz="4" w:space="0" w:color="auto"/>
              <w:right w:val="single" w:sz="4" w:space="0" w:color="auto"/>
            </w:tcBorders>
            <w:vAlign w:val="bottom"/>
          </w:tcPr>
          <w:p w:rsidR="008F147D" w:rsidRPr="008F147D" w:rsidRDefault="008F147D" w:rsidP="008F147D">
            <w:pPr>
              <w:spacing w:after="0" w:line="240" w:lineRule="auto"/>
              <w:rPr>
                <w:rFonts w:ascii="Times New Roman" w:eastAsia="Times New Roman" w:hAnsi="Times New Roman"/>
                <w:sz w:val="20"/>
                <w:szCs w:val="20"/>
                <w:lang w:val="ro-RO"/>
              </w:rPr>
            </w:pPr>
            <w:r w:rsidRPr="008F147D">
              <w:rPr>
                <w:rFonts w:ascii="Times New Roman" w:eastAsia="Times New Roman" w:hAnsi="Times New Roman"/>
                <w:sz w:val="20"/>
                <w:szCs w:val="20"/>
                <w:lang w:val="ro-RO"/>
              </w:rPr>
              <w:t>Glodeni</w:t>
            </w:r>
          </w:p>
        </w:tc>
        <w:tc>
          <w:tcPr>
            <w:tcW w:w="676" w:type="dxa"/>
            <w:tcBorders>
              <w:top w:val="nil"/>
              <w:left w:val="nil"/>
              <w:bottom w:val="single" w:sz="4" w:space="0" w:color="auto"/>
              <w:right w:val="single" w:sz="4" w:space="0" w:color="auto"/>
            </w:tcBorders>
            <w:noWrap/>
            <w:vAlign w:val="center"/>
          </w:tcPr>
          <w:p w:rsidR="008F147D" w:rsidRPr="008F147D" w:rsidRDefault="008F147D" w:rsidP="008F147D">
            <w:pPr>
              <w:spacing w:after="0" w:line="240" w:lineRule="auto"/>
              <w:jc w:val="right"/>
              <w:rPr>
                <w:rFonts w:ascii="Times New Roman" w:eastAsia="Times New Roman" w:hAnsi="Times New Roman"/>
                <w:sz w:val="20"/>
                <w:szCs w:val="20"/>
                <w:lang w:val="ro-RO" w:eastAsia="ru-RU"/>
              </w:rPr>
            </w:pPr>
            <w:r w:rsidRPr="008F147D">
              <w:rPr>
                <w:rFonts w:ascii="Times New Roman" w:eastAsia="Times New Roman" w:hAnsi="Times New Roman"/>
                <w:sz w:val="20"/>
                <w:szCs w:val="20"/>
                <w:lang w:val="ro-RO" w:eastAsia="ru-RU"/>
              </w:rPr>
              <w:t>21</w:t>
            </w:r>
          </w:p>
        </w:tc>
        <w:tc>
          <w:tcPr>
            <w:tcW w:w="883" w:type="dxa"/>
            <w:tcBorders>
              <w:top w:val="nil"/>
              <w:left w:val="nil"/>
              <w:bottom w:val="single" w:sz="4" w:space="0" w:color="auto"/>
              <w:right w:val="single" w:sz="4" w:space="0" w:color="auto"/>
            </w:tcBorders>
            <w:vAlign w:val="center"/>
          </w:tcPr>
          <w:p w:rsidR="008F147D" w:rsidRPr="008F147D" w:rsidRDefault="008F147D" w:rsidP="008F147D">
            <w:pPr>
              <w:spacing w:after="0" w:line="240" w:lineRule="auto"/>
              <w:jc w:val="right"/>
              <w:rPr>
                <w:rFonts w:ascii="Times New Roman" w:eastAsia="Times New Roman" w:hAnsi="Times New Roman"/>
                <w:sz w:val="20"/>
                <w:szCs w:val="20"/>
                <w:lang w:val="ro-RO" w:eastAsia="ru-RU"/>
              </w:rPr>
            </w:pPr>
            <w:r w:rsidRPr="008F147D">
              <w:rPr>
                <w:rFonts w:ascii="Times New Roman" w:eastAsia="Times New Roman" w:hAnsi="Times New Roman"/>
                <w:sz w:val="20"/>
                <w:szCs w:val="20"/>
                <w:lang w:val="ro-RO" w:eastAsia="ru-RU"/>
              </w:rPr>
              <w:t>18</w:t>
            </w:r>
          </w:p>
        </w:tc>
        <w:tc>
          <w:tcPr>
            <w:tcW w:w="847" w:type="dxa"/>
            <w:tcBorders>
              <w:top w:val="nil"/>
              <w:left w:val="nil"/>
              <w:bottom w:val="single" w:sz="4" w:space="0" w:color="auto"/>
              <w:right w:val="single" w:sz="4" w:space="0" w:color="auto"/>
            </w:tcBorders>
            <w:vAlign w:val="center"/>
          </w:tcPr>
          <w:p w:rsidR="008F147D" w:rsidRPr="008F147D" w:rsidRDefault="008F147D" w:rsidP="008F147D">
            <w:pPr>
              <w:spacing w:after="0" w:line="240" w:lineRule="auto"/>
              <w:jc w:val="right"/>
              <w:rPr>
                <w:rFonts w:ascii="Times New Roman" w:eastAsia="Times New Roman" w:hAnsi="Times New Roman"/>
                <w:sz w:val="20"/>
                <w:szCs w:val="20"/>
                <w:lang w:val="ro-RO" w:eastAsia="ru-RU"/>
              </w:rPr>
            </w:pPr>
            <w:r w:rsidRPr="008F147D">
              <w:rPr>
                <w:rFonts w:ascii="Times New Roman" w:eastAsia="Times New Roman" w:hAnsi="Times New Roman"/>
                <w:sz w:val="20"/>
                <w:szCs w:val="20"/>
                <w:lang w:val="ro-RO" w:eastAsia="ru-RU"/>
              </w:rPr>
              <w:t>174</w:t>
            </w:r>
          </w:p>
        </w:tc>
        <w:tc>
          <w:tcPr>
            <w:tcW w:w="893" w:type="dxa"/>
            <w:tcBorders>
              <w:top w:val="nil"/>
              <w:left w:val="nil"/>
              <w:bottom w:val="single" w:sz="4" w:space="0" w:color="auto"/>
              <w:right w:val="single" w:sz="4" w:space="0" w:color="auto"/>
            </w:tcBorders>
            <w:vAlign w:val="center"/>
          </w:tcPr>
          <w:p w:rsidR="008F147D" w:rsidRPr="008F147D" w:rsidRDefault="008F147D" w:rsidP="008F147D">
            <w:pPr>
              <w:spacing w:after="0" w:line="240" w:lineRule="auto"/>
              <w:jc w:val="right"/>
              <w:rPr>
                <w:rFonts w:ascii="Times New Roman" w:eastAsia="Times New Roman" w:hAnsi="Times New Roman"/>
                <w:sz w:val="20"/>
                <w:szCs w:val="20"/>
                <w:lang w:val="ro-RO" w:eastAsia="ru-RU"/>
              </w:rPr>
            </w:pPr>
            <w:r w:rsidRPr="008F147D">
              <w:rPr>
                <w:rFonts w:ascii="Times New Roman" w:eastAsia="Times New Roman" w:hAnsi="Times New Roman"/>
                <w:sz w:val="20"/>
                <w:szCs w:val="20"/>
                <w:lang w:val="ro-RO" w:eastAsia="ru-RU"/>
              </w:rPr>
              <w:t>34,9</w:t>
            </w:r>
          </w:p>
        </w:tc>
        <w:tc>
          <w:tcPr>
            <w:tcW w:w="638" w:type="dxa"/>
            <w:tcBorders>
              <w:top w:val="nil"/>
              <w:left w:val="nil"/>
              <w:bottom w:val="single" w:sz="4" w:space="0" w:color="auto"/>
              <w:right w:val="single" w:sz="4" w:space="0" w:color="auto"/>
            </w:tcBorders>
            <w:vAlign w:val="center"/>
          </w:tcPr>
          <w:p w:rsidR="008F147D" w:rsidRPr="008F147D" w:rsidRDefault="008F147D" w:rsidP="008F147D">
            <w:pPr>
              <w:spacing w:after="0" w:line="240" w:lineRule="auto"/>
              <w:jc w:val="right"/>
              <w:rPr>
                <w:rFonts w:ascii="Times New Roman" w:eastAsia="Times New Roman" w:hAnsi="Times New Roman"/>
                <w:sz w:val="20"/>
                <w:szCs w:val="20"/>
                <w:lang w:val="ro-RO" w:eastAsia="ru-RU"/>
              </w:rPr>
            </w:pPr>
            <w:r w:rsidRPr="008F147D">
              <w:rPr>
                <w:rFonts w:ascii="Times New Roman" w:eastAsia="Times New Roman" w:hAnsi="Times New Roman"/>
                <w:sz w:val="20"/>
                <w:szCs w:val="20"/>
                <w:lang w:val="ro-RO" w:eastAsia="ru-RU"/>
              </w:rPr>
              <w:t>4,6</w:t>
            </w:r>
          </w:p>
        </w:tc>
        <w:tc>
          <w:tcPr>
            <w:tcW w:w="709" w:type="dxa"/>
            <w:tcBorders>
              <w:top w:val="nil"/>
              <w:left w:val="nil"/>
              <w:bottom w:val="single" w:sz="4" w:space="0" w:color="auto"/>
              <w:right w:val="single" w:sz="4" w:space="0" w:color="auto"/>
            </w:tcBorders>
            <w:vAlign w:val="center"/>
          </w:tcPr>
          <w:p w:rsidR="008F147D" w:rsidRPr="008F147D" w:rsidRDefault="008F147D" w:rsidP="008F147D">
            <w:pPr>
              <w:spacing w:after="0" w:line="240" w:lineRule="auto"/>
              <w:jc w:val="right"/>
              <w:rPr>
                <w:rFonts w:ascii="Times New Roman" w:eastAsia="Times New Roman" w:hAnsi="Times New Roman"/>
                <w:sz w:val="20"/>
                <w:szCs w:val="20"/>
                <w:lang w:val="ro-RO" w:eastAsia="ru-RU"/>
              </w:rPr>
            </w:pPr>
            <w:r w:rsidRPr="008F147D">
              <w:rPr>
                <w:rFonts w:ascii="Times New Roman" w:eastAsia="Times New Roman" w:hAnsi="Times New Roman"/>
                <w:sz w:val="20"/>
                <w:szCs w:val="20"/>
                <w:lang w:val="ro-RO" w:eastAsia="ru-RU"/>
              </w:rPr>
              <w:t>23,3</w:t>
            </w:r>
          </w:p>
        </w:tc>
        <w:tc>
          <w:tcPr>
            <w:tcW w:w="555" w:type="dxa"/>
            <w:tcBorders>
              <w:top w:val="nil"/>
              <w:left w:val="nil"/>
              <w:bottom w:val="single" w:sz="4" w:space="0" w:color="auto"/>
              <w:right w:val="single" w:sz="4" w:space="0" w:color="auto"/>
            </w:tcBorders>
            <w:noWrap/>
            <w:vAlign w:val="center"/>
          </w:tcPr>
          <w:p w:rsidR="008F147D" w:rsidRPr="008F147D" w:rsidRDefault="008F147D" w:rsidP="008F147D">
            <w:pPr>
              <w:spacing w:after="0" w:line="240" w:lineRule="auto"/>
              <w:rPr>
                <w:rFonts w:ascii="Times New Roman" w:eastAsia="Times New Roman" w:hAnsi="Times New Roman"/>
                <w:sz w:val="20"/>
                <w:szCs w:val="20"/>
                <w:lang w:val="ro-RO" w:eastAsia="ru-RU"/>
              </w:rPr>
            </w:pPr>
            <w:r w:rsidRPr="008F147D">
              <w:rPr>
                <w:rFonts w:ascii="Times New Roman" w:eastAsia="Times New Roman" w:hAnsi="Times New Roman"/>
                <w:sz w:val="20"/>
                <w:szCs w:val="20"/>
                <w:lang w:val="ro-RO" w:eastAsia="ru-RU"/>
              </w:rPr>
              <w:t>21</w:t>
            </w:r>
          </w:p>
        </w:tc>
        <w:tc>
          <w:tcPr>
            <w:tcW w:w="466" w:type="dxa"/>
            <w:tcBorders>
              <w:top w:val="nil"/>
              <w:left w:val="nil"/>
              <w:bottom w:val="single" w:sz="4" w:space="0" w:color="auto"/>
              <w:right w:val="single" w:sz="4" w:space="0" w:color="auto"/>
            </w:tcBorders>
            <w:vAlign w:val="center"/>
          </w:tcPr>
          <w:p w:rsidR="008F147D" w:rsidRPr="008F147D" w:rsidRDefault="008F147D" w:rsidP="008F147D">
            <w:pPr>
              <w:spacing w:after="0" w:line="240" w:lineRule="auto"/>
              <w:rPr>
                <w:rFonts w:ascii="Times New Roman" w:eastAsia="Times New Roman" w:hAnsi="Times New Roman"/>
                <w:sz w:val="20"/>
                <w:szCs w:val="20"/>
                <w:lang w:val="ro-RO" w:eastAsia="ru-RU"/>
              </w:rPr>
            </w:pPr>
            <w:r w:rsidRPr="008F147D">
              <w:rPr>
                <w:rFonts w:ascii="Times New Roman" w:eastAsia="Times New Roman" w:hAnsi="Times New Roman"/>
                <w:sz w:val="20"/>
                <w:szCs w:val="20"/>
                <w:lang w:val="ro-RO" w:eastAsia="ru-RU"/>
              </w:rPr>
              <w:t>16</w:t>
            </w:r>
          </w:p>
        </w:tc>
        <w:tc>
          <w:tcPr>
            <w:tcW w:w="713" w:type="dxa"/>
            <w:tcBorders>
              <w:top w:val="nil"/>
              <w:left w:val="nil"/>
              <w:bottom w:val="single" w:sz="4" w:space="0" w:color="auto"/>
              <w:right w:val="single" w:sz="4" w:space="0" w:color="auto"/>
            </w:tcBorders>
            <w:vAlign w:val="center"/>
          </w:tcPr>
          <w:p w:rsidR="008F147D" w:rsidRPr="008F147D" w:rsidRDefault="008F147D" w:rsidP="008F147D">
            <w:pPr>
              <w:spacing w:after="0" w:line="240" w:lineRule="auto"/>
              <w:jc w:val="right"/>
              <w:rPr>
                <w:rFonts w:ascii="Times New Roman" w:eastAsia="Times New Roman" w:hAnsi="Times New Roman"/>
                <w:sz w:val="20"/>
                <w:szCs w:val="20"/>
                <w:lang w:val="ro-RO" w:eastAsia="ru-RU"/>
              </w:rPr>
            </w:pPr>
            <w:r w:rsidRPr="008F147D">
              <w:rPr>
                <w:rFonts w:ascii="Times New Roman" w:eastAsia="Times New Roman" w:hAnsi="Times New Roman"/>
                <w:sz w:val="20"/>
                <w:szCs w:val="20"/>
                <w:lang w:val="ro-RO" w:eastAsia="ru-RU"/>
              </w:rPr>
              <w:t>10,7</w:t>
            </w:r>
          </w:p>
        </w:tc>
        <w:tc>
          <w:tcPr>
            <w:tcW w:w="969" w:type="dxa"/>
            <w:tcBorders>
              <w:top w:val="nil"/>
              <w:left w:val="nil"/>
              <w:bottom w:val="single" w:sz="4" w:space="0" w:color="auto"/>
              <w:right w:val="single" w:sz="4" w:space="0" w:color="auto"/>
            </w:tcBorders>
            <w:vAlign w:val="center"/>
          </w:tcPr>
          <w:p w:rsidR="008F147D" w:rsidRPr="008F147D" w:rsidRDefault="008F147D" w:rsidP="008F147D">
            <w:pPr>
              <w:spacing w:after="0" w:line="240" w:lineRule="auto"/>
              <w:jc w:val="right"/>
              <w:rPr>
                <w:rFonts w:ascii="Times New Roman" w:eastAsia="Times New Roman" w:hAnsi="Times New Roman"/>
                <w:sz w:val="20"/>
                <w:szCs w:val="20"/>
                <w:lang w:val="ro-RO" w:eastAsia="ru-RU"/>
              </w:rPr>
            </w:pPr>
          </w:p>
        </w:tc>
      </w:tr>
      <w:tr w:rsidR="008F147D" w:rsidRPr="008F147D" w:rsidTr="008F147D">
        <w:trPr>
          <w:trHeight w:val="101"/>
        </w:trPr>
        <w:tc>
          <w:tcPr>
            <w:tcW w:w="445" w:type="dxa"/>
            <w:tcBorders>
              <w:top w:val="nil"/>
              <w:left w:val="single" w:sz="4" w:space="0" w:color="auto"/>
              <w:bottom w:val="single" w:sz="4" w:space="0" w:color="auto"/>
              <w:right w:val="single" w:sz="4" w:space="0" w:color="auto"/>
            </w:tcBorders>
            <w:vAlign w:val="center"/>
          </w:tcPr>
          <w:p w:rsidR="008F147D" w:rsidRPr="008F147D" w:rsidRDefault="008F147D" w:rsidP="008F147D">
            <w:pPr>
              <w:spacing w:after="0" w:line="240" w:lineRule="auto"/>
              <w:rPr>
                <w:rFonts w:ascii="Times New Roman" w:eastAsia="Times New Roman" w:hAnsi="Times New Roman"/>
                <w:sz w:val="20"/>
                <w:szCs w:val="20"/>
                <w:lang w:val="ro-RO" w:eastAsia="ru-RU"/>
              </w:rPr>
            </w:pPr>
            <w:r w:rsidRPr="008F147D">
              <w:rPr>
                <w:rFonts w:ascii="Times New Roman" w:eastAsia="Times New Roman" w:hAnsi="Times New Roman"/>
                <w:sz w:val="20"/>
                <w:szCs w:val="20"/>
                <w:lang w:val="ro-RO" w:eastAsia="ru-RU"/>
              </w:rPr>
              <w:t>6</w:t>
            </w:r>
          </w:p>
        </w:tc>
        <w:tc>
          <w:tcPr>
            <w:tcW w:w="1680" w:type="dxa"/>
            <w:tcBorders>
              <w:top w:val="nil"/>
              <w:left w:val="nil"/>
              <w:bottom w:val="single" w:sz="4" w:space="0" w:color="auto"/>
              <w:right w:val="single" w:sz="4" w:space="0" w:color="auto"/>
            </w:tcBorders>
            <w:vAlign w:val="bottom"/>
          </w:tcPr>
          <w:p w:rsidR="008F147D" w:rsidRPr="008F147D" w:rsidRDefault="008F147D" w:rsidP="008F147D">
            <w:pPr>
              <w:spacing w:after="0" w:line="240" w:lineRule="auto"/>
              <w:rPr>
                <w:rFonts w:ascii="Times New Roman" w:eastAsia="Times New Roman" w:hAnsi="Times New Roman"/>
                <w:sz w:val="20"/>
                <w:szCs w:val="20"/>
                <w:lang w:val="ro-RO"/>
              </w:rPr>
            </w:pPr>
            <w:r w:rsidRPr="008F147D">
              <w:rPr>
                <w:rFonts w:ascii="Times New Roman" w:eastAsia="Times New Roman" w:hAnsi="Times New Roman"/>
                <w:sz w:val="20"/>
                <w:szCs w:val="20"/>
                <w:lang w:val="ro-RO"/>
              </w:rPr>
              <w:t>Făle</w:t>
            </w:r>
            <w:r w:rsidR="00CA1237">
              <w:rPr>
                <w:rFonts w:ascii="Times New Roman" w:eastAsia="Times New Roman" w:hAnsi="Times New Roman"/>
                <w:sz w:val="20"/>
                <w:szCs w:val="20"/>
                <w:lang w:val="ro-RO"/>
              </w:rPr>
              <w:t>ş</w:t>
            </w:r>
            <w:r w:rsidRPr="008F147D">
              <w:rPr>
                <w:rFonts w:ascii="Times New Roman" w:eastAsia="Times New Roman" w:hAnsi="Times New Roman"/>
                <w:sz w:val="20"/>
                <w:szCs w:val="20"/>
                <w:lang w:val="ro-RO"/>
              </w:rPr>
              <w:t>ti</w:t>
            </w:r>
          </w:p>
        </w:tc>
        <w:tc>
          <w:tcPr>
            <w:tcW w:w="676" w:type="dxa"/>
            <w:tcBorders>
              <w:top w:val="nil"/>
              <w:left w:val="nil"/>
              <w:bottom w:val="single" w:sz="4" w:space="0" w:color="auto"/>
              <w:right w:val="single" w:sz="4" w:space="0" w:color="auto"/>
            </w:tcBorders>
            <w:noWrap/>
            <w:vAlign w:val="center"/>
          </w:tcPr>
          <w:p w:rsidR="008F147D" w:rsidRPr="008F147D" w:rsidRDefault="008F147D" w:rsidP="008F147D">
            <w:pPr>
              <w:spacing w:after="0" w:line="240" w:lineRule="auto"/>
              <w:jc w:val="right"/>
              <w:rPr>
                <w:rFonts w:ascii="Times New Roman" w:eastAsia="Times New Roman" w:hAnsi="Times New Roman"/>
                <w:sz w:val="20"/>
                <w:szCs w:val="20"/>
                <w:lang w:val="ro-RO" w:eastAsia="ru-RU"/>
              </w:rPr>
            </w:pPr>
            <w:r w:rsidRPr="008F147D">
              <w:rPr>
                <w:rFonts w:ascii="Times New Roman" w:eastAsia="Times New Roman" w:hAnsi="Times New Roman"/>
                <w:sz w:val="20"/>
                <w:szCs w:val="20"/>
                <w:lang w:val="ro-RO" w:eastAsia="ru-RU"/>
              </w:rPr>
              <w:t>2</w:t>
            </w:r>
          </w:p>
        </w:tc>
        <w:tc>
          <w:tcPr>
            <w:tcW w:w="883" w:type="dxa"/>
            <w:tcBorders>
              <w:top w:val="nil"/>
              <w:left w:val="nil"/>
              <w:bottom w:val="single" w:sz="4" w:space="0" w:color="auto"/>
              <w:right w:val="single" w:sz="4" w:space="0" w:color="auto"/>
            </w:tcBorders>
            <w:vAlign w:val="center"/>
          </w:tcPr>
          <w:p w:rsidR="008F147D" w:rsidRPr="008F147D" w:rsidRDefault="008F147D" w:rsidP="008F147D">
            <w:pPr>
              <w:spacing w:after="0" w:line="240" w:lineRule="auto"/>
              <w:jc w:val="right"/>
              <w:rPr>
                <w:rFonts w:ascii="Times New Roman" w:eastAsia="Times New Roman" w:hAnsi="Times New Roman"/>
                <w:sz w:val="20"/>
                <w:szCs w:val="20"/>
                <w:lang w:val="ro-RO" w:eastAsia="ru-RU"/>
              </w:rPr>
            </w:pPr>
            <w:r w:rsidRPr="008F147D">
              <w:rPr>
                <w:rFonts w:ascii="Times New Roman" w:eastAsia="Times New Roman" w:hAnsi="Times New Roman"/>
                <w:sz w:val="20"/>
                <w:szCs w:val="20"/>
                <w:lang w:val="ro-RO" w:eastAsia="ru-RU"/>
              </w:rPr>
              <w:t>2</w:t>
            </w:r>
          </w:p>
        </w:tc>
        <w:tc>
          <w:tcPr>
            <w:tcW w:w="847" w:type="dxa"/>
            <w:tcBorders>
              <w:top w:val="nil"/>
              <w:left w:val="nil"/>
              <w:bottom w:val="single" w:sz="4" w:space="0" w:color="auto"/>
              <w:right w:val="single" w:sz="4" w:space="0" w:color="auto"/>
            </w:tcBorders>
            <w:vAlign w:val="center"/>
          </w:tcPr>
          <w:p w:rsidR="008F147D" w:rsidRPr="008F147D" w:rsidRDefault="008F147D" w:rsidP="008F147D">
            <w:pPr>
              <w:spacing w:after="0" w:line="240" w:lineRule="auto"/>
              <w:jc w:val="right"/>
              <w:rPr>
                <w:rFonts w:ascii="Times New Roman" w:eastAsia="Times New Roman" w:hAnsi="Times New Roman"/>
                <w:sz w:val="20"/>
                <w:szCs w:val="20"/>
                <w:lang w:val="ro-RO" w:eastAsia="ru-RU"/>
              </w:rPr>
            </w:pPr>
            <w:r w:rsidRPr="008F147D">
              <w:rPr>
                <w:rFonts w:ascii="Times New Roman" w:eastAsia="Times New Roman" w:hAnsi="Times New Roman"/>
                <w:sz w:val="20"/>
                <w:szCs w:val="20"/>
                <w:lang w:val="ro-RO" w:eastAsia="ru-RU"/>
              </w:rPr>
              <w:t>44,4</w:t>
            </w:r>
          </w:p>
        </w:tc>
        <w:tc>
          <w:tcPr>
            <w:tcW w:w="893" w:type="dxa"/>
            <w:tcBorders>
              <w:top w:val="nil"/>
              <w:left w:val="nil"/>
              <w:bottom w:val="single" w:sz="4" w:space="0" w:color="auto"/>
              <w:right w:val="single" w:sz="4" w:space="0" w:color="auto"/>
            </w:tcBorders>
            <w:vAlign w:val="center"/>
          </w:tcPr>
          <w:p w:rsidR="008F147D" w:rsidRPr="008F147D" w:rsidRDefault="008F147D" w:rsidP="008F147D">
            <w:pPr>
              <w:spacing w:after="0" w:line="240" w:lineRule="auto"/>
              <w:jc w:val="right"/>
              <w:rPr>
                <w:rFonts w:ascii="Times New Roman" w:eastAsia="Times New Roman" w:hAnsi="Times New Roman"/>
                <w:sz w:val="20"/>
                <w:szCs w:val="20"/>
                <w:lang w:val="ro-RO" w:eastAsia="ru-RU"/>
              </w:rPr>
            </w:pPr>
            <w:r w:rsidRPr="008F147D">
              <w:rPr>
                <w:rFonts w:ascii="Times New Roman" w:eastAsia="Times New Roman" w:hAnsi="Times New Roman"/>
                <w:sz w:val="20"/>
                <w:szCs w:val="20"/>
                <w:lang w:val="ro-RO" w:eastAsia="ru-RU"/>
              </w:rPr>
              <w:t>41,4</w:t>
            </w:r>
          </w:p>
        </w:tc>
        <w:tc>
          <w:tcPr>
            <w:tcW w:w="638" w:type="dxa"/>
            <w:tcBorders>
              <w:top w:val="nil"/>
              <w:left w:val="nil"/>
              <w:bottom w:val="single" w:sz="4" w:space="0" w:color="auto"/>
              <w:right w:val="single" w:sz="4" w:space="0" w:color="auto"/>
            </w:tcBorders>
            <w:vAlign w:val="center"/>
          </w:tcPr>
          <w:p w:rsidR="008F147D" w:rsidRPr="008F147D" w:rsidRDefault="008F147D" w:rsidP="008F147D">
            <w:pPr>
              <w:spacing w:after="0" w:line="240" w:lineRule="auto"/>
              <w:jc w:val="right"/>
              <w:rPr>
                <w:rFonts w:ascii="Times New Roman" w:eastAsia="Times New Roman" w:hAnsi="Times New Roman"/>
                <w:sz w:val="20"/>
                <w:szCs w:val="20"/>
                <w:lang w:val="ro-RO" w:eastAsia="ru-RU"/>
              </w:rPr>
            </w:pPr>
            <w:r w:rsidRPr="008F147D">
              <w:rPr>
                <w:rFonts w:ascii="Times New Roman" w:eastAsia="Times New Roman" w:hAnsi="Times New Roman"/>
                <w:sz w:val="20"/>
                <w:szCs w:val="20"/>
                <w:lang w:val="ro-RO" w:eastAsia="ru-RU"/>
              </w:rPr>
              <w:t>2,2</w:t>
            </w:r>
          </w:p>
        </w:tc>
        <w:tc>
          <w:tcPr>
            <w:tcW w:w="709" w:type="dxa"/>
            <w:tcBorders>
              <w:top w:val="nil"/>
              <w:left w:val="nil"/>
              <w:bottom w:val="single" w:sz="4" w:space="0" w:color="auto"/>
              <w:right w:val="single" w:sz="4" w:space="0" w:color="auto"/>
            </w:tcBorders>
            <w:vAlign w:val="center"/>
          </w:tcPr>
          <w:p w:rsidR="008F147D" w:rsidRPr="008F147D" w:rsidRDefault="008F147D" w:rsidP="008F147D">
            <w:pPr>
              <w:spacing w:after="0" w:line="240" w:lineRule="auto"/>
              <w:jc w:val="right"/>
              <w:rPr>
                <w:rFonts w:ascii="Times New Roman" w:eastAsia="Times New Roman" w:hAnsi="Times New Roman"/>
                <w:sz w:val="20"/>
                <w:szCs w:val="20"/>
                <w:lang w:val="ro-RO" w:eastAsia="ru-RU"/>
              </w:rPr>
            </w:pPr>
            <w:r w:rsidRPr="008F147D">
              <w:rPr>
                <w:rFonts w:ascii="Times New Roman" w:eastAsia="Times New Roman" w:hAnsi="Times New Roman"/>
                <w:sz w:val="20"/>
                <w:szCs w:val="20"/>
                <w:lang w:val="ro-RO" w:eastAsia="ru-RU"/>
              </w:rPr>
              <w:t>38,2</w:t>
            </w:r>
          </w:p>
        </w:tc>
        <w:tc>
          <w:tcPr>
            <w:tcW w:w="555" w:type="dxa"/>
            <w:tcBorders>
              <w:top w:val="nil"/>
              <w:left w:val="nil"/>
              <w:bottom w:val="single" w:sz="4" w:space="0" w:color="auto"/>
              <w:right w:val="single" w:sz="4" w:space="0" w:color="auto"/>
            </w:tcBorders>
            <w:noWrap/>
            <w:vAlign w:val="center"/>
          </w:tcPr>
          <w:p w:rsidR="008F147D" w:rsidRPr="008F147D" w:rsidRDefault="008F147D" w:rsidP="008F147D">
            <w:pPr>
              <w:spacing w:after="0" w:line="240" w:lineRule="auto"/>
              <w:rPr>
                <w:rFonts w:ascii="Times New Roman" w:eastAsia="Times New Roman" w:hAnsi="Times New Roman"/>
                <w:sz w:val="20"/>
                <w:szCs w:val="20"/>
                <w:lang w:val="ro-RO" w:eastAsia="ru-RU"/>
              </w:rPr>
            </w:pPr>
            <w:r w:rsidRPr="008F147D">
              <w:rPr>
                <w:rFonts w:ascii="Times New Roman" w:eastAsia="Times New Roman" w:hAnsi="Times New Roman"/>
                <w:sz w:val="20"/>
                <w:szCs w:val="20"/>
                <w:lang w:val="ro-RO" w:eastAsia="ru-RU"/>
              </w:rPr>
              <w:t>24</w:t>
            </w:r>
          </w:p>
        </w:tc>
        <w:tc>
          <w:tcPr>
            <w:tcW w:w="466" w:type="dxa"/>
            <w:tcBorders>
              <w:top w:val="nil"/>
              <w:left w:val="nil"/>
              <w:bottom w:val="single" w:sz="4" w:space="0" w:color="auto"/>
              <w:right w:val="single" w:sz="4" w:space="0" w:color="auto"/>
            </w:tcBorders>
            <w:vAlign w:val="center"/>
          </w:tcPr>
          <w:p w:rsidR="008F147D" w:rsidRPr="008F147D" w:rsidRDefault="008F147D" w:rsidP="008F147D">
            <w:pPr>
              <w:spacing w:after="0" w:line="240" w:lineRule="auto"/>
              <w:rPr>
                <w:rFonts w:ascii="Times New Roman" w:eastAsia="Times New Roman" w:hAnsi="Times New Roman"/>
                <w:sz w:val="20"/>
                <w:szCs w:val="20"/>
                <w:lang w:val="ro-RO" w:eastAsia="ru-RU"/>
              </w:rPr>
            </w:pPr>
            <w:r w:rsidRPr="008F147D">
              <w:rPr>
                <w:rFonts w:ascii="Times New Roman" w:eastAsia="Times New Roman" w:hAnsi="Times New Roman"/>
                <w:sz w:val="20"/>
                <w:szCs w:val="20"/>
                <w:lang w:val="ro-RO" w:eastAsia="ru-RU"/>
              </w:rPr>
              <w:t>22</w:t>
            </w:r>
          </w:p>
        </w:tc>
        <w:tc>
          <w:tcPr>
            <w:tcW w:w="713" w:type="dxa"/>
            <w:tcBorders>
              <w:top w:val="nil"/>
              <w:left w:val="nil"/>
              <w:bottom w:val="single" w:sz="4" w:space="0" w:color="auto"/>
              <w:right w:val="single" w:sz="4" w:space="0" w:color="auto"/>
            </w:tcBorders>
            <w:vAlign w:val="center"/>
          </w:tcPr>
          <w:p w:rsidR="008F147D" w:rsidRPr="008F147D" w:rsidRDefault="008F147D" w:rsidP="008F147D">
            <w:pPr>
              <w:spacing w:after="0" w:line="240" w:lineRule="auto"/>
              <w:jc w:val="right"/>
              <w:rPr>
                <w:rFonts w:ascii="Times New Roman" w:eastAsia="Times New Roman" w:hAnsi="Times New Roman"/>
                <w:sz w:val="20"/>
                <w:szCs w:val="20"/>
                <w:lang w:val="ro-RO" w:eastAsia="ru-RU"/>
              </w:rPr>
            </w:pPr>
            <w:r w:rsidRPr="008F147D">
              <w:rPr>
                <w:rFonts w:ascii="Times New Roman" w:eastAsia="Times New Roman" w:hAnsi="Times New Roman"/>
                <w:sz w:val="20"/>
                <w:szCs w:val="20"/>
                <w:lang w:val="ro-RO" w:eastAsia="ru-RU"/>
              </w:rPr>
              <w:t>3,2</w:t>
            </w:r>
          </w:p>
        </w:tc>
        <w:tc>
          <w:tcPr>
            <w:tcW w:w="969" w:type="dxa"/>
            <w:tcBorders>
              <w:top w:val="nil"/>
              <w:left w:val="nil"/>
              <w:bottom w:val="single" w:sz="4" w:space="0" w:color="auto"/>
              <w:right w:val="single" w:sz="4" w:space="0" w:color="auto"/>
            </w:tcBorders>
            <w:vAlign w:val="center"/>
          </w:tcPr>
          <w:p w:rsidR="008F147D" w:rsidRPr="008F147D" w:rsidRDefault="008F147D" w:rsidP="008F147D">
            <w:pPr>
              <w:spacing w:after="0" w:line="240" w:lineRule="auto"/>
              <w:jc w:val="right"/>
              <w:rPr>
                <w:rFonts w:ascii="Times New Roman" w:eastAsia="Times New Roman" w:hAnsi="Times New Roman"/>
                <w:sz w:val="20"/>
                <w:szCs w:val="20"/>
                <w:lang w:val="ro-RO" w:eastAsia="ru-RU"/>
              </w:rPr>
            </w:pPr>
            <w:r w:rsidRPr="008F147D">
              <w:rPr>
                <w:rFonts w:ascii="Times New Roman" w:eastAsia="Times New Roman" w:hAnsi="Times New Roman"/>
                <w:sz w:val="20"/>
                <w:szCs w:val="20"/>
                <w:lang w:val="ro-RO" w:eastAsia="ru-RU"/>
              </w:rPr>
              <w:t>37,8</w:t>
            </w:r>
          </w:p>
        </w:tc>
      </w:tr>
      <w:tr w:rsidR="008F147D" w:rsidRPr="008F147D" w:rsidTr="008F147D">
        <w:trPr>
          <w:trHeight w:val="158"/>
        </w:trPr>
        <w:tc>
          <w:tcPr>
            <w:tcW w:w="445" w:type="dxa"/>
            <w:tcBorders>
              <w:top w:val="nil"/>
              <w:left w:val="single" w:sz="4" w:space="0" w:color="auto"/>
              <w:bottom w:val="single" w:sz="4" w:space="0" w:color="auto"/>
              <w:right w:val="single" w:sz="4" w:space="0" w:color="auto"/>
            </w:tcBorders>
            <w:vAlign w:val="center"/>
          </w:tcPr>
          <w:p w:rsidR="008F147D" w:rsidRPr="008F147D" w:rsidRDefault="008F147D" w:rsidP="008F147D">
            <w:pPr>
              <w:spacing w:after="0" w:line="240" w:lineRule="auto"/>
              <w:rPr>
                <w:rFonts w:ascii="Times New Roman" w:eastAsia="Times New Roman" w:hAnsi="Times New Roman"/>
                <w:sz w:val="20"/>
                <w:szCs w:val="20"/>
                <w:lang w:val="ro-RO" w:eastAsia="ru-RU"/>
              </w:rPr>
            </w:pPr>
            <w:r w:rsidRPr="008F147D">
              <w:rPr>
                <w:rFonts w:ascii="Times New Roman" w:eastAsia="Times New Roman" w:hAnsi="Times New Roman"/>
                <w:sz w:val="20"/>
                <w:szCs w:val="20"/>
                <w:lang w:val="ro-RO" w:eastAsia="ru-RU"/>
              </w:rPr>
              <w:t>7</w:t>
            </w:r>
          </w:p>
        </w:tc>
        <w:tc>
          <w:tcPr>
            <w:tcW w:w="1680" w:type="dxa"/>
            <w:tcBorders>
              <w:top w:val="nil"/>
              <w:left w:val="nil"/>
              <w:bottom w:val="single" w:sz="4" w:space="0" w:color="auto"/>
              <w:right w:val="single" w:sz="4" w:space="0" w:color="auto"/>
            </w:tcBorders>
            <w:vAlign w:val="bottom"/>
          </w:tcPr>
          <w:p w:rsidR="008F147D" w:rsidRPr="008F147D" w:rsidRDefault="008F147D" w:rsidP="008F147D">
            <w:pPr>
              <w:spacing w:after="0" w:line="240" w:lineRule="auto"/>
              <w:rPr>
                <w:rFonts w:ascii="Times New Roman" w:eastAsia="Times New Roman" w:hAnsi="Times New Roman"/>
                <w:sz w:val="20"/>
                <w:szCs w:val="20"/>
                <w:lang w:val="ro-RO"/>
              </w:rPr>
            </w:pPr>
            <w:r w:rsidRPr="008F147D">
              <w:rPr>
                <w:rFonts w:ascii="Times New Roman" w:eastAsia="Times New Roman" w:hAnsi="Times New Roman"/>
                <w:sz w:val="20"/>
                <w:szCs w:val="20"/>
                <w:lang w:val="ro-RO"/>
              </w:rPr>
              <w:t>Ungheni</w:t>
            </w:r>
          </w:p>
        </w:tc>
        <w:tc>
          <w:tcPr>
            <w:tcW w:w="676" w:type="dxa"/>
            <w:tcBorders>
              <w:top w:val="nil"/>
              <w:left w:val="nil"/>
              <w:bottom w:val="single" w:sz="4" w:space="0" w:color="auto"/>
              <w:right w:val="single" w:sz="4" w:space="0" w:color="auto"/>
            </w:tcBorders>
            <w:noWrap/>
            <w:vAlign w:val="center"/>
          </w:tcPr>
          <w:p w:rsidR="008F147D" w:rsidRPr="008F147D" w:rsidRDefault="008F147D" w:rsidP="008F147D">
            <w:pPr>
              <w:spacing w:after="0" w:line="240" w:lineRule="auto"/>
              <w:jc w:val="right"/>
              <w:rPr>
                <w:rFonts w:ascii="Times New Roman" w:eastAsia="Times New Roman" w:hAnsi="Times New Roman"/>
                <w:sz w:val="20"/>
                <w:szCs w:val="20"/>
                <w:lang w:val="ro-RO" w:eastAsia="ru-RU"/>
              </w:rPr>
            </w:pPr>
            <w:r w:rsidRPr="008F147D">
              <w:rPr>
                <w:rFonts w:ascii="Times New Roman" w:eastAsia="Times New Roman" w:hAnsi="Times New Roman"/>
                <w:sz w:val="20"/>
                <w:szCs w:val="20"/>
                <w:lang w:val="ro-RO" w:eastAsia="ru-RU"/>
              </w:rPr>
              <w:t>17</w:t>
            </w:r>
          </w:p>
        </w:tc>
        <w:tc>
          <w:tcPr>
            <w:tcW w:w="883" w:type="dxa"/>
            <w:tcBorders>
              <w:top w:val="nil"/>
              <w:left w:val="nil"/>
              <w:bottom w:val="single" w:sz="4" w:space="0" w:color="auto"/>
              <w:right w:val="single" w:sz="4" w:space="0" w:color="auto"/>
            </w:tcBorders>
            <w:vAlign w:val="center"/>
          </w:tcPr>
          <w:p w:rsidR="008F147D" w:rsidRPr="008F147D" w:rsidRDefault="008F147D" w:rsidP="008F147D">
            <w:pPr>
              <w:spacing w:after="0" w:line="240" w:lineRule="auto"/>
              <w:jc w:val="right"/>
              <w:rPr>
                <w:rFonts w:ascii="Times New Roman" w:eastAsia="Times New Roman" w:hAnsi="Times New Roman"/>
                <w:sz w:val="20"/>
                <w:szCs w:val="20"/>
                <w:lang w:val="ro-RO" w:eastAsia="ru-RU"/>
              </w:rPr>
            </w:pPr>
            <w:r w:rsidRPr="008F147D">
              <w:rPr>
                <w:rFonts w:ascii="Times New Roman" w:eastAsia="Times New Roman" w:hAnsi="Times New Roman"/>
                <w:sz w:val="20"/>
                <w:szCs w:val="20"/>
                <w:lang w:val="ro-RO" w:eastAsia="ru-RU"/>
              </w:rPr>
              <w:t>15</w:t>
            </w:r>
          </w:p>
        </w:tc>
        <w:tc>
          <w:tcPr>
            <w:tcW w:w="847" w:type="dxa"/>
            <w:tcBorders>
              <w:top w:val="nil"/>
              <w:left w:val="nil"/>
              <w:bottom w:val="single" w:sz="4" w:space="0" w:color="auto"/>
              <w:right w:val="single" w:sz="4" w:space="0" w:color="auto"/>
            </w:tcBorders>
            <w:vAlign w:val="center"/>
          </w:tcPr>
          <w:p w:rsidR="008F147D" w:rsidRPr="008F147D" w:rsidRDefault="008F147D" w:rsidP="008F147D">
            <w:pPr>
              <w:spacing w:after="0" w:line="240" w:lineRule="auto"/>
              <w:jc w:val="right"/>
              <w:rPr>
                <w:rFonts w:ascii="Times New Roman" w:eastAsia="Times New Roman" w:hAnsi="Times New Roman"/>
                <w:sz w:val="20"/>
                <w:szCs w:val="20"/>
                <w:lang w:val="ro-RO" w:eastAsia="ru-RU"/>
              </w:rPr>
            </w:pPr>
            <w:r w:rsidRPr="008F147D">
              <w:rPr>
                <w:rFonts w:ascii="Times New Roman" w:eastAsia="Times New Roman" w:hAnsi="Times New Roman"/>
                <w:sz w:val="20"/>
                <w:szCs w:val="20"/>
                <w:lang w:val="ro-RO" w:eastAsia="ru-RU"/>
              </w:rPr>
              <w:t>249</w:t>
            </w:r>
          </w:p>
        </w:tc>
        <w:tc>
          <w:tcPr>
            <w:tcW w:w="893" w:type="dxa"/>
            <w:tcBorders>
              <w:top w:val="nil"/>
              <w:left w:val="nil"/>
              <w:bottom w:val="single" w:sz="4" w:space="0" w:color="auto"/>
              <w:right w:val="single" w:sz="4" w:space="0" w:color="auto"/>
            </w:tcBorders>
            <w:vAlign w:val="center"/>
          </w:tcPr>
          <w:p w:rsidR="008F147D" w:rsidRPr="008F147D" w:rsidRDefault="008F147D" w:rsidP="008F147D">
            <w:pPr>
              <w:spacing w:after="0" w:line="240" w:lineRule="auto"/>
              <w:jc w:val="right"/>
              <w:rPr>
                <w:rFonts w:ascii="Times New Roman" w:eastAsia="Times New Roman" w:hAnsi="Times New Roman"/>
                <w:sz w:val="20"/>
                <w:szCs w:val="20"/>
                <w:lang w:val="ro-RO" w:eastAsia="ru-RU"/>
              </w:rPr>
            </w:pPr>
            <w:r w:rsidRPr="008F147D">
              <w:rPr>
                <w:rFonts w:ascii="Times New Roman" w:eastAsia="Times New Roman" w:hAnsi="Times New Roman"/>
                <w:sz w:val="20"/>
                <w:szCs w:val="20"/>
                <w:lang w:val="ro-RO" w:eastAsia="ru-RU"/>
              </w:rPr>
              <w:t>87,1</w:t>
            </w:r>
          </w:p>
        </w:tc>
        <w:tc>
          <w:tcPr>
            <w:tcW w:w="638" w:type="dxa"/>
            <w:tcBorders>
              <w:top w:val="nil"/>
              <w:left w:val="nil"/>
              <w:bottom w:val="single" w:sz="4" w:space="0" w:color="auto"/>
              <w:right w:val="single" w:sz="4" w:space="0" w:color="auto"/>
            </w:tcBorders>
            <w:vAlign w:val="center"/>
          </w:tcPr>
          <w:p w:rsidR="008F147D" w:rsidRPr="008F147D" w:rsidRDefault="008F147D" w:rsidP="008F147D">
            <w:pPr>
              <w:spacing w:after="0" w:line="240" w:lineRule="auto"/>
              <w:jc w:val="right"/>
              <w:rPr>
                <w:rFonts w:ascii="Times New Roman" w:eastAsia="Times New Roman" w:hAnsi="Times New Roman"/>
                <w:sz w:val="20"/>
                <w:szCs w:val="20"/>
                <w:lang w:val="ro-RO" w:eastAsia="ru-RU"/>
              </w:rPr>
            </w:pPr>
            <w:r w:rsidRPr="008F147D">
              <w:rPr>
                <w:rFonts w:ascii="Times New Roman" w:eastAsia="Times New Roman" w:hAnsi="Times New Roman"/>
                <w:sz w:val="20"/>
                <w:szCs w:val="20"/>
                <w:lang w:val="ro-RO" w:eastAsia="ru-RU"/>
              </w:rPr>
              <w:t>10,6</w:t>
            </w:r>
          </w:p>
        </w:tc>
        <w:tc>
          <w:tcPr>
            <w:tcW w:w="709" w:type="dxa"/>
            <w:tcBorders>
              <w:top w:val="nil"/>
              <w:left w:val="nil"/>
              <w:bottom w:val="single" w:sz="4" w:space="0" w:color="auto"/>
              <w:right w:val="single" w:sz="4" w:space="0" w:color="auto"/>
            </w:tcBorders>
            <w:vAlign w:val="center"/>
          </w:tcPr>
          <w:p w:rsidR="008F147D" w:rsidRPr="008F147D" w:rsidRDefault="008F147D" w:rsidP="008F147D">
            <w:pPr>
              <w:spacing w:after="0" w:line="240" w:lineRule="auto"/>
              <w:jc w:val="right"/>
              <w:rPr>
                <w:rFonts w:ascii="Times New Roman" w:eastAsia="Times New Roman" w:hAnsi="Times New Roman"/>
                <w:sz w:val="20"/>
                <w:szCs w:val="20"/>
                <w:lang w:val="ro-RO" w:eastAsia="ru-RU"/>
              </w:rPr>
            </w:pPr>
            <w:r w:rsidRPr="008F147D">
              <w:rPr>
                <w:rFonts w:ascii="Times New Roman" w:eastAsia="Times New Roman" w:hAnsi="Times New Roman"/>
                <w:sz w:val="20"/>
                <w:szCs w:val="20"/>
                <w:lang w:val="ro-RO" w:eastAsia="ru-RU"/>
              </w:rPr>
              <w:t>89,3</w:t>
            </w:r>
          </w:p>
        </w:tc>
        <w:tc>
          <w:tcPr>
            <w:tcW w:w="555" w:type="dxa"/>
            <w:tcBorders>
              <w:top w:val="nil"/>
              <w:left w:val="nil"/>
              <w:bottom w:val="single" w:sz="4" w:space="0" w:color="auto"/>
              <w:right w:val="single" w:sz="4" w:space="0" w:color="auto"/>
            </w:tcBorders>
            <w:noWrap/>
            <w:vAlign w:val="center"/>
          </w:tcPr>
          <w:p w:rsidR="008F147D" w:rsidRPr="008F147D" w:rsidRDefault="008F147D" w:rsidP="008F147D">
            <w:pPr>
              <w:spacing w:after="0" w:line="240" w:lineRule="auto"/>
              <w:rPr>
                <w:rFonts w:ascii="Times New Roman" w:eastAsia="Times New Roman" w:hAnsi="Times New Roman"/>
                <w:sz w:val="20"/>
                <w:szCs w:val="20"/>
                <w:lang w:val="ro-RO" w:eastAsia="ru-RU"/>
              </w:rPr>
            </w:pPr>
            <w:r w:rsidRPr="008F147D">
              <w:rPr>
                <w:rFonts w:ascii="Times New Roman" w:eastAsia="Times New Roman" w:hAnsi="Times New Roman"/>
                <w:sz w:val="20"/>
                <w:szCs w:val="20"/>
                <w:lang w:val="ro-RO" w:eastAsia="ru-RU"/>
              </w:rPr>
              <w:t>27</w:t>
            </w:r>
          </w:p>
        </w:tc>
        <w:tc>
          <w:tcPr>
            <w:tcW w:w="466" w:type="dxa"/>
            <w:tcBorders>
              <w:top w:val="nil"/>
              <w:left w:val="nil"/>
              <w:bottom w:val="single" w:sz="4" w:space="0" w:color="auto"/>
              <w:right w:val="single" w:sz="4" w:space="0" w:color="auto"/>
            </w:tcBorders>
            <w:vAlign w:val="center"/>
          </w:tcPr>
          <w:p w:rsidR="008F147D" w:rsidRPr="008F147D" w:rsidRDefault="008F147D" w:rsidP="008F147D">
            <w:pPr>
              <w:spacing w:after="0" w:line="240" w:lineRule="auto"/>
              <w:rPr>
                <w:rFonts w:ascii="Times New Roman" w:eastAsia="Times New Roman" w:hAnsi="Times New Roman"/>
                <w:sz w:val="20"/>
                <w:szCs w:val="20"/>
                <w:lang w:val="ro-RO" w:eastAsia="ru-RU"/>
              </w:rPr>
            </w:pPr>
            <w:r w:rsidRPr="008F147D">
              <w:rPr>
                <w:rFonts w:ascii="Times New Roman" w:eastAsia="Times New Roman" w:hAnsi="Times New Roman"/>
                <w:sz w:val="20"/>
                <w:szCs w:val="20"/>
                <w:lang w:val="ro-RO" w:eastAsia="ru-RU"/>
              </w:rPr>
              <w:t>26</w:t>
            </w:r>
          </w:p>
        </w:tc>
        <w:tc>
          <w:tcPr>
            <w:tcW w:w="713" w:type="dxa"/>
            <w:tcBorders>
              <w:top w:val="nil"/>
              <w:left w:val="nil"/>
              <w:bottom w:val="single" w:sz="4" w:space="0" w:color="auto"/>
              <w:right w:val="single" w:sz="4" w:space="0" w:color="auto"/>
            </w:tcBorders>
            <w:vAlign w:val="center"/>
          </w:tcPr>
          <w:p w:rsidR="008F147D" w:rsidRPr="008F147D" w:rsidRDefault="008F147D" w:rsidP="008F147D">
            <w:pPr>
              <w:spacing w:after="0" w:line="240" w:lineRule="auto"/>
              <w:jc w:val="right"/>
              <w:rPr>
                <w:rFonts w:ascii="Times New Roman" w:eastAsia="Times New Roman" w:hAnsi="Times New Roman"/>
                <w:sz w:val="20"/>
                <w:szCs w:val="20"/>
                <w:lang w:val="ro-RO" w:eastAsia="ru-RU"/>
              </w:rPr>
            </w:pPr>
            <w:r w:rsidRPr="008F147D">
              <w:rPr>
                <w:rFonts w:ascii="Times New Roman" w:eastAsia="Times New Roman" w:hAnsi="Times New Roman"/>
                <w:sz w:val="20"/>
                <w:szCs w:val="20"/>
                <w:lang w:val="ro-RO" w:eastAsia="ru-RU"/>
              </w:rPr>
              <w:t>18,3</w:t>
            </w:r>
          </w:p>
        </w:tc>
        <w:tc>
          <w:tcPr>
            <w:tcW w:w="969" w:type="dxa"/>
            <w:tcBorders>
              <w:top w:val="nil"/>
              <w:left w:val="nil"/>
              <w:bottom w:val="single" w:sz="4" w:space="0" w:color="auto"/>
              <w:right w:val="single" w:sz="4" w:space="0" w:color="auto"/>
            </w:tcBorders>
            <w:vAlign w:val="center"/>
          </w:tcPr>
          <w:p w:rsidR="008F147D" w:rsidRPr="008F147D" w:rsidRDefault="008F147D" w:rsidP="008F147D">
            <w:pPr>
              <w:spacing w:after="0" w:line="240" w:lineRule="auto"/>
              <w:jc w:val="right"/>
              <w:rPr>
                <w:rFonts w:ascii="Times New Roman" w:eastAsia="Times New Roman" w:hAnsi="Times New Roman"/>
                <w:sz w:val="20"/>
                <w:szCs w:val="20"/>
                <w:lang w:val="ro-RO" w:eastAsia="ru-RU"/>
              </w:rPr>
            </w:pPr>
            <w:r w:rsidRPr="008F147D">
              <w:rPr>
                <w:rFonts w:ascii="Times New Roman" w:eastAsia="Times New Roman" w:hAnsi="Times New Roman"/>
                <w:sz w:val="20"/>
                <w:szCs w:val="20"/>
                <w:lang w:val="ro-RO" w:eastAsia="ru-RU"/>
              </w:rPr>
              <w:t>48,5</w:t>
            </w:r>
          </w:p>
        </w:tc>
      </w:tr>
      <w:tr w:rsidR="008F147D" w:rsidRPr="008F147D" w:rsidTr="008F147D">
        <w:trPr>
          <w:trHeight w:val="133"/>
        </w:trPr>
        <w:tc>
          <w:tcPr>
            <w:tcW w:w="445" w:type="dxa"/>
            <w:tcBorders>
              <w:top w:val="nil"/>
              <w:left w:val="single" w:sz="4" w:space="0" w:color="auto"/>
              <w:bottom w:val="single" w:sz="4" w:space="0" w:color="auto"/>
              <w:right w:val="single" w:sz="4" w:space="0" w:color="auto"/>
            </w:tcBorders>
            <w:vAlign w:val="center"/>
          </w:tcPr>
          <w:p w:rsidR="008F147D" w:rsidRPr="008F147D" w:rsidRDefault="008F147D" w:rsidP="008F147D">
            <w:pPr>
              <w:spacing w:after="0" w:line="240" w:lineRule="auto"/>
              <w:rPr>
                <w:rFonts w:ascii="Times New Roman" w:eastAsia="Times New Roman" w:hAnsi="Times New Roman"/>
                <w:sz w:val="20"/>
                <w:szCs w:val="20"/>
                <w:lang w:val="ro-RO" w:eastAsia="ru-RU"/>
              </w:rPr>
            </w:pPr>
            <w:r w:rsidRPr="008F147D">
              <w:rPr>
                <w:rFonts w:ascii="Times New Roman" w:eastAsia="Times New Roman" w:hAnsi="Times New Roman"/>
                <w:sz w:val="20"/>
                <w:szCs w:val="20"/>
                <w:lang w:val="ro-RO" w:eastAsia="ru-RU"/>
              </w:rPr>
              <w:t>8</w:t>
            </w:r>
          </w:p>
        </w:tc>
        <w:tc>
          <w:tcPr>
            <w:tcW w:w="1680" w:type="dxa"/>
            <w:tcBorders>
              <w:top w:val="nil"/>
              <w:left w:val="nil"/>
              <w:bottom w:val="single" w:sz="4" w:space="0" w:color="auto"/>
              <w:right w:val="single" w:sz="4" w:space="0" w:color="auto"/>
            </w:tcBorders>
            <w:vAlign w:val="bottom"/>
          </w:tcPr>
          <w:p w:rsidR="008F147D" w:rsidRPr="008F147D" w:rsidRDefault="008F147D" w:rsidP="008F147D">
            <w:pPr>
              <w:spacing w:after="0" w:line="240" w:lineRule="auto"/>
              <w:rPr>
                <w:rFonts w:ascii="Times New Roman" w:eastAsia="Times New Roman" w:hAnsi="Times New Roman"/>
                <w:sz w:val="20"/>
                <w:szCs w:val="20"/>
                <w:lang w:val="ro-RO"/>
              </w:rPr>
            </w:pPr>
            <w:r w:rsidRPr="008F147D">
              <w:rPr>
                <w:rFonts w:ascii="Times New Roman" w:eastAsia="Times New Roman" w:hAnsi="Times New Roman"/>
                <w:sz w:val="20"/>
                <w:szCs w:val="20"/>
                <w:lang w:val="ro-RO"/>
              </w:rPr>
              <w:t>Nisporeni</w:t>
            </w:r>
          </w:p>
        </w:tc>
        <w:tc>
          <w:tcPr>
            <w:tcW w:w="676" w:type="dxa"/>
            <w:tcBorders>
              <w:top w:val="nil"/>
              <w:left w:val="nil"/>
              <w:bottom w:val="single" w:sz="4" w:space="0" w:color="auto"/>
              <w:right w:val="single" w:sz="4" w:space="0" w:color="auto"/>
            </w:tcBorders>
            <w:noWrap/>
            <w:vAlign w:val="center"/>
          </w:tcPr>
          <w:p w:rsidR="008F147D" w:rsidRPr="008F147D" w:rsidRDefault="008F147D" w:rsidP="008F147D">
            <w:pPr>
              <w:spacing w:after="0" w:line="240" w:lineRule="auto"/>
              <w:jc w:val="right"/>
              <w:rPr>
                <w:rFonts w:ascii="Times New Roman" w:eastAsia="Times New Roman" w:hAnsi="Times New Roman"/>
                <w:sz w:val="20"/>
                <w:szCs w:val="20"/>
                <w:lang w:val="ro-RO" w:eastAsia="ru-RU"/>
              </w:rPr>
            </w:pPr>
            <w:r w:rsidRPr="008F147D">
              <w:rPr>
                <w:rFonts w:ascii="Times New Roman" w:eastAsia="Times New Roman" w:hAnsi="Times New Roman"/>
                <w:sz w:val="20"/>
                <w:szCs w:val="20"/>
                <w:lang w:val="ro-RO" w:eastAsia="ru-RU"/>
              </w:rPr>
              <w:t>13</w:t>
            </w:r>
          </w:p>
        </w:tc>
        <w:tc>
          <w:tcPr>
            <w:tcW w:w="883" w:type="dxa"/>
            <w:tcBorders>
              <w:top w:val="nil"/>
              <w:left w:val="nil"/>
              <w:bottom w:val="single" w:sz="4" w:space="0" w:color="auto"/>
              <w:right w:val="single" w:sz="4" w:space="0" w:color="auto"/>
            </w:tcBorders>
            <w:vAlign w:val="center"/>
          </w:tcPr>
          <w:p w:rsidR="008F147D" w:rsidRPr="008F147D" w:rsidRDefault="008F147D" w:rsidP="008F147D">
            <w:pPr>
              <w:spacing w:after="0" w:line="240" w:lineRule="auto"/>
              <w:jc w:val="right"/>
              <w:rPr>
                <w:rFonts w:ascii="Times New Roman" w:eastAsia="Times New Roman" w:hAnsi="Times New Roman"/>
                <w:sz w:val="20"/>
                <w:szCs w:val="20"/>
                <w:lang w:val="ro-RO" w:eastAsia="ru-RU"/>
              </w:rPr>
            </w:pPr>
            <w:r w:rsidRPr="008F147D">
              <w:rPr>
                <w:rFonts w:ascii="Times New Roman" w:eastAsia="Times New Roman" w:hAnsi="Times New Roman"/>
                <w:sz w:val="20"/>
                <w:szCs w:val="20"/>
                <w:lang w:val="ro-RO" w:eastAsia="ru-RU"/>
              </w:rPr>
              <w:t>13</w:t>
            </w:r>
          </w:p>
        </w:tc>
        <w:tc>
          <w:tcPr>
            <w:tcW w:w="847" w:type="dxa"/>
            <w:tcBorders>
              <w:top w:val="nil"/>
              <w:left w:val="nil"/>
              <w:bottom w:val="single" w:sz="4" w:space="0" w:color="auto"/>
              <w:right w:val="single" w:sz="4" w:space="0" w:color="auto"/>
            </w:tcBorders>
            <w:vAlign w:val="center"/>
          </w:tcPr>
          <w:p w:rsidR="008F147D" w:rsidRPr="008F147D" w:rsidRDefault="008F147D" w:rsidP="008F147D">
            <w:pPr>
              <w:spacing w:after="0" w:line="240" w:lineRule="auto"/>
              <w:jc w:val="right"/>
              <w:rPr>
                <w:rFonts w:ascii="Times New Roman" w:eastAsia="Times New Roman" w:hAnsi="Times New Roman"/>
                <w:sz w:val="20"/>
                <w:szCs w:val="20"/>
                <w:lang w:val="ro-RO" w:eastAsia="ru-RU"/>
              </w:rPr>
            </w:pPr>
            <w:r w:rsidRPr="008F147D">
              <w:rPr>
                <w:rFonts w:ascii="Times New Roman" w:eastAsia="Times New Roman" w:hAnsi="Times New Roman"/>
                <w:sz w:val="20"/>
                <w:szCs w:val="20"/>
                <w:lang w:val="ro-RO" w:eastAsia="ru-RU"/>
              </w:rPr>
              <w:t>189</w:t>
            </w:r>
          </w:p>
        </w:tc>
        <w:tc>
          <w:tcPr>
            <w:tcW w:w="893" w:type="dxa"/>
            <w:tcBorders>
              <w:top w:val="nil"/>
              <w:left w:val="nil"/>
              <w:bottom w:val="single" w:sz="4" w:space="0" w:color="auto"/>
              <w:right w:val="single" w:sz="4" w:space="0" w:color="auto"/>
            </w:tcBorders>
            <w:vAlign w:val="center"/>
          </w:tcPr>
          <w:p w:rsidR="008F147D" w:rsidRPr="008F147D" w:rsidRDefault="008F147D" w:rsidP="008F147D">
            <w:pPr>
              <w:spacing w:after="0" w:line="240" w:lineRule="auto"/>
              <w:jc w:val="right"/>
              <w:rPr>
                <w:rFonts w:ascii="Times New Roman" w:eastAsia="Times New Roman" w:hAnsi="Times New Roman"/>
                <w:sz w:val="20"/>
                <w:szCs w:val="20"/>
                <w:lang w:val="ro-RO" w:eastAsia="ru-RU"/>
              </w:rPr>
            </w:pPr>
            <w:r w:rsidRPr="008F147D">
              <w:rPr>
                <w:rFonts w:ascii="Times New Roman" w:eastAsia="Times New Roman" w:hAnsi="Times New Roman"/>
                <w:sz w:val="20"/>
                <w:szCs w:val="20"/>
                <w:lang w:val="ro-RO" w:eastAsia="ru-RU"/>
              </w:rPr>
              <w:t>19,5</w:t>
            </w:r>
          </w:p>
        </w:tc>
        <w:tc>
          <w:tcPr>
            <w:tcW w:w="638" w:type="dxa"/>
            <w:tcBorders>
              <w:top w:val="nil"/>
              <w:left w:val="nil"/>
              <w:bottom w:val="single" w:sz="4" w:space="0" w:color="auto"/>
              <w:right w:val="single" w:sz="4" w:space="0" w:color="auto"/>
            </w:tcBorders>
            <w:vAlign w:val="center"/>
          </w:tcPr>
          <w:p w:rsidR="008F147D" w:rsidRPr="008F147D" w:rsidRDefault="008F147D" w:rsidP="008F147D">
            <w:pPr>
              <w:spacing w:after="0" w:line="240" w:lineRule="auto"/>
              <w:jc w:val="right"/>
              <w:rPr>
                <w:rFonts w:ascii="Times New Roman" w:eastAsia="Times New Roman" w:hAnsi="Times New Roman"/>
                <w:sz w:val="20"/>
                <w:szCs w:val="20"/>
                <w:lang w:val="ro-RO" w:eastAsia="ru-RU"/>
              </w:rPr>
            </w:pPr>
            <w:r w:rsidRPr="008F147D">
              <w:rPr>
                <w:rFonts w:ascii="Times New Roman" w:eastAsia="Times New Roman" w:hAnsi="Times New Roman"/>
                <w:sz w:val="20"/>
                <w:szCs w:val="20"/>
                <w:lang w:val="ro-RO" w:eastAsia="ru-RU"/>
              </w:rPr>
              <w:t>2,8</w:t>
            </w:r>
          </w:p>
        </w:tc>
        <w:tc>
          <w:tcPr>
            <w:tcW w:w="709" w:type="dxa"/>
            <w:tcBorders>
              <w:top w:val="nil"/>
              <w:left w:val="nil"/>
              <w:bottom w:val="single" w:sz="4" w:space="0" w:color="auto"/>
              <w:right w:val="single" w:sz="4" w:space="0" w:color="auto"/>
            </w:tcBorders>
            <w:vAlign w:val="center"/>
          </w:tcPr>
          <w:p w:rsidR="008F147D" w:rsidRPr="008F147D" w:rsidRDefault="008F147D" w:rsidP="008F147D">
            <w:pPr>
              <w:spacing w:after="0" w:line="240" w:lineRule="auto"/>
              <w:jc w:val="right"/>
              <w:rPr>
                <w:rFonts w:ascii="Times New Roman" w:eastAsia="Times New Roman" w:hAnsi="Times New Roman"/>
                <w:sz w:val="20"/>
                <w:szCs w:val="20"/>
                <w:lang w:val="ro-RO" w:eastAsia="ru-RU"/>
              </w:rPr>
            </w:pPr>
            <w:r w:rsidRPr="008F147D">
              <w:rPr>
                <w:rFonts w:ascii="Times New Roman" w:eastAsia="Times New Roman" w:hAnsi="Times New Roman"/>
                <w:sz w:val="20"/>
                <w:szCs w:val="20"/>
                <w:lang w:val="ro-RO" w:eastAsia="ru-RU"/>
              </w:rPr>
              <w:t>12,3</w:t>
            </w:r>
          </w:p>
        </w:tc>
        <w:tc>
          <w:tcPr>
            <w:tcW w:w="555" w:type="dxa"/>
            <w:tcBorders>
              <w:top w:val="nil"/>
              <w:left w:val="nil"/>
              <w:bottom w:val="single" w:sz="4" w:space="0" w:color="auto"/>
              <w:right w:val="single" w:sz="4" w:space="0" w:color="auto"/>
            </w:tcBorders>
            <w:noWrap/>
            <w:vAlign w:val="center"/>
          </w:tcPr>
          <w:p w:rsidR="008F147D" w:rsidRPr="008F147D" w:rsidRDefault="008F147D" w:rsidP="008F147D">
            <w:pPr>
              <w:spacing w:after="0" w:line="240" w:lineRule="auto"/>
              <w:rPr>
                <w:rFonts w:ascii="Times New Roman" w:eastAsia="Times New Roman" w:hAnsi="Times New Roman"/>
                <w:sz w:val="20"/>
                <w:szCs w:val="20"/>
                <w:lang w:val="ro-RO" w:eastAsia="ru-RU"/>
              </w:rPr>
            </w:pPr>
            <w:r w:rsidRPr="008F147D">
              <w:rPr>
                <w:rFonts w:ascii="Times New Roman" w:eastAsia="Times New Roman" w:hAnsi="Times New Roman"/>
                <w:sz w:val="20"/>
                <w:szCs w:val="20"/>
                <w:lang w:val="ro-RO" w:eastAsia="ru-RU"/>
              </w:rPr>
              <w:t>16</w:t>
            </w:r>
          </w:p>
        </w:tc>
        <w:tc>
          <w:tcPr>
            <w:tcW w:w="466" w:type="dxa"/>
            <w:tcBorders>
              <w:top w:val="nil"/>
              <w:left w:val="nil"/>
              <w:bottom w:val="single" w:sz="4" w:space="0" w:color="auto"/>
              <w:right w:val="single" w:sz="4" w:space="0" w:color="auto"/>
            </w:tcBorders>
            <w:vAlign w:val="center"/>
          </w:tcPr>
          <w:p w:rsidR="008F147D" w:rsidRPr="008F147D" w:rsidRDefault="008F147D" w:rsidP="008F147D">
            <w:pPr>
              <w:spacing w:after="0" w:line="240" w:lineRule="auto"/>
              <w:rPr>
                <w:rFonts w:ascii="Times New Roman" w:eastAsia="Times New Roman" w:hAnsi="Times New Roman"/>
                <w:sz w:val="20"/>
                <w:szCs w:val="20"/>
                <w:lang w:val="ro-RO" w:eastAsia="ru-RU"/>
              </w:rPr>
            </w:pPr>
            <w:r w:rsidRPr="008F147D">
              <w:rPr>
                <w:rFonts w:ascii="Times New Roman" w:eastAsia="Times New Roman" w:hAnsi="Times New Roman"/>
                <w:sz w:val="20"/>
                <w:szCs w:val="20"/>
                <w:lang w:val="ro-RO" w:eastAsia="ru-RU"/>
              </w:rPr>
              <w:t>6</w:t>
            </w:r>
          </w:p>
        </w:tc>
        <w:tc>
          <w:tcPr>
            <w:tcW w:w="713" w:type="dxa"/>
            <w:tcBorders>
              <w:top w:val="nil"/>
              <w:left w:val="nil"/>
              <w:bottom w:val="single" w:sz="4" w:space="0" w:color="auto"/>
              <w:right w:val="single" w:sz="4" w:space="0" w:color="auto"/>
            </w:tcBorders>
            <w:vAlign w:val="center"/>
          </w:tcPr>
          <w:p w:rsidR="008F147D" w:rsidRPr="008F147D" w:rsidRDefault="008F147D" w:rsidP="008F147D">
            <w:pPr>
              <w:spacing w:after="0" w:line="240" w:lineRule="auto"/>
              <w:jc w:val="right"/>
              <w:rPr>
                <w:rFonts w:ascii="Times New Roman" w:eastAsia="Times New Roman" w:hAnsi="Times New Roman"/>
                <w:sz w:val="20"/>
                <w:szCs w:val="20"/>
                <w:lang w:val="ro-RO" w:eastAsia="ru-RU"/>
              </w:rPr>
            </w:pPr>
            <w:r w:rsidRPr="008F147D">
              <w:rPr>
                <w:rFonts w:ascii="Times New Roman" w:eastAsia="Times New Roman" w:hAnsi="Times New Roman"/>
                <w:sz w:val="20"/>
                <w:szCs w:val="20"/>
                <w:lang w:val="ro-RO" w:eastAsia="ru-RU"/>
              </w:rPr>
              <w:t>6</w:t>
            </w:r>
          </w:p>
        </w:tc>
        <w:tc>
          <w:tcPr>
            <w:tcW w:w="969" w:type="dxa"/>
            <w:tcBorders>
              <w:top w:val="nil"/>
              <w:left w:val="nil"/>
              <w:bottom w:val="single" w:sz="4" w:space="0" w:color="auto"/>
              <w:right w:val="single" w:sz="4" w:space="0" w:color="auto"/>
            </w:tcBorders>
            <w:vAlign w:val="center"/>
          </w:tcPr>
          <w:p w:rsidR="008F147D" w:rsidRPr="008F147D" w:rsidRDefault="008F147D" w:rsidP="008F147D">
            <w:pPr>
              <w:spacing w:after="0" w:line="240" w:lineRule="auto"/>
              <w:jc w:val="right"/>
              <w:rPr>
                <w:rFonts w:ascii="Times New Roman" w:eastAsia="Times New Roman" w:hAnsi="Times New Roman"/>
                <w:sz w:val="20"/>
                <w:szCs w:val="20"/>
                <w:lang w:val="ro-RO" w:eastAsia="ru-RU"/>
              </w:rPr>
            </w:pPr>
            <w:r w:rsidRPr="008F147D">
              <w:rPr>
                <w:rFonts w:ascii="Times New Roman" w:eastAsia="Times New Roman" w:hAnsi="Times New Roman"/>
                <w:sz w:val="20"/>
                <w:szCs w:val="20"/>
                <w:lang w:val="ro-RO" w:eastAsia="ru-RU"/>
              </w:rPr>
              <w:t>16,8</w:t>
            </w:r>
          </w:p>
        </w:tc>
      </w:tr>
      <w:tr w:rsidR="008F147D" w:rsidRPr="008F147D" w:rsidTr="008F147D">
        <w:trPr>
          <w:trHeight w:val="133"/>
        </w:trPr>
        <w:tc>
          <w:tcPr>
            <w:tcW w:w="445" w:type="dxa"/>
            <w:tcBorders>
              <w:top w:val="nil"/>
              <w:left w:val="single" w:sz="4" w:space="0" w:color="auto"/>
              <w:bottom w:val="single" w:sz="4" w:space="0" w:color="auto"/>
              <w:right w:val="single" w:sz="4" w:space="0" w:color="auto"/>
            </w:tcBorders>
            <w:vAlign w:val="center"/>
          </w:tcPr>
          <w:p w:rsidR="008F147D" w:rsidRPr="008F147D" w:rsidRDefault="008F147D" w:rsidP="008F147D">
            <w:pPr>
              <w:spacing w:after="0" w:line="240" w:lineRule="auto"/>
              <w:rPr>
                <w:rFonts w:ascii="Times New Roman" w:eastAsia="Times New Roman" w:hAnsi="Times New Roman"/>
                <w:sz w:val="20"/>
                <w:szCs w:val="20"/>
                <w:lang w:val="ro-RO" w:eastAsia="ru-RU"/>
              </w:rPr>
            </w:pPr>
            <w:r w:rsidRPr="008F147D">
              <w:rPr>
                <w:rFonts w:ascii="Times New Roman" w:eastAsia="Times New Roman" w:hAnsi="Times New Roman"/>
                <w:sz w:val="20"/>
                <w:szCs w:val="20"/>
                <w:lang w:val="ro-RO" w:eastAsia="ru-RU"/>
              </w:rPr>
              <w:t>9</w:t>
            </w:r>
          </w:p>
        </w:tc>
        <w:tc>
          <w:tcPr>
            <w:tcW w:w="1680" w:type="dxa"/>
            <w:tcBorders>
              <w:top w:val="nil"/>
              <w:left w:val="nil"/>
              <w:bottom w:val="single" w:sz="4" w:space="0" w:color="auto"/>
              <w:right w:val="single" w:sz="4" w:space="0" w:color="auto"/>
            </w:tcBorders>
            <w:vAlign w:val="bottom"/>
          </w:tcPr>
          <w:p w:rsidR="008F147D" w:rsidRPr="008F147D" w:rsidRDefault="008F147D" w:rsidP="008F147D">
            <w:pPr>
              <w:spacing w:after="0" w:line="240" w:lineRule="auto"/>
              <w:rPr>
                <w:rFonts w:ascii="Times New Roman" w:eastAsia="Times New Roman" w:hAnsi="Times New Roman"/>
                <w:sz w:val="20"/>
                <w:szCs w:val="20"/>
                <w:lang w:val="ro-RO"/>
              </w:rPr>
            </w:pPr>
            <w:r w:rsidRPr="008F147D">
              <w:rPr>
                <w:rFonts w:ascii="Times New Roman" w:eastAsia="Times New Roman" w:hAnsi="Times New Roman"/>
                <w:sz w:val="20"/>
                <w:szCs w:val="20"/>
                <w:lang w:val="ro-RO"/>
              </w:rPr>
              <w:t>Hânce</w:t>
            </w:r>
            <w:r w:rsidR="00CA1237">
              <w:rPr>
                <w:rFonts w:ascii="Times New Roman" w:eastAsia="Times New Roman" w:hAnsi="Times New Roman"/>
                <w:sz w:val="20"/>
                <w:szCs w:val="20"/>
                <w:lang w:val="ro-RO"/>
              </w:rPr>
              <w:t>ş</w:t>
            </w:r>
            <w:r w:rsidRPr="008F147D">
              <w:rPr>
                <w:rFonts w:ascii="Times New Roman" w:eastAsia="Times New Roman" w:hAnsi="Times New Roman"/>
                <w:sz w:val="20"/>
                <w:szCs w:val="20"/>
                <w:lang w:val="ro-RO"/>
              </w:rPr>
              <w:t>ti</w:t>
            </w:r>
          </w:p>
        </w:tc>
        <w:tc>
          <w:tcPr>
            <w:tcW w:w="676" w:type="dxa"/>
            <w:tcBorders>
              <w:top w:val="nil"/>
              <w:left w:val="nil"/>
              <w:bottom w:val="single" w:sz="4" w:space="0" w:color="auto"/>
              <w:right w:val="single" w:sz="4" w:space="0" w:color="auto"/>
            </w:tcBorders>
            <w:noWrap/>
            <w:vAlign w:val="center"/>
          </w:tcPr>
          <w:p w:rsidR="008F147D" w:rsidRPr="008F147D" w:rsidRDefault="008F147D" w:rsidP="008F147D">
            <w:pPr>
              <w:spacing w:after="0" w:line="240" w:lineRule="auto"/>
              <w:jc w:val="right"/>
              <w:rPr>
                <w:rFonts w:ascii="Times New Roman" w:eastAsia="Times New Roman" w:hAnsi="Times New Roman"/>
                <w:sz w:val="20"/>
                <w:szCs w:val="20"/>
                <w:lang w:val="ro-RO" w:eastAsia="ru-RU"/>
              </w:rPr>
            </w:pPr>
            <w:r w:rsidRPr="008F147D">
              <w:rPr>
                <w:rFonts w:ascii="Times New Roman" w:eastAsia="Times New Roman" w:hAnsi="Times New Roman"/>
                <w:sz w:val="20"/>
                <w:szCs w:val="20"/>
                <w:lang w:val="ro-RO" w:eastAsia="ru-RU"/>
              </w:rPr>
              <w:t>16</w:t>
            </w:r>
          </w:p>
        </w:tc>
        <w:tc>
          <w:tcPr>
            <w:tcW w:w="883" w:type="dxa"/>
            <w:tcBorders>
              <w:top w:val="nil"/>
              <w:left w:val="nil"/>
              <w:bottom w:val="single" w:sz="4" w:space="0" w:color="auto"/>
              <w:right w:val="single" w:sz="4" w:space="0" w:color="auto"/>
            </w:tcBorders>
            <w:vAlign w:val="center"/>
          </w:tcPr>
          <w:p w:rsidR="008F147D" w:rsidRPr="008F147D" w:rsidRDefault="008F147D" w:rsidP="008F147D">
            <w:pPr>
              <w:spacing w:after="0" w:line="240" w:lineRule="auto"/>
              <w:jc w:val="right"/>
              <w:rPr>
                <w:rFonts w:ascii="Times New Roman" w:eastAsia="Times New Roman" w:hAnsi="Times New Roman"/>
                <w:sz w:val="20"/>
                <w:szCs w:val="20"/>
                <w:lang w:val="ro-RO" w:eastAsia="ru-RU"/>
              </w:rPr>
            </w:pPr>
            <w:r w:rsidRPr="008F147D">
              <w:rPr>
                <w:rFonts w:ascii="Times New Roman" w:eastAsia="Times New Roman" w:hAnsi="Times New Roman"/>
                <w:sz w:val="20"/>
                <w:szCs w:val="20"/>
                <w:lang w:val="ro-RO" w:eastAsia="ru-RU"/>
              </w:rPr>
              <w:t>16</w:t>
            </w:r>
          </w:p>
        </w:tc>
        <w:tc>
          <w:tcPr>
            <w:tcW w:w="847" w:type="dxa"/>
            <w:tcBorders>
              <w:top w:val="nil"/>
              <w:left w:val="nil"/>
              <w:bottom w:val="single" w:sz="4" w:space="0" w:color="auto"/>
              <w:right w:val="single" w:sz="4" w:space="0" w:color="auto"/>
            </w:tcBorders>
            <w:vAlign w:val="center"/>
          </w:tcPr>
          <w:p w:rsidR="008F147D" w:rsidRPr="008F147D" w:rsidRDefault="008F147D" w:rsidP="008F147D">
            <w:pPr>
              <w:spacing w:after="0" w:line="240" w:lineRule="auto"/>
              <w:jc w:val="right"/>
              <w:rPr>
                <w:rFonts w:ascii="Times New Roman" w:eastAsia="Times New Roman" w:hAnsi="Times New Roman"/>
                <w:sz w:val="20"/>
                <w:szCs w:val="20"/>
                <w:lang w:val="ro-RO" w:eastAsia="ru-RU"/>
              </w:rPr>
            </w:pPr>
            <w:r w:rsidRPr="008F147D">
              <w:rPr>
                <w:rFonts w:ascii="Times New Roman" w:eastAsia="Times New Roman" w:hAnsi="Times New Roman"/>
                <w:sz w:val="20"/>
                <w:szCs w:val="20"/>
                <w:lang w:val="ro-RO" w:eastAsia="ru-RU"/>
              </w:rPr>
              <w:t>188</w:t>
            </w:r>
          </w:p>
        </w:tc>
        <w:tc>
          <w:tcPr>
            <w:tcW w:w="893" w:type="dxa"/>
            <w:tcBorders>
              <w:top w:val="nil"/>
              <w:left w:val="nil"/>
              <w:bottom w:val="single" w:sz="4" w:space="0" w:color="auto"/>
              <w:right w:val="single" w:sz="4" w:space="0" w:color="auto"/>
            </w:tcBorders>
            <w:vAlign w:val="center"/>
          </w:tcPr>
          <w:p w:rsidR="008F147D" w:rsidRPr="008F147D" w:rsidRDefault="008F147D" w:rsidP="008F147D">
            <w:pPr>
              <w:spacing w:after="0" w:line="240" w:lineRule="auto"/>
              <w:jc w:val="right"/>
              <w:rPr>
                <w:rFonts w:ascii="Times New Roman" w:eastAsia="Times New Roman" w:hAnsi="Times New Roman"/>
                <w:sz w:val="20"/>
                <w:szCs w:val="20"/>
                <w:lang w:val="ro-RO" w:eastAsia="ru-RU"/>
              </w:rPr>
            </w:pPr>
          </w:p>
        </w:tc>
        <w:tc>
          <w:tcPr>
            <w:tcW w:w="638" w:type="dxa"/>
            <w:tcBorders>
              <w:top w:val="nil"/>
              <w:left w:val="nil"/>
              <w:bottom w:val="single" w:sz="4" w:space="0" w:color="auto"/>
              <w:right w:val="single" w:sz="4" w:space="0" w:color="auto"/>
            </w:tcBorders>
            <w:vAlign w:val="center"/>
          </w:tcPr>
          <w:p w:rsidR="008F147D" w:rsidRPr="008F147D" w:rsidRDefault="008F147D" w:rsidP="008F147D">
            <w:pPr>
              <w:spacing w:after="0" w:line="240" w:lineRule="auto"/>
              <w:jc w:val="right"/>
              <w:rPr>
                <w:rFonts w:ascii="Times New Roman" w:eastAsia="Times New Roman" w:hAnsi="Times New Roman"/>
                <w:sz w:val="20"/>
                <w:szCs w:val="20"/>
                <w:lang w:val="ro-RO" w:eastAsia="ru-RU"/>
              </w:rPr>
            </w:pPr>
            <w:r w:rsidRPr="008F147D">
              <w:rPr>
                <w:rFonts w:ascii="Times New Roman" w:eastAsia="Times New Roman" w:hAnsi="Times New Roman"/>
                <w:sz w:val="20"/>
                <w:szCs w:val="20"/>
                <w:lang w:val="ro-RO" w:eastAsia="ru-RU"/>
              </w:rPr>
              <w:t>2,9</w:t>
            </w:r>
          </w:p>
        </w:tc>
        <w:tc>
          <w:tcPr>
            <w:tcW w:w="709" w:type="dxa"/>
            <w:tcBorders>
              <w:top w:val="nil"/>
              <w:left w:val="nil"/>
              <w:bottom w:val="single" w:sz="4" w:space="0" w:color="auto"/>
              <w:right w:val="single" w:sz="4" w:space="0" w:color="auto"/>
            </w:tcBorders>
            <w:vAlign w:val="center"/>
          </w:tcPr>
          <w:p w:rsidR="008F147D" w:rsidRPr="008F147D" w:rsidRDefault="008F147D" w:rsidP="008F147D">
            <w:pPr>
              <w:spacing w:after="0" w:line="240" w:lineRule="auto"/>
              <w:jc w:val="right"/>
              <w:rPr>
                <w:rFonts w:ascii="Times New Roman" w:eastAsia="Times New Roman" w:hAnsi="Times New Roman"/>
                <w:sz w:val="20"/>
                <w:szCs w:val="20"/>
                <w:lang w:val="ro-RO" w:eastAsia="ru-RU"/>
              </w:rPr>
            </w:pPr>
          </w:p>
        </w:tc>
        <w:tc>
          <w:tcPr>
            <w:tcW w:w="555" w:type="dxa"/>
            <w:tcBorders>
              <w:top w:val="nil"/>
              <w:left w:val="nil"/>
              <w:bottom w:val="single" w:sz="4" w:space="0" w:color="auto"/>
              <w:right w:val="single" w:sz="4" w:space="0" w:color="auto"/>
            </w:tcBorders>
            <w:noWrap/>
            <w:vAlign w:val="center"/>
          </w:tcPr>
          <w:p w:rsidR="008F147D" w:rsidRPr="008F147D" w:rsidRDefault="008F147D" w:rsidP="008F147D">
            <w:pPr>
              <w:spacing w:after="0" w:line="240" w:lineRule="auto"/>
              <w:rPr>
                <w:rFonts w:ascii="Times New Roman" w:eastAsia="Times New Roman" w:hAnsi="Times New Roman"/>
                <w:sz w:val="20"/>
                <w:szCs w:val="20"/>
                <w:lang w:val="ro-RO" w:eastAsia="ru-RU"/>
              </w:rPr>
            </w:pPr>
            <w:r w:rsidRPr="008F147D">
              <w:rPr>
                <w:rFonts w:ascii="Times New Roman" w:eastAsia="Times New Roman" w:hAnsi="Times New Roman"/>
                <w:sz w:val="20"/>
                <w:szCs w:val="20"/>
                <w:lang w:val="ro-RO" w:eastAsia="ru-RU"/>
              </w:rPr>
              <w:t>14</w:t>
            </w:r>
          </w:p>
        </w:tc>
        <w:tc>
          <w:tcPr>
            <w:tcW w:w="466" w:type="dxa"/>
            <w:tcBorders>
              <w:top w:val="nil"/>
              <w:left w:val="nil"/>
              <w:bottom w:val="single" w:sz="4" w:space="0" w:color="auto"/>
              <w:right w:val="single" w:sz="4" w:space="0" w:color="auto"/>
            </w:tcBorders>
            <w:vAlign w:val="center"/>
          </w:tcPr>
          <w:p w:rsidR="008F147D" w:rsidRPr="008F147D" w:rsidRDefault="008F147D" w:rsidP="008F147D">
            <w:pPr>
              <w:spacing w:after="0" w:line="240" w:lineRule="auto"/>
              <w:rPr>
                <w:rFonts w:ascii="Times New Roman" w:eastAsia="Times New Roman" w:hAnsi="Times New Roman"/>
                <w:sz w:val="20"/>
                <w:szCs w:val="20"/>
                <w:lang w:val="ro-RO" w:eastAsia="ru-RU"/>
              </w:rPr>
            </w:pPr>
            <w:r w:rsidRPr="008F147D">
              <w:rPr>
                <w:rFonts w:ascii="Times New Roman" w:eastAsia="Times New Roman" w:hAnsi="Times New Roman"/>
                <w:sz w:val="20"/>
                <w:szCs w:val="20"/>
                <w:lang w:val="ro-RO" w:eastAsia="ru-RU"/>
              </w:rPr>
              <w:t>20</w:t>
            </w:r>
          </w:p>
        </w:tc>
        <w:tc>
          <w:tcPr>
            <w:tcW w:w="713" w:type="dxa"/>
            <w:tcBorders>
              <w:top w:val="nil"/>
              <w:left w:val="nil"/>
              <w:bottom w:val="single" w:sz="4" w:space="0" w:color="auto"/>
              <w:right w:val="single" w:sz="4" w:space="0" w:color="auto"/>
            </w:tcBorders>
            <w:vAlign w:val="center"/>
          </w:tcPr>
          <w:p w:rsidR="008F147D" w:rsidRPr="008F147D" w:rsidRDefault="008F147D" w:rsidP="008F147D">
            <w:pPr>
              <w:spacing w:after="0" w:line="240" w:lineRule="auto"/>
              <w:jc w:val="right"/>
              <w:rPr>
                <w:rFonts w:ascii="Times New Roman" w:eastAsia="Times New Roman" w:hAnsi="Times New Roman"/>
                <w:sz w:val="20"/>
                <w:szCs w:val="20"/>
                <w:lang w:val="ro-RO" w:eastAsia="ru-RU"/>
              </w:rPr>
            </w:pPr>
            <w:r w:rsidRPr="008F147D">
              <w:rPr>
                <w:rFonts w:ascii="Times New Roman" w:eastAsia="Times New Roman" w:hAnsi="Times New Roman"/>
                <w:sz w:val="20"/>
                <w:szCs w:val="20"/>
                <w:lang w:val="ro-RO" w:eastAsia="ru-RU"/>
              </w:rPr>
              <w:t>4</w:t>
            </w:r>
          </w:p>
        </w:tc>
        <w:tc>
          <w:tcPr>
            <w:tcW w:w="969" w:type="dxa"/>
            <w:tcBorders>
              <w:top w:val="nil"/>
              <w:left w:val="nil"/>
              <w:bottom w:val="single" w:sz="4" w:space="0" w:color="auto"/>
              <w:right w:val="single" w:sz="4" w:space="0" w:color="auto"/>
            </w:tcBorders>
            <w:vAlign w:val="center"/>
          </w:tcPr>
          <w:p w:rsidR="008F147D" w:rsidRPr="008F147D" w:rsidRDefault="008F147D" w:rsidP="008F147D">
            <w:pPr>
              <w:spacing w:after="0" w:line="240" w:lineRule="auto"/>
              <w:jc w:val="right"/>
              <w:rPr>
                <w:rFonts w:ascii="Times New Roman" w:eastAsia="Times New Roman" w:hAnsi="Times New Roman"/>
                <w:sz w:val="20"/>
                <w:szCs w:val="20"/>
                <w:lang w:val="ro-RO" w:eastAsia="ru-RU"/>
              </w:rPr>
            </w:pPr>
          </w:p>
        </w:tc>
      </w:tr>
      <w:tr w:rsidR="008F147D" w:rsidRPr="008F147D" w:rsidTr="008F147D">
        <w:trPr>
          <w:trHeight w:val="191"/>
        </w:trPr>
        <w:tc>
          <w:tcPr>
            <w:tcW w:w="445" w:type="dxa"/>
            <w:tcBorders>
              <w:top w:val="nil"/>
              <w:left w:val="single" w:sz="4" w:space="0" w:color="auto"/>
              <w:bottom w:val="single" w:sz="4" w:space="0" w:color="auto"/>
              <w:right w:val="single" w:sz="4" w:space="0" w:color="auto"/>
            </w:tcBorders>
            <w:vAlign w:val="center"/>
          </w:tcPr>
          <w:p w:rsidR="008F147D" w:rsidRPr="008F147D" w:rsidRDefault="008F147D" w:rsidP="008F147D">
            <w:pPr>
              <w:spacing w:after="0" w:line="240" w:lineRule="auto"/>
              <w:rPr>
                <w:rFonts w:ascii="Times New Roman" w:eastAsia="Times New Roman" w:hAnsi="Times New Roman"/>
                <w:sz w:val="20"/>
                <w:szCs w:val="20"/>
                <w:lang w:val="ro-RO" w:eastAsia="ru-RU"/>
              </w:rPr>
            </w:pPr>
            <w:r w:rsidRPr="008F147D">
              <w:rPr>
                <w:rFonts w:ascii="Times New Roman" w:eastAsia="Times New Roman" w:hAnsi="Times New Roman"/>
                <w:sz w:val="20"/>
                <w:szCs w:val="20"/>
                <w:lang w:val="ro-RO" w:eastAsia="ru-RU"/>
              </w:rPr>
              <w:t>10</w:t>
            </w:r>
          </w:p>
        </w:tc>
        <w:tc>
          <w:tcPr>
            <w:tcW w:w="1680" w:type="dxa"/>
            <w:tcBorders>
              <w:top w:val="nil"/>
              <w:left w:val="nil"/>
              <w:bottom w:val="single" w:sz="4" w:space="0" w:color="auto"/>
              <w:right w:val="single" w:sz="4" w:space="0" w:color="auto"/>
            </w:tcBorders>
            <w:vAlign w:val="bottom"/>
          </w:tcPr>
          <w:p w:rsidR="008F147D" w:rsidRPr="008F147D" w:rsidRDefault="008F147D" w:rsidP="008F147D">
            <w:pPr>
              <w:spacing w:after="0" w:line="240" w:lineRule="auto"/>
              <w:rPr>
                <w:rFonts w:ascii="Times New Roman" w:eastAsia="Times New Roman" w:hAnsi="Times New Roman"/>
                <w:sz w:val="20"/>
                <w:szCs w:val="20"/>
                <w:lang w:val="ro-RO"/>
              </w:rPr>
            </w:pPr>
            <w:r w:rsidRPr="008F147D">
              <w:rPr>
                <w:rFonts w:ascii="Times New Roman" w:eastAsia="Times New Roman" w:hAnsi="Times New Roman"/>
                <w:sz w:val="20"/>
                <w:szCs w:val="20"/>
                <w:lang w:val="ro-RO"/>
              </w:rPr>
              <w:t>Leova</w:t>
            </w:r>
          </w:p>
        </w:tc>
        <w:tc>
          <w:tcPr>
            <w:tcW w:w="676" w:type="dxa"/>
            <w:tcBorders>
              <w:top w:val="nil"/>
              <w:left w:val="nil"/>
              <w:bottom w:val="single" w:sz="4" w:space="0" w:color="auto"/>
              <w:right w:val="single" w:sz="4" w:space="0" w:color="auto"/>
            </w:tcBorders>
            <w:noWrap/>
            <w:vAlign w:val="center"/>
          </w:tcPr>
          <w:p w:rsidR="008F147D" w:rsidRPr="008F147D" w:rsidRDefault="008F147D" w:rsidP="008F147D">
            <w:pPr>
              <w:spacing w:after="0" w:line="240" w:lineRule="auto"/>
              <w:jc w:val="right"/>
              <w:rPr>
                <w:rFonts w:ascii="Times New Roman" w:eastAsia="Times New Roman" w:hAnsi="Times New Roman"/>
                <w:sz w:val="20"/>
                <w:szCs w:val="20"/>
                <w:lang w:val="ro-RO" w:eastAsia="ru-RU"/>
              </w:rPr>
            </w:pPr>
            <w:r w:rsidRPr="008F147D">
              <w:rPr>
                <w:rFonts w:ascii="Times New Roman" w:eastAsia="Times New Roman" w:hAnsi="Times New Roman"/>
                <w:sz w:val="20"/>
                <w:szCs w:val="20"/>
                <w:lang w:val="ro-RO" w:eastAsia="ru-RU"/>
              </w:rPr>
              <w:t>6</w:t>
            </w:r>
          </w:p>
        </w:tc>
        <w:tc>
          <w:tcPr>
            <w:tcW w:w="883" w:type="dxa"/>
            <w:tcBorders>
              <w:top w:val="nil"/>
              <w:left w:val="nil"/>
              <w:bottom w:val="single" w:sz="4" w:space="0" w:color="auto"/>
              <w:right w:val="single" w:sz="4" w:space="0" w:color="auto"/>
            </w:tcBorders>
            <w:vAlign w:val="center"/>
          </w:tcPr>
          <w:p w:rsidR="008F147D" w:rsidRPr="008F147D" w:rsidRDefault="008F147D" w:rsidP="008F147D">
            <w:pPr>
              <w:spacing w:after="0" w:line="240" w:lineRule="auto"/>
              <w:jc w:val="right"/>
              <w:rPr>
                <w:rFonts w:ascii="Times New Roman" w:eastAsia="Times New Roman" w:hAnsi="Times New Roman"/>
                <w:sz w:val="20"/>
                <w:szCs w:val="20"/>
                <w:lang w:val="ro-RO" w:eastAsia="ru-RU"/>
              </w:rPr>
            </w:pPr>
            <w:r w:rsidRPr="008F147D">
              <w:rPr>
                <w:rFonts w:ascii="Times New Roman" w:eastAsia="Times New Roman" w:hAnsi="Times New Roman"/>
                <w:sz w:val="20"/>
                <w:szCs w:val="20"/>
                <w:lang w:val="ro-RO" w:eastAsia="ru-RU"/>
              </w:rPr>
              <w:t>6</w:t>
            </w:r>
          </w:p>
        </w:tc>
        <w:tc>
          <w:tcPr>
            <w:tcW w:w="847" w:type="dxa"/>
            <w:tcBorders>
              <w:top w:val="nil"/>
              <w:left w:val="nil"/>
              <w:bottom w:val="single" w:sz="4" w:space="0" w:color="auto"/>
              <w:right w:val="single" w:sz="4" w:space="0" w:color="auto"/>
            </w:tcBorders>
            <w:vAlign w:val="center"/>
          </w:tcPr>
          <w:p w:rsidR="008F147D" w:rsidRPr="008F147D" w:rsidRDefault="008F147D" w:rsidP="008F147D">
            <w:pPr>
              <w:spacing w:after="0" w:line="240" w:lineRule="auto"/>
              <w:jc w:val="right"/>
              <w:rPr>
                <w:rFonts w:ascii="Times New Roman" w:eastAsia="Times New Roman" w:hAnsi="Times New Roman"/>
                <w:sz w:val="20"/>
                <w:szCs w:val="20"/>
                <w:lang w:val="ro-RO" w:eastAsia="ru-RU"/>
              </w:rPr>
            </w:pPr>
            <w:r w:rsidRPr="008F147D">
              <w:rPr>
                <w:rFonts w:ascii="Times New Roman" w:eastAsia="Times New Roman" w:hAnsi="Times New Roman"/>
                <w:sz w:val="20"/>
                <w:szCs w:val="20"/>
                <w:lang w:val="ro-RO" w:eastAsia="ru-RU"/>
              </w:rPr>
              <w:t>84,5</w:t>
            </w:r>
          </w:p>
        </w:tc>
        <w:tc>
          <w:tcPr>
            <w:tcW w:w="893" w:type="dxa"/>
            <w:tcBorders>
              <w:top w:val="nil"/>
              <w:left w:val="nil"/>
              <w:bottom w:val="single" w:sz="4" w:space="0" w:color="auto"/>
              <w:right w:val="single" w:sz="4" w:space="0" w:color="auto"/>
            </w:tcBorders>
            <w:vAlign w:val="center"/>
          </w:tcPr>
          <w:p w:rsidR="008F147D" w:rsidRPr="008F147D" w:rsidRDefault="008F147D" w:rsidP="008F147D">
            <w:pPr>
              <w:spacing w:after="0" w:line="240" w:lineRule="auto"/>
              <w:jc w:val="right"/>
              <w:rPr>
                <w:rFonts w:ascii="Times New Roman" w:eastAsia="Times New Roman" w:hAnsi="Times New Roman"/>
                <w:sz w:val="20"/>
                <w:szCs w:val="20"/>
                <w:lang w:val="ro-RO" w:eastAsia="ru-RU"/>
              </w:rPr>
            </w:pPr>
            <w:r w:rsidRPr="008F147D">
              <w:rPr>
                <w:rFonts w:ascii="Times New Roman" w:eastAsia="Times New Roman" w:hAnsi="Times New Roman"/>
                <w:sz w:val="20"/>
                <w:szCs w:val="20"/>
                <w:lang w:val="ro-RO" w:eastAsia="ru-RU"/>
              </w:rPr>
              <w:t>41,6</w:t>
            </w:r>
          </w:p>
        </w:tc>
        <w:tc>
          <w:tcPr>
            <w:tcW w:w="638" w:type="dxa"/>
            <w:tcBorders>
              <w:top w:val="nil"/>
              <w:left w:val="nil"/>
              <w:bottom w:val="single" w:sz="4" w:space="0" w:color="auto"/>
              <w:right w:val="single" w:sz="4" w:space="0" w:color="auto"/>
            </w:tcBorders>
            <w:vAlign w:val="center"/>
          </w:tcPr>
          <w:p w:rsidR="008F147D" w:rsidRPr="008F147D" w:rsidRDefault="008F147D" w:rsidP="008F147D">
            <w:pPr>
              <w:spacing w:after="0" w:line="240" w:lineRule="auto"/>
              <w:jc w:val="right"/>
              <w:rPr>
                <w:rFonts w:ascii="Times New Roman" w:eastAsia="Times New Roman" w:hAnsi="Times New Roman"/>
                <w:sz w:val="20"/>
                <w:szCs w:val="20"/>
                <w:lang w:val="ro-RO" w:eastAsia="ru-RU"/>
              </w:rPr>
            </w:pPr>
            <w:r w:rsidRPr="008F147D">
              <w:rPr>
                <w:rFonts w:ascii="Times New Roman" w:eastAsia="Times New Roman" w:hAnsi="Times New Roman"/>
                <w:sz w:val="20"/>
                <w:szCs w:val="20"/>
                <w:lang w:val="ro-RO" w:eastAsia="ru-RU"/>
              </w:rPr>
              <w:t>4,4</w:t>
            </w:r>
          </w:p>
        </w:tc>
        <w:tc>
          <w:tcPr>
            <w:tcW w:w="709" w:type="dxa"/>
            <w:tcBorders>
              <w:top w:val="nil"/>
              <w:left w:val="nil"/>
              <w:bottom w:val="single" w:sz="4" w:space="0" w:color="auto"/>
              <w:right w:val="single" w:sz="4" w:space="0" w:color="auto"/>
            </w:tcBorders>
            <w:vAlign w:val="center"/>
          </w:tcPr>
          <w:p w:rsidR="008F147D" w:rsidRPr="008F147D" w:rsidRDefault="008F147D" w:rsidP="008F147D">
            <w:pPr>
              <w:spacing w:after="0" w:line="240" w:lineRule="auto"/>
              <w:jc w:val="right"/>
              <w:rPr>
                <w:rFonts w:ascii="Times New Roman" w:eastAsia="Times New Roman" w:hAnsi="Times New Roman"/>
                <w:sz w:val="20"/>
                <w:szCs w:val="20"/>
                <w:lang w:val="ro-RO" w:eastAsia="ru-RU"/>
              </w:rPr>
            </w:pPr>
            <w:r w:rsidRPr="008F147D">
              <w:rPr>
                <w:rFonts w:ascii="Times New Roman" w:eastAsia="Times New Roman" w:hAnsi="Times New Roman"/>
                <w:sz w:val="20"/>
                <w:szCs w:val="20"/>
                <w:lang w:val="ro-RO" w:eastAsia="ru-RU"/>
              </w:rPr>
              <w:t>42</w:t>
            </w:r>
          </w:p>
        </w:tc>
        <w:tc>
          <w:tcPr>
            <w:tcW w:w="555" w:type="dxa"/>
            <w:tcBorders>
              <w:top w:val="nil"/>
              <w:left w:val="nil"/>
              <w:bottom w:val="single" w:sz="4" w:space="0" w:color="auto"/>
              <w:right w:val="single" w:sz="4" w:space="0" w:color="auto"/>
            </w:tcBorders>
            <w:noWrap/>
            <w:vAlign w:val="center"/>
          </w:tcPr>
          <w:p w:rsidR="008F147D" w:rsidRPr="008F147D" w:rsidRDefault="008F147D" w:rsidP="008F147D">
            <w:pPr>
              <w:spacing w:after="0" w:line="240" w:lineRule="auto"/>
              <w:rPr>
                <w:rFonts w:ascii="Times New Roman" w:eastAsia="Times New Roman" w:hAnsi="Times New Roman"/>
                <w:sz w:val="20"/>
                <w:szCs w:val="20"/>
                <w:lang w:val="ro-RO" w:eastAsia="ru-RU"/>
              </w:rPr>
            </w:pPr>
            <w:r w:rsidRPr="008F147D">
              <w:rPr>
                <w:rFonts w:ascii="Times New Roman" w:eastAsia="Times New Roman" w:hAnsi="Times New Roman"/>
                <w:sz w:val="20"/>
                <w:szCs w:val="20"/>
                <w:lang w:val="ro-RO" w:eastAsia="ru-RU"/>
              </w:rPr>
              <w:t>3</w:t>
            </w:r>
          </w:p>
        </w:tc>
        <w:tc>
          <w:tcPr>
            <w:tcW w:w="466" w:type="dxa"/>
            <w:tcBorders>
              <w:top w:val="nil"/>
              <w:left w:val="nil"/>
              <w:bottom w:val="single" w:sz="4" w:space="0" w:color="auto"/>
              <w:right w:val="single" w:sz="4" w:space="0" w:color="auto"/>
            </w:tcBorders>
            <w:vAlign w:val="center"/>
          </w:tcPr>
          <w:p w:rsidR="008F147D" w:rsidRPr="008F147D" w:rsidRDefault="008F147D" w:rsidP="008F147D">
            <w:pPr>
              <w:spacing w:after="0" w:line="240" w:lineRule="auto"/>
              <w:rPr>
                <w:rFonts w:ascii="Times New Roman" w:eastAsia="Times New Roman" w:hAnsi="Times New Roman"/>
                <w:sz w:val="20"/>
                <w:szCs w:val="20"/>
                <w:lang w:val="ro-RO" w:eastAsia="ru-RU"/>
              </w:rPr>
            </w:pPr>
            <w:r w:rsidRPr="008F147D">
              <w:rPr>
                <w:rFonts w:ascii="Times New Roman" w:eastAsia="Times New Roman" w:hAnsi="Times New Roman"/>
                <w:sz w:val="20"/>
                <w:szCs w:val="20"/>
                <w:lang w:val="ro-RO" w:eastAsia="ru-RU"/>
              </w:rPr>
              <w:t>1</w:t>
            </w:r>
          </w:p>
        </w:tc>
        <w:tc>
          <w:tcPr>
            <w:tcW w:w="713" w:type="dxa"/>
            <w:tcBorders>
              <w:top w:val="nil"/>
              <w:left w:val="nil"/>
              <w:bottom w:val="single" w:sz="4" w:space="0" w:color="auto"/>
              <w:right w:val="single" w:sz="4" w:space="0" w:color="auto"/>
            </w:tcBorders>
            <w:vAlign w:val="center"/>
          </w:tcPr>
          <w:p w:rsidR="008F147D" w:rsidRPr="008F147D" w:rsidRDefault="008F147D" w:rsidP="008F147D">
            <w:pPr>
              <w:spacing w:after="0" w:line="240" w:lineRule="auto"/>
              <w:jc w:val="right"/>
              <w:rPr>
                <w:rFonts w:ascii="Times New Roman" w:eastAsia="Times New Roman" w:hAnsi="Times New Roman"/>
                <w:sz w:val="20"/>
                <w:szCs w:val="20"/>
                <w:lang w:val="ro-RO" w:eastAsia="ru-RU"/>
              </w:rPr>
            </w:pPr>
            <w:r w:rsidRPr="008F147D">
              <w:rPr>
                <w:rFonts w:ascii="Times New Roman" w:eastAsia="Times New Roman" w:hAnsi="Times New Roman"/>
                <w:sz w:val="20"/>
                <w:szCs w:val="20"/>
                <w:lang w:val="ro-RO" w:eastAsia="ru-RU"/>
              </w:rPr>
              <w:t>4,9</w:t>
            </w:r>
          </w:p>
        </w:tc>
        <w:tc>
          <w:tcPr>
            <w:tcW w:w="969" w:type="dxa"/>
            <w:tcBorders>
              <w:top w:val="nil"/>
              <w:left w:val="nil"/>
              <w:bottom w:val="single" w:sz="4" w:space="0" w:color="auto"/>
              <w:right w:val="single" w:sz="4" w:space="0" w:color="auto"/>
            </w:tcBorders>
            <w:vAlign w:val="center"/>
          </w:tcPr>
          <w:p w:rsidR="008F147D" w:rsidRPr="008F147D" w:rsidRDefault="008F147D" w:rsidP="008F147D">
            <w:pPr>
              <w:spacing w:after="0" w:line="240" w:lineRule="auto"/>
              <w:jc w:val="right"/>
              <w:rPr>
                <w:rFonts w:ascii="Times New Roman" w:eastAsia="Times New Roman" w:hAnsi="Times New Roman"/>
                <w:sz w:val="20"/>
                <w:szCs w:val="20"/>
                <w:lang w:val="ro-RO" w:eastAsia="ru-RU"/>
              </w:rPr>
            </w:pPr>
            <w:r w:rsidRPr="008F147D">
              <w:rPr>
                <w:rFonts w:ascii="Times New Roman" w:eastAsia="Times New Roman" w:hAnsi="Times New Roman"/>
                <w:sz w:val="20"/>
                <w:szCs w:val="20"/>
                <w:lang w:val="ro-RO" w:eastAsia="ru-RU"/>
              </w:rPr>
              <w:t>18,9</w:t>
            </w:r>
          </w:p>
        </w:tc>
      </w:tr>
      <w:tr w:rsidR="008F147D" w:rsidRPr="008F147D" w:rsidTr="008F147D">
        <w:trPr>
          <w:trHeight w:val="202"/>
        </w:trPr>
        <w:tc>
          <w:tcPr>
            <w:tcW w:w="445" w:type="dxa"/>
            <w:tcBorders>
              <w:top w:val="nil"/>
              <w:left w:val="single" w:sz="4" w:space="0" w:color="auto"/>
              <w:bottom w:val="single" w:sz="4" w:space="0" w:color="auto"/>
              <w:right w:val="single" w:sz="4" w:space="0" w:color="auto"/>
            </w:tcBorders>
            <w:vAlign w:val="center"/>
          </w:tcPr>
          <w:p w:rsidR="008F147D" w:rsidRPr="008F147D" w:rsidRDefault="008F147D" w:rsidP="008F147D">
            <w:pPr>
              <w:spacing w:after="0" w:line="240" w:lineRule="auto"/>
              <w:rPr>
                <w:rFonts w:ascii="Times New Roman" w:eastAsia="Times New Roman" w:hAnsi="Times New Roman"/>
                <w:sz w:val="20"/>
                <w:szCs w:val="20"/>
                <w:lang w:val="ro-RO" w:eastAsia="ru-RU"/>
              </w:rPr>
            </w:pPr>
            <w:r w:rsidRPr="008F147D">
              <w:rPr>
                <w:rFonts w:ascii="Times New Roman" w:eastAsia="Times New Roman" w:hAnsi="Times New Roman"/>
                <w:sz w:val="20"/>
                <w:szCs w:val="20"/>
                <w:lang w:val="ro-RO" w:eastAsia="ru-RU"/>
              </w:rPr>
              <w:t>11</w:t>
            </w:r>
          </w:p>
        </w:tc>
        <w:tc>
          <w:tcPr>
            <w:tcW w:w="1680" w:type="dxa"/>
            <w:tcBorders>
              <w:top w:val="nil"/>
              <w:left w:val="nil"/>
              <w:bottom w:val="single" w:sz="4" w:space="0" w:color="auto"/>
              <w:right w:val="single" w:sz="4" w:space="0" w:color="auto"/>
            </w:tcBorders>
            <w:vAlign w:val="bottom"/>
          </w:tcPr>
          <w:p w:rsidR="008F147D" w:rsidRPr="008F147D" w:rsidRDefault="008F147D" w:rsidP="008F147D">
            <w:pPr>
              <w:spacing w:after="0" w:line="240" w:lineRule="auto"/>
              <w:rPr>
                <w:rFonts w:ascii="Times New Roman" w:eastAsia="Times New Roman" w:hAnsi="Times New Roman"/>
                <w:sz w:val="20"/>
                <w:szCs w:val="20"/>
                <w:lang w:val="ro-RO"/>
              </w:rPr>
            </w:pPr>
            <w:r w:rsidRPr="008F147D">
              <w:rPr>
                <w:rFonts w:ascii="Times New Roman" w:eastAsia="Times New Roman" w:hAnsi="Times New Roman"/>
                <w:sz w:val="20"/>
                <w:szCs w:val="20"/>
                <w:lang w:val="ro-RO"/>
              </w:rPr>
              <w:t xml:space="preserve">Cantemir </w:t>
            </w:r>
          </w:p>
        </w:tc>
        <w:tc>
          <w:tcPr>
            <w:tcW w:w="676" w:type="dxa"/>
            <w:tcBorders>
              <w:top w:val="nil"/>
              <w:left w:val="nil"/>
              <w:bottom w:val="single" w:sz="4" w:space="0" w:color="auto"/>
              <w:right w:val="single" w:sz="4" w:space="0" w:color="auto"/>
            </w:tcBorders>
            <w:noWrap/>
            <w:vAlign w:val="center"/>
          </w:tcPr>
          <w:p w:rsidR="008F147D" w:rsidRPr="008F147D" w:rsidRDefault="008F147D" w:rsidP="008F147D">
            <w:pPr>
              <w:spacing w:after="0" w:line="240" w:lineRule="auto"/>
              <w:jc w:val="right"/>
              <w:rPr>
                <w:rFonts w:ascii="Times New Roman" w:eastAsia="Times New Roman" w:hAnsi="Times New Roman"/>
                <w:sz w:val="20"/>
                <w:szCs w:val="20"/>
                <w:lang w:val="ro-RO" w:eastAsia="ru-RU"/>
              </w:rPr>
            </w:pPr>
            <w:r w:rsidRPr="008F147D">
              <w:rPr>
                <w:rFonts w:ascii="Times New Roman" w:eastAsia="Times New Roman" w:hAnsi="Times New Roman"/>
                <w:sz w:val="20"/>
                <w:szCs w:val="20"/>
                <w:lang w:val="ro-RO" w:eastAsia="ru-RU"/>
              </w:rPr>
              <w:t>10</w:t>
            </w:r>
          </w:p>
        </w:tc>
        <w:tc>
          <w:tcPr>
            <w:tcW w:w="883" w:type="dxa"/>
            <w:tcBorders>
              <w:top w:val="nil"/>
              <w:left w:val="nil"/>
              <w:bottom w:val="single" w:sz="4" w:space="0" w:color="auto"/>
              <w:right w:val="single" w:sz="4" w:space="0" w:color="auto"/>
            </w:tcBorders>
            <w:vAlign w:val="center"/>
          </w:tcPr>
          <w:p w:rsidR="008F147D" w:rsidRPr="008F147D" w:rsidRDefault="008F147D" w:rsidP="008F147D">
            <w:pPr>
              <w:spacing w:after="0" w:line="240" w:lineRule="auto"/>
              <w:jc w:val="right"/>
              <w:rPr>
                <w:rFonts w:ascii="Times New Roman" w:eastAsia="Times New Roman" w:hAnsi="Times New Roman"/>
                <w:sz w:val="20"/>
                <w:szCs w:val="20"/>
                <w:lang w:val="ro-RO" w:eastAsia="ru-RU"/>
              </w:rPr>
            </w:pPr>
            <w:r w:rsidRPr="008F147D">
              <w:rPr>
                <w:rFonts w:ascii="Times New Roman" w:eastAsia="Times New Roman" w:hAnsi="Times New Roman"/>
                <w:sz w:val="20"/>
                <w:szCs w:val="20"/>
                <w:lang w:val="ro-RO" w:eastAsia="ru-RU"/>
              </w:rPr>
              <w:t>9</w:t>
            </w:r>
          </w:p>
        </w:tc>
        <w:tc>
          <w:tcPr>
            <w:tcW w:w="847" w:type="dxa"/>
            <w:tcBorders>
              <w:top w:val="nil"/>
              <w:left w:val="nil"/>
              <w:bottom w:val="single" w:sz="4" w:space="0" w:color="auto"/>
              <w:right w:val="single" w:sz="4" w:space="0" w:color="auto"/>
            </w:tcBorders>
            <w:vAlign w:val="center"/>
          </w:tcPr>
          <w:p w:rsidR="008F147D" w:rsidRPr="008F147D" w:rsidRDefault="008F147D" w:rsidP="008F147D">
            <w:pPr>
              <w:spacing w:after="0" w:line="240" w:lineRule="auto"/>
              <w:jc w:val="right"/>
              <w:rPr>
                <w:rFonts w:ascii="Times New Roman" w:eastAsia="Times New Roman" w:hAnsi="Times New Roman"/>
                <w:sz w:val="20"/>
                <w:szCs w:val="20"/>
                <w:lang w:val="ro-RO" w:eastAsia="ru-RU"/>
              </w:rPr>
            </w:pPr>
            <w:r w:rsidRPr="008F147D">
              <w:rPr>
                <w:rFonts w:ascii="Times New Roman" w:eastAsia="Times New Roman" w:hAnsi="Times New Roman"/>
                <w:sz w:val="20"/>
                <w:szCs w:val="20"/>
                <w:lang w:val="ro-RO" w:eastAsia="ru-RU"/>
              </w:rPr>
              <w:t>137</w:t>
            </w:r>
          </w:p>
        </w:tc>
        <w:tc>
          <w:tcPr>
            <w:tcW w:w="893" w:type="dxa"/>
            <w:tcBorders>
              <w:top w:val="nil"/>
              <w:left w:val="nil"/>
              <w:bottom w:val="single" w:sz="4" w:space="0" w:color="auto"/>
              <w:right w:val="single" w:sz="4" w:space="0" w:color="auto"/>
            </w:tcBorders>
            <w:vAlign w:val="center"/>
          </w:tcPr>
          <w:p w:rsidR="008F147D" w:rsidRPr="008F147D" w:rsidRDefault="008F147D" w:rsidP="008F147D">
            <w:pPr>
              <w:spacing w:after="0" w:line="240" w:lineRule="auto"/>
              <w:jc w:val="right"/>
              <w:rPr>
                <w:rFonts w:ascii="Times New Roman" w:eastAsia="Times New Roman" w:hAnsi="Times New Roman"/>
                <w:sz w:val="20"/>
                <w:szCs w:val="20"/>
                <w:lang w:val="ro-RO" w:eastAsia="ru-RU"/>
              </w:rPr>
            </w:pPr>
            <w:r w:rsidRPr="008F147D">
              <w:rPr>
                <w:rFonts w:ascii="Times New Roman" w:eastAsia="Times New Roman" w:hAnsi="Times New Roman"/>
                <w:sz w:val="20"/>
                <w:szCs w:val="20"/>
                <w:lang w:val="ro-RO" w:eastAsia="ru-RU"/>
              </w:rPr>
              <w:t>10,6</w:t>
            </w:r>
          </w:p>
        </w:tc>
        <w:tc>
          <w:tcPr>
            <w:tcW w:w="638" w:type="dxa"/>
            <w:tcBorders>
              <w:top w:val="nil"/>
              <w:left w:val="nil"/>
              <w:bottom w:val="single" w:sz="4" w:space="0" w:color="auto"/>
              <w:right w:val="single" w:sz="4" w:space="0" w:color="auto"/>
            </w:tcBorders>
            <w:vAlign w:val="center"/>
          </w:tcPr>
          <w:p w:rsidR="008F147D" w:rsidRPr="008F147D" w:rsidRDefault="008F147D" w:rsidP="008F147D">
            <w:pPr>
              <w:spacing w:after="0" w:line="240" w:lineRule="auto"/>
              <w:jc w:val="right"/>
              <w:rPr>
                <w:rFonts w:ascii="Times New Roman" w:eastAsia="Times New Roman" w:hAnsi="Times New Roman"/>
                <w:sz w:val="20"/>
                <w:szCs w:val="20"/>
                <w:lang w:val="ro-RO" w:eastAsia="ru-RU"/>
              </w:rPr>
            </w:pPr>
            <w:r w:rsidRPr="008F147D">
              <w:rPr>
                <w:rFonts w:ascii="Times New Roman" w:eastAsia="Times New Roman" w:hAnsi="Times New Roman"/>
                <w:sz w:val="20"/>
                <w:szCs w:val="20"/>
                <w:lang w:val="ro-RO" w:eastAsia="ru-RU"/>
              </w:rPr>
              <w:t>2,3</w:t>
            </w:r>
          </w:p>
        </w:tc>
        <w:tc>
          <w:tcPr>
            <w:tcW w:w="709" w:type="dxa"/>
            <w:tcBorders>
              <w:top w:val="nil"/>
              <w:left w:val="nil"/>
              <w:bottom w:val="single" w:sz="4" w:space="0" w:color="auto"/>
              <w:right w:val="single" w:sz="4" w:space="0" w:color="auto"/>
            </w:tcBorders>
            <w:vAlign w:val="center"/>
          </w:tcPr>
          <w:p w:rsidR="008F147D" w:rsidRPr="008F147D" w:rsidRDefault="008F147D" w:rsidP="008F147D">
            <w:pPr>
              <w:spacing w:after="0" w:line="240" w:lineRule="auto"/>
              <w:jc w:val="right"/>
              <w:rPr>
                <w:rFonts w:ascii="Times New Roman" w:eastAsia="Times New Roman" w:hAnsi="Times New Roman"/>
                <w:sz w:val="20"/>
                <w:szCs w:val="20"/>
                <w:lang w:val="ro-RO" w:eastAsia="ru-RU"/>
              </w:rPr>
            </w:pPr>
            <w:r w:rsidRPr="008F147D">
              <w:rPr>
                <w:rFonts w:ascii="Times New Roman" w:eastAsia="Times New Roman" w:hAnsi="Times New Roman"/>
                <w:sz w:val="20"/>
                <w:szCs w:val="20"/>
                <w:lang w:val="ro-RO" w:eastAsia="ru-RU"/>
              </w:rPr>
              <w:t>46,6</w:t>
            </w:r>
          </w:p>
        </w:tc>
        <w:tc>
          <w:tcPr>
            <w:tcW w:w="555" w:type="dxa"/>
            <w:tcBorders>
              <w:top w:val="nil"/>
              <w:left w:val="nil"/>
              <w:bottom w:val="single" w:sz="4" w:space="0" w:color="auto"/>
              <w:right w:val="single" w:sz="4" w:space="0" w:color="auto"/>
            </w:tcBorders>
            <w:noWrap/>
            <w:vAlign w:val="center"/>
          </w:tcPr>
          <w:p w:rsidR="008F147D" w:rsidRPr="008F147D" w:rsidRDefault="008F147D" w:rsidP="008F147D">
            <w:pPr>
              <w:spacing w:after="0" w:line="240" w:lineRule="auto"/>
              <w:rPr>
                <w:rFonts w:ascii="Times New Roman" w:eastAsia="Times New Roman" w:hAnsi="Times New Roman"/>
                <w:sz w:val="20"/>
                <w:szCs w:val="20"/>
                <w:lang w:val="ro-RO" w:eastAsia="ru-RU"/>
              </w:rPr>
            </w:pPr>
            <w:r w:rsidRPr="008F147D">
              <w:rPr>
                <w:rFonts w:ascii="Times New Roman" w:eastAsia="Times New Roman" w:hAnsi="Times New Roman"/>
                <w:sz w:val="20"/>
                <w:szCs w:val="20"/>
                <w:lang w:val="ro-RO" w:eastAsia="ru-RU"/>
              </w:rPr>
              <w:t>18</w:t>
            </w:r>
          </w:p>
        </w:tc>
        <w:tc>
          <w:tcPr>
            <w:tcW w:w="466" w:type="dxa"/>
            <w:tcBorders>
              <w:top w:val="nil"/>
              <w:left w:val="nil"/>
              <w:bottom w:val="single" w:sz="4" w:space="0" w:color="auto"/>
              <w:right w:val="single" w:sz="4" w:space="0" w:color="auto"/>
            </w:tcBorders>
            <w:vAlign w:val="center"/>
          </w:tcPr>
          <w:p w:rsidR="008F147D" w:rsidRPr="008F147D" w:rsidRDefault="008F147D" w:rsidP="008F147D">
            <w:pPr>
              <w:spacing w:after="0" w:line="240" w:lineRule="auto"/>
              <w:rPr>
                <w:rFonts w:ascii="Times New Roman" w:eastAsia="Times New Roman" w:hAnsi="Times New Roman"/>
                <w:sz w:val="20"/>
                <w:szCs w:val="20"/>
                <w:lang w:val="ro-RO" w:eastAsia="ru-RU"/>
              </w:rPr>
            </w:pPr>
            <w:r w:rsidRPr="008F147D">
              <w:rPr>
                <w:rFonts w:ascii="Times New Roman" w:eastAsia="Times New Roman" w:hAnsi="Times New Roman"/>
                <w:sz w:val="20"/>
                <w:szCs w:val="20"/>
                <w:lang w:val="ro-RO" w:eastAsia="ru-RU"/>
              </w:rPr>
              <w:t>20</w:t>
            </w:r>
          </w:p>
        </w:tc>
        <w:tc>
          <w:tcPr>
            <w:tcW w:w="713" w:type="dxa"/>
            <w:tcBorders>
              <w:top w:val="nil"/>
              <w:left w:val="nil"/>
              <w:bottom w:val="single" w:sz="4" w:space="0" w:color="auto"/>
              <w:right w:val="single" w:sz="4" w:space="0" w:color="auto"/>
            </w:tcBorders>
            <w:vAlign w:val="center"/>
          </w:tcPr>
          <w:p w:rsidR="008F147D" w:rsidRPr="008F147D" w:rsidRDefault="008F147D" w:rsidP="008F147D">
            <w:pPr>
              <w:spacing w:after="0" w:line="240" w:lineRule="auto"/>
              <w:jc w:val="right"/>
              <w:rPr>
                <w:rFonts w:ascii="Times New Roman" w:eastAsia="Times New Roman" w:hAnsi="Times New Roman"/>
                <w:sz w:val="20"/>
                <w:szCs w:val="20"/>
                <w:lang w:val="ro-RO" w:eastAsia="ru-RU"/>
              </w:rPr>
            </w:pPr>
            <w:r w:rsidRPr="008F147D">
              <w:rPr>
                <w:rFonts w:ascii="Times New Roman" w:eastAsia="Times New Roman" w:hAnsi="Times New Roman"/>
                <w:sz w:val="20"/>
                <w:szCs w:val="20"/>
                <w:lang w:val="ro-RO" w:eastAsia="ru-RU"/>
              </w:rPr>
              <w:t>19,3</w:t>
            </w:r>
          </w:p>
        </w:tc>
        <w:tc>
          <w:tcPr>
            <w:tcW w:w="969" w:type="dxa"/>
            <w:tcBorders>
              <w:top w:val="nil"/>
              <w:left w:val="nil"/>
              <w:bottom w:val="single" w:sz="4" w:space="0" w:color="auto"/>
              <w:right w:val="single" w:sz="4" w:space="0" w:color="auto"/>
            </w:tcBorders>
            <w:vAlign w:val="center"/>
          </w:tcPr>
          <w:p w:rsidR="008F147D" w:rsidRPr="008F147D" w:rsidRDefault="008F147D" w:rsidP="008F147D">
            <w:pPr>
              <w:spacing w:after="0" w:line="240" w:lineRule="auto"/>
              <w:jc w:val="right"/>
              <w:rPr>
                <w:rFonts w:ascii="Times New Roman" w:eastAsia="Times New Roman" w:hAnsi="Times New Roman"/>
                <w:sz w:val="20"/>
                <w:szCs w:val="20"/>
                <w:lang w:val="ro-RO" w:eastAsia="ru-RU"/>
              </w:rPr>
            </w:pPr>
            <w:r w:rsidRPr="008F147D">
              <w:rPr>
                <w:rFonts w:ascii="Times New Roman" w:eastAsia="Times New Roman" w:hAnsi="Times New Roman"/>
                <w:sz w:val="20"/>
                <w:szCs w:val="20"/>
                <w:lang w:val="ro-RO" w:eastAsia="ru-RU"/>
              </w:rPr>
              <w:t>6,3</w:t>
            </w:r>
          </w:p>
        </w:tc>
      </w:tr>
      <w:tr w:rsidR="008F147D" w:rsidRPr="008F147D" w:rsidTr="008F147D">
        <w:trPr>
          <w:trHeight w:val="237"/>
        </w:trPr>
        <w:tc>
          <w:tcPr>
            <w:tcW w:w="445" w:type="dxa"/>
            <w:tcBorders>
              <w:top w:val="nil"/>
              <w:left w:val="single" w:sz="4" w:space="0" w:color="auto"/>
              <w:bottom w:val="single" w:sz="4" w:space="0" w:color="auto"/>
              <w:right w:val="single" w:sz="4" w:space="0" w:color="auto"/>
            </w:tcBorders>
            <w:vAlign w:val="center"/>
          </w:tcPr>
          <w:p w:rsidR="008F147D" w:rsidRPr="008F147D" w:rsidRDefault="008F147D" w:rsidP="008F147D">
            <w:pPr>
              <w:spacing w:after="0" w:line="240" w:lineRule="auto"/>
              <w:rPr>
                <w:rFonts w:ascii="Times New Roman" w:eastAsia="Times New Roman" w:hAnsi="Times New Roman"/>
                <w:sz w:val="20"/>
                <w:szCs w:val="20"/>
                <w:lang w:val="ro-RO" w:eastAsia="ru-RU"/>
              </w:rPr>
            </w:pPr>
            <w:r w:rsidRPr="008F147D">
              <w:rPr>
                <w:rFonts w:ascii="Times New Roman" w:eastAsia="Times New Roman" w:hAnsi="Times New Roman"/>
                <w:sz w:val="20"/>
                <w:szCs w:val="20"/>
                <w:lang w:val="ro-RO" w:eastAsia="ru-RU"/>
              </w:rPr>
              <w:t>12</w:t>
            </w:r>
          </w:p>
        </w:tc>
        <w:tc>
          <w:tcPr>
            <w:tcW w:w="1680" w:type="dxa"/>
            <w:tcBorders>
              <w:top w:val="nil"/>
              <w:left w:val="nil"/>
              <w:bottom w:val="single" w:sz="4" w:space="0" w:color="auto"/>
              <w:right w:val="single" w:sz="4" w:space="0" w:color="auto"/>
            </w:tcBorders>
            <w:vAlign w:val="bottom"/>
          </w:tcPr>
          <w:p w:rsidR="008F147D" w:rsidRPr="008F147D" w:rsidRDefault="008F147D" w:rsidP="008F147D">
            <w:pPr>
              <w:spacing w:after="0" w:line="240" w:lineRule="auto"/>
              <w:rPr>
                <w:rFonts w:ascii="Times New Roman" w:eastAsia="Times New Roman" w:hAnsi="Times New Roman"/>
                <w:sz w:val="20"/>
                <w:szCs w:val="20"/>
                <w:lang w:val="ro-RO"/>
              </w:rPr>
            </w:pPr>
            <w:r w:rsidRPr="008F147D">
              <w:rPr>
                <w:rFonts w:ascii="Times New Roman" w:eastAsia="Times New Roman" w:hAnsi="Times New Roman"/>
                <w:sz w:val="20"/>
                <w:szCs w:val="20"/>
                <w:lang w:val="ro-RO"/>
              </w:rPr>
              <w:t>Cahul</w:t>
            </w:r>
          </w:p>
        </w:tc>
        <w:tc>
          <w:tcPr>
            <w:tcW w:w="676" w:type="dxa"/>
            <w:tcBorders>
              <w:top w:val="nil"/>
              <w:left w:val="nil"/>
              <w:bottom w:val="single" w:sz="4" w:space="0" w:color="auto"/>
              <w:right w:val="single" w:sz="4" w:space="0" w:color="auto"/>
            </w:tcBorders>
            <w:noWrap/>
            <w:vAlign w:val="center"/>
          </w:tcPr>
          <w:p w:rsidR="008F147D" w:rsidRPr="008F147D" w:rsidRDefault="008F147D" w:rsidP="008F147D">
            <w:pPr>
              <w:spacing w:after="0" w:line="240" w:lineRule="auto"/>
              <w:jc w:val="right"/>
              <w:rPr>
                <w:rFonts w:ascii="Times New Roman" w:eastAsia="Times New Roman" w:hAnsi="Times New Roman"/>
                <w:sz w:val="20"/>
                <w:szCs w:val="20"/>
                <w:lang w:val="ro-RO" w:eastAsia="ru-RU"/>
              </w:rPr>
            </w:pPr>
            <w:r w:rsidRPr="008F147D">
              <w:rPr>
                <w:rFonts w:ascii="Times New Roman" w:eastAsia="Times New Roman" w:hAnsi="Times New Roman"/>
                <w:sz w:val="20"/>
                <w:szCs w:val="20"/>
                <w:lang w:val="ro-RO" w:eastAsia="ru-RU"/>
              </w:rPr>
              <w:t>23</w:t>
            </w:r>
          </w:p>
        </w:tc>
        <w:tc>
          <w:tcPr>
            <w:tcW w:w="883" w:type="dxa"/>
            <w:tcBorders>
              <w:top w:val="nil"/>
              <w:left w:val="nil"/>
              <w:bottom w:val="single" w:sz="4" w:space="0" w:color="auto"/>
              <w:right w:val="single" w:sz="4" w:space="0" w:color="auto"/>
            </w:tcBorders>
            <w:vAlign w:val="center"/>
          </w:tcPr>
          <w:p w:rsidR="008F147D" w:rsidRPr="008F147D" w:rsidRDefault="008F147D" w:rsidP="008F147D">
            <w:pPr>
              <w:spacing w:after="0" w:line="240" w:lineRule="auto"/>
              <w:jc w:val="right"/>
              <w:rPr>
                <w:rFonts w:ascii="Times New Roman" w:eastAsia="Times New Roman" w:hAnsi="Times New Roman"/>
                <w:sz w:val="20"/>
                <w:szCs w:val="20"/>
                <w:lang w:val="ro-RO" w:eastAsia="ru-RU"/>
              </w:rPr>
            </w:pPr>
            <w:r w:rsidRPr="008F147D">
              <w:rPr>
                <w:rFonts w:ascii="Times New Roman" w:eastAsia="Times New Roman" w:hAnsi="Times New Roman"/>
                <w:sz w:val="20"/>
                <w:szCs w:val="20"/>
                <w:lang w:val="ro-RO" w:eastAsia="ru-RU"/>
              </w:rPr>
              <w:t>20</w:t>
            </w:r>
          </w:p>
        </w:tc>
        <w:tc>
          <w:tcPr>
            <w:tcW w:w="847" w:type="dxa"/>
            <w:tcBorders>
              <w:top w:val="nil"/>
              <w:left w:val="nil"/>
              <w:bottom w:val="single" w:sz="4" w:space="0" w:color="auto"/>
              <w:right w:val="single" w:sz="4" w:space="0" w:color="auto"/>
            </w:tcBorders>
            <w:vAlign w:val="center"/>
          </w:tcPr>
          <w:p w:rsidR="008F147D" w:rsidRPr="008F147D" w:rsidRDefault="008F147D" w:rsidP="008F147D">
            <w:pPr>
              <w:spacing w:after="0" w:line="240" w:lineRule="auto"/>
              <w:jc w:val="right"/>
              <w:rPr>
                <w:rFonts w:ascii="Times New Roman" w:eastAsia="Times New Roman" w:hAnsi="Times New Roman"/>
                <w:sz w:val="20"/>
                <w:szCs w:val="20"/>
                <w:lang w:val="ro-RO" w:eastAsia="ru-RU"/>
              </w:rPr>
            </w:pPr>
            <w:r w:rsidRPr="008F147D">
              <w:rPr>
                <w:rFonts w:ascii="Times New Roman" w:eastAsia="Times New Roman" w:hAnsi="Times New Roman"/>
                <w:sz w:val="20"/>
                <w:szCs w:val="20"/>
                <w:lang w:val="ro-RO" w:eastAsia="ru-RU"/>
              </w:rPr>
              <w:t>299</w:t>
            </w:r>
          </w:p>
        </w:tc>
        <w:tc>
          <w:tcPr>
            <w:tcW w:w="893" w:type="dxa"/>
            <w:tcBorders>
              <w:top w:val="nil"/>
              <w:left w:val="nil"/>
              <w:bottom w:val="single" w:sz="4" w:space="0" w:color="auto"/>
              <w:right w:val="single" w:sz="4" w:space="0" w:color="auto"/>
            </w:tcBorders>
            <w:vAlign w:val="center"/>
          </w:tcPr>
          <w:p w:rsidR="008F147D" w:rsidRPr="008F147D" w:rsidRDefault="008F147D" w:rsidP="008F147D">
            <w:pPr>
              <w:spacing w:after="0" w:line="240" w:lineRule="auto"/>
              <w:jc w:val="right"/>
              <w:rPr>
                <w:rFonts w:ascii="Times New Roman" w:eastAsia="Times New Roman" w:hAnsi="Times New Roman"/>
                <w:sz w:val="20"/>
                <w:szCs w:val="20"/>
                <w:lang w:val="ro-RO" w:eastAsia="ru-RU"/>
              </w:rPr>
            </w:pPr>
            <w:r w:rsidRPr="008F147D">
              <w:rPr>
                <w:rFonts w:ascii="Times New Roman" w:eastAsia="Times New Roman" w:hAnsi="Times New Roman"/>
                <w:sz w:val="20"/>
                <w:szCs w:val="20"/>
                <w:lang w:val="ro-RO" w:eastAsia="ru-RU"/>
              </w:rPr>
              <w:t>92</w:t>
            </w:r>
          </w:p>
        </w:tc>
        <w:tc>
          <w:tcPr>
            <w:tcW w:w="638" w:type="dxa"/>
            <w:tcBorders>
              <w:top w:val="nil"/>
              <w:left w:val="nil"/>
              <w:bottom w:val="single" w:sz="4" w:space="0" w:color="auto"/>
              <w:right w:val="single" w:sz="4" w:space="0" w:color="auto"/>
            </w:tcBorders>
            <w:vAlign w:val="center"/>
          </w:tcPr>
          <w:p w:rsidR="008F147D" w:rsidRPr="008F147D" w:rsidRDefault="008F147D" w:rsidP="008F147D">
            <w:pPr>
              <w:spacing w:after="0" w:line="240" w:lineRule="auto"/>
              <w:jc w:val="right"/>
              <w:rPr>
                <w:rFonts w:ascii="Times New Roman" w:eastAsia="Times New Roman" w:hAnsi="Times New Roman"/>
                <w:sz w:val="20"/>
                <w:szCs w:val="20"/>
                <w:lang w:val="ro-RO" w:eastAsia="ru-RU"/>
              </w:rPr>
            </w:pPr>
            <w:r w:rsidRPr="008F147D">
              <w:rPr>
                <w:rFonts w:ascii="Times New Roman" w:eastAsia="Times New Roman" w:hAnsi="Times New Roman"/>
                <w:sz w:val="20"/>
                <w:szCs w:val="20"/>
                <w:lang w:val="ro-RO" w:eastAsia="ru-RU"/>
              </w:rPr>
              <w:t>8,8</w:t>
            </w:r>
          </w:p>
        </w:tc>
        <w:tc>
          <w:tcPr>
            <w:tcW w:w="709" w:type="dxa"/>
            <w:tcBorders>
              <w:top w:val="nil"/>
              <w:left w:val="nil"/>
              <w:bottom w:val="single" w:sz="4" w:space="0" w:color="auto"/>
              <w:right w:val="single" w:sz="4" w:space="0" w:color="auto"/>
            </w:tcBorders>
            <w:vAlign w:val="center"/>
          </w:tcPr>
          <w:p w:rsidR="008F147D" w:rsidRPr="008F147D" w:rsidRDefault="008F147D" w:rsidP="008F147D">
            <w:pPr>
              <w:spacing w:after="0" w:line="240" w:lineRule="auto"/>
              <w:jc w:val="right"/>
              <w:rPr>
                <w:rFonts w:ascii="Times New Roman" w:eastAsia="Times New Roman" w:hAnsi="Times New Roman"/>
                <w:sz w:val="20"/>
                <w:szCs w:val="20"/>
                <w:lang w:val="ro-RO" w:eastAsia="ru-RU"/>
              </w:rPr>
            </w:pPr>
            <w:r w:rsidRPr="008F147D">
              <w:rPr>
                <w:rFonts w:ascii="Times New Roman" w:eastAsia="Times New Roman" w:hAnsi="Times New Roman"/>
                <w:sz w:val="20"/>
                <w:szCs w:val="20"/>
                <w:lang w:val="ro-RO" w:eastAsia="ru-RU"/>
              </w:rPr>
              <w:t>65,4</w:t>
            </w:r>
          </w:p>
        </w:tc>
        <w:tc>
          <w:tcPr>
            <w:tcW w:w="555" w:type="dxa"/>
            <w:tcBorders>
              <w:top w:val="nil"/>
              <w:left w:val="nil"/>
              <w:bottom w:val="single" w:sz="4" w:space="0" w:color="auto"/>
              <w:right w:val="single" w:sz="4" w:space="0" w:color="auto"/>
            </w:tcBorders>
            <w:noWrap/>
            <w:vAlign w:val="center"/>
          </w:tcPr>
          <w:p w:rsidR="008F147D" w:rsidRPr="008F147D" w:rsidRDefault="008F147D" w:rsidP="008F147D">
            <w:pPr>
              <w:spacing w:after="0" w:line="240" w:lineRule="auto"/>
              <w:rPr>
                <w:rFonts w:ascii="Times New Roman" w:eastAsia="Times New Roman" w:hAnsi="Times New Roman"/>
                <w:sz w:val="20"/>
                <w:szCs w:val="20"/>
                <w:lang w:val="ro-RO" w:eastAsia="ru-RU"/>
              </w:rPr>
            </w:pPr>
            <w:r w:rsidRPr="008F147D">
              <w:rPr>
                <w:rFonts w:ascii="Times New Roman" w:eastAsia="Times New Roman" w:hAnsi="Times New Roman"/>
                <w:sz w:val="20"/>
                <w:szCs w:val="20"/>
                <w:lang w:val="ro-RO" w:eastAsia="ru-RU"/>
              </w:rPr>
              <w:t>47</w:t>
            </w:r>
          </w:p>
        </w:tc>
        <w:tc>
          <w:tcPr>
            <w:tcW w:w="466" w:type="dxa"/>
            <w:tcBorders>
              <w:top w:val="nil"/>
              <w:left w:val="nil"/>
              <w:bottom w:val="single" w:sz="4" w:space="0" w:color="auto"/>
              <w:right w:val="single" w:sz="4" w:space="0" w:color="auto"/>
            </w:tcBorders>
            <w:vAlign w:val="center"/>
          </w:tcPr>
          <w:p w:rsidR="008F147D" w:rsidRPr="008F147D" w:rsidRDefault="008F147D" w:rsidP="008F147D">
            <w:pPr>
              <w:spacing w:after="0" w:line="240" w:lineRule="auto"/>
              <w:rPr>
                <w:rFonts w:ascii="Times New Roman" w:eastAsia="Times New Roman" w:hAnsi="Times New Roman"/>
                <w:sz w:val="20"/>
                <w:szCs w:val="20"/>
                <w:lang w:val="ro-RO" w:eastAsia="ru-RU"/>
              </w:rPr>
            </w:pPr>
            <w:r w:rsidRPr="008F147D">
              <w:rPr>
                <w:rFonts w:ascii="Times New Roman" w:eastAsia="Times New Roman" w:hAnsi="Times New Roman"/>
                <w:sz w:val="20"/>
                <w:szCs w:val="20"/>
                <w:lang w:val="ro-RO" w:eastAsia="ru-RU"/>
              </w:rPr>
              <w:t>46</w:t>
            </w:r>
          </w:p>
        </w:tc>
        <w:tc>
          <w:tcPr>
            <w:tcW w:w="713" w:type="dxa"/>
            <w:tcBorders>
              <w:top w:val="nil"/>
              <w:left w:val="nil"/>
              <w:bottom w:val="single" w:sz="4" w:space="0" w:color="auto"/>
              <w:right w:val="single" w:sz="4" w:space="0" w:color="auto"/>
            </w:tcBorders>
            <w:vAlign w:val="center"/>
          </w:tcPr>
          <w:p w:rsidR="008F147D" w:rsidRPr="008F147D" w:rsidRDefault="008F147D" w:rsidP="008F147D">
            <w:pPr>
              <w:spacing w:after="0" w:line="240" w:lineRule="auto"/>
              <w:jc w:val="right"/>
              <w:rPr>
                <w:rFonts w:ascii="Times New Roman" w:eastAsia="Times New Roman" w:hAnsi="Times New Roman"/>
                <w:sz w:val="20"/>
                <w:szCs w:val="20"/>
                <w:lang w:val="ro-RO" w:eastAsia="ru-RU"/>
              </w:rPr>
            </w:pPr>
            <w:r w:rsidRPr="008F147D">
              <w:rPr>
                <w:rFonts w:ascii="Times New Roman" w:eastAsia="Times New Roman" w:hAnsi="Times New Roman"/>
                <w:sz w:val="20"/>
                <w:szCs w:val="20"/>
                <w:lang w:val="ro-RO" w:eastAsia="ru-RU"/>
              </w:rPr>
              <w:t>25,4</w:t>
            </w:r>
          </w:p>
        </w:tc>
        <w:tc>
          <w:tcPr>
            <w:tcW w:w="969" w:type="dxa"/>
            <w:tcBorders>
              <w:top w:val="nil"/>
              <w:left w:val="nil"/>
              <w:bottom w:val="single" w:sz="4" w:space="0" w:color="auto"/>
              <w:right w:val="single" w:sz="4" w:space="0" w:color="auto"/>
            </w:tcBorders>
            <w:vAlign w:val="center"/>
          </w:tcPr>
          <w:p w:rsidR="008F147D" w:rsidRPr="008F147D" w:rsidRDefault="008F147D" w:rsidP="008F147D">
            <w:pPr>
              <w:spacing w:after="0" w:line="240" w:lineRule="auto"/>
              <w:jc w:val="right"/>
              <w:rPr>
                <w:rFonts w:ascii="Times New Roman" w:eastAsia="Times New Roman" w:hAnsi="Times New Roman"/>
                <w:sz w:val="20"/>
                <w:szCs w:val="20"/>
                <w:lang w:val="ro-RO" w:eastAsia="ru-RU"/>
              </w:rPr>
            </w:pPr>
            <w:r w:rsidRPr="008F147D">
              <w:rPr>
                <w:rFonts w:ascii="Times New Roman" w:eastAsia="Times New Roman" w:hAnsi="Times New Roman"/>
                <w:sz w:val="20"/>
                <w:szCs w:val="20"/>
                <w:lang w:val="ro-RO" w:eastAsia="ru-RU"/>
              </w:rPr>
              <w:t>31,3</w:t>
            </w:r>
          </w:p>
        </w:tc>
      </w:tr>
      <w:tr w:rsidR="008F147D" w:rsidRPr="008F147D" w:rsidTr="008F147D">
        <w:trPr>
          <w:trHeight w:val="258"/>
        </w:trPr>
        <w:tc>
          <w:tcPr>
            <w:tcW w:w="445" w:type="dxa"/>
            <w:tcBorders>
              <w:top w:val="nil"/>
              <w:left w:val="single" w:sz="4" w:space="0" w:color="auto"/>
              <w:bottom w:val="single" w:sz="4" w:space="0" w:color="auto"/>
              <w:right w:val="single" w:sz="4" w:space="0" w:color="auto"/>
            </w:tcBorders>
            <w:vAlign w:val="center"/>
          </w:tcPr>
          <w:p w:rsidR="008F147D" w:rsidRPr="008F147D" w:rsidRDefault="008F147D" w:rsidP="008F147D">
            <w:pPr>
              <w:spacing w:after="0" w:line="240" w:lineRule="auto"/>
              <w:rPr>
                <w:rFonts w:ascii="Times New Roman" w:eastAsia="Times New Roman" w:hAnsi="Times New Roman"/>
                <w:sz w:val="20"/>
                <w:szCs w:val="20"/>
                <w:lang w:val="ro-RO" w:eastAsia="ru-RU"/>
              </w:rPr>
            </w:pPr>
          </w:p>
        </w:tc>
        <w:tc>
          <w:tcPr>
            <w:tcW w:w="1680" w:type="dxa"/>
            <w:tcBorders>
              <w:top w:val="nil"/>
              <w:left w:val="nil"/>
              <w:bottom w:val="single" w:sz="4" w:space="0" w:color="auto"/>
              <w:right w:val="single" w:sz="4" w:space="0" w:color="auto"/>
            </w:tcBorders>
            <w:vAlign w:val="bottom"/>
          </w:tcPr>
          <w:p w:rsidR="008F147D" w:rsidRPr="008F147D" w:rsidRDefault="008F147D" w:rsidP="008F147D">
            <w:pPr>
              <w:spacing w:after="0" w:line="240" w:lineRule="auto"/>
              <w:rPr>
                <w:rFonts w:ascii="Times New Roman" w:eastAsia="Times New Roman" w:hAnsi="Times New Roman"/>
                <w:b/>
                <w:sz w:val="20"/>
                <w:szCs w:val="20"/>
                <w:lang w:val="ro-RO"/>
              </w:rPr>
            </w:pPr>
            <w:r w:rsidRPr="008F147D">
              <w:rPr>
                <w:rFonts w:ascii="Times New Roman" w:eastAsia="Times New Roman" w:hAnsi="Times New Roman"/>
                <w:b/>
                <w:sz w:val="20"/>
                <w:szCs w:val="20"/>
                <w:lang w:val="ro-RO" w:eastAsia="ru-RU"/>
              </w:rPr>
              <w:t>Total Prut</w:t>
            </w:r>
          </w:p>
        </w:tc>
        <w:tc>
          <w:tcPr>
            <w:tcW w:w="676" w:type="dxa"/>
            <w:tcBorders>
              <w:top w:val="nil"/>
              <w:left w:val="nil"/>
              <w:bottom w:val="single" w:sz="4" w:space="0" w:color="auto"/>
              <w:right w:val="single" w:sz="4" w:space="0" w:color="auto"/>
            </w:tcBorders>
            <w:noWrap/>
            <w:vAlign w:val="center"/>
          </w:tcPr>
          <w:p w:rsidR="008F147D" w:rsidRPr="008F147D" w:rsidRDefault="008F147D" w:rsidP="008F147D">
            <w:pPr>
              <w:spacing w:after="0" w:line="240" w:lineRule="auto"/>
              <w:jc w:val="right"/>
              <w:rPr>
                <w:rFonts w:ascii="Times New Roman" w:eastAsia="Times New Roman" w:hAnsi="Times New Roman"/>
                <w:b/>
                <w:sz w:val="20"/>
                <w:szCs w:val="20"/>
                <w:lang w:val="ro-RO" w:eastAsia="ru-RU"/>
              </w:rPr>
            </w:pPr>
            <w:r w:rsidRPr="008F147D">
              <w:rPr>
                <w:rFonts w:ascii="Times New Roman" w:eastAsia="Times New Roman" w:hAnsi="Times New Roman"/>
                <w:b/>
                <w:sz w:val="20"/>
                <w:szCs w:val="20"/>
                <w:lang w:val="ro-RO" w:eastAsia="ru-RU"/>
              </w:rPr>
              <w:t>150</w:t>
            </w:r>
          </w:p>
        </w:tc>
        <w:tc>
          <w:tcPr>
            <w:tcW w:w="883" w:type="dxa"/>
            <w:tcBorders>
              <w:top w:val="nil"/>
              <w:left w:val="nil"/>
              <w:bottom w:val="single" w:sz="4" w:space="0" w:color="auto"/>
              <w:right w:val="single" w:sz="4" w:space="0" w:color="auto"/>
            </w:tcBorders>
            <w:vAlign w:val="center"/>
          </w:tcPr>
          <w:p w:rsidR="008F147D" w:rsidRPr="008F147D" w:rsidRDefault="008F147D" w:rsidP="008F147D">
            <w:pPr>
              <w:spacing w:after="0" w:line="240" w:lineRule="auto"/>
              <w:jc w:val="right"/>
              <w:rPr>
                <w:rFonts w:ascii="Times New Roman" w:eastAsia="Times New Roman" w:hAnsi="Times New Roman"/>
                <w:b/>
                <w:sz w:val="20"/>
                <w:szCs w:val="20"/>
                <w:lang w:val="ro-RO" w:eastAsia="ru-RU"/>
              </w:rPr>
            </w:pPr>
            <w:r w:rsidRPr="008F147D">
              <w:rPr>
                <w:rFonts w:ascii="Times New Roman" w:eastAsia="Times New Roman" w:hAnsi="Times New Roman"/>
                <w:b/>
                <w:sz w:val="20"/>
                <w:szCs w:val="20"/>
                <w:lang w:val="ro-RO" w:eastAsia="ru-RU"/>
              </w:rPr>
              <w:t>139</w:t>
            </w:r>
          </w:p>
        </w:tc>
        <w:tc>
          <w:tcPr>
            <w:tcW w:w="847" w:type="dxa"/>
            <w:tcBorders>
              <w:top w:val="nil"/>
              <w:left w:val="nil"/>
              <w:bottom w:val="single" w:sz="4" w:space="0" w:color="auto"/>
              <w:right w:val="single" w:sz="4" w:space="0" w:color="auto"/>
            </w:tcBorders>
            <w:vAlign w:val="center"/>
          </w:tcPr>
          <w:p w:rsidR="008F147D" w:rsidRPr="008F147D" w:rsidRDefault="008F147D" w:rsidP="008F147D">
            <w:pPr>
              <w:spacing w:after="0" w:line="240" w:lineRule="auto"/>
              <w:jc w:val="right"/>
              <w:rPr>
                <w:rFonts w:ascii="Times New Roman" w:eastAsia="Times New Roman" w:hAnsi="Times New Roman"/>
                <w:b/>
                <w:sz w:val="20"/>
                <w:szCs w:val="20"/>
                <w:lang w:val="ro-RO" w:eastAsia="ru-RU"/>
              </w:rPr>
            </w:pPr>
            <w:r w:rsidRPr="008F147D">
              <w:rPr>
                <w:rFonts w:ascii="Times New Roman" w:eastAsia="Times New Roman" w:hAnsi="Times New Roman"/>
                <w:b/>
                <w:sz w:val="20"/>
                <w:szCs w:val="20"/>
                <w:lang w:val="ro-RO" w:eastAsia="ru-RU"/>
              </w:rPr>
              <w:t>1918</w:t>
            </w:r>
          </w:p>
        </w:tc>
        <w:tc>
          <w:tcPr>
            <w:tcW w:w="893" w:type="dxa"/>
            <w:tcBorders>
              <w:top w:val="nil"/>
              <w:left w:val="nil"/>
              <w:bottom w:val="single" w:sz="4" w:space="0" w:color="auto"/>
              <w:right w:val="single" w:sz="4" w:space="0" w:color="auto"/>
            </w:tcBorders>
            <w:vAlign w:val="center"/>
          </w:tcPr>
          <w:p w:rsidR="008F147D" w:rsidRPr="008F147D" w:rsidRDefault="008F147D" w:rsidP="008F147D">
            <w:pPr>
              <w:spacing w:after="0" w:line="240" w:lineRule="auto"/>
              <w:jc w:val="right"/>
              <w:rPr>
                <w:rFonts w:ascii="Times New Roman" w:eastAsia="Times New Roman" w:hAnsi="Times New Roman"/>
                <w:b/>
                <w:sz w:val="20"/>
                <w:szCs w:val="20"/>
                <w:lang w:val="ro-RO" w:eastAsia="ru-RU"/>
              </w:rPr>
            </w:pPr>
            <w:r w:rsidRPr="008F147D">
              <w:rPr>
                <w:rFonts w:ascii="Times New Roman" w:eastAsia="Times New Roman" w:hAnsi="Times New Roman"/>
                <w:b/>
                <w:sz w:val="20"/>
                <w:szCs w:val="20"/>
                <w:lang w:val="ro-RO" w:eastAsia="ru-RU"/>
              </w:rPr>
              <w:t>529</w:t>
            </w:r>
          </w:p>
        </w:tc>
        <w:tc>
          <w:tcPr>
            <w:tcW w:w="638" w:type="dxa"/>
            <w:tcBorders>
              <w:top w:val="nil"/>
              <w:left w:val="nil"/>
              <w:bottom w:val="single" w:sz="4" w:space="0" w:color="auto"/>
              <w:right w:val="single" w:sz="4" w:space="0" w:color="auto"/>
            </w:tcBorders>
            <w:vAlign w:val="center"/>
          </w:tcPr>
          <w:p w:rsidR="008F147D" w:rsidRPr="008F147D" w:rsidRDefault="008F147D" w:rsidP="008F147D">
            <w:pPr>
              <w:spacing w:after="0" w:line="240" w:lineRule="auto"/>
              <w:jc w:val="right"/>
              <w:rPr>
                <w:rFonts w:ascii="Times New Roman" w:eastAsia="Times New Roman" w:hAnsi="Times New Roman"/>
                <w:b/>
                <w:sz w:val="20"/>
                <w:szCs w:val="20"/>
                <w:lang w:val="ro-RO" w:eastAsia="ru-RU"/>
              </w:rPr>
            </w:pPr>
            <w:r w:rsidRPr="008F147D">
              <w:rPr>
                <w:rFonts w:ascii="Times New Roman" w:eastAsia="Times New Roman" w:hAnsi="Times New Roman"/>
                <w:b/>
                <w:sz w:val="20"/>
                <w:szCs w:val="20"/>
                <w:lang w:val="ro-RO" w:eastAsia="ru-RU"/>
              </w:rPr>
              <w:t>4,3</w:t>
            </w:r>
          </w:p>
        </w:tc>
        <w:tc>
          <w:tcPr>
            <w:tcW w:w="709" w:type="dxa"/>
            <w:tcBorders>
              <w:top w:val="nil"/>
              <w:left w:val="nil"/>
              <w:bottom w:val="single" w:sz="4" w:space="0" w:color="auto"/>
              <w:right w:val="single" w:sz="4" w:space="0" w:color="auto"/>
            </w:tcBorders>
            <w:vAlign w:val="center"/>
          </w:tcPr>
          <w:p w:rsidR="008F147D" w:rsidRPr="008F147D" w:rsidRDefault="008F147D" w:rsidP="008F147D">
            <w:pPr>
              <w:spacing w:after="0" w:line="240" w:lineRule="auto"/>
              <w:jc w:val="right"/>
              <w:rPr>
                <w:rFonts w:ascii="Times New Roman" w:eastAsia="Times New Roman" w:hAnsi="Times New Roman"/>
                <w:b/>
                <w:sz w:val="20"/>
                <w:szCs w:val="20"/>
                <w:lang w:val="ro-RO" w:eastAsia="ru-RU"/>
              </w:rPr>
            </w:pPr>
            <w:r w:rsidRPr="008F147D">
              <w:rPr>
                <w:rFonts w:ascii="Times New Roman" w:eastAsia="Times New Roman" w:hAnsi="Times New Roman"/>
                <w:b/>
                <w:sz w:val="20"/>
                <w:szCs w:val="20"/>
                <w:lang w:val="ro-RO" w:eastAsia="ru-RU"/>
              </w:rPr>
              <w:t>41</w:t>
            </w:r>
          </w:p>
        </w:tc>
        <w:tc>
          <w:tcPr>
            <w:tcW w:w="555" w:type="dxa"/>
            <w:tcBorders>
              <w:top w:val="nil"/>
              <w:left w:val="nil"/>
              <w:bottom w:val="single" w:sz="4" w:space="0" w:color="auto"/>
              <w:right w:val="single" w:sz="4" w:space="0" w:color="auto"/>
            </w:tcBorders>
            <w:noWrap/>
            <w:vAlign w:val="center"/>
          </w:tcPr>
          <w:p w:rsidR="008F147D" w:rsidRPr="008F147D" w:rsidRDefault="008F147D" w:rsidP="008F147D">
            <w:pPr>
              <w:spacing w:after="0" w:line="240" w:lineRule="auto"/>
              <w:rPr>
                <w:rFonts w:ascii="Times New Roman" w:eastAsia="Times New Roman" w:hAnsi="Times New Roman"/>
                <w:b/>
                <w:sz w:val="20"/>
                <w:szCs w:val="20"/>
                <w:lang w:val="ro-RO" w:eastAsia="ru-RU"/>
              </w:rPr>
            </w:pPr>
            <w:r w:rsidRPr="008F147D">
              <w:rPr>
                <w:rFonts w:ascii="Times New Roman" w:eastAsia="Times New Roman" w:hAnsi="Times New Roman"/>
                <w:b/>
                <w:sz w:val="20"/>
                <w:szCs w:val="20"/>
                <w:lang w:val="ro-RO" w:eastAsia="ru-RU"/>
              </w:rPr>
              <w:t>226</w:t>
            </w:r>
          </w:p>
        </w:tc>
        <w:tc>
          <w:tcPr>
            <w:tcW w:w="466" w:type="dxa"/>
            <w:tcBorders>
              <w:top w:val="nil"/>
              <w:left w:val="nil"/>
              <w:bottom w:val="single" w:sz="4" w:space="0" w:color="auto"/>
              <w:right w:val="single" w:sz="4" w:space="0" w:color="auto"/>
            </w:tcBorders>
            <w:vAlign w:val="center"/>
          </w:tcPr>
          <w:p w:rsidR="008F147D" w:rsidRPr="008F147D" w:rsidRDefault="008F147D" w:rsidP="008F147D">
            <w:pPr>
              <w:spacing w:after="0" w:line="240" w:lineRule="auto"/>
              <w:ind w:right="-108"/>
              <w:rPr>
                <w:rFonts w:ascii="Times New Roman" w:eastAsia="Times New Roman" w:hAnsi="Times New Roman"/>
                <w:b/>
                <w:sz w:val="20"/>
                <w:szCs w:val="20"/>
                <w:lang w:val="ro-RO" w:eastAsia="ru-RU"/>
              </w:rPr>
            </w:pPr>
            <w:r w:rsidRPr="008F147D">
              <w:rPr>
                <w:rFonts w:ascii="Times New Roman" w:eastAsia="Times New Roman" w:hAnsi="Times New Roman"/>
                <w:b/>
                <w:sz w:val="20"/>
                <w:szCs w:val="20"/>
                <w:lang w:val="ro-RO" w:eastAsia="ru-RU"/>
              </w:rPr>
              <w:t>235</w:t>
            </w:r>
          </w:p>
        </w:tc>
        <w:tc>
          <w:tcPr>
            <w:tcW w:w="713" w:type="dxa"/>
            <w:tcBorders>
              <w:top w:val="nil"/>
              <w:left w:val="nil"/>
              <w:bottom w:val="single" w:sz="4" w:space="0" w:color="auto"/>
              <w:right w:val="single" w:sz="4" w:space="0" w:color="auto"/>
            </w:tcBorders>
            <w:vAlign w:val="center"/>
          </w:tcPr>
          <w:p w:rsidR="008F147D" w:rsidRPr="008F147D" w:rsidRDefault="008F147D" w:rsidP="008F147D">
            <w:pPr>
              <w:spacing w:after="0" w:line="240" w:lineRule="auto"/>
              <w:jc w:val="right"/>
              <w:rPr>
                <w:rFonts w:ascii="Times New Roman" w:eastAsia="Times New Roman" w:hAnsi="Times New Roman"/>
                <w:b/>
                <w:sz w:val="20"/>
                <w:szCs w:val="20"/>
                <w:lang w:val="ro-RO" w:eastAsia="ru-RU"/>
              </w:rPr>
            </w:pPr>
            <w:r w:rsidRPr="008F147D">
              <w:rPr>
                <w:rFonts w:ascii="Times New Roman" w:eastAsia="Times New Roman" w:hAnsi="Times New Roman"/>
                <w:b/>
                <w:sz w:val="20"/>
                <w:szCs w:val="20"/>
                <w:lang w:val="ro-RO" w:eastAsia="ru-RU"/>
              </w:rPr>
              <w:t>120</w:t>
            </w:r>
          </w:p>
        </w:tc>
        <w:tc>
          <w:tcPr>
            <w:tcW w:w="969" w:type="dxa"/>
            <w:tcBorders>
              <w:top w:val="nil"/>
              <w:left w:val="nil"/>
              <w:bottom w:val="single" w:sz="4" w:space="0" w:color="auto"/>
              <w:right w:val="single" w:sz="4" w:space="0" w:color="auto"/>
            </w:tcBorders>
            <w:vAlign w:val="center"/>
          </w:tcPr>
          <w:p w:rsidR="008F147D" w:rsidRPr="008F147D" w:rsidRDefault="008F147D" w:rsidP="008F147D">
            <w:pPr>
              <w:spacing w:after="0" w:line="240" w:lineRule="auto"/>
              <w:jc w:val="right"/>
              <w:rPr>
                <w:rFonts w:ascii="Times New Roman" w:eastAsia="Times New Roman" w:hAnsi="Times New Roman"/>
                <w:b/>
                <w:sz w:val="20"/>
                <w:szCs w:val="20"/>
                <w:lang w:val="ro-RO" w:eastAsia="ru-RU"/>
              </w:rPr>
            </w:pPr>
            <w:r w:rsidRPr="008F147D">
              <w:rPr>
                <w:rFonts w:ascii="Times New Roman" w:eastAsia="Times New Roman" w:hAnsi="Times New Roman"/>
                <w:b/>
                <w:sz w:val="20"/>
                <w:szCs w:val="20"/>
                <w:lang w:val="ro-RO" w:eastAsia="ru-RU"/>
              </w:rPr>
              <w:t>26</w:t>
            </w:r>
          </w:p>
        </w:tc>
      </w:tr>
      <w:tr w:rsidR="008F147D" w:rsidRPr="008F147D" w:rsidTr="008F147D">
        <w:trPr>
          <w:trHeight w:val="221"/>
        </w:trPr>
        <w:tc>
          <w:tcPr>
            <w:tcW w:w="445" w:type="dxa"/>
            <w:tcBorders>
              <w:top w:val="single" w:sz="4" w:space="0" w:color="auto"/>
              <w:left w:val="single" w:sz="4" w:space="0" w:color="auto"/>
              <w:bottom w:val="single" w:sz="4" w:space="0" w:color="auto"/>
              <w:right w:val="single" w:sz="4" w:space="0" w:color="auto"/>
            </w:tcBorders>
            <w:vAlign w:val="center"/>
          </w:tcPr>
          <w:p w:rsidR="008F147D" w:rsidRPr="008F147D" w:rsidRDefault="008F147D" w:rsidP="008F147D">
            <w:pPr>
              <w:spacing w:after="0" w:line="240" w:lineRule="auto"/>
              <w:rPr>
                <w:rFonts w:ascii="Times New Roman" w:eastAsia="Times New Roman" w:hAnsi="Times New Roman"/>
                <w:sz w:val="20"/>
                <w:szCs w:val="20"/>
                <w:lang w:val="ro-RO" w:eastAsia="ru-RU"/>
              </w:rPr>
            </w:pPr>
          </w:p>
        </w:tc>
        <w:tc>
          <w:tcPr>
            <w:tcW w:w="1680" w:type="dxa"/>
            <w:tcBorders>
              <w:top w:val="single" w:sz="4" w:space="0" w:color="auto"/>
              <w:left w:val="nil"/>
              <w:bottom w:val="single" w:sz="4" w:space="0" w:color="auto"/>
              <w:right w:val="single" w:sz="4" w:space="0" w:color="auto"/>
            </w:tcBorders>
            <w:vAlign w:val="center"/>
          </w:tcPr>
          <w:p w:rsidR="008F147D" w:rsidRPr="008F147D" w:rsidRDefault="008F147D" w:rsidP="008F147D">
            <w:pPr>
              <w:spacing w:after="0" w:line="240" w:lineRule="auto"/>
              <w:rPr>
                <w:rFonts w:ascii="Times New Roman" w:eastAsia="Times New Roman" w:hAnsi="Times New Roman"/>
                <w:b/>
                <w:sz w:val="20"/>
                <w:szCs w:val="20"/>
                <w:lang w:val="ro-RO" w:eastAsia="ru-RU"/>
              </w:rPr>
            </w:pPr>
            <w:r w:rsidRPr="008F147D">
              <w:rPr>
                <w:rFonts w:ascii="Times New Roman" w:eastAsia="Times New Roman" w:hAnsi="Times New Roman"/>
                <w:b/>
                <w:sz w:val="20"/>
                <w:szCs w:val="20"/>
                <w:lang w:val="ro-RO" w:eastAsia="ru-RU"/>
              </w:rPr>
              <w:t>Total R M</w:t>
            </w:r>
          </w:p>
        </w:tc>
        <w:tc>
          <w:tcPr>
            <w:tcW w:w="676" w:type="dxa"/>
            <w:tcBorders>
              <w:top w:val="single" w:sz="4" w:space="0" w:color="auto"/>
              <w:left w:val="nil"/>
              <w:bottom w:val="single" w:sz="4" w:space="0" w:color="auto"/>
              <w:right w:val="single" w:sz="4" w:space="0" w:color="auto"/>
            </w:tcBorders>
            <w:noWrap/>
            <w:vAlign w:val="center"/>
          </w:tcPr>
          <w:p w:rsidR="008F147D" w:rsidRPr="008F147D" w:rsidRDefault="008F147D" w:rsidP="008F147D">
            <w:pPr>
              <w:spacing w:after="0" w:line="240" w:lineRule="auto"/>
              <w:jc w:val="right"/>
              <w:rPr>
                <w:rFonts w:ascii="Times New Roman" w:eastAsia="Times New Roman" w:hAnsi="Times New Roman"/>
                <w:b/>
                <w:sz w:val="20"/>
                <w:szCs w:val="20"/>
                <w:lang w:val="ro-RO" w:eastAsia="ru-RU"/>
              </w:rPr>
            </w:pPr>
            <w:r w:rsidRPr="008F147D">
              <w:rPr>
                <w:rFonts w:ascii="Times New Roman" w:eastAsia="Times New Roman" w:hAnsi="Times New Roman"/>
                <w:b/>
                <w:sz w:val="20"/>
                <w:szCs w:val="20"/>
                <w:lang w:val="ro-RO" w:eastAsia="ru-RU"/>
              </w:rPr>
              <w:t>779</w:t>
            </w:r>
          </w:p>
        </w:tc>
        <w:tc>
          <w:tcPr>
            <w:tcW w:w="883" w:type="dxa"/>
            <w:tcBorders>
              <w:top w:val="single" w:sz="4" w:space="0" w:color="auto"/>
              <w:left w:val="nil"/>
              <w:bottom w:val="single" w:sz="4" w:space="0" w:color="auto"/>
              <w:right w:val="single" w:sz="4" w:space="0" w:color="auto"/>
            </w:tcBorders>
            <w:vAlign w:val="center"/>
          </w:tcPr>
          <w:p w:rsidR="008F147D" w:rsidRPr="008F147D" w:rsidRDefault="008F147D" w:rsidP="008F147D">
            <w:pPr>
              <w:spacing w:after="0" w:line="240" w:lineRule="auto"/>
              <w:jc w:val="right"/>
              <w:rPr>
                <w:rFonts w:ascii="Times New Roman" w:eastAsia="Times New Roman" w:hAnsi="Times New Roman"/>
                <w:b/>
                <w:sz w:val="20"/>
                <w:szCs w:val="20"/>
                <w:lang w:val="ro-RO" w:eastAsia="ru-RU"/>
              </w:rPr>
            </w:pPr>
            <w:r w:rsidRPr="008F147D">
              <w:rPr>
                <w:rFonts w:ascii="Times New Roman" w:eastAsia="Times New Roman" w:hAnsi="Times New Roman"/>
                <w:b/>
                <w:sz w:val="20"/>
                <w:szCs w:val="20"/>
                <w:lang w:val="ro-RO" w:eastAsia="ru-RU"/>
              </w:rPr>
              <w:t>677</w:t>
            </w:r>
          </w:p>
        </w:tc>
        <w:tc>
          <w:tcPr>
            <w:tcW w:w="847" w:type="dxa"/>
            <w:tcBorders>
              <w:top w:val="single" w:sz="4" w:space="0" w:color="auto"/>
              <w:left w:val="nil"/>
              <w:bottom w:val="single" w:sz="4" w:space="0" w:color="auto"/>
              <w:right w:val="single" w:sz="4" w:space="0" w:color="auto"/>
            </w:tcBorders>
            <w:vAlign w:val="center"/>
          </w:tcPr>
          <w:p w:rsidR="008F147D" w:rsidRPr="008F147D" w:rsidRDefault="008F147D" w:rsidP="008F147D">
            <w:pPr>
              <w:spacing w:after="0" w:line="240" w:lineRule="auto"/>
              <w:jc w:val="right"/>
              <w:rPr>
                <w:rFonts w:ascii="Times New Roman" w:eastAsia="Times New Roman" w:hAnsi="Times New Roman"/>
                <w:b/>
                <w:sz w:val="20"/>
                <w:szCs w:val="20"/>
                <w:lang w:val="ro-RO" w:eastAsia="ru-RU"/>
              </w:rPr>
            </w:pPr>
            <w:r w:rsidRPr="008F147D">
              <w:rPr>
                <w:rFonts w:ascii="Times New Roman" w:eastAsia="Times New Roman" w:hAnsi="Times New Roman"/>
                <w:b/>
                <w:sz w:val="20"/>
                <w:szCs w:val="20"/>
                <w:lang w:val="ro-RO" w:eastAsia="ru-RU"/>
              </w:rPr>
              <w:t>9901</w:t>
            </w:r>
          </w:p>
        </w:tc>
        <w:tc>
          <w:tcPr>
            <w:tcW w:w="893" w:type="dxa"/>
            <w:tcBorders>
              <w:top w:val="single" w:sz="4" w:space="0" w:color="auto"/>
              <w:left w:val="nil"/>
              <w:bottom w:val="single" w:sz="4" w:space="0" w:color="auto"/>
              <w:right w:val="single" w:sz="4" w:space="0" w:color="auto"/>
            </w:tcBorders>
            <w:vAlign w:val="center"/>
          </w:tcPr>
          <w:p w:rsidR="008F147D" w:rsidRPr="008F147D" w:rsidRDefault="008F147D" w:rsidP="008F147D">
            <w:pPr>
              <w:spacing w:after="0" w:line="240" w:lineRule="auto"/>
              <w:jc w:val="right"/>
              <w:rPr>
                <w:rFonts w:ascii="Times New Roman" w:eastAsia="Times New Roman" w:hAnsi="Times New Roman"/>
                <w:b/>
                <w:sz w:val="20"/>
                <w:szCs w:val="20"/>
                <w:lang w:val="ro-RO" w:eastAsia="ru-RU"/>
              </w:rPr>
            </w:pPr>
            <w:r w:rsidRPr="008F147D">
              <w:rPr>
                <w:rFonts w:ascii="Times New Roman" w:eastAsia="Times New Roman" w:hAnsi="Times New Roman"/>
                <w:b/>
                <w:sz w:val="20"/>
                <w:szCs w:val="20"/>
                <w:lang w:val="ro-RO" w:eastAsia="ru-RU"/>
              </w:rPr>
              <w:t>4415</w:t>
            </w:r>
          </w:p>
        </w:tc>
        <w:tc>
          <w:tcPr>
            <w:tcW w:w="638" w:type="dxa"/>
            <w:tcBorders>
              <w:top w:val="single" w:sz="4" w:space="0" w:color="auto"/>
              <w:left w:val="nil"/>
              <w:bottom w:val="single" w:sz="4" w:space="0" w:color="auto"/>
              <w:right w:val="single" w:sz="4" w:space="0" w:color="auto"/>
            </w:tcBorders>
            <w:vAlign w:val="center"/>
          </w:tcPr>
          <w:p w:rsidR="008F147D" w:rsidRPr="008F147D" w:rsidRDefault="008F147D" w:rsidP="008F147D">
            <w:pPr>
              <w:spacing w:after="0" w:line="240" w:lineRule="auto"/>
              <w:jc w:val="right"/>
              <w:rPr>
                <w:rFonts w:ascii="Times New Roman" w:eastAsia="Times New Roman" w:hAnsi="Times New Roman"/>
                <w:b/>
                <w:sz w:val="20"/>
                <w:szCs w:val="20"/>
                <w:lang w:val="ro-RO" w:eastAsia="ru-RU"/>
              </w:rPr>
            </w:pPr>
            <w:r w:rsidRPr="008F147D">
              <w:rPr>
                <w:rFonts w:ascii="Times New Roman" w:eastAsia="Times New Roman" w:hAnsi="Times New Roman"/>
                <w:b/>
                <w:sz w:val="20"/>
                <w:szCs w:val="20"/>
                <w:lang w:val="ro-RO" w:eastAsia="ru-RU"/>
              </w:rPr>
              <w:t>8,5</w:t>
            </w:r>
          </w:p>
        </w:tc>
        <w:tc>
          <w:tcPr>
            <w:tcW w:w="709" w:type="dxa"/>
            <w:tcBorders>
              <w:top w:val="single" w:sz="4" w:space="0" w:color="auto"/>
              <w:left w:val="nil"/>
              <w:bottom w:val="single" w:sz="4" w:space="0" w:color="auto"/>
              <w:right w:val="single" w:sz="4" w:space="0" w:color="auto"/>
            </w:tcBorders>
            <w:vAlign w:val="center"/>
          </w:tcPr>
          <w:p w:rsidR="008F147D" w:rsidRPr="008F147D" w:rsidRDefault="008F147D" w:rsidP="008F147D">
            <w:pPr>
              <w:spacing w:after="0" w:line="240" w:lineRule="auto"/>
              <w:jc w:val="right"/>
              <w:rPr>
                <w:rFonts w:ascii="Times New Roman" w:eastAsia="Times New Roman" w:hAnsi="Times New Roman"/>
                <w:b/>
                <w:sz w:val="20"/>
                <w:szCs w:val="20"/>
                <w:lang w:val="ro-RO" w:eastAsia="ru-RU"/>
              </w:rPr>
            </w:pPr>
            <w:r w:rsidRPr="008F147D">
              <w:rPr>
                <w:rFonts w:ascii="Times New Roman" w:eastAsia="Times New Roman" w:hAnsi="Times New Roman"/>
                <w:b/>
                <w:sz w:val="20"/>
                <w:szCs w:val="20"/>
                <w:lang w:val="ro-RO" w:eastAsia="ru-RU"/>
              </w:rPr>
              <w:t>119</w:t>
            </w:r>
          </w:p>
        </w:tc>
        <w:tc>
          <w:tcPr>
            <w:tcW w:w="555" w:type="dxa"/>
            <w:tcBorders>
              <w:top w:val="single" w:sz="4" w:space="0" w:color="auto"/>
              <w:left w:val="nil"/>
              <w:bottom w:val="single" w:sz="4" w:space="0" w:color="auto"/>
              <w:right w:val="single" w:sz="4" w:space="0" w:color="auto"/>
            </w:tcBorders>
            <w:noWrap/>
            <w:vAlign w:val="center"/>
          </w:tcPr>
          <w:p w:rsidR="008F147D" w:rsidRPr="008F147D" w:rsidRDefault="008F147D" w:rsidP="008F147D">
            <w:pPr>
              <w:spacing w:after="0" w:line="240" w:lineRule="auto"/>
              <w:ind w:hanging="80"/>
              <w:rPr>
                <w:rFonts w:ascii="Times New Roman" w:eastAsia="Times New Roman" w:hAnsi="Times New Roman"/>
                <w:b/>
                <w:i/>
                <w:sz w:val="20"/>
                <w:szCs w:val="20"/>
                <w:lang w:val="ro-RO" w:eastAsia="ru-RU"/>
              </w:rPr>
            </w:pPr>
            <w:r w:rsidRPr="008F147D">
              <w:rPr>
                <w:rFonts w:ascii="Times New Roman" w:eastAsia="Times New Roman" w:hAnsi="Times New Roman"/>
                <w:b/>
                <w:i/>
                <w:sz w:val="20"/>
                <w:szCs w:val="20"/>
                <w:lang w:val="ro-RO" w:eastAsia="ru-RU"/>
              </w:rPr>
              <w:t>1341</w:t>
            </w:r>
          </w:p>
        </w:tc>
        <w:tc>
          <w:tcPr>
            <w:tcW w:w="466" w:type="dxa"/>
            <w:tcBorders>
              <w:top w:val="single" w:sz="4" w:space="0" w:color="auto"/>
              <w:left w:val="nil"/>
              <w:bottom w:val="single" w:sz="4" w:space="0" w:color="auto"/>
              <w:right w:val="single" w:sz="4" w:space="0" w:color="auto"/>
            </w:tcBorders>
            <w:vAlign w:val="center"/>
          </w:tcPr>
          <w:p w:rsidR="008F147D" w:rsidRPr="008F147D" w:rsidRDefault="008F147D" w:rsidP="008F147D">
            <w:pPr>
              <w:spacing w:after="0" w:line="240" w:lineRule="auto"/>
              <w:ind w:right="-250" w:hanging="68"/>
              <w:rPr>
                <w:rFonts w:ascii="Times New Roman" w:eastAsia="Times New Roman" w:hAnsi="Times New Roman"/>
                <w:b/>
                <w:i/>
                <w:sz w:val="20"/>
                <w:szCs w:val="20"/>
                <w:lang w:val="ro-RO" w:eastAsia="ru-RU"/>
              </w:rPr>
            </w:pPr>
            <w:r w:rsidRPr="008F147D">
              <w:rPr>
                <w:rFonts w:ascii="Times New Roman" w:eastAsia="Times New Roman" w:hAnsi="Times New Roman"/>
                <w:b/>
                <w:i/>
                <w:sz w:val="20"/>
                <w:szCs w:val="20"/>
                <w:lang w:val="ro-RO" w:eastAsia="ru-RU"/>
              </w:rPr>
              <w:t>1389</w:t>
            </w:r>
          </w:p>
        </w:tc>
        <w:tc>
          <w:tcPr>
            <w:tcW w:w="713" w:type="dxa"/>
            <w:tcBorders>
              <w:top w:val="single" w:sz="4" w:space="0" w:color="auto"/>
              <w:left w:val="nil"/>
              <w:bottom w:val="single" w:sz="4" w:space="0" w:color="auto"/>
              <w:right w:val="single" w:sz="4" w:space="0" w:color="auto"/>
            </w:tcBorders>
            <w:vAlign w:val="center"/>
          </w:tcPr>
          <w:p w:rsidR="008F147D" w:rsidRPr="008F147D" w:rsidRDefault="008F147D" w:rsidP="008F147D">
            <w:pPr>
              <w:spacing w:after="0" w:line="240" w:lineRule="auto"/>
              <w:jc w:val="right"/>
              <w:rPr>
                <w:rFonts w:ascii="Times New Roman" w:eastAsia="Times New Roman" w:hAnsi="Times New Roman"/>
                <w:b/>
                <w:sz w:val="20"/>
                <w:szCs w:val="20"/>
                <w:lang w:val="ro-RO" w:eastAsia="ru-RU"/>
              </w:rPr>
            </w:pPr>
            <w:r w:rsidRPr="008F147D">
              <w:rPr>
                <w:rFonts w:ascii="Times New Roman" w:eastAsia="Times New Roman" w:hAnsi="Times New Roman"/>
                <w:b/>
                <w:sz w:val="20"/>
                <w:szCs w:val="20"/>
                <w:lang w:val="ro-RO" w:eastAsia="ru-RU"/>
              </w:rPr>
              <w:t>1323</w:t>
            </w:r>
          </w:p>
        </w:tc>
        <w:tc>
          <w:tcPr>
            <w:tcW w:w="969" w:type="dxa"/>
            <w:tcBorders>
              <w:top w:val="single" w:sz="4" w:space="0" w:color="auto"/>
              <w:left w:val="nil"/>
              <w:bottom w:val="single" w:sz="4" w:space="0" w:color="auto"/>
              <w:right w:val="single" w:sz="4" w:space="0" w:color="auto"/>
            </w:tcBorders>
            <w:vAlign w:val="center"/>
          </w:tcPr>
          <w:p w:rsidR="008F147D" w:rsidRPr="008F147D" w:rsidRDefault="008F147D" w:rsidP="008F147D">
            <w:pPr>
              <w:spacing w:after="0" w:line="240" w:lineRule="auto"/>
              <w:jc w:val="right"/>
              <w:rPr>
                <w:rFonts w:ascii="Times New Roman" w:eastAsia="Times New Roman" w:hAnsi="Times New Roman"/>
                <w:b/>
                <w:sz w:val="20"/>
                <w:szCs w:val="20"/>
                <w:lang w:val="ro-RO" w:eastAsia="ru-RU"/>
              </w:rPr>
            </w:pPr>
            <w:r w:rsidRPr="008F147D">
              <w:rPr>
                <w:rFonts w:ascii="Times New Roman" w:eastAsia="Times New Roman" w:hAnsi="Times New Roman"/>
                <w:b/>
                <w:sz w:val="20"/>
                <w:szCs w:val="20"/>
                <w:lang w:val="ro-RO" w:eastAsia="ru-RU"/>
              </w:rPr>
              <w:t>35</w:t>
            </w:r>
          </w:p>
        </w:tc>
      </w:tr>
    </w:tbl>
    <w:p w:rsidR="002267C8" w:rsidRPr="008F147D" w:rsidRDefault="002267C8" w:rsidP="002267C8">
      <w:pPr>
        <w:pStyle w:val="Frspaiere"/>
        <w:tabs>
          <w:tab w:val="left" w:pos="6780"/>
        </w:tabs>
        <w:spacing w:line="276" w:lineRule="auto"/>
        <w:jc w:val="right"/>
        <w:rPr>
          <w:rFonts w:ascii="Times New Roman" w:hAnsi="Times New Roman"/>
          <w:i/>
          <w:lang w:val="en-GB" w:eastAsia="ru-RU"/>
        </w:rPr>
      </w:pPr>
      <w:r w:rsidRPr="008F147D">
        <w:rPr>
          <w:rFonts w:ascii="Times New Roman" w:hAnsi="Times New Roman"/>
          <w:i/>
          <w:lang w:val="en-GB" w:eastAsia="ru-RU"/>
        </w:rPr>
        <w:t>Sur</w:t>
      </w:r>
      <w:r w:rsidR="008F147D" w:rsidRPr="008F147D">
        <w:rPr>
          <w:rFonts w:ascii="Times New Roman" w:hAnsi="Times New Roman"/>
          <w:i/>
          <w:lang w:val="en-GB" w:eastAsia="ru-RU"/>
        </w:rPr>
        <w:t>sa</w:t>
      </w:r>
      <w:r w:rsidRPr="008F147D">
        <w:rPr>
          <w:rFonts w:ascii="Times New Roman" w:hAnsi="Times New Roman"/>
          <w:i/>
          <w:lang w:val="en-GB" w:eastAsia="ru-RU"/>
        </w:rPr>
        <w:t xml:space="preserve">: </w:t>
      </w:r>
      <w:r w:rsidR="008F147D" w:rsidRPr="008F147D">
        <w:rPr>
          <w:rFonts w:ascii="Times New Roman" w:hAnsi="Times New Roman"/>
          <w:i/>
          <w:lang w:val="ro-RO" w:eastAsia="ru-RU"/>
        </w:rPr>
        <w:t>elaborat de autor după</w:t>
      </w:r>
      <w:r w:rsidR="009B0E34">
        <w:rPr>
          <w:rFonts w:ascii="Times New Roman" w:hAnsi="Times New Roman"/>
          <w:i/>
          <w:lang w:val="ro-RO" w:eastAsia="ru-RU"/>
        </w:rPr>
        <w:t xml:space="preserve"> </w:t>
      </w:r>
      <w:r w:rsidR="008F147D" w:rsidRPr="008F147D">
        <w:rPr>
          <w:rFonts w:ascii="Times New Roman" w:hAnsi="Times New Roman"/>
          <w:i/>
          <w:lang w:val="ro-RO" w:eastAsia="ru-RU"/>
        </w:rPr>
        <w:t>datele</w:t>
      </w:r>
      <w:r w:rsidR="008F147D" w:rsidRPr="008F147D">
        <w:rPr>
          <w:rFonts w:ascii="Times New Roman" w:hAnsi="Times New Roman"/>
          <w:i/>
          <w:noProof/>
          <w:lang w:val="ro-RO"/>
        </w:rPr>
        <w:t xml:space="preserve"> oferite de</w:t>
      </w:r>
      <w:r w:rsidR="009B0E34">
        <w:rPr>
          <w:rFonts w:ascii="Times New Roman" w:hAnsi="Times New Roman"/>
          <w:i/>
          <w:noProof/>
          <w:lang w:val="ro-RO"/>
        </w:rPr>
        <w:t xml:space="preserve"> </w:t>
      </w:r>
      <w:r w:rsidRPr="008F147D">
        <w:rPr>
          <w:rFonts w:ascii="Times New Roman" w:hAnsi="Times New Roman"/>
          <w:i/>
          <w:lang w:val="en-GB" w:eastAsia="ru-RU"/>
        </w:rPr>
        <w:t>statistica.md, amac.md</w:t>
      </w:r>
    </w:p>
    <w:p w:rsidR="002267C8" w:rsidRPr="002504FE" w:rsidRDefault="008F147D" w:rsidP="002267C8">
      <w:pPr>
        <w:spacing w:after="0"/>
        <w:jc w:val="right"/>
        <w:rPr>
          <w:rFonts w:ascii="Times New Roman" w:hAnsi="Times New Roman"/>
          <w:b/>
          <w:i/>
          <w:iCs/>
        </w:rPr>
      </w:pPr>
      <w:r w:rsidRPr="002504FE">
        <w:rPr>
          <w:rFonts w:ascii="Times New Roman" w:hAnsi="Times New Roman"/>
          <w:b/>
          <w:i/>
          <w:iCs/>
        </w:rPr>
        <w:t>Anexa</w:t>
      </w:r>
      <w:r w:rsidR="00956CB1" w:rsidRPr="002504FE">
        <w:rPr>
          <w:rFonts w:ascii="Times New Roman" w:hAnsi="Times New Roman"/>
          <w:b/>
          <w:i/>
          <w:iCs/>
        </w:rPr>
        <w:t>6</w:t>
      </w:r>
      <w:r w:rsidR="0018336E" w:rsidRPr="002504FE">
        <w:rPr>
          <w:rFonts w:ascii="Times New Roman" w:hAnsi="Times New Roman"/>
          <w:b/>
          <w:i/>
          <w:iCs/>
        </w:rPr>
        <w:t>.</w:t>
      </w:r>
      <w:r w:rsidR="00956CB1" w:rsidRPr="002504FE">
        <w:rPr>
          <w:rFonts w:ascii="Times New Roman" w:hAnsi="Times New Roman"/>
          <w:b/>
          <w:i/>
          <w:iCs/>
        </w:rPr>
        <w:t>2</w:t>
      </w:r>
    </w:p>
    <w:p w:rsidR="002267C8" w:rsidRPr="002504FE" w:rsidRDefault="002504FE" w:rsidP="002267C8">
      <w:pPr>
        <w:pStyle w:val="Frspaiere"/>
        <w:ind w:firstLine="567"/>
        <w:jc w:val="center"/>
        <w:rPr>
          <w:rFonts w:ascii="Times New Roman" w:hAnsi="Times New Roman"/>
          <w:sz w:val="22"/>
          <w:szCs w:val="22"/>
          <w:lang w:val="en-GB" w:eastAsia="ru-RU"/>
        </w:rPr>
      </w:pPr>
      <w:r w:rsidRPr="002504FE">
        <w:rPr>
          <w:rFonts w:ascii="Times New Roman" w:hAnsi="Times New Roman"/>
          <w:b/>
          <w:sz w:val="22"/>
          <w:szCs w:val="22"/>
          <w:lang w:val="ro-RO" w:eastAsia="ru-RU"/>
        </w:rPr>
        <w:t xml:space="preserve">Utilizarea sistemelor de aprovizionare cu apă la întreprinderile „Apă-Canal” </w:t>
      </w:r>
      <w:r w:rsidR="002267C8" w:rsidRPr="002504FE">
        <w:rPr>
          <w:rFonts w:ascii="Times New Roman" w:hAnsi="Times New Roman"/>
          <w:b/>
          <w:sz w:val="22"/>
          <w:szCs w:val="22"/>
          <w:lang w:val="en-GB" w:eastAsia="ru-RU"/>
        </w:rPr>
        <w:t>(2013)</w:t>
      </w:r>
    </w:p>
    <w:tbl>
      <w:tblPr>
        <w:tblpPr w:leftFromText="180" w:rightFromText="180" w:vertAnchor="page" w:horzAnchor="margin" w:tblpY="9136"/>
        <w:tblOverlap w:val="neve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1701"/>
        <w:gridCol w:w="708"/>
        <w:gridCol w:w="880"/>
        <w:gridCol w:w="992"/>
        <w:gridCol w:w="992"/>
        <w:gridCol w:w="992"/>
        <w:gridCol w:w="1389"/>
        <w:gridCol w:w="1309"/>
      </w:tblGrid>
      <w:tr w:rsidR="002504FE" w:rsidRPr="008B1586" w:rsidTr="002504FE">
        <w:trPr>
          <w:trHeight w:val="206"/>
        </w:trPr>
        <w:tc>
          <w:tcPr>
            <w:tcW w:w="534" w:type="dxa"/>
            <w:vMerge w:val="restart"/>
            <w:vAlign w:val="center"/>
          </w:tcPr>
          <w:p w:rsidR="002504FE" w:rsidRPr="00856950" w:rsidRDefault="002504FE" w:rsidP="002504FE">
            <w:pPr>
              <w:pStyle w:val="NoSpacing1"/>
              <w:rPr>
                <w:rFonts w:ascii="Times New Roman" w:hAnsi="Times New Roman"/>
                <w:lang w:eastAsia="ru-RU"/>
              </w:rPr>
            </w:pPr>
            <w:r w:rsidRPr="00856950">
              <w:rPr>
                <w:rFonts w:ascii="Times New Roman" w:hAnsi="Times New Roman"/>
                <w:lang w:eastAsia="ru-RU"/>
              </w:rPr>
              <w:t xml:space="preserve">Nr. </w:t>
            </w:r>
          </w:p>
        </w:tc>
        <w:tc>
          <w:tcPr>
            <w:tcW w:w="1701" w:type="dxa"/>
            <w:vMerge w:val="restart"/>
            <w:vAlign w:val="center"/>
          </w:tcPr>
          <w:p w:rsidR="002504FE" w:rsidRPr="00E8367C" w:rsidRDefault="002504FE" w:rsidP="002504FE">
            <w:pPr>
              <w:spacing w:after="0" w:line="240" w:lineRule="auto"/>
              <w:jc w:val="center"/>
              <w:rPr>
                <w:rFonts w:ascii="Times New Roman" w:hAnsi="Times New Roman"/>
                <w:lang w:eastAsia="ru-RU"/>
              </w:rPr>
            </w:pPr>
          </w:p>
          <w:p w:rsidR="002504FE" w:rsidRPr="00856950" w:rsidRDefault="002504FE" w:rsidP="002504FE">
            <w:pPr>
              <w:pStyle w:val="NoSpacing1"/>
              <w:jc w:val="center"/>
              <w:rPr>
                <w:rFonts w:ascii="Times New Roman" w:hAnsi="Times New Roman"/>
                <w:lang w:eastAsia="ru-RU"/>
              </w:rPr>
            </w:pPr>
            <w:r w:rsidRPr="00AF5F7F">
              <w:rPr>
                <w:rFonts w:ascii="Times New Roman" w:hAnsi="Times New Roman"/>
                <w:b/>
                <w:lang w:eastAsia="ru-RU"/>
              </w:rPr>
              <w:t>UTA</w:t>
            </w:r>
          </w:p>
        </w:tc>
        <w:tc>
          <w:tcPr>
            <w:tcW w:w="3572" w:type="dxa"/>
            <w:gridSpan w:val="4"/>
            <w:vAlign w:val="bottom"/>
          </w:tcPr>
          <w:p w:rsidR="002504FE" w:rsidRPr="00154141" w:rsidRDefault="002504FE" w:rsidP="002504FE">
            <w:pPr>
              <w:pStyle w:val="NoSpacing1"/>
              <w:rPr>
                <w:rFonts w:ascii="Times New Roman" w:hAnsi="Times New Roman"/>
                <w:lang w:eastAsia="ru-RU"/>
              </w:rPr>
            </w:pPr>
            <w:r w:rsidRPr="00154141">
              <w:rPr>
                <w:rFonts w:ascii="Times New Roman" w:hAnsi="Times New Roman"/>
                <w:b/>
                <w:lang w:eastAsia="ru-RU"/>
              </w:rPr>
              <w:t>Volumul de apă furnizată</w:t>
            </w:r>
            <w:r w:rsidRPr="00154141">
              <w:rPr>
                <w:rFonts w:ascii="Times New Roman" w:hAnsi="Times New Roman"/>
                <w:lang w:eastAsia="ru-RU"/>
              </w:rPr>
              <w:t>, mii m</w:t>
            </w:r>
            <w:r w:rsidRPr="00154141">
              <w:rPr>
                <w:rFonts w:ascii="Times New Roman" w:hAnsi="Times New Roman"/>
                <w:vertAlign w:val="superscript"/>
                <w:lang w:eastAsia="ru-RU"/>
              </w:rPr>
              <w:t>3</w:t>
            </w:r>
          </w:p>
        </w:tc>
        <w:tc>
          <w:tcPr>
            <w:tcW w:w="992" w:type="dxa"/>
            <w:vMerge w:val="restart"/>
          </w:tcPr>
          <w:p w:rsidR="002504FE" w:rsidRPr="00154141" w:rsidRDefault="002504FE" w:rsidP="002504FE">
            <w:pPr>
              <w:pStyle w:val="NoSpacing1"/>
              <w:ind w:left="-391" w:right="-221" w:firstLine="250"/>
              <w:jc w:val="center"/>
              <w:rPr>
                <w:rFonts w:ascii="Times New Roman" w:hAnsi="Times New Roman"/>
                <w:lang w:eastAsia="ru-RU"/>
              </w:rPr>
            </w:pPr>
            <w:r w:rsidRPr="00154141">
              <w:rPr>
                <w:rFonts w:ascii="Times New Roman" w:hAnsi="Times New Roman"/>
                <w:b/>
                <w:lang w:eastAsia="ru-RU"/>
              </w:rPr>
              <w:t>Pierderile din apele captate</w:t>
            </w:r>
            <w:r w:rsidRPr="00154141">
              <w:rPr>
                <w:rFonts w:ascii="Times New Roman" w:hAnsi="Times New Roman"/>
                <w:lang w:eastAsia="ru-RU"/>
              </w:rPr>
              <w:t>, %</w:t>
            </w:r>
          </w:p>
        </w:tc>
        <w:tc>
          <w:tcPr>
            <w:tcW w:w="1389" w:type="dxa"/>
            <w:vMerge w:val="restart"/>
            <w:vAlign w:val="center"/>
          </w:tcPr>
          <w:p w:rsidR="002504FE" w:rsidRPr="00154141" w:rsidRDefault="002504FE" w:rsidP="002504FE">
            <w:pPr>
              <w:pStyle w:val="NoSpacing1"/>
              <w:rPr>
                <w:rFonts w:ascii="Times New Roman" w:hAnsi="Times New Roman"/>
                <w:lang w:eastAsia="ru-RU"/>
              </w:rPr>
            </w:pPr>
            <w:r w:rsidRPr="00154141">
              <w:rPr>
                <w:rFonts w:ascii="Times New Roman" w:hAnsi="Times New Roman"/>
                <w:b/>
                <w:lang w:eastAsia="ru-RU"/>
              </w:rPr>
              <w:t>Gradul de uzură al fond. fixe</w:t>
            </w:r>
            <w:r w:rsidRPr="00154141">
              <w:rPr>
                <w:rFonts w:ascii="Times New Roman" w:hAnsi="Times New Roman"/>
                <w:lang w:eastAsia="ru-RU"/>
              </w:rPr>
              <w:t>, %</w:t>
            </w:r>
          </w:p>
        </w:tc>
        <w:tc>
          <w:tcPr>
            <w:tcW w:w="1309" w:type="dxa"/>
            <w:vMerge w:val="restart"/>
            <w:vAlign w:val="center"/>
          </w:tcPr>
          <w:p w:rsidR="002504FE" w:rsidRPr="00154141" w:rsidRDefault="002504FE" w:rsidP="002504FE">
            <w:pPr>
              <w:pStyle w:val="NoSpacing1"/>
              <w:rPr>
                <w:rFonts w:ascii="Times New Roman" w:hAnsi="Times New Roman"/>
                <w:lang w:eastAsia="ru-RU"/>
              </w:rPr>
            </w:pPr>
            <w:r w:rsidRPr="00154141">
              <w:rPr>
                <w:rFonts w:ascii="Times New Roman" w:hAnsi="Times New Roman"/>
                <w:b/>
                <w:lang w:eastAsia="ru-RU"/>
              </w:rPr>
              <w:t>Gradul de utilizare al fond. fixe</w:t>
            </w:r>
            <w:r w:rsidRPr="00154141">
              <w:rPr>
                <w:rFonts w:ascii="Times New Roman" w:hAnsi="Times New Roman"/>
                <w:lang w:eastAsia="ru-RU"/>
              </w:rPr>
              <w:t>, %</w:t>
            </w:r>
          </w:p>
        </w:tc>
      </w:tr>
      <w:tr w:rsidR="002504FE" w:rsidRPr="00E8367C" w:rsidTr="002504FE">
        <w:trPr>
          <w:trHeight w:val="588"/>
        </w:trPr>
        <w:tc>
          <w:tcPr>
            <w:tcW w:w="534" w:type="dxa"/>
            <w:vMerge/>
            <w:noWrap/>
            <w:vAlign w:val="center"/>
          </w:tcPr>
          <w:p w:rsidR="002504FE" w:rsidRPr="00054393" w:rsidRDefault="002504FE" w:rsidP="002504FE">
            <w:pPr>
              <w:pStyle w:val="NoSpacing1"/>
              <w:rPr>
                <w:rFonts w:ascii="Times New Roman" w:hAnsi="Times New Roman"/>
                <w:lang w:eastAsia="ru-RU"/>
              </w:rPr>
            </w:pPr>
          </w:p>
        </w:tc>
        <w:tc>
          <w:tcPr>
            <w:tcW w:w="1701" w:type="dxa"/>
            <w:vMerge/>
            <w:vAlign w:val="center"/>
          </w:tcPr>
          <w:p w:rsidR="002504FE" w:rsidRPr="00054393" w:rsidRDefault="002504FE" w:rsidP="002504FE">
            <w:pPr>
              <w:pStyle w:val="NoSpacing1"/>
              <w:rPr>
                <w:rFonts w:ascii="Times New Roman" w:hAnsi="Times New Roman"/>
                <w:lang w:eastAsia="ru-RU"/>
              </w:rPr>
            </w:pPr>
          </w:p>
        </w:tc>
        <w:tc>
          <w:tcPr>
            <w:tcW w:w="708" w:type="dxa"/>
            <w:vAlign w:val="center"/>
          </w:tcPr>
          <w:p w:rsidR="002504FE" w:rsidRPr="00054393" w:rsidRDefault="002504FE" w:rsidP="002504FE">
            <w:pPr>
              <w:pStyle w:val="NoSpacing1"/>
              <w:jc w:val="center"/>
              <w:rPr>
                <w:rFonts w:ascii="Times New Roman" w:hAnsi="Times New Roman"/>
                <w:lang w:eastAsia="ru-RU"/>
              </w:rPr>
            </w:pPr>
            <w:r w:rsidRPr="00054393">
              <w:rPr>
                <w:rFonts w:ascii="Times New Roman" w:hAnsi="Times New Roman"/>
                <w:lang w:eastAsia="ru-RU"/>
              </w:rPr>
              <w:t>Total</w:t>
            </w:r>
          </w:p>
          <w:p w:rsidR="002504FE" w:rsidRPr="00054393" w:rsidRDefault="002504FE" w:rsidP="002504FE">
            <w:pPr>
              <w:pStyle w:val="NoSpacing1"/>
              <w:jc w:val="center"/>
              <w:rPr>
                <w:rFonts w:ascii="Times New Roman" w:hAnsi="Times New Roman"/>
                <w:lang w:eastAsia="ru-RU"/>
              </w:rPr>
            </w:pPr>
          </w:p>
        </w:tc>
        <w:tc>
          <w:tcPr>
            <w:tcW w:w="880" w:type="dxa"/>
            <w:noWrap/>
            <w:vAlign w:val="center"/>
          </w:tcPr>
          <w:p w:rsidR="002504FE" w:rsidRPr="00054393" w:rsidRDefault="002504FE" w:rsidP="002504FE">
            <w:pPr>
              <w:pStyle w:val="NoSpacing1"/>
              <w:ind w:right="-108" w:hanging="79"/>
              <w:rPr>
                <w:rFonts w:ascii="Times New Roman" w:hAnsi="Times New Roman"/>
                <w:lang w:eastAsia="ru-RU"/>
              </w:rPr>
            </w:pPr>
            <w:r w:rsidRPr="00054393">
              <w:rPr>
                <w:rFonts w:ascii="Times New Roman" w:hAnsi="Times New Roman"/>
                <w:lang w:eastAsia="ru-RU"/>
              </w:rPr>
              <w:t>Populaţie</w:t>
            </w:r>
          </w:p>
          <w:p w:rsidR="002504FE" w:rsidRPr="00054393" w:rsidRDefault="002504FE" w:rsidP="002504FE">
            <w:pPr>
              <w:pStyle w:val="NoSpacing1"/>
              <w:jc w:val="center"/>
              <w:rPr>
                <w:rFonts w:ascii="Times New Roman" w:hAnsi="Times New Roman"/>
                <w:lang w:eastAsia="ru-RU"/>
              </w:rPr>
            </w:pPr>
          </w:p>
        </w:tc>
        <w:tc>
          <w:tcPr>
            <w:tcW w:w="992" w:type="dxa"/>
            <w:noWrap/>
            <w:vAlign w:val="center"/>
          </w:tcPr>
          <w:p w:rsidR="002504FE" w:rsidRPr="00054393" w:rsidRDefault="002504FE" w:rsidP="002504FE">
            <w:pPr>
              <w:pStyle w:val="NoSpacing1"/>
              <w:ind w:hanging="108"/>
              <w:jc w:val="center"/>
              <w:rPr>
                <w:rFonts w:ascii="Times New Roman" w:hAnsi="Times New Roman"/>
                <w:lang w:eastAsia="ru-RU"/>
              </w:rPr>
            </w:pPr>
            <w:r w:rsidRPr="00054393">
              <w:rPr>
                <w:rFonts w:ascii="Times New Roman" w:hAnsi="Times New Roman"/>
                <w:lang w:eastAsia="ru-RU"/>
              </w:rPr>
              <w:t>organizaţii bugetare</w:t>
            </w:r>
          </w:p>
        </w:tc>
        <w:tc>
          <w:tcPr>
            <w:tcW w:w="992" w:type="dxa"/>
            <w:noWrap/>
            <w:vAlign w:val="center"/>
          </w:tcPr>
          <w:p w:rsidR="002504FE" w:rsidRPr="00054393" w:rsidRDefault="002504FE" w:rsidP="002504FE">
            <w:pPr>
              <w:pStyle w:val="NoSpacing1"/>
              <w:ind w:left="-221" w:right="-250" w:hanging="108"/>
              <w:jc w:val="center"/>
              <w:rPr>
                <w:rFonts w:ascii="Times New Roman" w:hAnsi="Times New Roman"/>
                <w:lang w:eastAsia="ru-RU"/>
              </w:rPr>
            </w:pPr>
            <w:r w:rsidRPr="00054393">
              <w:rPr>
                <w:rFonts w:ascii="Times New Roman" w:hAnsi="Times New Roman"/>
                <w:lang w:eastAsia="ru-RU"/>
              </w:rPr>
              <w:t>Agen</w:t>
            </w:r>
            <w:r w:rsidR="00CA1237">
              <w:rPr>
                <w:rFonts w:ascii="Times New Roman" w:hAnsi="Times New Roman"/>
                <w:lang w:eastAsia="ru-RU"/>
              </w:rPr>
              <w:t>ţ</w:t>
            </w:r>
            <w:r w:rsidRPr="00054393">
              <w:rPr>
                <w:rFonts w:ascii="Times New Roman" w:hAnsi="Times New Roman"/>
                <w:lang w:eastAsia="ru-RU"/>
              </w:rPr>
              <w:t>i economici</w:t>
            </w:r>
          </w:p>
        </w:tc>
        <w:tc>
          <w:tcPr>
            <w:tcW w:w="992" w:type="dxa"/>
            <w:vMerge/>
            <w:vAlign w:val="center"/>
          </w:tcPr>
          <w:p w:rsidR="002504FE" w:rsidRPr="00054393" w:rsidRDefault="002504FE" w:rsidP="002504FE">
            <w:pPr>
              <w:pStyle w:val="NoSpacing1"/>
              <w:rPr>
                <w:rFonts w:ascii="Times New Roman" w:hAnsi="Times New Roman"/>
                <w:lang w:eastAsia="ru-RU"/>
              </w:rPr>
            </w:pPr>
          </w:p>
        </w:tc>
        <w:tc>
          <w:tcPr>
            <w:tcW w:w="1389" w:type="dxa"/>
            <w:vMerge/>
            <w:noWrap/>
            <w:vAlign w:val="center"/>
          </w:tcPr>
          <w:p w:rsidR="002504FE" w:rsidRPr="00054393" w:rsidRDefault="002504FE" w:rsidP="002504FE">
            <w:pPr>
              <w:pStyle w:val="NoSpacing1"/>
              <w:rPr>
                <w:rFonts w:ascii="Times New Roman" w:hAnsi="Times New Roman"/>
                <w:lang w:eastAsia="ru-RU"/>
              </w:rPr>
            </w:pPr>
          </w:p>
        </w:tc>
        <w:tc>
          <w:tcPr>
            <w:tcW w:w="1309" w:type="dxa"/>
            <w:vMerge/>
            <w:vAlign w:val="center"/>
          </w:tcPr>
          <w:p w:rsidR="002504FE" w:rsidRPr="00054393" w:rsidRDefault="002504FE" w:rsidP="002504FE">
            <w:pPr>
              <w:pStyle w:val="NoSpacing1"/>
              <w:rPr>
                <w:rFonts w:ascii="Times New Roman" w:hAnsi="Times New Roman"/>
                <w:lang w:eastAsia="ru-RU"/>
              </w:rPr>
            </w:pPr>
          </w:p>
        </w:tc>
      </w:tr>
      <w:tr w:rsidR="002504FE" w:rsidRPr="00E8367C" w:rsidTr="002504FE">
        <w:trPr>
          <w:trHeight w:val="268"/>
        </w:trPr>
        <w:tc>
          <w:tcPr>
            <w:tcW w:w="534" w:type="dxa"/>
            <w:noWrap/>
            <w:vAlign w:val="center"/>
          </w:tcPr>
          <w:p w:rsidR="002504FE" w:rsidRPr="008B1586" w:rsidRDefault="002504FE" w:rsidP="002504FE">
            <w:pPr>
              <w:pStyle w:val="NoSpacing1"/>
              <w:rPr>
                <w:rFonts w:ascii="Times New Roman" w:hAnsi="Times New Roman"/>
                <w:lang w:eastAsia="ru-RU"/>
              </w:rPr>
            </w:pPr>
            <w:r w:rsidRPr="008B1586">
              <w:rPr>
                <w:rFonts w:ascii="Times New Roman" w:hAnsi="Times New Roman"/>
                <w:lang w:eastAsia="ru-RU"/>
              </w:rPr>
              <w:t>1</w:t>
            </w:r>
          </w:p>
        </w:tc>
        <w:tc>
          <w:tcPr>
            <w:tcW w:w="1701" w:type="dxa"/>
            <w:vAlign w:val="center"/>
          </w:tcPr>
          <w:p w:rsidR="002504FE" w:rsidRPr="008B1586" w:rsidRDefault="002504FE" w:rsidP="002504FE">
            <w:pPr>
              <w:spacing w:after="0" w:line="240" w:lineRule="auto"/>
              <w:rPr>
                <w:rFonts w:ascii="Times New Roman" w:hAnsi="Times New Roman"/>
                <w:sz w:val="20"/>
                <w:szCs w:val="20"/>
                <w:lang w:eastAsia="ru-RU"/>
              </w:rPr>
            </w:pPr>
            <w:r w:rsidRPr="008B1586">
              <w:rPr>
                <w:rFonts w:ascii="Times New Roman" w:hAnsi="Times New Roman"/>
                <w:sz w:val="20"/>
                <w:szCs w:val="20"/>
                <w:lang w:eastAsia="ru-RU"/>
              </w:rPr>
              <w:t>Ocniţa</w:t>
            </w:r>
          </w:p>
        </w:tc>
        <w:tc>
          <w:tcPr>
            <w:tcW w:w="708" w:type="dxa"/>
            <w:vAlign w:val="center"/>
          </w:tcPr>
          <w:p w:rsidR="002504FE" w:rsidRPr="008B1586" w:rsidRDefault="002504FE" w:rsidP="002504FE">
            <w:pPr>
              <w:pStyle w:val="NoSpacing1"/>
              <w:jc w:val="right"/>
              <w:rPr>
                <w:rFonts w:ascii="Times New Roman" w:hAnsi="Times New Roman"/>
                <w:lang w:eastAsia="ru-RU"/>
              </w:rPr>
            </w:pPr>
            <w:r w:rsidRPr="008B1586">
              <w:rPr>
                <w:rFonts w:ascii="Times New Roman" w:hAnsi="Times New Roman"/>
                <w:lang w:eastAsia="ru-RU"/>
              </w:rPr>
              <w:t>56,3</w:t>
            </w:r>
          </w:p>
        </w:tc>
        <w:tc>
          <w:tcPr>
            <w:tcW w:w="880" w:type="dxa"/>
            <w:noWrap/>
            <w:vAlign w:val="center"/>
          </w:tcPr>
          <w:p w:rsidR="002504FE" w:rsidRPr="008B1586" w:rsidRDefault="002504FE" w:rsidP="002504FE">
            <w:pPr>
              <w:pStyle w:val="NoSpacing1"/>
              <w:jc w:val="right"/>
              <w:rPr>
                <w:rFonts w:ascii="Times New Roman" w:hAnsi="Times New Roman"/>
                <w:lang w:eastAsia="ru-RU"/>
              </w:rPr>
            </w:pPr>
            <w:r w:rsidRPr="008B1586">
              <w:rPr>
                <w:rFonts w:ascii="Times New Roman" w:hAnsi="Times New Roman"/>
                <w:lang w:eastAsia="ru-RU"/>
              </w:rPr>
              <w:t>48,5</w:t>
            </w:r>
          </w:p>
        </w:tc>
        <w:tc>
          <w:tcPr>
            <w:tcW w:w="992" w:type="dxa"/>
            <w:noWrap/>
            <w:vAlign w:val="center"/>
          </w:tcPr>
          <w:p w:rsidR="002504FE" w:rsidRPr="008B1586" w:rsidRDefault="002504FE" w:rsidP="002504FE">
            <w:pPr>
              <w:pStyle w:val="NoSpacing1"/>
              <w:jc w:val="right"/>
              <w:rPr>
                <w:rFonts w:ascii="Times New Roman" w:hAnsi="Times New Roman"/>
                <w:lang w:eastAsia="ru-RU"/>
              </w:rPr>
            </w:pPr>
            <w:r w:rsidRPr="008B1586">
              <w:rPr>
                <w:rFonts w:ascii="Times New Roman" w:hAnsi="Times New Roman"/>
                <w:lang w:eastAsia="ru-RU"/>
              </w:rPr>
              <w:t>5,6</w:t>
            </w:r>
          </w:p>
        </w:tc>
        <w:tc>
          <w:tcPr>
            <w:tcW w:w="992" w:type="dxa"/>
            <w:noWrap/>
            <w:vAlign w:val="center"/>
          </w:tcPr>
          <w:p w:rsidR="002504FE" w:rsidRPr="008B1586" w:rsidRDefault="002504FE" w:rsidP="002504FE">
            <w:pPr>
              <w:pStyle w:val="NoSpacing1"/>
              <w:jc w:val="right"/>
              <w:rPr>
                <w:rFonts w:ascii="Times New Roman" w:hAnsi="Times New Roman"/>
                <w:lang w:eastAsia="ru-RU"/>
              </w:rPr>
            </w:pPr>
            <w:r w:rsidRPr="008B1586">
              <w:rPr>
                <w:rFonts w:ascii="Times New Roman" w:hAnsi="Times New Roman"/>
                <w:lang w:eastAsia="ru-RU"/>
              </w:rPr>
              <w:t>2,2</w:t>
            </w:r>
          </w:p>
        </w:tc>
        <w:tc>
          <w:tcPr>
            <w:tcW w:w="992" w:type="dxa"/>
            <w:vAlign w:val="center"/>
          </w:tcPr>
          <w:p w:rsidR="002504FE" w:rsidRPr="008B1586" w:rsidRDefault="002504FE" w:rsidP="002504FE">
            <w:pPr>
              <w:pStyle w:val="NoSpacing1"/>
              <w:jc w:val="center"/>
              <w:rPr>
                <w:rFonts w:ascii="Times New Roman" w:hAnsi="Times New Roman"/>
                <w:lang w:eastAsia="ru-RU"/>
              </w:rPr>
            </w:pPr>
            <w:r w:rsidRPr="008B1586">
              <w:rPr>
                <w:rFonts w:ascii="Times New Roman" w:hAnsi="Times New Roman"/>
                <w:lang w:eastAsia="ru-RU"/>
              </w:rPr>
              <w:t>30</w:t>
            </w:r>
          </w:p>
        </w:tc>
        <w:tc>
          <w:tcPr>
            <w:tcW w:w="1389" w:type="dxa"/>
            <w:noWrap/>
            <w:vAlign w:val="center"/>
          </w:tcPr>
          <w:p w:rsidR="002504FE" w:rsidRPr="008B1586" w:rsidRDefault="002504FE" w:rsidP="002504FE">
            <w:pPr>
              <w:pStyle w:val="NoSpacing1"/>
              <w:jc w:val="center"/>
              <w:rPr>
                <w:rFonts w:ascii="Times New Roman" w:hAnsi="Times New Roman"/>
              </w:rPr>
            </w:pPr>
            <w:r w:rsidRPr="008B1586">
              <w:rPr>
                <w:rFonts w:ascii="Times New Roman" w:hAnsi="Times New Roman"/>
              </w:rPr>
              <w:t>33</w:t>
            </w:r>
          </w:p>
        </w:tc>
        <w:tc>
          <w:tcPr>
            <w:tcW w:w="1309" w:type="dxa"/>
            <w:vAlign w:val="center"/>
          </w:tcPr>
          <w:p w:rsidR="002504FE" w:rsidRPr="008B1586" w:rsidRDefault="002504FE" w:rsidP="002504FE">
            <w:pPr>
              <w:pStyle w:val="NoSpacing1"/>
              <w:jc w:val="center"/>
              <w:rPr>
                <w:rFonts w:ascii="Times New Roman" w:hAnsi="Times New Roman"/>
                <w:lang w:eastAsia="ru-RU"/>
              </w:rPr>
            </w:pPr>
            <w:r w:rsidRPr="008B1586">
              <w:rPr>
                <w:rFonts w:ascii="Times New Roman" w:hAnsi="Times New Roman"/>
                <w:lang w:eastAsia="ru-RU"/>
              </w:rPr>
              <w:t>0,09</w:t>
            </w:r>
          </w:p>
        </w:tc>
      </w:tr>
      <w:tr w:rsidR="002504FE" w:rsidRPr="00E8367C" w:rsidTr="002504FE">
        <w:trPr>
          <w:trHeight w:val="197"/>
        </w:trPr>
        <w:tc>
          <w:tcPr>
            <w:tcW w:w="534" w:type="dxa"/>
            <w:noWrap/>
            <w:vAlign w:val="center"/>
          </w:tcPr>
          <w:p w:rsidR="002504FE" w:rsidRPr="008B1586" w:rsidRDefault="002504FE" w:rsidP="002504FE">
            <w:pPr>
              <w:pStyle w:val="NoSpacing1"/>
              <w:rPr>
                <w:rFonts w:ascii="Times New Roman" w:hAnsi="Times New Roman"/>
                <w:lang w:eastAsia="ru-RU"/>
              </w:rPr>
            </w:pPr>
            <w:r w:rsidRPr="008B1586">
              <w:rPr>
                <w:rFonts w:ascii="Times New Roman" w:hAnsi="Times New Roman"/>
                <w:lang w:eastAsia="ru-RU"/>
              </w:rPr>
              <w:t>2</w:t>
            </w:r>
          </w:p>
        </w:tc>
        <w:tc>
          <w:tcPr>
            <w:tcW w:w="1701" w:type="dxa"/>
            <w:vAlign w:val="center"/>
          </w:tcPr>
          <w:p w:rsidR="002504FE" w:rsidRPr="008B1586" w:rsidRDefault="002504FE" w:rsidP="002504FE">
            <w:pPr>
              <w:spacing w:after="0" w:line="240" w:lineRule="auto"/>
              <w:rPr>
                <w:rFonts w:ascii="Times New Roman" w:hAnsi="Times New Roman"/>
                <w:sz w:val="20"/>
                <w:szCs w:val="20"/>
              </w:rPr>
            </w:pPr>
            <w:r w:rsidRPr="008B1586">
              <w:rPr>
                <w:rFonts w:ascii="Times New Roman" w:hAnsi="Times New Roman"/>
                <w:sz w:val="20"/>
                <w:szCs w:val="20"/>
              </w:rPr>
              <w:t>Briceni</w:t>
            </w:r>
          </w:p>
        </w:tc>
        <w:tc>
          <w:tcPr>
            <w:tcW w:w="708" w:type="dxa"/>
            <w:vAlign w:val="center"/>
          </w:tcPr>
          <w:p w:rsidR="002504FE" w:rsidRPr="008B1586" w:rsidRDefault="002504FE" w:rsidP="002504FE">
            <w:pPr>
              <w:pStyle w:val="NoSpacing1"/>
              <w:jc w:val="right"/>
              <w:rPr>
                <w:rFonts w:ascii="Times New Roman" w:hAnsi="Times New Roman"/>
                <w:lang w:eastAsia="ru-RU"/>
              </w:rPr>
            </w:pPr>
            <w:r w:rsidRPr="008B1586">
              <w:rPr>
                <w:rFonts w:ascii="Times New Roman" w:hAnsi="Times New Roman"/>
                <w:lang w:eastAsia="ru-RU"/>
              </w:rPr>
              <w:t>107</w:t>
            </w:r>
          </w:p>
        </w:tc>
        <w:tc>
          <w:tcPr>
            <w:tcW w:w="880" w:type="dxa"/>
            <w:noWrap/>
            <w:vAlign w:val="center"/>
          </w:tcPr>
          <w:p w:rsidR="002504FE" w:rsidRPr="008B1586" w:rsidRDefault="002504FE" w:rsidP="002504FE">
            <w:pPr>
              <w:pStyle w:val="NoSpacing1"/>
              <w:jc w:val="right"/>
              <w:rPr>
                <w:rFonts w:ascii="Times New Roman" w:hAnsi="Times New Roman"/>
                <w:lang w:eastAsia="ru-RU"/>
              </w:rPr>
            </w:pPr>
            <w:r w:rsidRPr="008B1586">
              <w:rPr>
                <w:rFonts w:ascii="Times New Roman" w:hAnsi="Times New Roman"/>
                <w:lang w:eastAsia="ru-RU"/>
              </w:rPr>
              <w:t>95,2</w:t>
            </w:r>
          </w:p>
        </w:tc>
        <w:tc>
          <w:tcPr>
            <w:tcW w:w="992" w:type="dxa"/>
            <w:noWrap/>
            <w:vAlign w:val="center"/>
          </w:tcPr>
          <w:p w:rsidR="002504FE" w:rsidRPr="008B1586" w:rsidRDefault="002504FE" w:rsidP="002504FE">
            <w:pPr>
              <w:pStyle w:val="NoSpacing1"/>
              <w:jc w:val="right"/>
              <w:rPr>
                <w:rFonts w:ascii="Times New Roman" w:hAnsi="Times New Roman"/>
                <w:lang w:eastAsia="ru-RU"/>
              </w:rPr>
            </w:pPr>
            <w:r w:rsidRPr="008B1586">
              <w:rPr>
                <w:rFonts w:ascii="Times New Roman" w:hAnsi="Times New Roman"/>
                <w:lang w:eastAsia="ru-RU"/>
              </w:rPr>
              <w:t>7,2</w:t>
            </w:r>
          </w:p>
        </w:tc>
        <w:tc>
          <w:tcPr>
            <w:tcW w:w="992" w:type="dxa"/>
            <w:noWrap/>
            <w:vAlign w:val="center"/>
          </w:tcPr>
          <w:p w:rsidR="002504FE" w:rsidRPr="008B1586" w:rsidRDefault="002504FE" w:rsidP="002504FE">
            <w:pPr>
              <w:pStyle w:val="NoSpacing1"/>
              <w:jc w:val="right"/>
              <w:rPr>
                <w:rFonts w:ascii="Times New Roman" w:hAnsi="Times New Roman"/>
                <w:lang w:eastAsia="ru-RU"/>
              </w:rPr>
            </w:pPr>
            <w:r w:rsidRPr="008B1586">
              <w:rPr>
                <w:rFonts w:ascii="Times New Roman" w:hAnsi="Times New Roman"/>
                <w:lang w:eastAsia="ru-RU"/>
              </w:rPr>
              <w:t>4,8</w:t>
            </w:r>
          </w:p>
        </w:tc>
        <w:tc>
          <w:tcPr>
            <w:tcW w:w="992" w:type="dxa"/>
            <w:vAlign w:val="center"/>
          </w:tcPr>
          <w:p w:rsidR="002504FE" w:rsidRPr="008B1586" w:rsidRDefault="002504FE" w:rsidP="002504FE">
            <w:pPr>
              <w:pStyle w:val="NoSpacing1"/>
              <w:jc w:val="center"/>
              <w:rPr>
                <w:rFonts w:ascii="Times New Roman" w:hAnsi="Times New Roman"/>
                <w:lang w:eastAsia="ru-RU"/>
              </w:rPr>
            </w:pPr>
            <w:r w:rsidRPr="008B1586">
              <w:rPr>
                <w:rFonts w:ascii="Times New Roman" w:hAnsi="Times New Roman"/>
                <w:lang w:eastAsia="ru-RU"/>
              </w:rPr>
              <w:t>33</w:t>
            </w:r>
          </w:p>
        </w:tc>
        <w:tc>
          <w:tcPr>
            <w:tcW w:w="1389" w:type="dxa"/>
            <w:noWrap/>
            <w:vAlign w:val="center"/>
          </w:tcPr>
          <w:p w:rsidR="002504FE" w:rsidRPr="008B1586" w:rsidRDefault="002504FE" w:rsidP="002504FE">
            <w:pPr>
              <w:pStyle w:val="NoSpacing1"/>
              <w:jc w:val="center"/>
              <w:rPr>
                <w:rFonts w:ascii="Times New Roman" w:hAnsi="Times New Roman"/>
              </w:rPr>
            </w:pPr>
            <w:r w:rsidRPr="008B1586">
              <w:rPr>
                <w:rFonts w:ascii="Times New Roman" w:hAnsi="Times New Roman"/>
              </w:rPr>
              <w:t>32</w:t>
            </w:r>
          </w:p>
        </w:tc>
        <w:tc>
          <w:tcPr>
            <w:tcW w:w="1309" w:type="dxa"/>
            <w:vAlign w:val="center"/>
          </w:tcPr>
          <w:p w:rsidR="002504FE" w:rsidRPr="008B1586" w:rsidRDefault="002504FE" w:rsidP="002504FE">
            <w:pPr>
              <w:pStyle w:val="NoSpacing1"/>
              <w:jc w:val="center"/>
              <w:rPr>
                <w:rFonts w:ascii="Times New Roman" w:hAnsi="Times New Roman"/>
                <w:lang w:eastAsia="ru-RU"/>
              </w:rPr>
            </w:pPr>
            <w:r w:rsidRPr="008B1586">
              <w:rPr>
                <w:rFonts w:ascii="Times New Roman" w:hAnsi="Times New Roman"/>
                <w:lang w:eastAsia="ru-RU"/>
              </w:rPr>
              <w:t>0,25</w:t>
            </w:r>
          </w:p>
        </w:tc>
      </w:tr>
      <w:tr w:rsidR="002504FE" w:rsidRPr="00E8367C" w:rsidTr="002504FE">
        <w:trPr>
          <w:trHeight w:val="300"/>
        </w:trPr>
        <w:tc>
          <w:tcPr>
            <w:tcW w:w="534" w:type="dxa"/>
            <w:noWrap/>
            <w:vAlign w:val="center"/>
          </w:tcPr>
          <w:p w:rsidR="002504FE" w:rsidRPr="008B1586" w:rsidRDefault="002504FE" w:rsidP="002504FE">
            <w:pPr>
              <w:pStyle w:val="NoSpacing1"/>
              <w:rPr>
                <w:rFonts w:ascii="Times New Roman" w:hAnsi="Times New Roman"/>
                <w:lang w:eastAsia="ru-RU"/>
              </w:rPr>
            </w:pPr>
            <w:r w:rsidRPr="008B1586">
              <w:rPr>
                <w:rFonts w:ascii="Times New Roman" w:hAnsi="Times New Roman"/>
                <w:lang w:eastAsia="ru-RU"/>
              </w:rPr>
              <w:t>3</w:t>
            </w:r>
          </w:p>
        </w:tc>
        <w:tc>
          <w:tcPr>
            <w:tcW w:w="1701" w:type="dxa"/>
            <w:vAlign w:val="center"/>
          </w:tcPr>
          <w:p w:rsidR="002504FE" w:rsidRPr="008B1586" w:rsidRDefault="002504FE" w:rsidP="002504FE">
            <w:pPr>
              <w:spacing w:after="0" w:line="240" w:lineRule="auto"/>
              <w:rPr>
                <w:rFonts w:ascii="Times New Roman" w:hAnsi="Times New Roman"/>
                <w:sz w:val="20"/>
                <w:szCs w:val="20"/>
              </w:rPr>
            </w:pPr>
            <w:r w:rsidRPr="008B1586">
              <w:rPr>
                <w:rFonts w:ascii="Times New Roman" w:hAnsi="Times New Roman"/>
                <w:sz w:val="20"/>
                <w:szCs w:val="20"/>
              </w:rPr>
              <w:t>Edine</w:t>
            </w:r>
            <w:r w:rsidR="00CA1237">
              <w:rPr>
                <w:rFonts w:ascii="Times New Roman" w:hAnsi="Times New Roman"/>
                <w:sz w:val="20"/>
                <w:szCs w:val="20"/>
              </w:rPr>
              <w:t>ţ</w:t>
            </w:r>
          </w:p>
        </w:tc>
        <w:tc>
          <w:tcPr>
            <w:tcW w:w="708" w:type="dxa"/>
            <w:vAlign w:val="center"/>
          </w:tcPr>
          <w:p w:rsidR="002504FE" w:rsidRPr="008B1586" w:rsidRDefault="002504FE" w:rsidP="002504FE">
            <w:pPr>
              <w:pStyle w:val="NoSpacing1"/>
              <w:jc w:val="right"/>
              <w:rPr>
                <w:rFonts w:ascii="Times New Roman" w:hAnsi="Times New Roman"/>
                <w:lang w:eastAsia="ru-RU"/>
              </w:rPr>
            </w:pPr>
            <w:r w:rsidRPr="008B1586">
              <w:rPr>
                <w:rFonts w:ascii="Times New Roman" w:hAnsi="Times New Roman"/>
                <w:lang w:eastAsia="ru-RU"/>
              </w:rPr>
              <w:t>448</w:t>
            </w:r>
          </w:p>
        </w:tc>
        <w:tc>
          <w:tcPr>
            <w:tcW w:w="880" w:type="dxa"/>
            <w:noWrap/>
            <w:vAlign w:val="center"/>
          </w:tcPr>
          <w:p w:rsidR="002504FE" w:rsidRPr="008B1586" w:rsidRDefault="002504FE" w:rsidP="002504FE">
            <w:pPr>
              <w:pStyle w:val="NoSpacing1"/>
              <w:jc w:val="right"/>
              <w:rPr>
                <w:rFonts w:ascii="Times New Roman" w:hAnsi="Times New Roman"/>
                <w:lang w:eastAsia="ru-RU"/>
              </w:rPr>
            </w:pPr>
            <w:r w:rsidRPr="008B1586">
              <w:rPr>
                <w:rFonts w:ascii="Times New Roman" w:hAnsi="Times New Roman"/>
                <w:lang w:eastAsia="ru-RU"/>
              </w:rPr>
              <w:t>218</w:t>
            </w:r>
          </w:p>
        </w:tc>
        <w:tc>
          <w:tcPr>
            <w:tcW w:w="992" w:type="dxa"/>
            <w:noWrap/>
            <w:vAlign w:val="center"/>
          </w:tcPr>
          <w:p w:rsidR="002504FE" w:rsidRPr="008B1586" w:rsidRDefault="002504FE" w:rsidP="002504FE">
            <w:pPr>
              <w:pStyle w:val="NoSpacing1"/>
              <w:jc w:val="right"/>
              <w:rPr>
                <w:rFonts w:ascii="Times New Roman" w:hAnsi="Times New Roman"/>
                <w:lang w:eastAsia="ru-RU"/>
              </w:rPr>
            </w:pPr>
            <w:r w:rsidRPr="008B1586">
              <w:rPr>
                <w:rFonts w:ascii="Times New Roman" w:hAnsi="Times New Roman"/>
                <w:lang w:eastAsia="ru-RU"/>
              </w:rPr>
              <w:t>11</w:t>
            </w:r>
          </w:p>
        </w:tc>
        <w:tc>
          <w:tcPr>
            <w:tcW w:w="992" w:type="dxa"/>
            <w:noWrap/>
            <w:vAlign w:val="center"/>
          </w:tcPr>
          <w:p w:rsidR="002504FE" w:rsidRPr="008B1586" w:rsidRDefault="002504FE" w:rsidP="002504FE">
            <w:pPr>
              <w:pStyle w:val="NoSpacing1"/>
              <w:jc w:val="right"/>
              <w:rPr>
                <w:rFonts w:ascii="Times New Roman" w:hAnsi="Times New Roman"/>
                <w:lang w:eastAsia="ru-RU"/>
              </w:rPr>
            </w:pPr>
            <w:r w:rsidRPr="008B1586">
              <w:rPr>
                <w:rFonts w:ascii="Times New Roman" w:hAnsi="Times New Roman"/>
                <w:lang w:eastAsia="ru-RU"/>
              </w:rPr>
              <w:t>220</w:t>
            </w:r>
          </w:p>
        </w:tc>
        <w:tc>
          <w:tcPr>
            <w:tcW w:w="992" w:type="dxa"/>
            <w:vAlign w:val="center"/>
          </w:tcPr>
          <w:p w:rsidR="002504FE" w:rsidRPr="008B1586" w:rsidRDefault="002504FE" w:rsidP="002504FE">
            <w:pPr>
              <w:pStyle w:val="NoSpacing1"/>
              <w:jc w:val="center"/>
              <w:rPr>
                <w:rFonts w:ascii="Times New Roman" w:hAnsi="Times New Roman"/>
                <w:lang w:eastAsia="ru-RU"/>
              </w:rPr>
            </w:pPr>
            <w:r w:rsidRPr="008B1586">
              <w:rPr>
                <w:rFonts w:ascii="Times New Roman" w:hAnsi="Times New Roman"/>
                <w:lang w:eastAsia="ru-RU"/>
              </w:rPr>
              <w:t>62</w:t>
            </w:r>
          </w:p>
        </w:tc>
        <w:tc>
          <w:tcPr>
            <w:tcW w:w="1389" w:type="dxa"/>
            <w:noWrap/>
            <w:vAlign w:val="center"/>
          </w:tcPr>
          <w:p w:rsidR="002504FE" w:rsidRPr="008B1586" w:rsidRDefault="002504FE" w:rsidP="002504FE">
            <w:pPr>
              <w:pStyle w:val="NoSpacing1"/>
              <w:jc w:val="center"/>
              <w:rPr>
                <w:rFonts w:ascii="Times New Roman" w:hAnsi="Times New Roman"/>
              </w:rPr>
            </w:pPr>
            <w:r w:rsidRPr="008B1586">
              <w:rPr>
                <w:rFonts w:ascii="Times New Roman" w:hAnsi="Times New Roman"/>
              </w:rPr>
              <w:t>64</w:t>
            </w:r>
          </w:p>
        </w:tc>
        <w:tc>
          <w:tcPr>
            <w:tcW w:w="1309" w:type="dxa"/>
            <w:vAlign w:val="center"/>
          </w:tcPr>
          <w:p w:rsidR="002504FE" w:rsidRPr="008B1586" w:rsidRDefault="002504FE" w:rsidP="002504FE">
            <w:pPr>
              <w:pStyle w:val="NoSpacing1"/>
              <w:jc w:val="center"/>
              <w:rPr>
                <w:rFonts w:ascii="Times New Roman" w:hAnsi="Times New Roman"/>
                <w:lang w:eastAsia="ru-RU"/>
              </w:rPr>
            </w:pPr>
            <w:r w:rsidRPr="008B1586">
              <w:rPr>
                <w:rFonts w:ascii="Times New Roman" w:hAnsi="Times New Roman"/>
                <w:lang w:eastAsia="ru-RU"/>
              </w:rPr>
              <w:t>0,23</w:t>
            </w:r>
          </w:p>
        </w:tc>
      </w:tr>
      <w:tr w:rsidR="002504FE" w:rsidRPr="00E8367C" w:rsidTr="002504FE">
        <w:trPr>
          <w:trHeight w:val="149"/>
        </w:trPr>
        <w:tc>
          <w:tcPr>
            <w:tcW w:w="534" w:type="dxa"/>
            <w:noWrap/>
            <w:vAlign w:val="center"/>
          </w:tcPr>
          <w:p w:rsidR="002504FE" w:rsidRPr="008B1586" w:rsidRDefault="002504FE" w:rsidP="002504FE">
            <w:pPr>
              <w:pStyle w:val="NoSpacing1"/>
              <w:rPr>
                <w:rFonts w:ascii="Times New Roman" w:hAnsi="Times New Roman"/>
                <w:lang w:eastAsia="ru-RU"/>
              </w:rPr>
            </w:pPr>
            <w:r w:rsidRPr="008B1586">
              <w:rPr>
                <w:rFonts w:ascii="Times New Roman" w:hAnsi="Times New Roman"/>
                <w:lang w:eastAsia="ru-RU"/>
              </w:rPr>
              <w:t>4</w:t>
            </w:r>
          </w:p>
        </w:tc>
        <w:tc>
          <w:tcPr>
            <w:tcW w:w="1701" w:type="dxa"/>
            <w:vAlign w:val="bottom"/>
          </w:tcPr>
          <w:p w:rsidR="002504FE" w:rsidRPr="008B1586" w:rsidRDefault="002504FE" w:rsidP="002504FE">
            <w:pPr>
              <w:spacing w:after="0" w:line="240" w:lineRule="auto"/>
              <w:rPr>
                <w:rFonts w:ascii="Times New Roman" w:hAnsi="Times New Roman"/>
                <w:sz w:val="20"/>
                <w:szCs w:val="20"/>
              </w:rPr>
            </w:pPr>
            <w:r w:rsidRPr="008B1586">
              <w:rPr>
                <w:rFonts w:ascii="Times New Roman" w:hAnsi="Times New Roman"/>
                <w:sz w:val="20"/>
                <w:szCs w:val="20"/>
              </w:rPr>
              <w:t>Glodeni</w:t>
            </w:r>
          </w:p>
        </w:tc>
        <w:tc>
          <w:tcPr>
            <w:tcW w:w="708" w:type="dxa"/>
            <w:vAlign w:val="center"/>
          </w:tcPr>
          <w:p w:rsidR="002504FE" w:rsidRPr="008B1586" w:rsidRDefault="002504FE" w:rsidP="002504FE">
            <w:pPr>
              <w:pStyle w:val="NoSpacing1"/>
              <w:jc w:val="right"/>
              <w:rPr>
                <w:rFonts w:ascii="Times New Roman" w:hAnsi="Times New Roman"/>
                <w:lang w:eastAsia="ru-RU"/>
              </w:rPr>
            </w:pPr>
            <w:r w:rsidRPr="008B1586">
              <w:rPr>
                <w:rFonts w:ascii="Times New Roman" w:hAnsi="Times New Roman"/>
                <w:lang w:eastAsia="ru-RU"/>
              </w:rPr>
              <w:t>98,6</w:t>
            </w:r>
          </w:p>
        </w:tc>
        <w:tc>
          <w:tcPr>
            <w:tcW w:w="880" w:type="dxa"/>
            <w:noWrap/>
            <w:vAlign w:val="center"/>
          </w:tcPr>
          <w:p w:rsidR="002504FE" w:rsidRPr="008B1586" w:rsidRDefault="002504FE" w:rsidP="002504FE">
            <w:pPr>
              <w:pStyle w:val="NoSpacing1"/>
              <w:jc w:val="right"/>
              <w:rPr>
                <w:rFonts w:ascii="Times New Roman" w:hAnsi="Times New Roman"/>
                <w:lang w:eastAsia="ru-RU"/>
              </w:rPr>
            </w:pPr>
            <w:r w:rsidRPr="008B1586">
              <w:rPr>
                <w:rFonts w:ascii="Times New Roman" w:hAnsi="Times New Roman"/>
                <w:lang w:eastAsia="ru-RU"/>
              </w:rPr>
              <w:t>78,1</w:t>
            </w:r>
          </w:p>
        </w:tc>
        <w:tc>
          <w:tcPr>
            <w:tcW w:w="992" w:type="dxa"/>
            <w:noWrap/>
            <w:vAlign w:val="center"/>
          </w:tcPr>
          <w:p w:rsidR="002504FE" w:rsidRPr="008B1586" w:rsidRDefault="002504FE" w:rsidP="002504FE">
            <w:pPr>
              <w:pStyle w:val="NoSpacing1"/>
              <w:jc w:val="right"/>
              <w:rPr>
                <w:rFonts w:ascii="Times New Roman" w:hAnsi="Times New Roman"/>
                <w:lang w:eastAsia="ru-RU"/>
              </w:rPr>
            </w:pPr>
            <w:r w:rsidRPr="008B1586">
              <w:rPr>
                <w:rFonts w:ascii="Times New Roman" w:hAnsi="Times New Roman"/>
                <w:lang w:eastAsia="ru-RU"/>
              </w:rPr>
              <w:t>16,2</w:t>
            </w:r>
          </w:p>
        </w:tc>
        <w:tc>
          <w:tcPr>
            <w:tcW w:w="992" w:type="dxa"/>
            <w:noWrap/>
            <w:vAlign w:val="center"/>
          </w:tcPr>
          <w:p w:rsidR="002504FE" w:rsidRPr="008B1586" w:rsidRDefault="002504FE" w:rsidP="002504FE">
            <w:pPr>
              <w:pStyle w:val="NoSpacing1"/>
              <w:jc w:val="right"/>
              <w:rPr>
                <w:rFonts w:ascii="Times New Roman" w:hAnsi="Times New Roman"/>
                <w:lang w:eastAsia="ru-RU"/>
              </w:rPr>
            </w:pPr>
            <w:r w:rsidRPr="008B1586">
              <w:rPr>
                <w:rFonts w:ascii="Times New Roman" w:hAnsi="Times New Roman"/>
                <w:lang w:eastAsia="ru-RU"/>
              </w:rPr>
              <w:t>4,3</w:t>
            </w:r>
          </w:p>
        </w:tc>
        <w:tc>
          <w:tcPr>
            <w:tcW w:w="992" w:type="dxa"/>
            <w:vAlign w:val="center"/>
          </w:tcPr>
          <w:p w:rsidR="002504FE" w:rsidRPr="008B1586" w:rsidRDefault="002504FE" w:rsidP="002504FE">
            <w:pPr>
              <w:pStyle w:val="NoSpacing1"/>
              <w:jc w:val="center"/>
              <w:rPr>
                <w:rFonts w:ascii="Times New Roman" w:hAnsi="Times New Roman"/>
                <w:lang w:eastAsia="ru-RU"/>
              </w:rPr>
            </w:pPr>
            <w:r w:rsidRPr="008B1586">
              <w:rPr>
                <w:rFonts w:ascii="Times New Roman" w:hAnsi="Times New Roman"/>
                <w:lang w:eastAsia="ru-RU"/>
              </w:rPr>
              <w:t>28</w:t>
            </w:r>
          </w:p>
        </w:tc>
        <w:tc>
          <w:tcPr>
            <w:tcW w:w="1389" w:type="dxa"/>
            <w:noWrap/>
            <w:vAlign w:val="center"/>
          </w:tcPr>
          <w:p w:rsidR="002504FE" w:rsidRPr="008B1586" w:rsidRDefault="002504FE" w:rsidP="002504FE">
            <w:pPr>
              <w:pStyle w:val="NoSpacing1"/>
              <w:jc w:val="center"/>
              <w:rPr>
                <w:rFonts w:ascii="Times New Roman" w:hAnsi="Times New Roman"/>
              </w:rPr>
            </w:pPr>
            <w:r w:rsidRPr="008B1586">
              <w:rPr>
                <w:rFonts w:ascii="Times New Roman" w:hAnsi="Times New Roman"/>
              </w:rPr>
              <w:t>0,3</w:t>
            </w:r>
          </w:p>
        </w:tc>
        <w:tc>
          <w:tcPr>
            <w:tcW w:w="1309" w:type="dxa"/>
            <w:vAlign w:val="center"/>
          </w:tcPr>
          <w:p w:rsidR="002504FE" w:rsidRPr="008B1586" w:rsidRDefault="002504FE" w:rsidP="002504FE">
            <w:pPr>
              <w:pStyle w:val="NoSpacing1"/>
              <w:jc w:val="center"/>
              <w:rPr>
                <w:rFonts w:ascii="Times New Roman" w:hAnsi="Times New Roman"/>
                <w:lang w:eastAsia="ru-RU"/>
              </w:rPr>
            </w:pPr>
            <w:r w:rsidRPr="008B1586">
              <w:rPr>
                <w:rFonts w:ascii="Times New Roman" w:hAnsi="Times New Roman"/>
                <w:lang w:eastAsia="ru-RU"/>
              </w:rPr>
              <w:t>0,08</w:t>
            </w:r>
          </w:p>
        </w:tc>
      </w:tr>
      <w:tr w:rsidR="002504FE" w:rsidRPr="00E8367C" w:rsidTr="002504FE">
        <w:trPr>
          <w:trHeight w:val="182"/>
        </w:trPr>
        <w:tc>
          <w:tcPr>
            <w:tcW w:w="534" w:type="dxa"/>
            <w:noWrap/>
            <w:vAlign w:val="center"/>
          </w:tcPr>
          <w:p w:rsidR="002504FE" w:rsidRPr="008B1586" w:rsidRDefault="002504FE" w:rsidP="002504FE">
            <w:pPr>
              <w:pStyle w:val="NoSpacing1"/>
              <w:rPr>
                <w:rFonts w:ascii="Times New Roman" w:hAnsi="Times New Roman"/>
                <w:lang w:eastAsia="ru-RU"/>
              </w:rPr>
            </w:pPr>
            <w:r w:rsidRPr="008B1586">
              <w:rPr>
                <w:rFonts w:ascii="Times New Roman" w:hAnsi="Times New Roman"/>
                <w:lang w:eastAsia="ru-RU"/>
              </w:rPr>
              <w:t>5</w:t>
            </w:r>
          </w:p>
        </w:tc>
        <w:tc>
          <w:tcPr>
            <w:tcW w:w="1701" w:type="dxa"/>
            <w:vAlign w:val="bottom"/>
          </w:tcPr>
          <w:p w:rsidR="002504FE" w:rsidRPr="008B1586" w:rsidRDefault="002504FE" w:rsidP="002504FE">
            <w:pPr>
              <w:spacing w:after="0" w:line="240" w:lineRule="auto"/>
              <w:rPr>
                <w:rFonts w:ascii="Times New Roman" w:hAnsi="Times New Roman"/>
                <w:sz w:val="20"/>
                <w:szCs w:val="20"/>
              </w:rPr>
            </w:pPr>
            <w:r w:rsidRPr="008B1586">
              <w:rPr>
                <w:rFonts w:ascii="Times New Roman" w:hAnsi="Times New Roman"/>
                <w:sz w:val="20"/>
                <w:szCs w:val="20"/>
              </w:rPr>
              <w:t>Făle</w:t>
            </w:r>
            <w:r w:rsidR="00CA1237">
              <w:rPr>
                <w:rFonts w:ascii="Times New Roman" w:hAnsi="Times New Roman"/>
                <w:sz w:val="20"/>
                <w:szCs w:val="20"/>
              </w:rPr>
              <w:t>ş</w:t>
            </w:r>
            <w:r w:rsidRPr="008B1586">
              <w:rPr>
                <w:rFonts w:ascii="Times New Roman" w:hAnsi="Times New Roman"/>
                <w:sz w:val="20"/>
                <w:szCs w:val="20"/>
              </w:rPr>
              <w:t>ti</w:t>
            </w:r>
          </w:p>
        </w:tc>
        <w:tc>
          <w:tcPr>
            <w:tcW w:w="708" w:type="dxa"/>
            <w:vAlign w:val="center"/>
          </w:tcPr>
          <w:p w:rsidR="002504FE" w:rsidRPr="008B1586" w:rsidRDefault="002504FE" w:rsidP="002504FE">
            <w:pPr>
              <w:pStyle w:val="NoSpacing1"/>
              <w:jc w:val="right"/>
              <w:rPr>
                <w:rFonts w:ascii="Times New Roman" w:hAnsi="Times New Roman"/>
                <w:lang w:eastAsia="ru-RU"/>
              </w:rPr>
            </w:pPr>
            <w:r w:rsidRPr="008B1586">
              <w:rPr>
                <w:rFonts w:ascii="Times New Roman" w:hAnsi="Times New Roman"/>
                <w:lang w:eastAsia="ru-RU"/>
              </w:rPr>
              <w:t>235</w:t>
            </w:r>
          </w:p>
        </w:tc>
        <w:tc>
          <w:tcPr>
            <w:tcW w:w="880" w:type="dxa"/>
            <w:noWrap/>
            <w:vAlign w:val="center"/>
          </w:tcPr>
          <w:p w:rsidR="002504FE" w:rsidRPr="008B1586" w:rsidRDefault="002504FE" w:rsidP="002504FE">
            <w:pPr>
              <w:pStyle w:val="NoSpacing1"/>
              <w:jc w:val="right"/>
              <w:rPr>
                <w:rFonts w:ascii="Times New Roman" w:hAnsi="Times New Roman"/>
                <w:lang w:eastAsia="ru-RU"/>
              </w:rPr>
            </w:pPr>
            <w:r w:rsidRPr="008B1586">
              <w:rPr>
                <w:rFonts w:ascii="Times New Roman" w:hAnsi="Times New Roman"/>
                <w:lang w:eastAsia="ru-RU"/>
              </w:rPr>
              <w:t>201,3</w:t>
            </w:r>
          </w:p>
        </w:tc>
        <w:tc>
          <w:tcPr>
            <w:tcW w:w="992" w:type="dxa"/>
            <w:noWrap/>
            <w:vAlign w:val="center"/>
          </w:tcPr>
          <w:p w:rsidR="002504FE" w:rsidRPr="008B1586" w:rsidRDefault="002504FE" w:rsidP="002504FE">
            <w:pPr>
              <w:pStyle w:val="NoSpacing1"/>
              <w:jc w:val="right"/>
              <w:rPr>
                <w:rFonts w:ascii="Times New Roman" w:hAnsi="Times New Roman"/>
                <w:lang w:eastAsia="ru-RU"/>
              </w:rPr>
            </w:pPr>
            <w:r w:rsidRPr="008B1586">
              <w:rPr>
                <w:rFonts w:ascii="Times New Roman" w:hAnsi="Times New Roman"/>
                <w:lang w:eastAsia="ru-RU"/>
              </w:rPr>
              <w:t>8,7</w:t>
            </w:r>
          </w:p>
        </w:tc>
        <w:tc>
          <w:tcPr>
            <w:tcW w:w="992" w:type="dxa"/>
            <w:noWrap/>
            <w:vAlign w:val="center"/>
          </w:tcPr>
          <w:p w:rsidR="002504FE" w:rsidRPr="008B1586" w:rsidRDefault="002504FE" w:rsidP="002504FE">
            <w:pPr>
              <w:pStyle w:val="NoSpacing1"/>
              <w:jc w:val="right"/>
              <w:rPr>
                <w:rFonts w:ascii="Times New Roman" w:hAnsi="Times New Roman"/>
                <w:lang w:eastAsia="ru-RU"/>
              </w:rPr>
            </w:pPr>
            <w:r w:rsidRPr="008B1586">
              <w:rPr>
                <w:rFonts w:ascii="Times New Roman" w:hAnsi="Times New Roman"/>
                <w:lang w:eastAsia="ru-RU"/>
              </w:rPr>
              <w:t>25,4</w:t>
            </w:r>
          </w:p>
        </w:tc>
        <w:tc>
          <w:tcPr>
            <w:tcW w:w="992" w:type="dxa"/>
            <w:vAlign w:val="center"/>
          </w:tcPr>
          <w:p w:rsidR="002504FE" w:rsidRPr="008B1586" w:rsidRDefault="002504FE" w:rsidP="002504FE">
            <w:pPr>
              <w:pStyle w:val="NoSpacing1"/>
              <w:jc w:val="center"/>
              <w:rPr>
                <w:rFonts w:ascii="Times New Roman" w:hAnsi="Times New Roman"/>
                <w:lang w:eastAsia="ru-RU"/>
              </w:rPr>
            </w:pPr>
            <w:r w:rsidRPr="008B1586">
              <w:rPr>
                <w:rFonts w:ascii="Times New Roman" w:hAnsi="Times New Roman"/>
                <w:lang w:eastAsia="ru-RU"/>
              </w:rPr>
              <w:t>43</w:t>
            </w:r>
          </w:p>
        </w:tc>
        <w:tc>
          <w:tcPr>
            <w:tcW w:w="1389" w:type="dxa"/>
            <w:noWrap/>
            <w:vAlign w:val="center"/>
          </w:tcPr>
          <w:p w:rsidR="002504FE" w:rsidRPr="008B1586" w:rsidRDefault="002504FE" w:rsidP="002504FE">
            <w:pPr>
              <w:pStyle w:val="NoSpacing1"/>
              <w:jc w:val="center"/>
              <w:rPr>
                <w:rFonts w:ascii="Times New Roman" w:hAnsi="Times New Roman"/>
              </w:rPr>
            </w:pPr>
            <w:r w:rsidRPr="008B1586">
              <w:rPr>
                <w:rFonts w:ascii="Times New Roman" w:hAnsi="Times New Roman"/>
              </w:rPr>
              <w:t>31</w:t>
            </w:r>
          </w:p>
        </w:tc>
        <w:tc>
          <w:tcPr>
            <w:tcW w:w="1309" w:type="dxa"/>
            <w:vAlign w:val="center"/>
          </w:tcPr>
          <w:p w:rsidR="002504FE" w:rsidRPr="008B1586" w:rsidRDefault="002504FE" w:rsidP="002504FE">
            <w:pPr>
              <w:pStyle w:val="NoSpacing1"/>
              <w:jc w:val="center"/>
              <w:rPr>
                <w:rFonts w:ascii="Times New Roman" w:hAnsi="Times New Roman"/>
                <w:lang w:eastAsia="ru-RU"/>
              </w:rPr>
            </w:pPr>
            <w:r w:rsidRPr="008B1586">
              <w:rPr>
                <w:rFonts w:ascii="Times New Roman" w:hAnsi="Times New Roman"/>
                <w:lang w:eastAsia="ru-RU"/>
              </w:rPr>
              <w:t>0,13</w:t>
            </w:r>
          </w:p>
        </w:tc>
      </w:tr>
      <w:tr w:rsidR="002504FE" w:rsidRPr="00E8367C" w:rsidTr="002504FE">
        <w:trPr>
          <w:trHeight w:val="158"/>
        </w:trPr>
        <w:tc>
          <w:tcPr>
            <w:tcW w:w="534" w:type="dxa"/>
            <w:noWrap/>
            <w:vAlign w:val="center"/>
          </w:tcPr>
          <w:p w:rsidR="002504FE" w:rsidRPr="008B1586" w:rsidRDefault="002504FE" w:rsidP="002504FE">
            <w:pPr>
              <w:pStyle w:val="NoSpacing1"/>
              <w:rPr>
                <w:rFonts w:ascii="Times New Roman" w:hAnsi="Times New Roman"/>
                <w:lang w:eastAsia="ru-RU"/>
              </w:rPr>
            </w:pPr>
            <w:r w:rsidRPr="008B1586">
              <w:rPr>
                <w:rFonts w:ascii="Times New Roman" w:hAnsi="Times New Roman"/>
                <w:lang w:eastAsia="ru-RU"/>
              </w:rPr>
              <w:t>6</w:t>
            </w:r>
          </w:p>
        </w:tc>
        <w:tc>
          <w:tcPr>
            <w:tcW w:w="1701" w:type="dxa"/>
            <w:vAlign w:val="bottom"/>
          </w:tcPr>
          <w:p w:rsidR="002504FE" w:rsidRPr="008B1586" w:rsidRDefault="002504FE" w:rsidP="002504FE">
            <w:pPr>
              <w:spacing w:after="0" w:line="240" w:lineRule="auto"/>
              <w:rPr>
                <w:rFonts w:ascii="Times New Roman" w:hAnsi="Times New Roman"/>
                <w:sz w:val="20"/>
                <w:szCs w:val="20"/>
              </w:rPr>
            </w:pPr>
            <w:r w:rsidRPr="008B1586">
              <w:rPr>
                <w:rFonts w:ascii="Times New Roman" w:hAnsi="Times New Roman"/>
                <w:sz w:val="20"/>
                <w:szCs w:val="20"/>
              </w:rPr>
              <w:t>Ungheni</w:t>
            </w:r>
          </w:p>
        </w:tc>
        <w:tc>
          <w:tcPr>
            <w:tcW w:w="708" w:type="dxa"/>
            <w:vAlign w:val="center"/>
          </w:tcPr>
          <w:p w:rsidR="002504FE" w:rsidRPr="008B1586" w:rsidRDefault="002504FE" w:rsidP="002504FE">
            <w:pPr>
              <w:pStyle w:val="NoSpacing1"/>
              <w:jc w:val="right"/>
              <w:rPr>
                <w:rFonts w:ascii="Times New Roman" w:hAnsi="Times New Roman"/>
                <w:lang w:eastAsia="ru-RU"/>
              </w:rPr>
            </w:pPr>
            <w:r w:rsidRPr="008B1586">
              <w:rPr>
                <w:rFonts w:ascii="Times New Roman" w:hAnsi="Times New Roman"/>
                <w:lang w:eastAsia="ru-RU"/>
              </w:rPr>
              <w:t>1329</w:t>
            </w:r>
          </w:p>
        </w:tc>
        <w:tc>
          <w:tcPr>
            <w:tcW w:w="880" w:type="dxa"/>
            <w:noWrap/>
            <w:vAlign w:val="center"/>
          </w:tcPr>
          <w:p w:rsidR="002504FE" w:rsidRPr="008B1586" w:rsidRDefault="002504FE" w:rsidP="002504FE">
            <w:pPr>
              <w:pStyle w:val="NoSpacing1"/>
              <w:jc w:val="right"/>
              <w:rPr>
                <w:rFonts w:ascii="Times New Roman" w:hAnsi="Times New Roman"/>
                <w:lang w:eastAsia="ru-RU"/>
              </w:rPr>
            </w:pPr>
            <w:r w:rsidRPr="008B1586">
              <w:rPr>
                <w:rFonts w:ascii="Times New Roman" w:hAnsi="Times New Roman"/>
                <w:lang w:eastAsia="ru-RU"/>
              </w:rPr>
              <w:t>985</w:t>
            </w:r>
          </w:p>
        </w:tc>
        <w:tc>
          <w:tcPr>
            <w:tcW w:w="992" w:type="dxa"/>
            <w:noWrap/>
            <w:vAlign w:val="center"/>
          </w:tcPr>
          <w:p w:rsidR="002504FE" w:rsidRPr="008B1586" w:rsidRDefault="002504FE" w:rsidP="002504FE">
            <w:pPr>
              <w:pStyle w:val="NoSpacing1"/>
              <w:jc w:val="right"/>
              <w:rPr>
                <w:rFonts w:ascii="Times New Roman" w:hAnsi="Times New Roman"/>
                <w:lang w:eastAsia="ru-RU"/>
              </w:rPr>
            </w:pPr>
            <w:r w:rsidRPr="008B1586">
              <w:rPr>
                <w:rFonts w:ascii="Times New Roman" w:hAnsi="Times New Roman"/>
                <w:lang w:eastAsia="ru-RU"/>
              </w:rPr>
              <w:t>119</w:t>
            </w:r>
          </w:p>
        </w:tc>
        <w:tc>
          <w:tcPr>
            <w:tcW w:w="992" w:type="dxa"/>
            <w:noWrap/>
            <w:vAlign w:val="center"/>
          </w:tcPr>
          <w:p w:rsidR="002504FE" w:rsidRPr="008B1586" w:rsidRDefault="002504FE" w:rsidP="002504FE">
            <w:pPr>
              <w:pStyle w:val="NoSpacing1"/>
              <w:jc w:val="right"/>
              <w:rPr>
                <w:rFonts w:ascii="Times New Roman" w:hAnsi="Times New Roman"/>
                <w:lang w:eastAsia="ru-RU"/>
              </w:rPr>
            </w:pPr>
            <w:r w:rsidRPr="008B1586">
              <w:rPr>
                <w:rFonts w:ascii="Times New Roman" w:hAnsi="Times New Roman"/>
                <w:lang w:eastAsia="ru-RU"/>
              </w:rPr>
              <w:t>226</w:t>
            </w:r>
          </w:p>
        </w:tc>
        <w:tc>
          <w:tcPr>
            <w:tcW w:w="992" w:type="dxa"/>
            <w:vAlign w:val="center"/>
          </w:tcPr>
          <w:p w:rsidR="002504FE" w:rsidRPr="008B1586" w:rsidRDefault="002504FE" w:rsidP="002504FE">
            <w:pPr>
              <w:pStyle w:val="NoSpacing1"/>
              <w:jc w:val="center"/>
              <w:rPr>
                <w:rFonts w:ascii="Times New Roman" w:hAnsi="Times New Roman"/>
                <w:lang w:eastAsia="ru-RU"/>
              </w:rPr>
            </w:pPr>
            <w:r w:rsidRPr="008B1586">
              <w:rPr>
                <w:rFonts w:ascii="Times New Roman" w:hAnsi="Times New Roman"/>
                <w:lang w:eastAsia="ru-RU"/>
              </w:rPr>
              <w:t>33</w:t>
            </w:r>
          </w:p>
        </w:tc>
        <w:tc>
          <w:tcPr>
            <w:tcW w:w="1389" w:type="dxa"/>
            <w:noWrap/>
            <w:vAlign w:val="center"/>
          </w:tcPr>
          <w:p w:rsidR="002504FE" w:rsidRPr="008B1586" w:rsidRDefault="002504FE" w:rsidP="002504FE">
            <w:pPr>
              <w:pStyle w:val="NoSpacing1"/>
              <w:jc w:val="center"/>
              <w:rPr>
                <w:rFonts w:ascii="Times New Roman" w:hAnsi="Times New Roman"/>
              </w:rPr>
            </w:pPr>
            <w:r w:rsidRPr="008B1586">
              <w:rPr>
                <w:rFonts w:ascii="Times New Roman" w:hAnsi="Times New Roman"/>
              </w:rPr>
              <w:t>58</w:t>
            </w:r>
          </w:p>
        </w:tc>
        <w:tc>
          <w:tcPr>
            <w:tcW w:w="1309" w:type="dxa"/>
            <w:vAlign w:val="center"/>
          </w:tcPr>
          <w:p w:rsidR="002504FE" w:rsidRPr="008B1586" w:rsidRDefault="002504FE" w:rsidP="002504FE">
            <w:pPr>
              <w:pStyle w:val="NoSpacing1"/>
              <w:jc w:val="center"/>
              <w:rPr>
                <w:rFonts w:ascii="Times New Roman" w:hAnsi="Times New Roman"/>
                <w:lang w:eastAsia="ru-RU"/>
              </w:rPr>
            </w:pPr>
            <w:r w:rsidRPr="008B1586">
              <w:rPr>
                <w:rFonts w:ascii="Times New Roman" w:hAnsi="Times New Roman"/>
                <w:lang w:eastAsia="ru-RU"/>
              </w:rPr>
              <w:t>0,24</w:t>
            </w:r>
          </w:p>
        </w:tc>
      </w:tr>
      <w:tr w:rsidR="002504FE" w:rsidRPr="00E8367C" w:rsidTr="002504FE">
        <w:trPr>
          <w:trHeight w:val="133"/>
        </w:trPr>
        <w:tc>
          <w:tcPr>
            <w:tcW w:w="534" w:type="dxa"/>
            <w:noWrap/>
            <w:vAlign w:val="center"/>
          </w:tcPr>
          <w:p w:rsidR="002504FE" w:rsidRPr="008B1586" w:rsidRDefault="002504FE" w:rsidP="002504FE">
            <w:pPr>
              <w:pStyle w:val="NoSpacing1"/>
              <w:rPr>
                <w:rFonts w:ascii="Times New Roman" w:hAnsi="Times New Roman"/>
                <w:lang w:eastAsia="ru-RU"/>
              </w:rPr>
            </w:pPr>
            <w:r w:rsidRPr="008B1586">
              <w:rPr>
                <w:rFonts w:ascii="Times New Roman" w:hAnsi="Times New Roman"/>
                <w:lang w:eastAsia="ru-RU"/>
              </w:rPr>
              <w:t>7</w:t>
            </w:r>
          </w:p>
        </w:tc>
        <w:tc>
          <w:tcPr>
            <w:tcW w:w="1701" w:type="dxa"/>
            <w:vAlign w:val="bottom"/>
          </w:tcPr>
          <w:p w:rsidR="002504FE" w:rsidRPr="008B1586" w:rsidRDefault="002504FE" w:rsidP="002504FE">
            <w:pPr>
              <w:spacing w:after="0" w:line="240" w:lineRule="auto"/>
              <w:rPr>
                <w:rFonts w:ascii="Times New Roman" w:hAnsi="Times New Roman"/>
                <w:sz w:val="20"/>
                <w:szCs w:val="20"/>
              </w:rPr>
            </w:pPr>
            <w:r w:rsidRPr="008B1586">
              <w:rPr>
                <w:rFonts w:ascii="Times New Roman" w:hAnsi="Times New Roman"/>
                <w:sz w:val="20"/>
                <w:szCs w:val="20"/>
              </w:rPr>
              <w:t>Nisporeni</w:t>
            </w:r>
          </w:p>
        </w:tc>
        <w:tc>
          <w:tcPr>
            <w:tcW w:w="708" w:type="dxa"/>
            <w:vAlign w:val="center"/>
          </w:tcPr>
          <w:p w:rsidR="002504FE" w:rsidRPr="008B1586" w:rsidRDefault="002504FE" w:rsidP="002504FE">
            <w:pPr>
              <w:pStyle w:val="NoSpacing1"/>
              <w:jc w:val="right"/>
              <w:rPr>
                <w:rFonts w:ascii="Times New Roman" w:hAnsi="Times New Roman"/>
                <w:lang w:eastAsia="ru-RU"/>
              </w:rPr>
            </w:pPr>
            <w:r w:rsidRPr="008B1586">
              <w:rPr>
                <w:rFonts w:ascii="Times New Roman" w:hAnsi="Times New Roman"/>
                <w:lang w:eastAsia="ru-RU"/>
              </w:rPr>
              <w:t>64,4</w:t>
            </w:r>
          </w:p>
        </w:tc>
        <w:tc>
          <w:tcPr>
            <w:tcW w:w="880" w:type="dxa"/>
            <w:noWrap/>
            <w:vAlign w:val="center"/>
          </w:tcPr>
          <w:p w:rsidR="002504FE" w:rsidRPr="008B1586" w:rsidRDefault="002504FE" w:rsidP="002504FE">
            <w:pPr>
              <w:pStyle w:val="NoSpacing1"/>
              <w:jc w:val="right"/>
              <w:rPr>
                <w:rFonts w:ascii="Times New Roman" w:hAnsi="Times New Roman"/>
                <w:lang w:eastAsia="ru-RU"/>
              </w:rPr>
            </w:pPr>
            <w:r w:rsidRPr="008B1586">
              <w:rPr>
                <w:rFonts w:ascii="Times New Roman" w:hAnsi="Times New Roman"/>
                <w:lang w:eastAsia="ru-RU"/>
              </w:rPr>
              <w:t>47,5</w:t>
            </w:r>
          </w:p>
        </w:tc>
        <w:tc>
          <w:tcPr>
            <w:tcW w:w="992" w:type="dxa"/>
            <w:noWrap/>
            <w:vAlign w:val="center"/>
          </w:tcPr>
          <w:p w:rsidR="002504FE" w:rsidRPr="008B1586" w:rsidRDefault="002504FE" w:rsidP="002504FE">
            <w:pPr>
              <w:pStyle w:val="NoSpacing1"/>
              <w:jc w:val="right"/>
              <w:rPr>
                <w:rFonts w:ascii="Times New Roman" w:hAnsi="Times New Roman"/>
                <w:lang w:eastAsia="ru-RU"/>
              </w:rPr>
            </w:pPr>
            <w:r w:rsidRPr="008B1586">
              <w:rPr>
                <w:rFonts w:ascii="Times New Roman" w:hAnsi="Times New Roman"/>
                <w:lang w:eastAsia="ru-RU"/>
              </w:rPr>
              <w:t>13,7</w:t>
            </w:r>
          </w:p>
        </w:tc>
        <w:tc>
          <w:tcPr>
            <w:tcW w:w="992" w:type="dxa"/>
            <w:noWrap/>
            <w:vAlign w:val="center"/>
          </w:tcPr>
          <w:p w:rsidR="002504FE" w:rsidRPr="008B1586" w:rsidRDefault="002504FE" w:rsidP="002504FE">
            <w:pPr>
              <w:pStyle w:val="NoSpacing1"/>
              <w:jc w:val="right"/>
              <w:rPr>
                <w:rFonts w:ascii="Times New Roman" w:hAnsi="Times New Roman"/>
                <w:lang w:eastAsia="ru-RU"/>
              </w:rPr>
            </w:pPr>
            <w:r w:rsidRPr="008B1586">
              <w:rPr>
                <w:rFonts w:ascii="Times New Roman" w:hAnsi="Times New Roman"/>
                <w:lang w:eastAsia="ru-RU"/>
              </w:rPr>
              <w:t>3,2</w:t>
            </w:r>
          </w:p>
        </w:tc>
        <w:tc>
          <w:tcPr>
            <w:tcW w:w="992" w:type="dxa"/>
            <w:vAlign w:val="center"/>
          </w:tcPr>
          <w:p w:rsidR="002504FE" w:rsidRPr="008B1586" w:rsidRDefault="002504FE" w:rsidP="002504FE">
            <w:pPr>
              <w:pStyle w:val="NoSpacing1"/>
              <w:jc w:val="center"/>
              <w:rPr>
                <w:rFonts w:ascii="Times New Roman" w:hAnsi="Times New Roman"/>
                <w:lang w:eastAsia="ru-RU"/>
              </w:rPr>
            </w:pPr>
            <w:r w:rsidRPr="008B1586">
              <w:rPr>
                <w:rFonts w:ascii="Times New Roman" w:hAnsi="Times New Roman"/>
                <w:lang w:eastAsia="ru-RU"/>
              </w:rPr>
              <w:t>52</w:t>
            </w:r>
          </w:p>
        </w:tc>
        <w:tc>
          <w:tcPr>
            <w:tcW w:w="1389" w:type="dxa"/>
            <w:noWrap/>
            <w:vAlign w:val="center"/>
          </w:tcPr>
          <w:p w:rsidR="002504FE" w:rsidRPr="008B1586" w:rsidRDefault="002504FE" w:rsidP="002504FE">
            <w:pPr>
              <w:pStyle w:val="NoSpacing1"/>
              <w:jc w:val="center"/>
              <w:rPr>
                <w:rFonts w:ascii="Times New Roman" w:hAnsi="Times New Roman"/>
              </w:rPr>
            </w:pPr>
            <w:r w:rsidRPr="008B1586">
              <w:rPr>
                <w:rFonts w:ascii="Times New Roman" w:hAnsi="Times New Roman"/>
              </w:rPr>
              <w:t>40</w:t>
            </w:r>
          </w:p>
        </w:tc>
        <w:tc>
          <w:tcPr>
            <w:tcW w:w="1309" w:type="dxa"/>
            <w:vAlign w:val="center"/>
          </w:tcPr>
          <w:p w:rsidR="002504FE" w:rsidRPr="008B1586" w:rsidRDefault="002504FE" w:rsidP="002504FE">
            <w:pPr>
              <w:pStyle w:val="NoSpacing1"/>
              <w:jc w:val="center"/>
              <w:rPr>
                <w:rFonts w:ascii="Times New Roman" w:hAnsi="Times New Roman"/>
                <w:lang w:eastAsia="ru-RU"/>
              </w:rPr>
            </w:pPr>
            <w:r w:rsidRPr="008B1586">
              <w:rPr>
                <w:rFonts w:ascii="Times New Roman" w:hAnsi="Times New Roman"/>
                <w:lang w:eastAsia="ru-RU"/>
              </w:rPr>
              <w:t>0,07</w:t>
            </w:r>
          </w:p>
        </w:tc>
      </w:tr>
      <w:tr w:rsidR="002504FE" w:rsidRPr="00E8367C" w:rsidTr="002504FE">
        <w:trPr>
          <w:trHeight w:val="157"/>
        </w:trPr>
        <w:tc>
          <w:tcPr>
            <w:tcW w:w="534" w:type="dxa"/>
            <w:noWrap/>
            <w:vAlign w:val="center"/>
          </w:tcPr>
          <w:p w:rsidR="002504FE" w:rsidRPr="008B1586" w:rsidRDefault="002504FE" w:rsidP="002504FE">
            <w:pPr>
              <w:pStyle w:val="NoSpacing1"/>
              <w:rPr>
                <w:rFonts w:ascii="Times New Roman" w:hAnsi="Times New Roman"/>
                <w:lang w:eastAsia="ru-RU"/>
              </w:rPr>
            </w:pPr>
            <w:r w:rsidRPr="008B1586">
              <w:rPr>
                <w:rFonts w:ascii="Times New Roman" w:hAnsi="Times New Roman"/>
                <w:lang w:eastAsia="ru-RU"/>
              </w:rPr>
              <w:t>8</w:t>
            </w:r>
          </w:p>
        </w:tc>
        <w:tc>
          <w:tcPr>
            <w:tcW w:w="1701" w:type="dxa"/>
            <w:vAlign w:val="bottom"/>
          </w:tcPr>
          <w:p w:rsidR="002504FE" w:rsidRPr="008B1586" w:rsidRDefault="002504FE" w:rsidP="002504FE">
            <w:pPr>
              <w:spacing w:after="0" w:line="240" w:lineRule="auto"/>
              <w:rPr>
                <w:rFonts w:ascii="Times New Roman" w:hAnsi="Times New Roman"/>
                <w:sz w:val="20"/>
                <w:szCs w:val="20"/>
              </w:rPr>
            </w:pPr>
            <w:r w:rsidRPr="008B1586">
              <w:rPr>
                <w:rFonts w:ascii="Times New Roman" w:hAnsi="Times New Roman"/>
                <w:sz w:val="20"/>
                <w:szCs w:val="20"/>
              </w:rPr>
              <w:t>Leova</w:t>
            </w:r>
          </w:p>
        </w:tc>
        <w:tc>
          <w:tcPr>
            <w:tcW w:w="708" w:type="dxa"/>
            <w:vAlign w:val="center"/>
          </w:tcPr>
          <w:p w:rsidR="002504FE" w:rsidRPr="008B1586" w:rsidRDefault="002504FE" w:rsidP="002504FE">
            <w:pPr>
              <w:pStyle w:val="NoSpacing1"/>
              <w:jc w:val="right"/>
              <w:rPr>
                <w:rFonts w:ascii="Times New Roman" w:hAnsi="Times New Roman"/>
                <w:lang w:eastAsia="ru-RU"/>
              </w:rPr>
            </w:pPr>
            <w:r w:rsidRPr="008B1586">
              <w:rPr>
                <w:rFonts w:ascii="Times New Roman" w:hAnsi="Times New Roman"/>
                <w:lang w:eastAsia="ru-RU"/>
              </w:rPr>
              <w:t>166</w:t>
            </w:r>
          </w:p>
        </w:tc>
        <w:tc>
          <w:tcPr>
            <w:tcW w:w="880" w:type="dxa"/>
            <w:noWrap/>
            <w:vAlign w:val="center"/>
          </w:tcPr>
          <w:p w:rsidR="002504FE" w:rsidRPr="008B1586" w:rsidRDefault="002504FE" w:rsidP="002504FE">
            <w:pPr>
              <w:pStyle w:val="NoSpacing1"/>
              <w:jc w:val="right"/>
              <w:rPr>
                <w:rFonts w:ascii="Times New Roman" w:hAnsi="Times New Roman"/>
                <w:lang w:eastAsia="ru-RU"/>
              </w:rPr>
            </w:pPr>
            <w:r w:rsidRPr="008B1586">
              <w:rPr>
                <w:rFonts w:ascii="Times New Roman" w:hAnsi="Times New Roman"/>
                <w:lang w:eastAsia="ru-RU"/>
              </w:rPr>
              <w:t>129</w:t>
            </w:r>
          </w:p>
        </w:tc>
        <w:tc>
          <w:tcPr>
            <w:tcW w:w="992" w:type="dxa"/>
            <w:noWrap/>
            <w:vAlign w:val="center"/>
          </w:tcPr>
          <w:p w:rsidR="002504FE" w:rsidRPr="008B1586" w:rsidRDefault="002504FE" w:rsidP="002504FE">
            <w:pPr>
              <w:pStyle w:val="NoSpacing1"/>
              <w:jc w:val="right"/>
              <w:rPr>
                <w:rFonts w:ascii="Times New Roman" w:hAnsi="Times New Roman"/>
                <w:lang w:eastAsia="ru-RU"/>
              </w:rPr>
            </w:pPr>
            <w:r w:rsidRPr="008B1586">
              <w:rPr>
                <w:rFonts w:ascii="Times New Roman" w:hAnsi="Times New Roman"/>
                <w:lang w:eastAsia="ru-RU"/>
              </w:rPr>
              <w:t>30,8</w:t>
            </w:r>
          </w:p>
        </w:tc>
        <w:tc>
          <w:tcPr>
            <w:tcW w:w="992" w:type="dxa"/>
            <w:noWrap/>
            <w:vAlign w:val="center"/>
          </w:tcPr>
          <w:p w:rsidR="002504FE" w:rsidRPr="008B1586" w:rsidRDefault="002504FE" w:rsidP="002504FE">
            <w:pPr>
              <w:pStyle w:val="NoSpacing1"/>
              <w:jc w:val="right"/>
              <w:rPr>
                <w:rFonts w:ascii="Times New Roman" w:hAnsi="Times New Roman"/>
                <w:lang w:eastAsia="ru-RU"/>
              </w:rPr>
            </w:pPr>
            <w:r w:rsidRPr="008B1586">
              <w:rPr>
                <w:rFonts w:ascii="Times New Roman" w:hAnsi="Times New Roman"/>
                <w:lang w:eastAsia="ru-RU"/>
              </w:rPr>
              <w:t>5,7</w:t>
            </w:r>
          </w:p>
        </w:tc>
        <w:tc>
          <w:tcPr>
            <w:tcW w:w="992" w:type="dxa"/>
            <w:vAlign w:val="center"/>
          </w:tcPr>
          <w:p w:rsidR="002504FE" w:rsidRPr="008B1586" w:rsidRDefault="002504FE" w:rsidP="002504FE">
            <w:pPr>
              <w:pStyle w:val="NoSpacing1"/>
              <w:jc w:val="center"/>
              <w:rPr>
                <w:rFonts w:ascii="Times New Roman" w:hAnsi="Times New Roman"/>
                <w:lang w:eastAsia="ru-RU"/>
              </w:rPr>
            </w:pPr>
            <w:r w:rsidRPr="008B1586">
              <w:rPr>
                <w:rFonts w:ascii="Times New Roman" w:hAnsi="Times New Roman"/>
                <w:lang w:eastAsia="ru-RU"/>
              </w:rPr>
              <w:t>22</w:t>
            </w:r>
          </w:p>
        </w:tc>
        <w:tc>
          <w:tcPr>
            <w:tcW w:w="1389" w:type="dxa"/>
            <w:noWrap/>
            <w:vAlign w:val="center"/>
          </w:tcPr>
          <w:p w:rsidR="002504FE" w:rsidRPr="008B1586" w:rsidRDefault="002504FE" w:rsidP="002504FE">
            <w:pPr>
              <w:pStyle w:val="NoSpacing1"/>
              <w:jc w:val="center"/>
              <w:rPr>
                <w:rFonts w:ascii="Times New Roman" w:hAnsi="Times New Roman"/>
              </w:rPr>
            </w:pPr>
            <w:r w:rsidRPr="008B1586">
              <w:rPr>
                <w:rFonts w:ascii="Times New Roman" w:hAnsi="Times New Roman"/>
              </w:rPr>
              <w:t>43</w:t>
            </w:r>
          </w:p>
        </w:tc>
        <w:tc>
          <w:tcPr>
            <w:tcW w:w="1309" w:type="dxa"/>
            <w:vAlign w:val="center"/>
          </w:tcPr>
          <w:p w:rsidR="002504FE" w:rsidRPr="008B1586" w:rsidRDefault="002504FE" w:rsidP="002504FE">
            <w:pPr>
              <w:pStyle w:val="NoSpacing1"/>
              <w:jc w:val="center"/>
              <w:rPr>
                <w:rFonts w:ascii="Times New Roman" w:hAnsi="Times New Roman"/>
                <w:lang w:eastAsia="ru-RU"/>
              </w:rPr>
            </w:pPr>
            <w:r w:rsidRPr="008B1586">
              <w:rPr>
                <w:rFonts w:ascii="Times New Roman" w:hAnsi="Times New Roman"/>
                <w:lang w:eastAsia="ru-RU"/>
              </w:rPr>
              <w:t>0,25</w:t>
            </w:r>
          </w:p>
        </w:tc>
      </w:tr>
      <w:tr w:rsidR="002504FE" w:rsidRPr="00E8367C" w:rsidTr="002504FE">
        <w:trPr>
          <w:trHeight w:val="202"/>
        </w:trPr>
        <w:tc>
          <w:tcPr>
            <w:tcW w:w="534" w:type="dxa"/>
            <w:noWrap/>
            <w:vAlign w:val="center"/>
          </w:tcPr>
          <w:p w:rsidR="002504FE" w:rsidRPr="008B1586" w:rsidRDefault="002504FE" w:rsidP="002504FE">
            <w:pPr>
              <w:pStyle w:val="NoSpacing1"/>
              <w:rPr>
                <w:rFonts w:ascii="Times New Roman" w:hAnsi="Times New Roman"/>
                <w:lang w:eastAsia="ru-RU"/>
              </w:rPr>
            </w:pPr>
            <w:r w:rsidRPr="008B1586">
              <w:rPr>
                <w:rFonts w:ascii="Times New Roman" w:hAnsi="Times New Roman"/>
                <w:lang w:eastAsia="ru-RU"/>
              </w:rPr>
              <w:t>9</w:t>
            </w:r>
          </w:p>
        </w:tc>
        <w:tc>
          <w:tcPr>
            <w:tcW w:w="1701" w:type="dxa"/>
            <w:vAlign w:val="bottom"/>
          </w:tcPr>
          <w:p w:rsidR="002504FE" w:rsidRPr="008B1586" w:rsidRDefault="002504FE" w:rsidP="002504FE">
            <w:pPr>
              <w:spacing w:after="0" w:line="240" w:lineRule="auto"/>
              <w:rPr>
                <w:rFonts w:ascii="Times New Roman" w:hAnsi="Times New Roman"/>
                <w:sz w:val="20"/>
                <w:szCs w:val="20"/>
              </w:rPr>
            </w:pPr>
            <w:r w:rsidRPr="008B1586">
              <w:rPr>
                <w:rFonts w:ascii="Times New Roman" w:hAnsi="Times New Roman"/>
                <w:sz w:val="20"/>
                <w:szCs w:val="20"/>
              </w:rPr>
              <w:t xml:space="preserve">Cantemir </w:t>
            </w:r>
          </w:p>
        </w:tc>
        <w:tc>
          <w:tcPr>
            <w:tcW w:w="708" w:type="dxa"/>
            <w:vAlign w:val="center"/>
          </w:tcPr>
          <w:p w:rsidR="002504FE" w:rsidRPr="008B1586" w:rsidRDefault="002504FE" w:rsidP="002504FE">
            <w:pPr>
              <w:pStyle w:val="NoSpacing1"/>
              <w:jc w:val="right"/>
              <w:rPr>
                <w:rFonts w:ascii="Times New Roman" w:hAnsi="Times New Roman"/>
                <w:lang w:eastAsia="ru-RU"/>
              </w:rPr>
            </w:pPr>
            <w:r w:rsidRPr="008B1586">
              <w:rPr>
                <w:rFonts w:ascii="Times New Roman" w:hAnsi="Times New Roman"/>
                <w:lang w:eastAsia="ru-RU"/>
              </w:rPr>
              <w:t>102</w:t>
            </w:r>
          </w:p>
        </w:tc>
        <w:tc>
          <w:tcPr>
            <w:tcW w:w="880" w:type="dxa"/>
            <w:noWrap/>
            <w:vAlign w:val="center"/>
          </w:tcPr>
          <w:p w:rsidR="002504FE" w:rsidRPr="008B1586" w:rsidRDefault="002504FE" w:rsidP="002504FE">
            <w:pPr>
              <w:pStyle w:val="NoSpacing1"/>
              <w:jc w:val="right"/>
              <w:rPr>
                <w:rFonts w:ascii="Times New Roman" w:hAnsi="Times New Roman"/>
                <w:lang w:eastAsia="ru-RU"/>
              </w:rPr>
            </w:pPr>
            <w:r w:rsidRPr="008B1586">
              <w:rPr>
                <w:rFonts w:ascii="Times New Roman" w:hAnsi="Times New Roman"/>
                <w:lang w:eastAsia="ru-RU"/>
              </w:rPr>
              <w:t>77</w:t>
            </w:r>
          </w:p>
        </w:tc>
        <w:tc>
          <w:tcPr>
            <w:tcW w:w="992" w:type="dxa"/>
            <w:noWrap/>
            <w:vAlign w:val="center"/>
          </w:tcPr>
          <w:p w:rsidR="002504FE" w:rsidRPr="008B1586" w:rsidRDefault="002504FE" w:rsidP="002504FE">
            <w:pPr>
              <w:pStyle w:val="NoSpacing1"/>
              <w:jc w:val="right"/>
              <w:rPr>
                <w:rFonts w:ascii="Times New Roman" w:hAnsi="Times New Roman"/>
                <w:lang w:eastAsia="ru-RU"/>
              </w:rPr>
            </w:pPr>
            <w:r w:rsidRPr="008B1586">
              <w:rPr>
                <w:rFonts w:ascii="Times New Roman" w:hAnsi="Times New Roman"/>
                <w:lang w:eastAsia="ru-RU"/>
              </w:rPr>
              <w:t>20,6</w:t>
            </w:r>
          </w:p>
        </w:tc>
        <w:tc>
          <w:tcPr>
            <w:tcW w:w="992" w:type="dxa"/>
            <w:noWrap/>
            <w:vAlign w:val="center"/>
          </w:tcPr>
          <w:p w:rsidR="002504FE" w:rsidRPr="008B1586" w:rsidRDefault="002504FE" w:rsidP="002504FE">
            <w:pPr>
              <w:pStyle w:val="NoSpacing1"/>
              <w:jc w:val="right"/>
              <w:rPr>
                <w:rFonts w:ascii="Times New Roman" w:hAnsi="Times New Roman"/>
                <w:lang w:eastAsia="ru-RU"/>
              </w:rPr>
            </w:pPr>
            <w:r w:rsidRPr="008B1586">
              <w:rPr>
                <w:rFonts w:ascii="Times New Roman" w:hAnsi="Times New Roman"/>
                <w:lang w:eastAsia="ru-RU"/>
              </w:rPr>
              <w:t>4,4</w:t>
            </w:r>
          </w:p>
        </w:tc>
        <w:tc>
          <w:tcPr>
            <w:tcW w:w="992" w:type="dxa"/>
            <w:vAlign w:val="center"/>
          </w:tcPr>
          <w:p w:rsidR="002504FE" w:rsidRPr="008B1586" w:rsidRDefault="002504FE" w:rsidP="002504FE">
            <w:pPr>
              <w:pStyle w:val="NoSpacing1"/>
              <w:jc w:val="center"/>
              <w:rPr>
                <w:rFonts w:ascii="Times New Roman" w:hAnsi="Times New Roman"/>
                <w:lang w:eastAsia="ru-RU"/>
              </w:rPr>
            </w:pPr>
            <w:r w:rsidRPr="008B1586">
              <w:rPr>
                <w:rFonts w:ascii="Times New Roman" w:hAnsi="Times New Roman"/>
                <w:lang w:eastAsia="ru-RU"/>
              </w:rPr>
              <w:t>16</w:t>
            </w:r>
          </w:p>
        </w:tc>
        <w:tc>
          <w:tcPr>
            <w:tcW w:w="1389" w:type="dxa"/>
            <w:noWrap/>
            <w:vAlign w:val="center"/>
          </w:tcPr>
          <w:p w:rsidR="002504FE" w:rsidRPr="008B1586" w:rsidRDefault="002504FE" w:rsidP="002504FE">
            <w:pPr>
              <w:pStyle w:val="NoSpacing1"/>
              <w:jc w:val="center"/>
              <w:rPr>
                <w:rFonts w:ascii="Times New Roman" w:hAnsi="Times New Roman"/>
              </w:rPr>
            </w:pPr>
            <w:r w:rsidRPr="008B1586">
              <w:rPr>
                <w:rFonts w:ascii="Times New Roman" w:hAnsi="Times New Roman"/>
              </w:rPr>
              <w:t>51</w:t>
            </w:r>
          </w:p>
        </w:tc>
        <w:tc>
          <w:tcPr>
            <w:tcW w:w="1309" w:type="dxa"/>
            <w:vAlign w:val="center"/>
          </w:tcPr>
          <w:p w:rsidR="002504FE" w:rsidRPr="008B1586" w:rsidRDefault="002504FE" w:rsidP="002504FE">
            <w:pPr>
              <w:pStyle w:val="NoSpacing1"/>
              <w:jc w:val="center"/>
              <w:rPr>
                <w:rFonts w:ascii="Times New Roman" w:hAnsi="Times New Roman"/>
                <w:lang w:eastAsia="ru-RU"/>
              </w:rPr>
            </w:pPr>
            <w:r w:rsidRPr="008B1586">
              <w:rPr>
                <w:rFonts w:ascii="Times New Roman" w:hAnsi="Times New Roman"/>
                <w:lang w:eastAsia="ru-RU"/>
              </w:rPr>
              <w:t>0,14</w:t>
            </w:r>
          </w:p>
        </w:tc>
      </w:tr>
      <w:tr w:rsidR="002504FE" w:rsidRPr="00E8367C" w:rsidTr="002504FE">
        <w:trPr>
          <w:trHeight w:val="237"/>
        </w:trPr>
        <w:tc>
          <w:tcPr>
            <w:tcW w:w="534" w:type="dxa"/>
            <w:noWrap/>
            <w:vAlign w:val="center"/>
          </w:tcPr>
          <w:p w:rsidR="002504FE" w:rsidRPr="008B1586" w:rsidRDefault="002504FE" w:rsidP="002504FE">
            <w:pPr>
              <w:pStyle w:val="NoSpacing1"/>
              <w:rPr>
                <w:rFonts w:ascii="Times New Roman" w:hAnsi="Times New Roman"/>
                <w:lang w:eastAsia="ru-RU"/>
              </w:rPr>
            </w:pPr>
            <w:r w:rsidRPr="008B1586">
              <w:rPr>
                <w:rFonts w:ascii="Times New Roman" w:hAnsi="Times New Roman"/>
                <w:lang w:eastAsia="ru-RU"/>
              </w:rPr>
              <w:t>10</w:t>
            </w:r>
          </w:p>
        </w:tc>
        <w:tc>
          <w:tcPr>
            <w:tcW w:w="1701" w:type="dxa"/>
            <w:vAlign w:val="bottom"/>
          </w:tcPr>
          <w:p w:rsidR="002504FE" w:rsidRPr="008B1586" w:rsidRDefault="002504FE" w:rsidP="002504FE">
            <w:pPr>
              <w:spacing w:after="0" w:line="240" w:lineRule="auto"/>
              <w:rPr>
                <w:rFonts w:ascii="Times New Roman" w:hAnsi="Times New Roman"/>
                <w:sz w:val="20"/>
                <w:szCs w:val="20"/>
              </w:rPr>
            </w:pPr>
            <w:r w:rsidRPr="008B1586">
              <w:rPr>
                <w:rFonts w:ascii="Times New Roman" w:hAnsi="Times New Roman"/>
                <w:sz w:val="20"/>
                <w:szCs w:val="20"/>
              </w:rPr>
              <w:t>Cahul</w:t>
            </w:r>
          </w:p>
        </w:tc>
        <w:tc>
          <w:tcPr>
            <w:tcW w:w="708" w:type="dxa"/>
            <w:vAlign w:val="center"/>
          </w:tcPr>
          <w:p w:rsidR="002504FE" w:rsidRPr="008B1586" w:rsidRDefault="002504FE" w:rsidP="002504FE">
            <w:pPr>
              <w:pStyle w:val="NoSpacing1"/>
              <w:jc w:val="right"/>
              <w:rPr>
                <w:rFonts w:ascii="Times New Roman" w:hAnsi="Times New Roman"/>
                <w:lang w:eastAsia="ru-RU"/>
              </w:rPr>
            </w:pPr>
            <w:r w:rsidRPr="008B1586">
              <w:rPr>
                <w:rFonts w:ascii="Times New Roman" w:hAnsi="Times New Roman"/>
                <w:lang w:eastAsia="ru-RU"/>
              </w:rPr>
              <w:t>951</w:t>
            </w:r>
          </w:p>
        </w:tc>
        <w:tc>
          <w:tcPr>
            <w:tcW w:w="880" w:type="dxa"/>
            <w:noWrap/>
            <w:vAlign w:val="center"/>
          </w:tcPr>
          <w:p w:rsidR="002504FE" w:rsidRPr="008B1586" w:rsidRDefault="002504FE" w:rsidP="002504FE">
            <w:pPr>
              <w:pStyle w:val="NoSpacing1"/>
              <w:jc w:val="right"/>
              <w:rPr>
                <w:rFonts w:ascii="Times New Roman" w:hAnsi="Times New Roman"/>
                <w:lang w:eastAsia="ru-RU"/>
              </w:rPr>
            </w:pPr>
            <w:r w:rsidRPr="008B1586">
              <w:rPr>
                <w:rFonts w:ascii="Times New Roman" w:hAnsi="Times New Roman"/>
                <w:lang w:eastAsia="ru-RU"/>
              </w:rPr>
              <w:t>793</w:t>
            </w:r>
          </w:p>
        </w:tc>
        <w:tc>
          <w:tcPr>
            <w:tcW w:w="992" w:type="dxa"/>
            <w:noWrap/>
            <w:vAlign w:val="center"/>
          </w:tcPr>
          <w:p w:rsidR="002504FE" w:rsidRPr="008B1586" w:rsidRDefault="002504FE" w:rsidP="002504FE">
            <w:pPr>
              <w:pStyle w:val="NoSpacing1"/>
              <w:jc w:val="right"/>
              <w:rPr>
                <w:rFonts w:ascii="Times New Roman" w:hAnsi="Times New Roman"/>
                <w:lang w:eastAsia="ru-RU"/>
              </w:rPr>
            </w:pPr>
            <w:r w:rsidRPr="008B1586">
              <w:rPr>
                <w:rFonts w:ascii="Times New Roman" w:hAnsi="Times New Roman"/>
                <w:lang w:eastAsia="ru-RU"/>
              </w:rPr>
              <w:t>42,4</w:t>
            </w:r>
          </w:p>
        </w:tc>
        <w:tc>
          <w:tcPr>
            <w:tcW w:w="992" w:type="dxa"/>
            <w:noWrap/>
            <w:vAlign w:val="center"/>
          </w:tcPr>
          <w:p w:rsidR="002504FE" w:rsidRPr="008B1586" w:rsidRDefault="002504FE" w:rsidP="002504FE">
            <w:pPr>
              <w:pStyle w:val="NoSpacing1"/>
              <w:jc w:val="right"/>
              <w:rPr>
                <w:rFonts w:ascii="Times New Roman" w:hAnsi="Times New Roman"/>
                <w:lang w:eastAsia="ru-RU"/>
              </w:rPr>
            </w:pPr>
            <w:r w:rsidRPr="008B1586">
              <w:rPr>
                <w:rFonts w:ascii="Times New Roman" w:hAnsi="Times New Roman"/>
                <w:lang w:eastAsia="ru-RU"/>
              </w:rPr>
              <w:t>115</w:t>
            </w:r>
          </w:p>
        </w:tc>
        <w:tc>
          <w:tcPr>
            <w:tcW w:w="992" w:type="dxa"/>
            <w:vAlign w:val="center"/>
          </w:tcPr>
          <w:p w:rsidR="002504FE" w:rsidRPr="008B1586" w:rsidRDefault="002504FE" w:rsidP="002504FE">
            <w:pPr>
              <w:pStyle w:val="NoSpacing1"/>
              <w:jc w:val="center"/>
              <w:rPr>
                <w:rFonts w:ascii="Times New Roman" w:hAnsi="Times New Roman"/>
                <w:lang w:eastAsia="ru-RU"/>
              </w:rPr>
            </w:pPr>
            <w:r w:rsidRPr="008B1586">
              <w:rPr>
                <w:rFonts w:ascii="Times New Roman" w:hAnsi="Times New Roman"/>
                <w:lang w:eastAsia="ru-RU"/>
              </w:rPr>
              <w:t>36</w:t>
            </w:r>
          </w:p>
        </w:tc>
        <w:tc>
          <w:tcPr>
            <w:tcW w:w="1389" w:type="dxa"/>
            <w:noWrap/>
            <w:vAlign w:val="center"/>
          </w:tcPr>
          <w:p w:rsidR="002504FE" w:rsidRPr="008B1586" w:rsidRDefault="002504FE" w:rsidP="002504FE">
            <w:pPr>
              <w:pStyle w:val="NoSpacing1"/>
              <w:jc w:val="center"/>
              <w:rPr>
                <w:rFonts w:ascii="Times New Roman" w:hAnsi="Times New Roman"/>
              </w:rPr>
            </w:pPr>
            <w:r w:rsidRPr="008B1586">
              <w:rPr>
                <w:rFonts w:ascii="Times New Roman" w:hAnsi="Times New Roman"/>
              </w:rPr>
              <w:t>46</w:t>
            </w:r>
          </w:p>
        </w:tc>
        <w:tc>
          <w:tcPr>
            <w:tcW w:w="1309" w:type="dxa"/>
            <w:vAlign w:val="center"/>
          </w:tcPr>
          <w:p w:rsidR="002504FE" w:rsidRPr="008B1586" w:rsidRDefault="002504FE" w:rsidP="002504FE">
            <w:pPr>
              <w:pStyle w:val="NoSpacing1"/>
              <w:jc w:val="center"/>
              <w:rPr>
                <w:rFonts w:ascii="Times New Roman" w:hAnsi="Times New Roman"/>
                <w:lang w:eastAsia="ru-RU"/>
              </w:rPr>
            </w:pPr>
            <w:r w:rsidRPr="008B1586">
              <w:rPr>
                <w:rFonts w:ascii="Times New Roman" w:hAnsi="Times New Roman"/>
                <w:lang w:eastAsia="ru-RU"/>
              </w:rPr>
              <w:t>0,17</w:t>
            </w:r>
          </w:p>
        </w:tc>
      </w:tr>
      <w:tr w:rsidR="002504FE" w:rsidRPr="00E8367C" w:rsidTr="002504FE">
        <w:trPr>
          <w:trHeight w:val="254"/>
        </w:trPr>
        <w:tc>
          <w:tcPr>
            <w:tcW w:w="534" w:type="dxa"/>
            <w:noWrap/>
            <w:vAlign w:val="center"/>
          </w:tcPr>
          <w:p w:rsidR="002504FE" w:rsidRPr="008B1586" w:rsidRDefault="002504FE" w:rsidP="002504FE">
            <w:pPr>
              <w:pStyle w:val="NoSpacing1"/>
              <w:rPr>
                <w:rFonts w:ascii="Times New Roman" w:hAnsi="Times New Roman"/>
                <w:lang w:eastAsia="ru-RU"/>
              </w:rPr>
            </w:pPr>
          </w:p>
        </w:tc>
        <w:tc>
          <w:tcPr>
            <w:tcW w:w="1701" w:type="dxa"/>
            <w:vAlign w:val="center"/>
          </w:tcPr>
          <w:p w:rsidR="002504FE" w:rsidRPr="008B1586" w:rsidRDefault="002504FE" w:rsidP="002504FE">
            <w:pPr>
              <w:pStyle w:val="NoSpacing1"/>
              <w:rPr>
                <w:rFonts w:ascii="Times New Roman" w:hAnsi="Times New Roman"/>
                <w:b/>
                <w:bCs/>
                <w:lang w:eastAsia="ru-RU"/>
              </w:rPr>
            </w:pPr>
            <w:r w:rsidRPr="008B1586">
              <w:rPr>
                <w:rFonts w:ascii="Times New Roman" w:hAnsi="Times New Roman"/>
                <w:b/>
                <w:bCs/>
                <w:lang w:eastAsia="ru-RU"/>
              </w:rPr>
              <w:t>Total Prut</w:t>
            </w:r>
          </w:p>
        </w:tc>
        <w:tc>
          <w:tcPr>
            <w:tcW w:w="708" w:type="dxa"/>
            <w:vAlign w:val="center"/>
          </w:tcPr>
          <w:p w:rsidR="002504FE" w:rsidRPr="008B1586" w:rsidRDefault="002504FE" w:rsidP="002504FE">
            <w:pPr>
              <w:pStyle w:val="NoSpacing1"/>
              <w:jc w:val="right"/>
              <w:rPr>
                <w:rFonts w:ascii="Times New Roman" w:hAnsi="Times New Roman"/>
                <w:b/>
                <w:bCs/>
                <w:lang w:eastAsia="ru-RU"/>
              </w:rPr>
            </w:pPr>
            <w:r w:rsidRPr="008B1586">
              <w:rPr>
                <w:rFonts w:ascii="Times New Roman" w:hAnsi="Times New Roman"/>
                <w:b/>
                <w:bCs/>
                <w:lang w:eastAsia="ru-RU"/>
              </w:rPr>
              <w:t>3558</w:t>
            </w:r>
          </w:p>
        </w:tc>
        <w:tc>
          <w:tcPr>
            <w:tcW w:w="880" w:type="dxa"/>
            <w:noWrap/>
            <w:vAlign w:val="center"/>
          </w:tcPr>
          <w:p w:rsidR="002504FE" w:rsidRPr="008B1586" w:rsidRDefault="002504FE" w:rsidP="002504FE">
            <w:pPr>
              <w:pStyle w:val="NoSpacing1"/>
              <w:jc w:val="right"/>
              <w:rPr>
                <w:rFonts w:ascii="Times New Roman" w:hAnsi="Times New Roman"/>
                <w:b/>
                <w:bCs/>
                <w:lang w:eastAsia="ru-RU"/>
              </w:rPr>
            </w:pPr>
            <w:r w:rsidRPr="008B1586">
              <w:rPr>
                <w:rFonts w:ascii="Times New Roman" w:hAnsi="Times New Roman"/>
                <w:b/>
                <w:bCs/>
                <w:lang w:eastAsia="ru-RU"/>
              </w:rPr>
              <w:t>2673</w:t>
            </w:r>
          </w:p>
        </w:tc>
        <w:tc>
          <w:tcPr>
            <w:tcW w:w="992" w:type="dxa"/>
            <w:noWrap/>
            <w:vAlign w:val="center"/>
          </w:tcPr>
          <w:p w:rsidR="002504FE" w:rsidRPr="008B1586" w:rsidRDefault="002504FE" w:rsidP="002504FE">
            <w:pPr>
              <w:pStyle w:val="NoSpacing1"/>
              <w:jc w:val="right"/>
              <w:rPr>
                <w:rFonts w:ascii="Times New Roman" w:hAnsi="Times New Roman"/>
                <w:b/>
                <w:bCs/>
                <w:lang w:eastAsia="ru-RU"/>
              </w:rPr>
            </w:pPr>
            <w:r w:rsidRPr="008B1586">
              <w:rPr>
                <w:rFonts w:ascii="Times New Roman" w:hAnsi="Times New Roman"/>
                <w:b/>
                <w:bCs/>
                <w:lang w:eastAsia="ru-RU"/>
              </w:rPr>
              <w:t>275</w:t>
            </w:r>
          </w:p>
        </w:tc>
        <w:tc>
          <w:tcPr>
            <w:tcW w:w="992" w:type="dxa"/>
            <w:noWrap/>
            <w:vAlign w:val="center"/>
          </w:tcPr>
          <w:p w:rsidR="002504FE" w:rsidRPr="008B1586" w:rsidRDefault="002504FE" w:rsidP="002504FE">
            <w:pPr>
              <w:pStyle w:val="NoSpacing1"/>
              <w:jc w:val="right"/>
              <w:rPr>
                <w:rFonts w:ascii="Times New Roman" w:hAnsi="Times New Roman"/>
                <w:b/>
                <w:bCs/>
                <w:lang w:eastAsia="ru-RU"/>
              </w:rPr>
            </w:pPr>
            <w:r w:rsidRPr="008B1586">
              <w:rPr>
                <w:rFonts w:ascii="Times New Roman" w:hAnsi="Times New Roman"/>
                <w:b/>
                <w:bCs/>
                <w:lang w:eastAsia="ru-RU"/>
              </w:rPr>
              <w:t>611</w:t>
            </w:r>
          </w:p>
        </w:tc>
        <w:tc>
          <w:tcPr>
            <w:tcW w:w="992" w:type="dxa"/>
            <w:vAlign w:val="center"/>
          </w:tcPr>
          <w:p w:rsidR="002504FE" w:rsidRPr="008B1586" w:rsidRDefault="002504FE" w:rsidP="002504FE">
            <w:pPr>
              <w:pStyle w:val="NoSpacing1"/>
              <w:jc w:val="center"/>
              <w:rPr>
                <w:rFonts w:ascii="Times New Roman" w:hAnsi="Times New Roman"/>
                <w:b/>
                <w:bCs/>
                <w:lang w:eastAsia="ru-RU"/>
              </w:rPr>
            </w:pPr>
            <w:r w:rsidRPr="008B1586">
              <w:rPr>
                <w:rFonts w:ascii="Times New Roman" w:hAnsi="Times New Roman"/>
                <w:b/>
                <w:bCs/>
                <w:lang w:eastAsia="ru-RU"/>
              </w:rPr>
              <w:t>41</w:t>
            </w:r>
          </w:p>
        </w:tc>
        <w:tc>
          <w:tcPr>
            <w:tcW w:w="1389" w:type="dxa"/>
            <w:noWrap/>
            <w:vAlign w:val="center"/>
          </w:tcPr>
          <w:p w:rsidR="002504FE" w:rsidRPr="008B1586" w:rsidRDefault="002504FE" w:rsidP="002504FE">
            <w:pPr>
              <w:pStyle w:val="NoSpacing1"/>
              <w:jc w:val="center"/>
              <w:rPr>
                <w:rFonts w:ascii="Times New Roman" w:hAnsi="Times New Roman"/>
                <w:b/>
                <w:lang w:eastAsia="ru-RU"/>
              </w:rPr>
            </w:pPr>
            <w:r w:rsidRPr="008B1586">
              <w:rPr>
                <w:rFonts w:ascii="Times New Roman" w:hAnsi="Times New Roman"/>
                <w:b/>
                <w:lang w:eastAsia="ru-RU"/>
              </w:rPr>
              <w:t>40</w:t>
            </w:r>
          </w:p>
        </w:tc>
        <w:tc>
          <w:tcPr>
            <w:tcW w:w="1309" w:type="dxa"/>
            <w:vAlign w:val="center"/>
          </w:tcPr>
          <w:p w:rsidR="002504FE" w:rsidRPr="008B1586" w:rsidRDefault="002504FE" w:rsidP="002504FE">
            <w:pPr>
              <w:pStyle w:val="NoSpacing1"/>
              <w:jc w:val="center"/>
              <w:rPr>
                <w:rFonts w:ascii="Times New Roman" w:hAnsi="Times New Roman"/>
                <w:b/>
                <w:bCs/>
                <w:lang w:eastAsia="ru-RU"/>
              </w:rPr>
            </w:pPr>
            <w:r w:rsidRPr="008B1586">
              <w:rPr>
                <w:rFonts w:ascii="Times New Roman" w:hAnsi="Times New Roman"/>
                <w:b/>
                <w:bCs/>
                <w:lang w:eastAsia="ru-RU"/>
              </w:rPr>
              <w:t>0,17</w:t>
            </w:r>
          </w:p>
        </w:tc>
      </w:tr>
      <w:tr w:rsidR="002504FE" w:rsidRPr="00E8367C" w:rsidTr="002504FE">
        <w:trPr>
          <w:trHeight w:val="206"/>
        </w:trPr>
        <w:tc>
          <w:tcPr>
            <w:tcW w:w="534" w:type="dxa"/>
            <w:noWrap/>
            <w:vAlign w:val="center"/>
          </w:tcPr>
          <w:p w:rsidR="002504FE" w:rsidRPr="008B1586" w:rsidRDefault="002504FE" w:rsidP="002504FE">
            <w:pPr>
              <w:pStyle w:val="NoSpacing1"/>
              <w:rPr>
                <w:rFonts w:ascii="Times New Roman" w:hAnsi="Times New Roman"/>
                <w:lang w:eastAsia="ru-RU"/>
              </w:rPr>
            </w:pPr>
          </w:p>
        </w:tc>
        <w:tc>
          <w:tcPr>
            <w:tcW w:w="1701" w:type="dxa"/>
            <w:vAlign w:val="center"/>
          </w:tcPr>
          <w:p w:rsidR="002504FE" w:rsidRPr="008B1586" w:rsidRDefault="002504FE" w:rsidP="002504FE">
            <w:pPr>
              <w:pStyle w:val="NoSpacing1"/>
              <w:rPr>
                <w:rFonts w:ascii="Times New Roman" w:hAnsi="Times New Roman"/>
                <w:b/>
                <w:bCs/>
                <w:lang w:eastAsia="ru-RU"/>
              </w:rPr>
            </w:pPr>
            <w:r w:rsidRPr="008B1586">
              <w:rPr>
                <w:rFonts w:ascii="Times New Roman" w:hAnsi="Times New Roman"/>
                <w:b/>
                <w:bCs/>
                <w:lang w:eastAsia="ru-RU"/>
              </w:rPr>
              <w:t>Total Apă-Canal</w:t>
            </w:r>
          </w:p>
        </w:tc>
        <w:tc>
          <w:tcPr>
            <w:tcW w:w="708" w:type="dxa"/>
            <w:vAlign w:val="center"/>
          </w:tcPr>
          <w:p w:rsidR="002504FE" w:rsidRPr="008B1586" w:rsidRDefault="002504FE" w:rsidP="002504FE">
            <w:pPr>
              <w:pStyle w:val="NoSpacing1"/>
              <w:ind w:right="-108"/>
              <w:jc w:val="right"/>
              <w:rPr>
                <w:rFonts w:ascii="Times New Roman" w:hAnsi="Times New Roman"/>
                <w:b/>
                <w:bCs/>
                <w:lang w:eastAsia="ru-RU"/>
              </w:rPr>
            </w:pPr>
            <w:r w:rsidRPr="008B1586">
              <w:rPr>
                <w:rFonts w:ascii="Times New Roman" w:hAnsi="Times New Roman"/>
                <w:b/>
                <w:bCs/>
                <w:lang w:eastAsia="ru-RU"/>
              </w:rPr>
              <w:t>65939</w:t>
            </w:r>
          </w:p>
        </w:tc>
        <w:tc>
          <w:tcPr>
            <w:tcW w:w="880" w:type="dxa"/>
            <w:noWrap/>
            <w:vAlign w:val="center"/>
          </w:tcPr>
          <w:p w:rsidR="002504FE" w:rsidRPr="008B1586" w:rsidRDefault="002504FE" w:rsidP="002504FE">
            <w:pPr>
              <w:pStyle w:val="NoSpacing1"/>
              <w:jc w:val="right"/>
              <w:rPr>
                <w:rFonts w:ascii="Times New Roman" w:hAnsi="Times New Roman"/>
                <w:b/>
                <w:bCs/>
                <w:lang w:eastAsia="ru-RU"/>
              </w:rPr>
            </w:pPr>
            <w:r w:rsidRPr="008B1586">
              <w:rPr>
                <w:rFonts w:ascii="Times New Roman" w:hAnsi="Times New Roman"/>
                <w:b/>
                <w:bCs/>
                <w:lang w:eastAsia="ru-RU"/>
              </w:rPr>
              <w:t>45417</w:t>
            </w:r>
          </w:p>
        </w:tc>
        <w:tc>
          <w:tcPr>
            <w:tcW w:w="992" w:type="dxa"/>
            <w:noWrap/>
            <w:vAlign w:val="center"/>
          </w:tcPr>
          <w:p w:rsidR="002504FE" w:rsidRPr="008B1586" w:rsidRDefault="002504FE" w:rsidP="002504FE">
            <w:pPr>
              <w:pStyle w:val="NoSpacing1"/>
              <w:jc w:val="right"/>
              <w:rPr>
                <w:rFonts w:ascii="Times New Roman" w:hAnsi="Times New Roman"/>
                <w:b/>
                <w:bCs/>
                <w:lang w:eastAsia="ru-RU"/>
              </w:rPr>
            </w:pPr>
            <w:r w:rsidRPr="008B1586">
              <w:rPr>
                <w:rFonts w:ascii="Times New Roman" w:hAnsi="Times New Roman"/>
                <w:b/>
                <w:bCs/>
                <w:lang w:eastAsia="ru-RU"/>
              </w:rPr>
              <w:t>3241</w:t>
            </w:r>
          </w:p>
        </w:tc>
        <w:tc>
          <w:tcPr>
            <w:tcW w:w="992" w:type="dxa"/>
            <w:noWrap/>
            <w:vAlign w:val="center"/>
          </w:tcPr>
          <w:p w:rsidR="002504FE" w:rsidRPr="008B1586" w:rsidRDefault="002504FE" w:rsidP="002504FE">
            <w:pPr>
              <w:pStyle w:val="NoSpacing1"/>
              <w:jc w:val="right"/>
              <w:rPr>
                <w:rFonts w:ascii="Times New Roman" w:hAnsi="Times New Roman"/>
                <w:b/>
                <w:bCs/>
                <w:lang w:eastAsia="ru-RU"/>
              </w:rPr>
            </w:pPr>
            <w:r w:rsidRPr="008B1586">
              <w:rPr>
                <w:rFonts w:ascii="Times New Roman" w:hAnsi="Times New Roman"/>
                <w:b/>
                <w:bCs/>
                <w:lang w:eastAsia="ru-RU"/>
              </w:rPr>
              <w:t>17281</w:t>
            </w:r>
          </w:p>
        </w:tc>
        <w:tc>
          <w:tcPr>
            <w:tcW w:w="992" w:type="dxa"/>
            <w:vAlign w:val="center"/>
          </w:tcPr>
          <w:p w:rsidR="002504FE" w:rsidRPr="008B1586" w:rsidRDefault="002504FE" w:rsidP="002504FE">
            <w:pPr>
              <w:pStyle w:val="NoSpacing1"/>
              <w:jc w:val="center"/>
              <w:rPr>
                <w:rFonts w:ascii="Times New Roman" w:hAnsi="Times New Roman"/>
                <w:b/>
                <w:bCs/>
                <w:lang w:eastAsia="ru-RU"/>
              </w:rPr>
            </w:pPr>
            <w:r w:rsidRPr="008B1586">
              <w:rPr>
                <w:rFonts w:ascii="Times New Roman" w:hAnsi="Times New Roman"/>
                <w:b/>
                <w:bCs/>
                <w:lang w:eastAsia="ru-RU"/>
              </w:rPr>
              <w:t>33</w:t>
            </w:r>
          </w:p>
        </w:tc>
        <w:tc>
          <w:tcPr>
            <w:tcW w:w="1389" w:type="dxa"/>
            <w:noWrap/>
            <w:vAlign w:val="center"/>
          </w:tcPr>
          <w:p w:rsidR="002504FE" w:rsidRPr="008B1586" w:rsidRDefault="002504FE" w:rsidP="002504FE">
            <w:pPr>
              <w:pStyle w:val="NoSpacing1"/>
              <w:jc w:val="center"/>
              <w:rPr>
                <w:rFonts w:ascii="Times New Roman" w:hAnsi="Times New Roman"/>
                <w:b/>
                <w:lang w:eastAsia="ru-RU"/>
              </w:rPr>
            </w:pPr>
            <w:r w:rsidRPr="008B1586">
              <w:rPr>
                <w:rFonts w:ascii="Times New Roman" w:hAnsi="Times New Roman"/>
                <w:b/>
                <w:lang w:eastAsia="ru-RU"/>
              </w:rPr>
              <w:t>48</w:t>
            </w:r>
          </w:p>
        </w:tc>
        <w:tc>
          <w:tcPr>
            <w:tcW w:w="1309" w:type="dxa"/>
            <w:vAlign w:val="center"/>
          </w:tcPr>
          <w:p w:rsidR="002504FE" w:rsidRPr="008B1586" w:rsidRDefault="002504FE" w:rsidP="002504FE">
            <w:pPr>
              <w:pStyle w:val="NoSpacing1"/>
              <w:jc w:val="center"/>
              <w:rPr>
                <w:rFonts w:ascii="Times New Roman" w:hAnsi="Times New Roman"/>
                <w:b/>
                <w:bCs/>
                <w:lang w:eastAsia="ru-RU"/>
              </w:rPr>
            </w:pPr>
            <w:r w:rsidRPr="008B1586">
              <w:rPr>
                <w:rFonts w:ascii="Times New Roman" w:hAnsi="Times New Roman"/>
                <w:b/>
                <w:bCs/>
                <w:lang w:eastAsia="ru-RU"/>
              </w:rPr>
              <w:t>0,21</w:t>
            </w:r>
          </w:p>
        </w:tc>
      </w:tr>
    </w:tbl>
    <w:p w:rsidR="002504FE" w:rsidRPr="008F147D" w:rsidRDefault="002504FE" w:rsidP="002504FE">
      <w:pPr>
        <w:pStyle w:val="Frspaiere"/>
        <w:tabs>
          <w:tab w:val="left" w:pos="6780"/>
        </w:tabs>
        <w:spacing w:line="276" w:lineRule="auto"/>
        <w:jc w:val="right"/>
        <w:rPr>
          <w:rFonts w:ascii="Times New Roman" w:hAnsi="Times New Roman"/>
          <w:i/>
          <w:lang w:val="en-GB" w:eastAsia="ru-RU"/>
        </w:rPr>
      </w:pPr>
      <w:r w:rsidRPr="008F147D">
        <w:rPr>
          <w:rFonts w:ascii="Times New Roman" w:hAnsi="Times New Roman"/>
          <w:i/>
          <w:lang w:val="en-GB" w:eastAsia="ru-RU"/>
        </w:rPr>
        <w:t xml:space="preserve">Sursa: </w:t>
      </w:r>
      <w:r w:rsidRPr="008F147D">
        <w:rPr>
          <w:rFonts w:ascii="Times New Roman" w:hAnsi="Times New Roman"/>
          <w:i/>
          <w:lang w:val="ro-RO" w:eastAsia="ru-RU"/>
        </w:rPr>
        <w:t>elaborat de autor dupădatele</w:t>
      </w:r>
      <w:r w:rsidRPr="008F147D">
        <w:rPr>
          <w:rFonts w:ascii="Times New Roman" w:hAnsi="Times New Roman"/>
          <w:i/>
          <w:noProof/>
          <w:lang w:val="ro-RO"/>
        </w:rPr>
        <w:t xml:space="preserve"> oferite de</w:t>
      </w:r>
      <w:r w:rsidRPr="008F147D">
        <w:rPr>
          <w:rFonts w:ascii="Times New Roman" w:hAnsi="Times New Roman"/>
          <w:i/>
          <w:lang w:val="en-GB" w:eastAsia="ru-RU"/>
        </w:rPr>
        <w:t xml:space="preserve"> statistica.md, amac.md</w:t>
      </w:r>
    </w:p>
    <w:p w:rsidR="002504FE" w:rsidRDefault="002504FE" w:rsidP="0080480D">
      <w:pPr>
        <w:spacing w:after="0"/>
        <w:jc w:val="right"/>
        <w:rPr>
          <w:rFonts w:ascii="Times New Roman" w:hAnsi="Times New Roman"/>
          <w:b/>
          <w:i/>
          <w:iCs/>
        </w:rPr>
      </w:pPr>
    </w:p>
    <w:p w:rsidR="002504FE" w:rsidRDefault="002504FE" w:rsidP="0080480D">
      <w:pPr>
        <w:spacing w:after="0"/>
        <w:jc w:val="right"/>
        <w:rPr>
          <w:rFonts w:ascii="Times New Roman" w:hAnsi="Times New Roman"/>
          <w:b/>
          <w:i/>
          <w:iCs/>
        </w:rPr>
      </w:pPr>
    </w:p>
    <w:p w:rsidR="002504FE" w:rsidRDefault="002504FE" w:rsidP="0080480D">
      <w:pPr>
        <w:spacing w:after="0"/>
        <w:jc w:val="right"/>
        <w:rPr>
          <w:rFonts w:ascii="Times New Roman" w:hAnsi="Times New Roman"/>
          <w:b/>
          <w:i/>
          <w:iCs/>
        </w:rPr>
      </w:pPr>
    </w:p>
    <w:p w:rsidR="00974A27" w:rsidRDefault="00974A27" w:rsidP="0080480D">
      <w:pPr>
        <w:spacing w:after="0"/>
        <w:jc w:val="right"/>
        <w:rPr>
          <w:rFonts w:ascii="Times New Roman" w:hAnsi="Times New Roman"/>
          <w:b/>
          <w:i/>
          <w:iCs/>
        </w:rPr>
      </w:pPr>
    </w:p>
    <w:p w:rsidR="00974A27" w:rsidRDefault="00974A27" w:rsidP="0080480D">
      <w:pPr>
        <w:spacing w:after="0"/>
        <w:jc w:val="right"/>
        <w:rPr>
          <w:rFonts w:ascii="Times New Roman" w:hAnsi="Times New Roman"/>
          <w:b/>
          <w:i/>
          <w:iCs/>
        </w:rPr>
      </w:pPr>
    </w:p>
    <w:p w:rsidR="002504FE" w:rsidRDefault="002504FE" w:rsidP="0080480D">
      <w:pPr>
        <w:spacing w:after="0"/>
        <w:jc w:val="right"/>
        <w:rPr>
          <w:rFonts w:ascii="Times New Roman" w:hAnsi="Times New Roman"/>
          <w:b/>
          <w:i/>
          <w:iCs/>
        </w:rPr>
      </w:pPr>
    </w:p>
    <w:p w:rsidR="0080480D" w:rsidRPr="002504FE" w:rsidRDefault="002504FE" w:rsidP="0080480D">
      <w:pPr>
        <w:spacing w:after="0"/>
        <w:jc w:val="right"/>
        <w:rPr>
          <w:rFonts w:ascii="Times New Roman" w:hAnsi="Times New Roman"/>
          <w:b/>
          <w:i/>
          <w:iCs/>
        </w:rPr>
      </w:pPr>
      <w:r w:rsidRPr="002504FE">
        <w:rPr>
          <w:rFonts w:ascii="Times New Roman" w:hAnsi="Times New Roman"/>
          <w:b/>
          <w:i/>
          <w:iCs/>
        </w:rPr>
        <w:t>Anexa</w:t>
      </w:r>
      <w:r w:rsidR="00956CB1" w:rsidRPr="002504FE">
        <w:rPr>
          <w:rFonts w:ascii="Times New Roman" w:hAnsi="Times New Roman"/>
          <w:b/>
          <w:i/>
          <w:iCs/>
        </w:rPr>
        <w:t>6</w:t>
      </w:r>
      <w:r w:rsidR="0018336E" w:rsidRPr="002504FE">
        <w:rPr>
          <w:rFonts w:ascii="Times New Roman" w:hAnsi="Times New Roman"/>
          <w:b/>
          <w:i/>
          <w:iCs/>
        </w:rPr>
        <w:t>.</w:t>
      </w:r>
      <w:r w:rsidR="00956CB1" w:rsidRPr="002504FE">
        <w:rPr>
          <w:rFonts w:ascii="Times New Roman" w:hAnsi="Times New Roman"/>
          <w:b/>
          <w:i/>
          <w:iCs/>
        </w:rPr>
        <w:t>3</w:t>
      </w:r>
    </w:p>
    <w:p w:rsidR="0080480D" w:rsidRPr="002504FE" w:rsidRDefault="002504FE" w:rsidP="0080480D">
      <w:pPr>
        <w:spacing w:after="0" w:line="240" w:lineRule="auto"/>
        <w:ind w:firstLine="567"/>
        <w:jc w:val="center"/>
        <w:rPr>
          <w:rFonts w:ascii="Times New Roman" w:hAnsi="Times New Roman"/>
          <w:b/>
          <w:lang w:val="en-GB" w:eastAsia="ru-RU"/>
        </w:rPr>
      </w:pPr>
      <w:r w:rsidRPr="002504FE">
        <w:rPr>
          <w:rFonts w:ascii="Times New Roman" w:hAnsi="Times New Roman"/>
          <w:b/>
          <w:bCs/>
          <w:lang w:val="ro-RO" w:eastAsia="ru-RU"/>
        </w:rPr>
        <w:lastRenderedPageBreak/>
        <w:t>Serviciile de evacuare şi purificare a apelor reziduale  în bazinul Prutului</w:t>
      </w:r>
      <w:r w:rsidR="0080480D" w:rsidRPr="002504FE">
        <w:rPr>
          <w:rFonts w:ascii="Times New Roman" w:hAnsi="Times New Roman"/>
          <w:b/>
          <w:lang w:val="en-GB" w:eastAsia="ru-RU"/>
        </w:rPr>
        <w:t xml:space="preserve"> (2013)</w:t>
      </w:r>
    </w:p>
    <w:tbl>
      <w:tblPr>
        <w:tblpPr w:leftFromText="180" w:rightFromText="180" w:bottomFromText="160" w:vertAnchor="text" w:horzAnchor="margin" w:tblpY="92"/>
        <w:tblW w:w="9345" w:type="dxa"/>
        <w:tblLayout w:type="fixed"/>
        <w:tblLook w:val="00A0" w:firstRow="1" w:lastRow="0" w:firstColumn="1" w:lastColumn="0" w:noHBand="0" w:noVBand="0"/>
      </w:tblPr>
      <w:tblGrid>
        <w:gridCol w:w="561"/>
        <w:gridCol w:w="1558"/>
        <w:gridCol w:w="566"/>
        <w:gridCol w:w="707"/>
        <w:gridCol w:w="731"/>
        <w:gridCol w:w="687"/>
        <w:gridCol w:w="689"/>
        <w:gridCol w:w="728"/>
        <w:gridCol w:w="709"/>
        <w:gridCol w:w="709"/>
        <w:gridCol w:w="1700"/>
      </w:tblGrid>
      <w:tr w:rsidR="002504FE" w:rsidRPr="00603755" w:rsidTr="00CE0D81">
        <w:trPr>
          <w:trHeight w:val="206"/>
        </w:trPr>
        <w:tc>
          <w:tcPr>
            <w:tcW w:w="561" w:type="dxa"/>
            <w:vMerge w:val="restart"/>
            <w:tcBorders>
              <w:top w:val="single" w:sz="4" w:space="0" w:color="auto"/>
              <w:left w:val="single" w:sz="4" w:space="0" w:color="auto"/>
              <w:bottom w:val="single" w:sz="4" w:space="0" w:color="auto"/>
              <w:right w:val="single" w:sz="4" w:space="0" w:color="auto"/>
            </w:tcBorders>
            <w:vAlign w:val="center"/>
          </w:tcPr>
          <w:p w:rsidR="002504FE" w:rsidRPr="00603755" w:rsidRDefault="002504FE" w:rsidP="00CE0D81">
            <w:pPr>
              <w:spacing w:after="0" w:line="256" w:lineRule="auto"/>
              <w:rPr>
                <w:rFonts w:ascii="Times New Roman" w:hAnsi="Times New Roman"/>
                <w:sz w:val="20"/>
                <w:szCs w:val="20"/>
                <w:lang w:val="ro-RO" w:eastAsia="ru-RU"/>
              </w:rPr>
            </w:pPr>
            <w:r w:rsidRPr="00603755">
              <w:rPr>
                <w:rFonts w:ascii="Times New Roman" w:hAnsi="Times New Roman"/>
                <w:sz w:val="20"/>
                <w:szCs w:val="20"/>
                <w:lang w:val="ro-RO" w:eastAsia="ru-RU"/>
              </w:rPr>
              <w:t>Nr.</w:t>
            </w:r>
          </w:p>
        </w:tc>
        <w:tc>
          <w:tcPr>
            <w:tcW w:w="1558" w:type="dxa"/>
            <w:vMerge w:val="restart"/>
            <w:tcBorders>
              <w:top w:val="single" w:sz="4" w:space="0" w:color="auto"/>
              <w:left w:val="single" w:sz="4" w:space="0" w:color="auto"/>
              <w:bottom w:val="single" w:sz="4" w:space="0" w:color="auto"/>
              <w:right w:val="single" w:sz="4" w:space="0" w:color="auto"/>
            </w:tcBorders>
            <w:vAlign w:val="center"/>
          </w:tcPr>
          <w:p w:rsidR="002504FE" w:rsidRPr="00603755" w:rsidRDefault="002504FE" w:rsidP="00CE0D81">
            <w:pPr>
              <w:spacing w:after="0" w:line="256" w:lineRule="auto"/>
              <w:jc w:val="center"/>
              <w:rPr>
                <w:rFonts w:ascii="Times New Roman" w:hAnsi="Times New Roman"/>
                <w:b/>
                <w:sz w:val="20"/>
                <w:szCs w:val="20"/>
                <w:lang w:val="ro-RO" w:eastAsia="ru-RU"/>
              </w:rPr>
            </w:pPr>
            <w:r w:rsidRPr="00603755">
              <w:rPr>
                <w:rFonts w:ascii="Times New Roman" w:hAnsi="Times New Roman"/>
                <w:b/>
                <w:sz w:val="20"/>
                <w:szCs w:val="20"/>
                <w:lang w:val="ro-RO" w:eastAsia="ru-RU"/>
              </w:rPr>
              <w:t>UTA</w:t>
            </w:r>
          </w:p>
        </w:tc>
        <w:tc>
          <w:tcPr>
            <w:tcW w:w="1273" w:type="dxa"/>
            <w:gridSpan w:val="2"/>
            <w:vMerge w:val="restart"/>
            <w:tcBorders>
              <w:top w:val="single" w:sz="4" w:space="0" w:color="auto"/>
              <w:left w:val="nil"/>
              <w:bottom w:val="single" w:sz="4" w:space="0" w:color="auto"/>
              <w:right w:val="single" w:sz="4" w:space="0" w:color="auto"/>
            </w:tcBorders>
          </w:tcPr>
          <w:p w:rsidR="002504FE" w:rsidRPr="00603755" w:rsidRDefault="002504FE" w:rsidP="00CE0D81">
            <w:pPr>
              <w:spacing w:after="0" w:line="256" w:lineRule="auto"/>
              <w:ind w:right="-85"/>
              <w:jc w:val="center"/>
              <w:rPr>
                <w:rFonts w:ascii="Times New Roman" w:hAnsi="Times New Roman"/>
                <w:b/>
                <w:sz w:val="20"/>
                <w:szCs w:val="20"/>
                <w:lang w:val="ro-RO"/>
              </w:rPr>
            </w:pPr>
            <w:r w:rsidRPr="00603755">
              <w:rPr>
                <w:rFonts w:ascii="Times New Roman" w:hAnsi="Times New Roman"/>
                <w:b/>
                <w:sz w:val="20"/>
                <w:szCs w:val="20"/>
                <w:lang w:val="ro-RO"/>
              </w:rPr>
              <w:t>Numărul sistemelor de canalizare</w:t>
            </w:r>
          </w:p>
        </w:tc>
        <w:tc>
          <w:tcPr>
            <w:tcW w:w="1418" w:type="dxa"/>
            <w:gridSpan w:val="2"/>
            <w:vMerge w:val="restart"/>
            <w:tcBorders>
              <w:top w:val="single" w:sz="4" w:space="0" w:color="auto"/>
              <w:left w:val="nil"/>
              <w:bottom w:val="single" w:sz="4" w:space="0" w:color="auto"/>
              <w:right w:val="single" w:sz="4" w:space="0" w:color="auto"/>
            </w:tcBorders>
            <w:noWrap/>
          </w:tcPr>
          <w:p w:rsidR="002504FE" w:rsidRPr="00603755" w:rsidRDefault="002504FE" w:rsidP="00CE0D81">
            <w:pPr>
              <w:spacing w:after="0" w:line="256" w:lineRule="auto"/>
              <w:jc w:val="center"/>
              <w:rPr>
                <w:rFonts w:ascii="Times New Roman" w:hAnsi="Times New Roman"/>
                <w:b/>
                <w:sz w:val="20"/>
                <w:szCs w:val="20"/>
                <w:lang w:val="ro-RO"/>
              </w:rPr>
            </w:pPr>
            <w:r w:rsidRPr="00603755">
              <w:rPr>
                <w:rFonts w:ascii="Times New Roman" w:hAnsi="Times New Roman"/>
                <w:b/>
                <w:sz w:val="20"/>
                <w:szCs w:val="20"/>
                <w:lang w:val="ro-RO"/>
              </w:rPr>
              <w:t>Lungimea</w:t>
            </w:r>
          </w:p>
          <w:p w:rsidR="002504FE" w:rsidRPr="00603755" w:rsidRDefault="002504FE" w:rsidP="00CE0D81">
            <w:pPr>
              <w:spacing w:after="0" w:line="256" w:lineRule="auto"/>
              <w:ind w:right="-84"/>
              <w:jc w:val="center"/>
              <w:rPr>
                <w:rFonts w:ascii="Times New Roman" w:hAnsi="Times New Roman"/>
                <w:b/>
                <w:sz w:val="20"/>
                <w:szCs w:val="20"/>
                <w:lang w:val="ro-RO"/>
              </w:rPr>
            </w:pPr>
            <w:r w:rsidRPr="00603755">
              <w:rPr>
                <w:rFonts w:ascii="Times New Roman" w:hAnsi="Times New Roman"/>
                <w:b/>
                <w:sz w:val="20"/>
                <w:szCs w:val="20"/>
                <w:lang w:val="ro-RO"/>
              </w:rPr>
              <w:t>reţelei de canalizare</w:t>
            </w:r>
            <w:r w:rsidRPr="00603755">
              <w:rPr>
                <w:rFonts w:ascii="Times New Roman" w:hAnsi="Times New Roman"/>
                <w:sz w:val="20"/>
                <w:szCs w:val="20"/>
                <w:lang w:val="ro-RO"/>
              </w:rPr>
              <w:t>, km</w:t>
            </w:r>
          </w:p>
        </w:tc>
        <w:tc>
          <w:tcPr>
            <w:tcW w:w="1417" w:type="dxa"/>
            <w:gridSpan w:val="2"/>
            <w:vMerge w:val="restart"/>
            <w:tcBorders>
              <w:top w:val="single" w:sz="4" w:space="0" w:color="auto"/>
              <w:left w:val="nil"/>
              <w:bottom w:val="single" w:sz="4" w:space="0" w:color="auto"/>
              <w:right w:val="single" w:sz="4" w:space="0" w:color="auto"/>
            </w:tcBorders>
          </w:tcPr>
          <w:p w:rsidR="002504FE" w:rsidRPr="00603755" w:rsidRDefault="002504FE" w:rsidP="00CE0D81">
            <w:pPr>
              <w:spacing w:after="0" w:line="256" w:lineRule="auto"/>
              <w:jc w:val="center"/>
              <w:rPr>
                <w:rFonts w:ascii="Times New Roman" w:hAnsi="Times New Roman"/>
                <w:b/>
                <w:sz w:val="20"/>
                <w:szCs w:val="20"/>
                <w:lang w:val="ro-RO"/>
              </w:rPr>
            </w:pPr>
            <w:r w:rsidRPr="00603755">
              <w:rPr>
                <w:rFonts w:ascii="Times New Roman" w:hAnsi="Times New Roman"/>
                <w:b/>
                <w:sz w:val="20"/>
                <w:szCs w:val="20"/>
                <w:lang w:val="ro-RO"/>
              </w:rPr>
              <w:t>Numărul staţiilor de pompare</w:t>
            </w:r>
          </w:p>
        </w:tc>
        <w:tc>
          <w:tcPr>
            <w:tcW w:w="3118" w:type="dxa"/>
            <w:gridSpan w:val="3"/>
            <w:tcBorders>
              <w:top w:val="single" w:sz="4" w:space="0" w:color="auto"/>
              <w:left w:val="nil"/>
              <w:bottom w:val="single" w:sz="4" w:space="0" w:color="auto"/>
              <w:right w:val="single" w:sz="4" w:space="0" w:color="auto"/>
            </w:tcBorders>
          </w:tcPr>
          <w:p w:rsidR="002504FE" w:rsidRPr="00603755" w:rsidRDefault="002504FE" w:rsidP="00CE0D81">
            <w:pPr>
              <w:spacing w:after="0" w:line="256" w:lineRule="auto"/>
              <w:jc w:val="center"/>
              <w:rPr>
                <w:rFonts w:ascii="Times New Roman" w:hAnsi="Times New Roman"/>
                <w:b/>
                <w:sz w:val="20"/>
                <w:szCs w:val="20"/>
                <w:lang w:val="ro-RO"/>
              </w:rPr>
            </w:pPr>
            <w:r w:rsidRPr="00603755">
              <w:rPr>
                <w:rFonts w:ascii="Times New Roman" w:hAnsi="Times New Roman"/>
                <w:b/>
                <w:sz w:val="20"/>
                <w:szCs w:val="20"/>
                <w:lang w:val="ro-RO"/>
              </w:rPr>
              <w:t>Staţii de epurare</w:t>
            </w:r>
          </w:p>
        </w:tc>
      </w:tr>
      <w:tr w:rsidR="002504FE" w:rsidRPr="00603755" w:rsidTr="00CE0D81">
        <w:trPr>
          <w:trHeight w:val="245"/>
        </w:trPr>
        <w:tc>
          <w:tcPr>
            <w:tcW w:w="561" w:type="dxa"/>
            <w:vMerge/>
            <w:tcBorders>
              <w:top w:val="single" w:sz="4" w:space="0" w:color="auto"/>
              <w:left w:val="single" w:sz="4" w:space="0" w:color="auto"/>
              <w:bottom w:val="single" w:sz="4" w:space="0" w:color="auto"/>
              <w:right w:val="single" w:sz="4" w:space="0" w:color="auto"/>
            </w:tcBorders>
            <w:vAlign w:val="center"/>
          </w:tcPr>
          <w:p w:rsidR="002504FE" w:rsidRPr="00603755" w:rsidRDefault="002504FE" w:rsidP="00CE0D81">
            <w:pPr>
              <w:spacing w:after="0" w:line="256" w:lineRule="auto"/>
              <w:rPr>
                <w:rFonts w:ascii="Times New Roman" w:hAnsi="Times New Roman"/>
                <w:sz w:val="20"/>
                <w:szCs w:val="20"/>
                <w:lang w:val="ro-RO" w:eastAsia="ru-RU"/>
              </w:rPr>
            </w:pPr>
          </w:p>
        </w:tc>
        <w:tc>
          <w:tcPr>
            <w:tcW w:w="1558" w:type="dxa"/>
            <w:vMerge/>
            <w:tcBorders>
              <w:top w:val="single" w:sz="4" w:space="0" w:color="auto"/>
              <w:left w:val="single" w:sz="4" w:space="0" w:color="auto"/>
              <w:bottom w:val="single" w:sz="4" w:space="0" w:color="auto"/>
              <w:right w:val="single" w:sz="4" w:space="0" w:color="auto"/>
            </w:tcBorders>
            <w:vAlign w:val="center"/>
          </w:tcPr>
          <w:p w:rsidR="002504FE" w:rsidRPr="00603755" w:rsidRDefault="002504FE" w:rsidP="00CE0D81">
            <w:pPr>
              <w:spacing w:after="0" w:line="256" w:lineRule="auto"/>
              <w:rPr>
                <w:rFonts w:ascii="Times New Roman" w:hAnsi="Times New Roman"/>
                <w:sz w:val="20"/>
                <w:szCs w:val="20"/>
                <w:lang w:val="ro-RO" w:eastAsia="ru-RU"/>
              </w:rPr>
            </w:pPr>
          </w:p>
        </w:tc>
        <w:tc>
          <w:tcPr>
            <w:tcW w:w="1273" w:type="dxa"/>
            <w:gridSpan w:val="2"/>
            <w:vMerge/>
            <w:tcBorders>
              <w:top w:val="single" w:sz="4" w:space="0" w:color="auto"/>
              <w:left w:val="nil"/>
              <w:bottom w:val="single" w:sz="4" w:space="0" w:color="auto"/>
              <w:right w:val="single" w:sz="4" w:space="0" w:color="auto"/>
            </w:tcBorders>
          </w:tcPr>
          <w:p w:rsidR="002504FE" w:rsidRPr="00603755" w:rsidRDefault="002504FE" w:rsidP="00CE0D81">
            <w:pPr>
              <w:spacing w:after="0" w:line="256" w:lineRule="auto"/>
              <w:jc w:val="center"/>
              <w:rPr>
                <w:rFonts w:ascii="Times New Roman" w:hAnsi="Times New Roman"/>
                <w:sz w:val="20"/>
                <w:szCs w:val="20"/>
                <w:lang w:val="ro-RO"/>
              </w:rPr>
            </w:pPr>
          </w:p>
        </w:tc>
        <w:tc>
          <w:tcPr>
            <w:tcW w:w="1418" w:type="dxa"/>
            <w:gridSpan w:val="2"/>
            <w:vMerge/>
            <w:tcBorders>
              <w:top w:val="single" w:sz="4" w:space="0" w:color="auto"/>
              <w:left w:val="nil"/>
              <w:bottom w:val="single" w:sz="4" w:space="0" w:color="auto"/>
              <w:right w:val="single" w:sz="4" w:space="0" w:color="auto"/>
            </w:tcBorders>
          </w:tcPr>
          <w:p w:rsidR="002504FE" w:rsidRPr="00603755" w:rsidRDefault="002504FE" w:rsidP="00CE0D81">
            <w:pPr>
              <w:spacing w:after="0" w:line="256" w:lineRule="auto"/>
              <w:jc w:val="center"/>
              <w:rPr>
                <w:rFonts w:ascii="Times New Roman" w:hAnsi="Times New Roman"/>
                <w:sz w:val="20"/>
                <w:szCs w:val="20"/>
                <w:lang w:val="ro-RO"/>
              </w:rPr>
            </w:pPr>
          </w:p>
        </w:tc>
        <w:tc>
          <w:tcPr>
            <w:tcW w:w="1417" w:type="dxa"/>
            <w:gridSpan w:val="2"/>
            <w:vMerge/>
            <w:tcBorders>
              <w:top w:val="single" w:sz="4" w:space="0" w:color="auto"/>
              <w:left w:val="nil"/>
              <w:bottom w:val="single" w:sz="4" w:space="0" w:color="auto"/>
              <w:right w:val="single" w:sz="4" w:space="0" w:color="auto"/>
            </w:tcBorders>
          </w:tcPr>
          <w:p w:rsidR="002504FE" w:rsidRPr="00603755" w:rsidRDefault="002504FE" w:rsidP="00CE0D81">
            <w:pPr>
              <w:spacing w:after="0" w:line="256" w:lineRule="auto"/>
              <w:jc w:val="center"/>
              <w:rPr>
                <w:rFonts w:ascii="Times New Roman" w:hAnsi="Times New Roman"/>
                <w:sz w:val="20"/>
                <w:szCs w:val="20"/>
                <w:lang w:val="ro-RO"/>
              </w:rPr>
            </w:pPr>
          </w:p>
        </w:tc>
        <w:tc>
          <w:tcPr>
            <w:tcW w:w="1418" w:type="dxa"/>
            <w:gridSpan w:val="2"/>
            <w:vMerge w:val="restart"/>
            <w:tcBorders>
              <w:top w:val="single" w:sz="4" w:space="0" w:color="auto"/>
              <w:left w:val="nil"/>
              <w:bottom w:val="single" w:sz="4" w:space="0" w:color="auto"/>
              <w:right w:val="single" w:sz="4" w:space="0" w:color="auto"/>
            </w:tcBorders>
          </w:tcPr>
          <w:p w:rsidR="002504FE" w:rsidRPr="00603755" w:rsidRDefault="002504FE" w:rsidP="00CE0D81">
            <w:pPr>
              <w:pStyle w:val="Frspaiere"/>
              <w:jc w:val="center"/>
              <w:rPr>
                <w:rFonts w:ascii="Times New Roman" w:hAnsi="Times New Roman"/>
                <w:lang w:val="ro-RO"/>
              </w:rPr>
            </w:pPr>
            <w:r w:rsidRPr="00603755">
              <w:rPr>
                <w:rFonts w:ascii="Times New Roman" w:hAnsi="Times New Roman"/>
                <w:lang w:val="ro-RO"/>
              </w:rPr>
              <w:t>Capacitatea,</w:t>
            </w:r>
          </w:p>
          <w:p w:rsidR="002504FE" w:rsidRPr="00603755" w:rsidRDefault="002504FE" w:rsidP="00CE0D81">
            <w:pPr>
              <w:pStyle w:val="Frspaiere"/>
              <w:jc w:val="center"/>
              <w:rPr>
                <w:rFonts w:ascii="Times New Roman" w:hAnsi="Times New Roman"/>
                <w:lang w:val="ro-RO"/>
              </w:rPr>
            </w:pPr>
            <w:r w:rsidRPr="00603755">
              <w:rPr>
                <w:rFonts w:ascii="Times New Roman" w:hAnsi="Times New Roman"/>
                <w:lang w:val="ro-RO"/>
              </w:rPr>
              <w:t>mii</w:t>
            </w:r>
            <w:r w:rsidRPr="00603755">
              <w:rPr>
                <w:rFonts w:ascii="Times New Roman" w:hAnsi="Times New Roman"/>
                <w:vertAlign w:val="superscript"/>
                <w:lang w:val="ro-RO"/>
              </w:rPr>
              <w:t>3</w:t>
            </w:r>
            <w:r w:rsidRPr="00603755">
              <w:rPr>
                <w:rFonts w:ascii="Times New Roman" w:hAnsi="Times New Roman"/>
                <w:lang w:val="ro-RO"/>
              </w:rPr>
              <w:t>/zi</w:t>
            </w:r>
          </w:p>
        </w:tc>
        <w:tc>
          <w:tcPr>
            <w:tcW w:w="1700" w:type="dxa"/>
            <w:vMerge w:val="restart"/>
            <w:tcBorders>
              <w:top w:val="single" w:sz="4" w:space="0" w:color="auto"/>
              <w:left w:val="nil"/>
              <w:bottom w:val="single" w:sz="4" w:space="0" w:color="auto"/>
              <w:right w:val="single" w:sz="4" w:space="0" w:color="auto"/>
            </w:tcBorders>
          </w:tcPr>
          <w:p w:rsidR="002504FE" w:rsidRPr="00603755" w:rsidRDefault="002504FE" w:rsidP="00CE0D81">
            <w:pPr>
              <w:pStyle w:val="Frspaiere"/>
              <w:jc w:val="center"/>
              <w:rPr>
                <w:rFonts w:ascii="Times New Roman" w:hAnsi="Times New Roman"/>
                <w:lang w:val="ro-RO"/>
              </w:rPr>
            </w:pPr>
            <w:r w:rsidRPr="00603755">
              <w:rPr>
                <w:rFonts w:ascii="Times New Roman" w:hAnsi="Times New Roman"/>
                <w:lang w:val="ro-RO"/>
              </w:rPr>
              <w:t>Gradul</w:t>
            </w:r>
          </w:p>
          <w:p w:rsidR="002504FE" w:rsidRPr="00603755" w:rsidRDefault="002504FE" w:rsidP="00CE0D81">
            <w:pPr>
              <w:pStyle w:val="Frspaiere"/>
              <w:jc w:val="center"/>
              <w:rPr>
                <w:rFonts w:ascii="Times New Roman" w:hAnsi="Times New Roman"/>
                <w:lang w:val="ro-RO"/>
              </w:rPr>
            </w:pPr>
            <w:r w:rsidRPr="00603755">
              <w:rPr>
                <w:rFonts w:ascii="Times New Roman" w:hAnsi="Times New Roman"/>
                <w:lang w:val="ro-RO"/>
              </w:rPr>
              <w:t>de utilizare, %</w:t>
            </w:r>
          </w:p>
        </w:tc>
      </w:tr>
      <w:tr w:rsidR="002504FE" w:rsidRPr="00603755" w:rsidTr="00CE0D81">
        <w:trPr>
          <w:trHeight w:val="285"/>
        </w:trPr>
        <w:tc>
          <w:tcPr>
            <w:tcW w:w="561" w:type="dxa"/>
            <w:vMerge/>
            <w:tcBorders>
              <w:top w:val="single" w:sz="4" w:space="0" w:color="auto"/>
              <w:left w:val="single" w:sz="4" w:space="0" w:color="auto"/>
              <w:bottom w:val="single" w:sz="4" w:space="0" w:color="auto"/>
              <w:right w:val="single" w:sz="4" w:space="0" w:color="auto"/>
            </w:tcBorders>
            <w:vAlign w:val="center"/>
          </w:tcPr>
          <w:p w:rsidR="002504FE" w:rsidRPr="00603755" w:rsidRDefault="002504FE" w:rsidP="00CE0D81">
            <w:pPr>
              <w:spacing w:after="0" w:line="256" w:lineRule="auto"/>
              <w:rPr>
                <w:rFonts w:ascii="Times New Roman" w:hAnsi="Times New Roman"/>
                <w:sz w:val="20"/>
                <w:szCs w:val="20"/>
                <w:lang w:val="ro-RO" w:eastAsia="ru-RU"/>
              </w:rPr>
            </w:pPr>
          </w:p>
        </w:tc>
        <w:tc>
          <w:tcPr>
            <w:tcW w:w="1558" w:type="dxa"/>
            <w:vMerge/>
            <w:tcBorders>
              <w:top w:val="single" w:sz="4" w:space="0" w:color="auto"/>
              <w:left w:val="single" w:sz="4" w:space="0" w:color="auto"/>
              <w:bottom w:val="single" w:sz="4" w:space="0" w:color="auto"/>
              <w:right w:val="single" w:sz="4" w:space="0" w:color="auto"/>
            </w:tcBorders>
            <w:vAlign w:val="center"/>
          </w:tcPr>
          <w:p w:rsidR="002504FE" w:rsidRPr="00603755" w:rsidRDefault="002504FE" w:rsidP="00CE0D81">
            <w:pPr>
              <w:spacing w:after="0" w:line="256" w:lineRule="auto"/>
              <w:rPr>
                <w:rFonts w:ascii="Times New Roman" w:hAnsi="Times New Roman"/>
                <w:sz w:val="20"/>
                <w:szCs w:val="20"/>
                <w:lang w:val="ro-RO" w:eastAsia="ru-RU"/>
              </w:rPr>
            </w:pPr>
          </w:p>
        </w:tc>
        <w:tc>
          <w:tcPr>
            <w:tcW w:w="1273" w:type="dxa"/>
            <w:gridSpan w:val="2"/>
            <w:vMerge/>
            <w:tcBorders>
              <w:top w:val="single" w:sz="4" w:space="0" w:color="auto"/>
              <w:left w:val="nil"/>
              <w:bottom w:val="single" w:sz="4" w:space="0" w:color="auto"/>
              <w:right w:val="single" w:sz="4" w:space="0" w:color="auto"/>
            </w:tcBorders>
            <w:vAlign w:val="center"/>
          </w:tcPr>
          <w:p w:rsidR="002504FE" w:rsidRPr="00603755" w:rsidRDefault="002504FE" w:rsidP="00CE0D81">
            <w:pPr>
              <w:spacing w:after="0" w:line="256" w:lineRule="auto"/>
              <w:rPr>
                <w:rFonts w:ascii="Times New Roman" w:hAnsi="Times New Roman"/>
                <w:sz w:val="20"/>
                <w:szCs w:val="20"/>
                <w:lang w:val="ro-RO"/>
              </w:rPr>
            </w:pPr>
          </w:p>
        </w:tc>
        <w:tc>
          <w:tcPr>
            <w:tcW w:w="1418" w:type="dxa"/>
            <w:gridSpan w:val="2"/>
            <w:vMerge/>
            <w:tcBorders>
              <w:top w:val="single" w:sz="4" w:space="0" w:color="auto"/>
              <w:left w:val="nil"/>
              <w:bottom w:val="single" w:sz="4" w:space="0" w:color="auto"/>
              <w:right w:val="single" w:sz="4" w:space="0" w:color="auto"/>
            </w:tcBorders>
            <w:vAlign w:val="center"/>
          </w:tcPr>
          <w:p w:rsidR="002504FE" w:rsidRPr="00603755" w:rsidRDefault="002504FE" w:rsidP="00CE0D81">
            <w:pPr>
              <w:spacing w:after="0" w:line="256" w:lineRule="auto"/>
              <w:rPr>
                <w:rFonts w:ascii="Times New Roman" w:hAnsi="Times New Roman"/>
                <w:sz w:val="20"/>
                <w:szCs w:val="20"/>
                <w:lang w:val="ro-RO"/>
              </w:rPr>
            </w:pPr>
          </w:p>
        </w:tc>
        <w:tc>
          <w:tcPr>
            <w:tcW w:w="1417" w:type="dxa"/>
            <w:gridSpan w:val="2"/>
            <w:vMerge/>
            <w:tcBorders>
              <w:top w:val="single" w:sz="4" w:space="0" w:color="auto"/>
              <w:left w:val="nil"/>
              <w:bottom w:val="single" w:sz="4" w:space="0" w:color="auto"/>
              <w:right w:val="single" w:sz="4" w:space="0" w:color="auto"/>
            </w:tcBorders>
            <w:vAlign w:val="center"/>
          </w:tcPr>
          <w:p w:rsidR="002504FE" w:rsidRPr="00603755" w:rsidRDefault="002504FE" w:rsidP="00CE0D81">
            <w:pPr>
              <w:spacing w:after="0" w:line="256" w:lineRule="auto"/>
              <w:rPr>
                <w:rFonts w:ascii="Times New Roman" w:hAnsi="Times New Roman"/>
                <w:sz w:val="20"/>
                <w:szCs w:val="20"/>
                <w:lang w:val="ro-RO"/>
              </w:rPr>
            </w:pPr>
          </w:p>
        </w:tc>
        <w:tc>
          <w:tcPr>
            <w:tcW w:w="1418" w:type="dxa"/>
            <w:gridSpan w:val="2"/>
            <w:vMerge/>
            <w:tcBorders>
              <w:top w:val="single" w:sz="4" w:space="0" w:color="auto"/>
              <w:left w:val="nil"/>
              <w:bottom w:val="single" w:sz="4" w:space="0" w:color="auto"/>
              <w:right w:val="single" w:sz="4" w:space="0" w:color="auto"/>
            </w:tcBorders>
            <w:vAlign w:val="center"/>
          </w:tcPr>
          <w:p w:rsidR="002504FE" w:rsidRPr="00603755" w:rsidRDefault="002504FE" w:rsidP="00CE0D81">
            <w:pPr>
              <w:spacing w:after="0" w:line="256" w:lineRule="auto"/>
              <w:rPr>
                <w:rFonts w:ascii="Times New Roman" w:hAnsi="Times New Roman"/>
                <w:sz w:val="20"/>
                <w:szCs w:val="20"/>
                <w:lang w:val="ro-RO"/>
              </w:rPr>
            </w:pPr>
          </w:p>
        </w:tc>
        <w:tc>
          <w:tcPr>
            <w:tcW w:w="1700" w:type="dxa"/>
            <w:vMerge/>
            <w:tcBorders>
              <w:top w:val="single" w:sz="4" w:space="0" w:color="auto"/>
              <w:left w:val="nil"/>
              <w:bottom w:val="single" w:sz="4" w:space="0" w:color="auto"/>
              <w:right w:val="single" w:sz="4" w:space="0" w:color="auto"/>
            </w:tcBorders>
            <w:vAlign w:val="center"/>
          </w:tcPr>
          <w:p w:rsidR="002504FE" w:rsidRPr="00603755" w:rsidRDefault="002504FE" w:rsidP="00CE0D81">
            <w:pPr>
              <w:spacing w:after="0" w:line="256" w:lineRule="auto"/>
              <w:rPr>
                <w:rFonts w:ascii="Times New Roman" w:hAnsi="Times New Roman"/>
                <w:sz w:val="20"/>
                <w:szCs w:val="20"/>
                <w:lang w:val="ro-RO"/>
              </w:rPr>
            </w:pPr>
          </w:p>
        </w:tc>
      </w:tr>
      <w:tr w:rsidR="002504FE" w:rsidRPr="00603755" w:rsidTr="00CE0D81">
        <w:trPr>
          <w:trHeight w:val="245"/>
        </w:trPr>
        <w:tc>
          <w:tcPr>
            <w:tcW w:w="561" w:type="dxa"/>
            <w:vMerge/>
            <w:tcBorders>
              <w:top w:val="single" w:sz="4" w:space="0" w:color="auto"/>
              <w:left w:val="single" w:sz="4" w:space="0" w:color="auto"/>
              <w:bottom w:val="single" w:sz="4" w:space="0" w:color="auto"/>
              <w:right w:val="single" w:sz="4" w:space="0" w:color="auto"/>
            </w:tcBorders>
            <w:vAlign w:val="center"/>
          </w:tcPr>
          <w:p w:rsidR="002504FE" w:rsidRPr="00603755" w:rsidRDefault="002504FE" w:rsidP="00CE0D81">
            <w:pPr>
              <w:spacing w:after="0" w:line="256" w:lineRule="auto"/>
              <w:rPr>
                <w:rFonts w:ascii="Times New Roman" w:hAnsi="Times New Roman"/>
                <w:sz w:val="20"/>
                <w:szCs w:val="20"/>
                <w:lang w:val="ro-RO" w:eastAsia="ru-RU"/>
              </w:rPr>
            </w:pPr>
          </w:p>
        </w:tc>
        <w:tc>
          <w:tcPr>
            <w:tcW w:w="1558" w:type="dxa"/>
            <w:vMerge/>
            <w:tcBorders>
              <w:top w:val="single" w:sz="4" w:space="0" w:color="auto"/>
              <w:left w:val="single" w:sz="4" w:space="0" w:color="auto"/>
              <w:bottom w:val="single" w:sz="4" w:space="0" w:color="auto"/>
              <w:right w:val="single" w:sz="4" w:space="0" w:color="auto"/>
            </w:tcBorders>
            <w:vAlign w:val="center"/>
          </w:tcPr>
          <w:p w:rsidR="002504FE" w:rsidRPr="00603755" w:rsidRDefault="002504FE" w:rsidP="00CE0D81">
            <w:pPr>
              <w:spacing w:after="0" w:line="256" w:lineRule="auto"/>
              <w:rPr>
                <w:rFonts w:ascii="Times New Roman" w:hAnsi="Times New Roman"/>
                <w:sz w:val="20"/>
                <w:szCs w:val="20"/>
                <w:lang w:val="ro-RO" w:eastAsia="ru-RU"/>
              </w:rPr>
            </w:pPr>
          </w:p>
        </w:tc>
        <w:tc>
          <w:tcPr>
            <w:tcW w:w="1273" w:type="dxa"/>
            <w:gridSpan w:val="2"/>
            <w:vMerge/>
            <w:tcBorders>
              <w:top w:val="single" w:sz="4" w:space="0" w:color="auto"/>
              <w:left w:val="nil"/>
              <w:bottom w:val="single" w:sz="4" w:space="0" w:color="auto"/>
              <w:right w:val="single" w:sz="4" w:space="0" w:color="auto"/>
            </w:tcBorders>
            <w:vAlign w:val="center"/>
          </w:tcPr>
          <w:p w:rsidR="002504FE" w:rsidRPr="00603755" w:rsidRDefault="002504FE" w:rsidP="00CE0D81">
            <w:pPr>
              <w:spacing w:after="0" w:line="256" w:lineRule="auto"/>
              <w:rPr>
                <w:rFonts w:ascii="Times New Roman" w:hAnsi="Times New Roman"/>
                <w:sz w:val="20"/>
                <w:szCs w:val="20"/>
                <w:lang w:val="ro-RO"/>
              </w:rPr>
            </w:pPr>
          </w:p>
        </w:tc>
        <w:tc>
          <w:tcPr>
            <w:tcW w:w="1418" w:type="dxa"/>
            <w:gridSpan w:val="2"/>
            <w:vMerge/>
            <w:tcBorders>
              <w:top w:val="single" w:sz="4" w:space="0" w:color="auto"/>
              <w:left w:val="nil"/>
              <w:bottom w:val="single" w:sz="4" w:space="0" w:color="auto"/>
              <w:right w:val="single" w:sz="4" w:space="0" w:color="auto"/>
            </w:tcBorders>
            <w:vAlign w:val="center"/>
          </w:tcPr>
          <w:p w:rsidR="002504FE" w:rsidRPr="00603755" w:rsidRDefault="002504FE" w:rsidP="00CE0D81">
            <w:pPr>
              <w:spacing w:after="0" w:line="256" w:lineRule="auto"/>
              <w:rPr>
                <w:rFonts w:ascii="Times New Roman" w:hAnsi="Times New Roman"/>
                <w:sz w:val="20"/>
                <w:szCs w:val="20"/>
                <w:lang w:val="ro-RO"/>
              </w:rPr>
            </w:pPr>
          </w:p>
        </w:tc>
        <w:tc>
          <w:tcPr>
            <w:tcW w:w="1417" w:type="dxa"/>
            <w:gridSpan w:val="2"/>
            <w:vMerge/>
            <w:tcBorders>
              <w:top w:val="single" w:sz="4" w:space="0" w:color="auto"/>
              <w:left w:val="nil"/>
              <w:bottom w:val="single" w:sz="4" w:space="0" w:color="auto"/>
              <w:right w:val="single" w:sz="4" w:space="0" w:color="auto"/>
            </w:tcBorders>
            <w:vAlign w:val="center"/>
          </w:tcPr>
          <w:p w:rsidR="002504FE" w:rsidRPr="00603755" w:rsidRDefault="002504FE" w:rsidP="00CE0D81">
            <w:pPr>
              <w:spacing w:after="0" w:line="256" w:lineRule="auto"/>
              <w:rPr>
                <w:rFonts w:ascii="Times New Roman" w:hAnsi="Times New Roman"/>
                <w:sz w:val="20"/>
                <w:szCs w:val="20"/>
                <w:lang w:val="ro-RO"/>
              </w:rPr>
            </w:pPr>
          </w:p>
        </w:tc>
        <w:tc>
          <w:tcPr>
            <w:tcW w:w="1418" w:type="dxa"/>
            <w:gridSpan w:val="2"/>
            <w:vMerge/>
            <w:tcBorders>
              <w:top w:val="single" w:sz="4" w:space="0" w:color="auto"/>
              <w:left w:val="nil"/>
              <w:bottom w:val="single" w:sz="4" w:space="0" w:color="auto"/>
              <w:right w:val="single" w:sz="4" w:space="0" w:color="auto"/>
            </w:tcBorders>
            <w:vAlign w:val="center"/>
          </w:tcPr>
          <w:p w:rsidR="002504FE" w:rsidRPr="00603755" w:rsidRDefault="002504FE" w:rsidP="00CE0D81">
            <w:pPr>
              <w:spacing w:after="0" w:line="256" w:lineRule="auto"/>
              <w:rPr>
                <w:rFonts w:ascii="Times New Roman" w:hAnsi="Times New Roman"/>
                <w:sz w:val="20"/>
                <w:szCs w:val="20"/>
                <w:lang w:val="ro-RO"/>
              </w:rPr>
            </w:pPr>
          </w:p>
        </w:tc>
        <w:tc>
          <w:tcPr>
            <w:tcW w:w="1700" w:type="dxa"/>
            <w:vMerge/>
            <w:tcBorders>
              <w:top w:val="single" w:sz="4" w:space="0" w:color="auto"/>
              <w:left w:val="nil"/>
              <w:bottom w:val="single" w:sz="4" w:space="0" w:color="auto"/>
              <w:right w:val="single" w:sz="4" w:space="0" w:color="auto"/>
            </w:tcBorders>
            <w:vAlign w:val="center"/>
          </w:tcPr>
          <w:p w:rsidR="002504FE" w:rsidRPr="00603755" w:rsidRDefault="002504FE" w:rsidP="00CE0D81">
            <w:pPr>
              <w:spacing w:after="0" w:line="256" w:lineRule="auto"/>
              <w:rPr>
                <w:rFonts w:ascii="Times New Roman" w:hAnsi="Times New Roman"/>
                <w:sz w:val="20"/>
                <w:szCs w:val="20"/>
                <w:lang w:val="ro-RO"/>
              </w:rPr>
            </w:pPr>
          </w:p>
        </w:tc>
      </w:tr>
      <w:tr w:rsidR="002504FE" w:rsidRPr="00603755" w:rsidTr="00CE0D81">
        <w:trPr>
          <w:trHeight w:val="70"/>
        </w:trPr>
        <w:tc>
          <w:tcPr>
            <w:tcW w:w="561" w:type="dxa"/>
            <w:vMerge/>
            <w:tcBorders>
              <w:top w:val="single" w:sz="4" w:space="0" w:color="auto"/>
              <w:left w:val="single" w:sz="4" w:space="0" w:color="auto"/>
              <w:bottom w:val="single" w:sz="4" w:space="0" w:color="auto"/>
              <w:right w:val="single" w:sz="4" w:space="0" w:color="auto"/>
            </w:tcBorders>
            <w:vAlign w:val="center"/>
          </w:tcPr>
          <w:p w:rsidR="002504FE" w:rsidRPr="00603755" w:rsidRDefault="002504FE" w:rsidP="00CE0D81">
            <w:pPr>
              <w:spacing w:after="0" w:line="256" w:lineRule="auto"/>
              <w:rPr>
                <w:rFonts w:ascii="Times New Roman" w:hAnsi="Times New Roman"/>
                <w:sz w:val="20"/>
                <w:szCs w:val="20"/>
                <w:lang w:val="ro-RO" w:eastAsia="ru-RU"/>
              </w:rPr>
            </w:pPr>
          </w:p>
        </w:tc>
        <w:tc>
          <w:tcPr>
            <w:tcW w:w="1558" w:type="dxa"/>
            <w:vMerge/>
            <w:tcBorders>
              <w:top w:val="single" w:sz="4" w:space="0" w:color="auto"/>
              <w:left w:val="single" w:sz="4" w:space="0" w:color="auto"/>
              <w:bottom w:val="single" w:sz="4" w:space="0" w:color="auto"/>
              <w:right w:val="single" w:sz="4" w:space="0" w:color="auto"/>
            </w:tcBorders>
            <w:vAlign w:val="center"/>
          </w:tcPr>
          <w:p w:rsidR="002504FE" w:rsidRPr="00603755" w:rsidRDefault="002504FE" w:rsidP="00CE0D81">
            <w:pPr>
              <w:spacing w:after="0" w:line="256" w:lineRule="auto"/>
              <w:rPr>
                <w:rFonts w:ascii="Times New Roman" w:hAnsi="Times New Roman"/>
                <w:sz w:val="20"/>
                <w:szCs w:val="20"/>
                <w:lang w:val="ro-RO" w:eastAsia="ru-RU"/>
              </w:rPr>
            </w:pPr>
          </w:p>
        </w:tc>
        <w:tc>
          <w:tcPr>
            <w:tcW w:w="566" w:type="dxa"/>
            <w:tcBorders>
              <w:top w:val="single" w:sz="4" w:space="0" w:color="auto"/>
              <w:left w:val="nil"/>
              <w:bottom w:val="single" w:sz="4" w:space="0" w:color="auto"/>
              <w:right w:val="single" w:sz="4" w:space="0" w:color="auto"/>
            </w:tcBorders>
            <w:vAlign w:val="center"/>
          </w:tcPr>
          <w:p w:rsidR="002504FE" w:rsidRPr="00603755" w:rsidRDefault="002504FE" w:rsidP="00CE0D81">
            <w:pPr>
              <w:spacing w:after="0" w:line="256" w:lineRule="auto"/>
              <w:ind w:hanging="108"/>
              <w:jc w:val="center"/>
              <w:rPr>
                <w:rFonts w:ascii="Times New Roman" w:hAnsi="Times New Roman"/>
                <w:sz w:val="20"/>
                <w:szCs w:val="20"/>
                <w:lang w:val="ro-RO" w:eastAsia="ru-RU"/>
              </w:rPr>
            </w:pPr>
            <w:r w:rsidRPr="00603755">
              <w:rPr>
                <w:rFonts w:ascii="Times New Roman" w:hAnsi="Times New Roman"/>
                <w:sz w:val="20"/>
                <w:szCs w:val="20"/>
                <w:lang w:val="ro-RO" w:eastAsia="ru-RU"/>
              </w:rPr>
              <w:t>Total</w:t>
            </w:r>
          </w:p>
        </w:tc>
        <w:tc>
          <w:tcPr>
            <w:tcW w:w="707" w:type="dxa"/>
            <w:tcBorders>
              <w:top w:val="single" w:sz="4" w:space="0" w:color="auto"/>
              <w:left w:val="nil"/>
              <w:bottom w:val="single" w:sz="4" w:space="0" w:color="auto"/>
              <w:right w:val="single" w:sz="4" w:space="0" w:color="auto"/>
            </w:tcBorders>
            <w:vAlign w:val="center"/>
          </w:tcPr>
          <w:p w:rsidR="002504FE" w:rsidRPr="00603755" w:rsidRDefault="002504FE" w:rsidP="00CE0D81">
            <w:pPr>
              <w:spacing w:after="0" w:line="256" w:lineRule="auto"/>
              <w:rPr>
                <w:rFonts w:ascii="Times New Roman" w:hAnsi="Times New Roman"/>
                <w:sz w:val="20"/>
                <w:szCs w:val="20"/>
                <w:lang w:val="ro-RO" w:eastAsia="ru-RU"/>
              </w:rPr>
            </w:pPr>
            <w:r w:rsidRPr="00603755">
              <w:rPr>
                <w:rFonts w:ascii="Times New Roman" w:hAnsi="Times New Roman"/>
                <w:sz w:val="20"/>
                <w:szCs w:val="20"/>
                <w:lang w:val="ro-RO" w:eastAsia="ru-RU"/>
              </w:rPr>
              <w:t>Apă-Canal</w:t>
            </w:r>
          </w:p>
        </w:tc>
        <w:tc>
          <w:tcPr>
            <w:tcW w:w="731" w:type="dxa"/>
            <w:tcBorders>
              <w:top w:val="single" w:sz="4" w:space="0" w:color="auto"/>
              <w:left w:val="nil"/>
              <w:bottom w:val="single" w:sz="4" w:space="0" w:color="auto"/>
              <w:right w:val="single" w:sz="4" w:space="0" w:color="auto"/>
            </w:tcBorders>
            <w:vAlign w:val="center"/>
          </w:tcPr>
          <w:p w:rsidR="002504FE" w:rsidRPr="00603755" w:rsidRDefault="002504FE" w:rsidP="00CE0D81">
            <w:pPr>
              <w:spacing w:after="0" w:line="256" w:lineRule="auto"/>
              <w:rPr>
                <w:rFonts w:ascii="Times New Roman" w:hAnsi="Times New Roman"/>
                <w:sz w:val="20"/>
                <w:szCs w:val="20"/>
                <w:lang w:val="ro-RO" w:eastAsia="ru-RU"/>
              </w:rPr>
            </w:pPr>
            <w:r w:rsidRPr="00603755">
              <w:rPr>
                <w:rFonts w:ascii="Times New Roman" w:hAnsi="Times New Roman"/>
                <w:sz w:val="20"/>
                <w:szCs w:val="20"/>
                <w:lang w:val="ro-RO" w:eastAsia="ru-RU"/>
              </w:rPr>
              <w:t>Total</w:t>
            </w:r>
          </w:p>
        </w:tc>
        <w:tc>
          <w:tcPr>
            <w:tcW w:w="687" w:type="dxa"/>
            <w:tcBorders>
              <w:top w:val="single" w:sz="4" w:space="0" w:color="auto"/>
              <w:left w:val="nil"/>
              <w:bottom w:val="single" w:sz="4" w:space="0" w:color="auto"/>
              <w:right w:val="single" w:sz="4" w:space="0" w:color="auto"/>
            </w:tcBorders>
            <w:vAlign w:val="center"/>
          </w:tcPr>
          <w:p w:rsidR="002504FE" w:rsidRPr="00603755" w:rsidRDefault="002504FE" w:rsidP="00CE0D81">
            <w:pPr>
              <w:spacing w:after="0" w:line="256" w:lineRule="auto"/>
              <w:rPr>
                <w:rFonts w:ascii="Times New Roman" w:hAnsi="Times New Roman"/>
                <w:sz w:val="20"/>
                <w:szCs w:val="20"/>
                <w:lang w:val="ro-RO" w:eastAsia="ru-RU"/>
              </w:rPr>
            </w:pPr>
            <w:r w:rsidRPr="00603755">
              <w:rPr>
                <w:rFonts w:ascii="Times New Roman" w:hAnsi="Times New Roman"/>
                <w:sz w:val="20"/>
                <w:szCs w:val="20"/>
                <w:lang w:val="ro-RO" w:eastAsia="ru-RU"/>
              </w:rPr>
              <w:t>Apă-Canal</w:t>
            </w:r>
          </w:p>
        </w:tc>
        <w:tc>
          <w:tcPr>
            <w:tcW w:w="689" w:type="dxa"/>
            <w:tcBorders>
              <w:top w:val="single" w:sz="4" w:space="0" w:color="auto"/>
              <w:left w:val="nil"/>
              <w:bottom w:val="single" w:sz="4" w:space="0" w:color="auto"/>
              <w:right w:val="single" w:sz="4" w:space="0" w:color="auto"/>
            </w:tcBorders>
            <w:vAlign w:val="center"/>
          </w:tcPr>
          <w:p w:rsidR="002504FE" w:rsidRPr="00603755" w:rsidRDefault="002504FE" w:rsidP="00CE0D81">
            <w:pPr>
              <w:spacing w:after="0" w:line="256" w:lineRule="auto"/>
              <w:rPr>
                <w:rFonts w:ascii="Times New Roman" w:hAnsi="Times New Roman"/>
                <w:sz w:val="20"/>
                <w:szCs w:val="20"/>
                <w:lang w:val="ro-RO" w:eastAsia="ru-RU"/>
              </w:rPr>
            </w:pPr>
            <w:r w:rsidRPr="00603755">
              <w:rPr>
                <w:rFonts w:ascii="Times New Roman" w:hAnsi="Times New Roman"/>
                <w:sz w:val="20"/>
                <w:szCs w:val="20"/>
                <w:lang w:val="ro-RO" w:eastAsia="ru-RU"/>
              </w:rPr>
              <w:t>Total</w:t>
            </w:r>
          </w:p>
        </w:tc>
        <w:tc>
          <w:tcPr>
            <w:tcW w:w="728" w:type="dxa"/>
            <w:tcBorders>
              <w:top w:val="single" w:sz="4" w:space="0" w:color="auto"/>
              <w:left w:val="nil"/>
              <w:bottom w:val="single" w:sz="4" w:space="0" w:color="auto"/>
              <w:right w:val="single" w:sz="4" w:space="0" w:color="auto"/>
            </w:tcBorders>
            <w:vAlign w:val="center"/>
          </w:tcPr>
          <w:p w:rsidR="002504FE" w:rsidRPr="00603755" w:rsidRDefault="002504FE" w:rsidP="00CE0D81">
            <w:pPr>
              <w:spacing w:after="0" w:line="256" w:lineRule="auto"/>
              <w:rPr>
                <w:rFonts w:ascii="Times New Roman" w:hAnsi="Times New Roman"/>
                <w:sz w:val="20"/>
                <w:szCs w:val="20"/>
                <w:lang w:val="ro-RO" w:eastAsia="ru-RU"/>
              </w:rPr>
            </w:pPr>
            <w:r w:rsidRPr="00603755">
              <w:rPr>
                <w:rFonts w:ascii="Times New Roman" w:hAnsi="Times New Roman"/>
                <w:sz w:val="20"/>
                <w:szCs w:val="20"/>
                <w:lang w:val="ro-RO" w:eastAsia="ru-RU"/>
              </w:rPr>
              <w:t>Apă-Canal</w:t>
            </w:r>
          </w:p>
        </w:tc>
        <w:tc>
          <w:tcPr>
            <w:tcW w:w="709" w:type="dxa"/>
            <w:tcBorders>
              <w:top w:val="single" w:sz="4" w:space="0" w:color="auto"/>
              <w:left w:val="nil"/>
              <w:bottom w:val="single" w:sz="4" w:space="0" w:color="auto"/>
              <w:right w:val="single" w:sz="4" w:space="0" w:color="auto"/>
            </w:tcBorders>
            <w:vAlign w:val="center"/>
          </w:tcPr>
          <w:p w:rsidR="002504FE" w:rsidRPr="00603755" w:rsidRDefault="002504FE" w:rsidP="00CE0D81">
            <w:pPr>
              <w:spacing w:after="0" w:line="256" w:lineRule="auto"/>
              <w:rPr>
                <w:rFonts w:ascii="Times New Roman" w:hAnsi="Times New Roman"/>
                <w:sz w:val="20"/>
                <w:szCs w:val="20"/>
                <w:lang w:val="ro-RO" w:eastAsia="ru-RU"/>
              </w:rPr>
            </w:pPr>
            <w:r w:rsidRPr="00603755">
              <w:rPr>
                <w:rFonts w:ascii="Times New Roman" w:hAnsi="Times New Roman"/>
                <w:sz w:val="20"/>
                <w:szCs w:val="20"/>
                <w:lang w:val="ro-RO" w:eastAsia="ru-RU"/>
              </w:rPr>
              <w:t>Total</w:t>
            </w:r>
          </w:p>
        </w:tc>
        <w:tc>
          <w:tcPr>
            <w:tcW w:w="709" w:type="dxa"/>
            <w:tcBorders>
              <w:top w:val="single" w:sz="4" w:space="0" w:color="auto"/>
              <w:left w:val="nil"/>
              <w:bottom w:val="single" w:sz="4" w:space="0" w:color="auto"/>
              <w:right w:val="single" w:sz="4" w:space="0" w:color="auto"/>
            </w:tcBorders>
            <w:vAlign w:val="center"/>
          </w:tcPr>
          <w:p w:rsidR="002504FE" w:rsidRPr="00603755" w:rsidRDefault="002504FE" w:rsidP="00CE0D81">
            <w:pPr>
              <w:spacing w:after="0" w:line="256" w:lineRule="auto"/>
              <w:rPr>
                <w:rFonts w:ascii="Times New Roman" w:hAnsi="Times New Roman"/>
                <w:sz w:val="20"/>
                <w:szCs w:val="20"/>
                <w:lang w:val="ro-RO" w:eastAsia="ru-RU"/>
              </w:rPr>
            </w:pPr>
            <w:r w:rsidRPr="00603755">
              <w:rPr>
                <w:rFonts w:ascii="Times New Roman" w:hAnsi="Times New Roman"/>
                <w:sz w:val="20"/>
                <w:szCs w:val="20"/>
                <w:lang w:val="ro-RO" w:eastAsia="ru-RU"/>
              </w:rPr>
              <w:t>Apă-Canal</w:t>
            </w:r>
          </w:p>
        </w:tc>
        <w:tc>
          <w:tcPr>
            <w:tcW w:w="1700" w:type="dxa"/>
            <w:tcBorders>
              <w:top w:val="single" w:sz="4" w:space="0" w:color="auto"/>
              <w:left w:val="nil"/>
              <w:bottom w:val="single" w:sz="4" w:space="0" w:color="auto"/>
              <w:right w:val="single" w:sz="4" w:space="0" w:color="auto"/>
            </w:tcBorders>
            <w:vAlign w:val="center"/>
          </w:tcPr>
          <w:p w:rsidR="002504FE" w:rsidRPr="00603755" w:rsidRDefault="002504FE" w:rsidP="00CE0D81">
            <w:pPr>
              <w:spacing w:after="0" w:line="256" w:lineRule="auto"/>
              <w:rPr>
                <w:rFonts w:ascii="Times New Roman" w:hAnsi="Times New Roman"/>
                <w:sz w:val="20"/>
                <w:szCs w:val="20"/>
                <w:lang w:val="ro-RO" w:eastAsia="ru-RU"/>
              </w:rPr>
            </w:pPr>
            <w:r w:rsidRPr="00603755">
              <w:rPr>
                <w:rFonts w:ascii="Times New Roman" w:hAnsi="Times New Roman"/>
                <w:sz w:val="20"/>
                <w:szCs w:val="20"/>
                <w:lang w:val="ro-RO" w:eastAsia="ru-RU"/>
              </w:rPr>
              <w:t>Apă-Canal</w:t>
            </w:r>
          </w:p>
        </w:tc>
      </w:tr>
      <w:tr w:rsidR="002504FE" w:rsidRPr="00603755" w:rsidTr="00CE0D81">
        <w:trPr>
          <w:trHeight w:val="237"/>
        </w:trPr>
        <w:tc>
          <w:tcPr>
            <w:tcW w:w="561" w:type="dxa"/>
            <w:tcBorders>
              <w:top w:val="single" w:sz="4" w:space="0" w:color="auto"/>
              <w:left w:val="single" w:sz="4" w:space="0" w:color="auto"/>
              <w:bottom w:val="single" w:sz="4" w:space="0" w:color="auto"/>
              <w:right w:val="single" w:sz="4" w:space="0" w:color="auto"/>
            </w:tcBorders>
            <w:vAlign w:val="center"/>
          </w:tcPr>
          <w:p w:rsidR="002504FE" w:rsidRPr="00603755" w:rsidRDefault="002504FE" w:rsidP="00CE0D81">
            <w:pPr>
              <w:spacing w:after="0" w:line="256" w:lineRule="auto"/>
              <w:rPr>
                <w:rFonts w:ascii="Times New Roman" w:hAnsi="Times New Roman"/>
                <w:sz w:val="20"/>
                <w:szCs w:val="20"/>
                <w:lang w:val="ro-RO" w:eastAsia="ru-RU"/>
              </w:rPr>
            </w:pPr>
            <w:r w:rsidRPr="00603755">
              <w:rPr>
                <w:rFonts w:ascii="Times New Roman" w:hAnsi="Times New Roman"/>
                <w:sz w:val="20"/>
                <w:szCs w:val="20"/>
                <w:lang w:val="ro-RO" w:eastAsia="ru-RU"/>
              </w:rPr>
              <w:t>1</w:t>
            </w:r>
          </w:p>
        </w:tc>
        <w:tc>
          <w:tcPr>
            <w:tcW w:w="1558" w:type="dxa"/>
            <w:tcBorders>
              <w:top w:val="single" w:sz="4" w:space="0" w:color="auto"/>
              <w:left w:val="nil"/>
              <w:bottom w:val="single" w:sz="4" w:space="0" w:color="auto"/>
              <w:right w:val="single" w:sz="4" w:space="0" w:color="auto"/>
            </w:tcBorders>
            <w:vAlign w:val="center"/>
          </w:tcPr>
          <w:p w:rsidR="002504FE" w:rsidRPr="00603755" w:rsidRDefault="002504FE" w:rsidP="00CE0D81">
            <w:pPr>
              <w:spacing w:after="0" w:line="256" w:lineRule="auto"/>
              <w:rPr>
                <w:rFonts w:ascii="Times New Roman" w:hAnsi="Times New Roman"/>
                <w:sz w:val="20"/>
                <w:szCs w:val="20"/>
                <w:lang w:val="ro-RO" w:eastAsia="ru-RU"/>
              </w:rPr>
            </w:pPr>
            <w:r w:rsidRPr="00603755">
              <w:rPr>
                <w:rFonts w:ascii="Times New Roman" w:hAnsi="Times New Roman"/>
                <w:sz w:val="20"/>
                <w:szCs w:val="20"/>
                <w:lang w:val="ro-RO" w:eastAsia="ru-RU"/>
              </w:rPr>
              <w:t>Ocniţa</w:t>
            </w:r>
          </w:p>
        </w:tc>
        <w:tc>
          <w:tcPr>
            <w:tcW w:w="566" w:type="dxa"/>
            <w:tcBorders>
              <w:top w:val="single" w:sz="4" w:space="0" w:color="auto"/>
              <w:left w:val="single" w:sz="4" w:space="0" w:color="auto"/>
              <w:bottom w:val="single" w:sz="4" w:space="0" w:color="auto"/>
              <w:right w:val="single" w:sz="4" w:space="0" w:color="auto"/>
            </w:tcBorders>
            <w:noWrap/>
            <w:vAlign w:val="bottom"/>
          </w:tcPr>
          <w:p w:rsidR="002504FE" w:rsidRPr="00603755" w:rsidRDefault="002504FE" w:rsidP="00CE0D81">
            <w:pPr>
              <w:spacing w:after="0" w:line="240" w:lineRule="auto"/>
              <w:jc w:val="right"/>
              <w:rPr>
                <w:rFonts w:ascii="Times New Roman" w:hAnsi="Times New Roman"/>
                <w:sz w:val="20"/>
                <w:szCs w:val="20"/>
                <w:lang w:eastAsia="ru-RU"/>
              </w:rPr>
            </w:pPr>
            <w:r w:rsidRPr="00603755">
              <w:rPr>
                <w:rFonts w:ascii="Times New Roman" w:hAnsi="Times New Roman"/>
                <w:sz w:val="20"/>
                <w:szCs w:val="20"/>
              </w:rPr>
              <w:t>3</w:t>
            </w:r>
          </w:p>
        </w:tc>
        <w:tc>
          <w:tcPr>
            <w:tcW w:w="707" w:type="dxa"/>
            <w:tcBorders>
              <w:top w:val="single" w:sz="4" w:space="0" w:color="auto"/>
              <w:left w:val="nil"/>
              <w:bottom w:val="single" w:sz="4" w:space="0" w:color="auto"/>
              <w:right w:val="single" w:sz="4" w:space="0" w:color="auto"/>
            </w:tcBorders>
            <w:vAlign w:val="bottom"/>
          </w:tcPr>
          <w:p w:rsidR="002504FE" w:rsidRPr="00603755" w:rsidRDefault="002504FE" w:rsidP="00CE0D81">
            <w:pPr>
              <w:spacing w:after="0" w:line="240" w:lineRule="auto"/>
              <w:jc w:val="right"/>
              <w:rPr>
                <w:rFonts w:ascii="Times New Roman" w:hAnsi="Times New Roman"/>
                <w:sz w:val="20"/>
                <w:szCs w:val="20"/>
                <w:lang w:val="ro-RO" w:eastAsia="ru-RU"/>
              </w:rPr>
            </w:pPr>
            <w:r w:rsidRPr="00603755">
              <w:rPr>
                <w:rFonts w:ascii="Times New Roman" w:hAnsi="Times New Roman"/>
                <w:sz w:val="20"/>
                <w:szCs w:val="20"/>
                <w:lang w:val="ro-RO" w:eastAsia="ru-RU"/>
              </w:rPr>
              <w:t>3</w:t>
            </w:r>
          </w:p>
        </w:tc>
        <w:tc>
          <w:tcPr>
            <w:tcW w:w="731" w:type="dxa"/>
            <w:tcBorders>
              <w:top w:val="single" w:sz="4" w:space="0" w:color="auto"/>
              <w:left w:val="single" w:sz="4" w:space="0" w:color="auto"/>
              <w:bottom w:val="single" w:sz="4" w:space="0" w:color="auto"/>
              <w:right w:val="single" w:sz="4" w:space="0" w:color="auto"/>
            </w:tcBorders>
            <w:noWrap/>
            <w:vAlign w:val="bottom"/>
          </w:tcPr>
          <w:p w:rsidR="002504FE" w:rsidRPr="00603755" w:rsidRDefault="002504FE" w:rsidP="00CE0D81">
            <w:pPr>
              <w:spacing w:after="0" w:line="240" w:lineRule="auto"/>
              <w:jc w:val="right"/>
              <w:rPr>
                <w:rFonts w:ascii="Times New Roman" w:hAnsi="Times New Roman"/>
                <w:sz w:val="20"/>
                <w:szCs w:val="20"/>
                <w:lang w:eastAsia="ru-RU"/>
              </w:rPr>
            </w:pPr>
            <w:r w:rsidRPr="00603755">
              <w:rPr>
                <w:rFonts w:ascii="Times New Roman" w:hAnsi="Times New Roman"/>
                <w:iCs/>
                <w:sz w:val="20"/>
                <w:szCs w:val="20"/>
              </w:rPr>
              <w:t>12,5</w:t>
            </w:r>
          </w:p>
        </w:tc>
        <w:tc>
          <w:tcPr>
            <w:tcW w:w="687" w:type="dxa"/>
            <w:tcBorders>
              <w:top w:val="single" w:sz="4" w:space="0" w:color="auto"/>
              <w:left w:val="nil"/>
              <w:bottom w:val="single" w:sz="4" w:space="0" w:color="auto"/>
              <w:right w:val="single" w:sz="4" w:space="0" w:color="auto"/>
            </w:tcBorders>
            <w:vAlign w:val="bottom"/>
          </w:tcPr>
          <w:p w:rsidR="002504FE" w:rsidRPr="00603755" w:rsidRDefault="002504FE" w:rsidP="00CE0D81">
            <w:pPr>
              <w:spacing w:after="0" w:line="240" w:lineRule="auto"/>
              <w:jc w:val="right"/>
              <w:rPr>
                <w:rFonts w:ascii="Times New Roman" w:hAnsi="Times New Roman"/>
                <w:sz w:val="20"/>
                <w:szCs w:val="20"/>
                <w:lang w:eastAsia="ru-RU"/>
              </w:rPr>
            </w:pPr>
            <w:r w:rsidRPr="00603755">
              <w:rPr>
                <w:rFonts w:ascii="Times New Roman" w:hAnsi="Times New Roman"/>
                <w:sz w:val="20"/>
                <w:szCs w:val="20"/>
                <w:lang w:eastAsia="ru-RU"/>
              </w:rPr>
              <w:t>4,1</w:t>
            </w:r>
          </w:p>
        </w:tc>
        <w:tc>
          <w:tcPr>
            <w:tcW w:w="689" w:type="dxa"/>
            <w:tcBorders>
              <w:top w:val="single" w:sz="4" w:space="0" w:color="auto"/>
              <w:left w:val="nil"/>
              <w:bottom w:val="single" w:sz="4" w:space="0" w:color="auto"/>
              <w:right w:val="single" w:sz="4" w:space="0" w:color="auto"/>
            </w:tcBorders>
            <w:vAlign w:val="bottom"/>
          </w:tcPr>
          <w:p w:rsidR="002504FE" w:rsidRPr="00603755" w:rsidRDefault="002504FE" w:rsidP="00CE0D81">
            <w:pPr>
              <w:spacing w:after="0" w:line="240" w:lineRule="auto"/>
              <w:jc w:val="right"/>
              <w:rPr>
                <w:rFonts w:ascii="Times New Roman" w:hAnsi="Times New Roman"/>
                <w:sz w:val="20"/>
                <w:szCs w:val="20"/>
                <w:lang w:val="ro-RO" w:eastAsia="ru-RU"/>
              </w:rPr>
            </w:pPr>
            <w:r w:rsidRPr="00603755">
              <w:rPr>
                <w:rFonts w:ascii="Times New Roman" w:hAnsi="Times New Roman"/>
                <w:sz w:val="20"/>
                <w:szCs w:val="20"/>
                <w:lang w:val="ro-RO" w:eastAsia="ru-RU"/>
              </w:rPr>
              <w:t>3</w:t>
            </w:r>
          </w:p>
        </w:tc>
        <w:tc>
          <w:tcPr>
            <w:tcW w:w="728" w:type="dxa"/>
            <w:tcBorders>
              <w:top w:val="single" w:sz="4" w:space="0" w:color="auto"/>
              <w:left w:val="nil"/>
              <w:bottom w:val="single" w:sz="4" w:space="0" w:color="auto"/>
              <w:right w:val="single" w:sz="4" w:space="0" w:color="auto"/>
            </w:tcBorders>
            <w:vAlign w:val="bottom"/>
          </w:tcPr>
          <w:p w:rsidR="002504FE" w:rsidRPr="00603755" w:rsidRDefault="002504FE" w:rsidP="00CE0D81">
            <w:pPr>
              <w:spacing w:after="0" w:line="240" w:lineRule="auto"/>
              <w:jc w:val="right"/>
              <w:rPr>
                <w:rFonts w:ascii="Times New Roman" w:hAnsi="Times New Roman"/>
                <w:sz w:val="20"/>
                <w:szCs w:val="20"/>
                <w:lang w:eastAsia="ru-RU"/>
              </w:rPr>
            </w:pPr>
            <w:r w:rsidRPr="00603755">
              <w:rPr>
                <w:rFonts w:ascii="Times New Roman" w:hAnsi="Times New Roman"/>
                <w:sz w:val="20"/>
                <w:szCs w:val="20"/>
                <w:lang w:eastAsia="ru-RU"/>
              </w:rPr>
              <w:t>1</w:t>
            </w:r>
          </w:p>
        </w:tc>
        <w:tc>
          <w:tcPr>
            <w:tcW w:w="709" w:type="dxa"/>
            <w:tcBorders>
              <w:top w:val="single" w:sz="4" w:space="0" w:color="auto"/>
              <w:left w:val="nil"/>
              <w:bottom w:val="single" w:sz="4" w:space="0" w:color="auto"/>
              <w:right w:val="single" w:sz="4" w:space="0" w:color="auto"/>
            </w:tcBorders>
            <w:vAlign w:val="bottom"/>
          </w:tcPr>
          <w:p w:rsidR="002504FE" w:rsidRPr="00603755" w:rsidRDefault="002504FE" w:rsidP="00CE0D81">
            <w:pPr>
              <w:spacing w:after="0" w:line="240" w:lineRule="auto"/>
              <w:jc w:val="center"/>
              <w:rPr>
                <w:rFonts w:ascii="Times New Roman" w:hAnsi="Times New Roman"/>
                <w:sz w:val="20"/>
                <w:szCs w:val="20"/>
                <w:lang w:val="ro-RO" w:eastAsia="ru-RU"/>
              </w:rPr>
            </w:pPr>
            <w:r w:rsidRPr="00603755">
              <w:rPr>
                <w:rFonts w:ascii="Times New Roman" w:hAnsi="Times New Roman"/>
                <w:sz w:val="20"/>
                <w:szCs w:val="20"/>
                <w:lang w:val="ro-RO" w:eastAsia="ru-RU"/>
              </w:rPr>
              <w:t>3</w:t>
            </w:r>
          </w:p>
        </w:tc>
        <w:tc>
          <w:tcPr>
            <w:tcW w:w="709" w:type="dxa"/>
            <w:tcBorders>
              <w:top w:val="single" w:sz="4" w:space="0" w:color="auto"/>
              <w:left w:val="nil"/>
              <w:bottom w:val="single" w:sz="4" w:space="0" w:color="auto"/>
              <w:right w:val="single" w:sz="4" w:space="0" w:color="auto"/>
            </w:tcBorders>
            <w:vAlign w:val="bottom"/>
          </w:tcPr>
          <w:p w:rsidR="002504FE" w:rsidRPr="00603755" w:rsidRDefault="002504FE" w:rsidP="00CE0D81">
            <w:pPr>
              <w:spacing w:after="0" w:line="240" w:lineRule="auto"/>
              <w:jc w:val="center"/>
              <w:rPr>
                <w:rFonts w:ascii="Times New Roman" w:hAnsi="Times New Roman"/>
                <w:sz w:val="20"/>
                <w:szCs w:val="20"/>
                <w:lang w:eastAsia="ru-RU"/>
              </w:rPr>
            </w:pPr>
            <w:r w:rsidRPr="00603755">
              <w:rPr>
                <w:rFonts w:ascii="Times New Roman" w:hAnsi="Times New Roman"/>
                <w:sz w:val="20"/>
                <w:szCs w:val="20"/>
                <w:lang w:eastAsia="ru-RU"/>
              </w:rPr>
              <w:t>1,2</w:t>
            </w:r>
          </w:p>
        </w:tc>
        <w:tc>
          <w:tcPr>
            <w:tcW w:w="1700" w:type="dxa"/>
            <w:tcBorders>
              <w:top w:val="single" w:sz="4" w:space="0" w:color="auto"/>
              <w:left w:val="nil"/>
              <w:bottom w:val="single" w:sz="4" w:space="0" w:color="auto"/>
              <w:right w:val="single" w:sz="4" w:space="0" w:color="auto"/>
            </w:tcBorders>
            <w:vAlign w:val="bottom"/>
          </w:tcPr>
          <w:p w:rsidR="002504FE" w:rsidRPr="00603755" w:rsidRDefault="002504FE" w:rsidP="00CE0D81">
            <w:pPr>
              <w:spacing w:after="0" w:line="240" w:lineRule="auto"/>
              <w:jc w:val="center"/>
              <w:rPr>
                <w:rFonts w:ascii="Times New Roman" w:hAnsi="Times New Roman"/>
                <w:sz w:val="20"/>
                <w:szCs w:val="20"/>
                <w:lang w:eastAsia="ru-RU"/>
              </w:rPr>
            </w:pPr>
            <w:r w:rsidRPr="00603755">
              <w:rPr>
                <w:rFonts w:ascii="Times New Roman" w:hAnsi="Times New Roman"/>
                <w:sz w:val="20"/>
                <w:szCs w:val="20"/>
                <w:lang w:eastAsia="ru-RU"/>
              </w:rPr>
              <w:t>37</w:t>
            </w:r>
          </w:p>
        </w:tc>
      </w:tr>
      <w:tr w:rsidR="002504FE" w:rsidRPr="00603755" w:rsidTr="00CE0D81">
        <w:trPr>
          <w:trHeight w:val="264"/>
        </w:trPr>
        <w:tc>
          <w:tcPr>
            <w:tcW w:w="561" w:type="dxa"/>
            <w:tcBorders>
              <w:top w:val="single" w:sz="4" w:space="0" w:color="auto"/>
              <w:left w:val="single" w:sz="4" w:space="0" w:color="auto"/>
              <w:bottom w:val="single" w:sz="4" w:space="0" w:color="auto"/>
              <w:right w:val="single" w:sz="4" w:space="0" w:color="auto"/>
            </w:tcBorders>
            <w:vAlign w:val="center"/>
          </w:tcPr>
          <w:p w:rsidR="002504FE" w:rsidRPr="00603755" w:rsidRDefault="002504FE" w:rsidP="00CE0D81">
            <w:pPr>
              <w:spacing w:after="0" w:line="256" w:lineRule="auto"/>
              <w:rPr>
                <w:rFonts w:ascii="Times New Roman" w:hAnsi="Times New Roman"/>
                <w:sz w:val="20"/>
                <w:szCs w:val="20"/>
                <w:lang w:val="ro-RO" w:eastAsia="ru-RU"/>
              </w:rPr>
            </w:pPr>
            <w:r w:rsidRPr="00603755">
              <w:rPr>
                <w:rFonts w:ascii="Times New Roman" w:hAnsi="Times New Roman"/>
                <w:sz w:val="20"/>
                <w:szCs w:val="20"/>
                <w:lang w:val="ro-RO" w:eastAsia="ru-RU"/>
              </w:rPr>
              <w:t>2</w:t>
            </w:r>
          </w:p>
        </w:tc>
        <w:tc>
          <w:tcPr>
            <w:tcW w:w="1558" w:type="dxa"/>
            <w:tcBorders>
              <w:top w:val="single" w:sz="4" w:space="0" w:color="auto"/>
              <w:left w:val="nil"/>
              <w:bottom w:val="single" w:sz="4" w:space="0" w:color="auto"/>
              <w:right w:val="single" w:sz="4" w:space="0" w:color="auto"/>
            </w:tcBorders>
            <w:vAlign w:val="center"/>
          </w:tcPr>
          <w:p w:rsidR="002504FE" w:rsidRPr="00603755" w:rsidRDefault="002504FE" w:rsidP="00CE0D81">
            <w:pPr>
              <w:spacing w:after="0" w:line="256" w:lineRule="auto"/>
              <w:rPr>
                <w:rFonts w:ascii="Times New Roman" w:hAnsi="Times New Roman"/>
                <w:sz w:val="20"/>
                <w:szCs w:val="20"/>
                <w:lang w:val="ro-RO"/>
              </w:rPr>
            </w:pPr>
            <w:r w:rsidRPr="00603755">
              <w:rPr>
                <w:rFonts w:ascii="Times New Roman" w:hAnsi="Times New Roman"/>
                <w:sz w:val="20"/>
                <w:szCs w:val="20"/>
                <w:lang w:val="ro-RO"/>
              </w:rPr>
              <w:t>Briceni</w:t>
            </w:r>
          </w:p>
        </w:tc>
        <w:tc>
          <w:tcPr>
            <w:tcW w:w="566" w:type="dxa"/>
            <w:tcBorders>
              <w:top w:val="nil"/>
              <w:left w:val="single" w:sz="4" w:space="0" w:color="auto"/>
              <w:bottom w:val="single" w:sz="4" w:space="0" w:color="auto"/>
              <w:right w:val="single" w:sz="4" w:space="0" w:color="auto"/>
            </w:tcBorders>
            <w:noWrap/>
            <w:vAlign w:val="bottom"/>
          </w:tcPr>
          <w:p w:rsidR="002504FE" w:rsidRPr="00603755" w:rsidRDefault="002504FE" w:rsidP="00CE0D81">
            <w:pPr>
              <w:spacing w:after="0" w:line="240" w:lineRule="auto"/>
              <w:jc w:val="right"/>
              <w:rPr>
                <w:rFonts w:ascii="Times New Roman" w:hAnsi="Times New Roman"/>
                <w:sz w:val="20"/>
                <w:szCs w:val="20"/>
                <w:lang w:eastAsia="ru-RU"/>
              </w:rPr>
            </w:pPr>
            <w:r w:rsidRPr="00603755">
              <w:rPr>
                <w:rFonts w:ascii="Times New Roman" w:hAnsi="Times New Roman"/>
                <w:sz w:val="20"/>
                <w:szCs w:val="20"/>
              </w:rPr>
              <w:t>3</w:t>
            </w:r>
          </w:p>
        </w:tc>
        <w:tc>
          <w:tcPr>
            <w:tcW w:w="707" w:type="dxa"/>
            <w:tcBorders>
              <w:top w:val="single" w:sz="4" w:space="0" w:color="auto"/>
              <w:left w:val="nil"/>
              <w:bottom w:val="single" w:sz="4" w:space="0" w:color="auto"/>
              <w:right w:val="single" w:sz="4" w:space="0" w:color="auto"/>
            </w:tcBorders>
            <w:vAlign w:val="bottom"/>
          </w:tcPr>
          <w:p w:rsidR="002504FE" w:rsidRPr="00603755" w:rsidRDefault="002504FE" w:rsidP="00CE0D81">
            <w:pPr>
              <w:spacing w:after="0" w:line="240" w:lineRule="auto"/>
              <w:jc w:val="right"/>
              <w:rPr>
                <w:rFonts w:ascii="Times New Roman" w:hAnsi="Times New Roman"/>
                <w:sz w:val="20"/>
                <w:szCs w:val="20"/>
                <w:lang w:val="ro-RO" w:eastAsia="ru-RU"/>
              </w:rPr>
            </w:pPr>
            <w:r w:rsidRPr="00603755">
              <w:rPr>
                <w:rFonts w:ascii="Times New Roman" w:hAnsi="Times New Roman"/>
                <w:sz w:val="20"/>
                <w:szCs w:val="20"/>
                <w:lang w:val="ro-RO" w:eastAsia="ru-RU"/>
              </w:rPr>
              <w:t>2</w:t>
            </w:r>
          </w:p>
        </w:tc>
        <w:tc>
          <w:tcPr>
            <w:tcW w:w="731" w:type="dxa"/>
            <w:tcBorders>
              <w:top w:val="nil"/>
              <w:left w:val="single" w:sz="4" w:space="0" w:color="auto"/>
              <w:bottom w:val="single" w:sz="4" w:space="0" w:color="auto"/>
              <w:right w:val="single" w:sz="4" w:space="0" w:color="auto"/>
            </w:tcBorders>
            <w:noWrap/>
            <w:vAlign w:val="bottom"/>
          </w:tcPr>
          <w:p w:rsidR="002504FE" w:rsidRPr="00603755" w:rsidRDefault="002504FE" w:rsidP="00CE0D81">
            <w:pPr>
              <w:spacing w:after="0" w:line="240" w:lineRule="auto"/>
              <w:jc w:val="right"/>
              <w:rPr>
                <w:rFonts w:ascii="Times New Roman" w:hAnsi="Times New Roman"/>
                <w:sz w:val="20"/>
                <w:szCs w:val="20"/>
                <w:lang w:eastAsia="ru-RU"/>
              </w:rPr>
            </w:pPr>
            <w:r w:rsidRPr="00603755">
              <w:rPr>
                <w:rFonts w:ascii="Times New Roman" w:hAnsi="Times New Roman"/>
                <w:sz w:val="20"/>
                <w:szCs w:val="20"/>
              </w:rPr>
              <w:t>33,1</w:t>
            </w:r>
          </w:p>
        </w:tc>
        <w:tc>
          <w:tcPr>
            <w:tcW w:w="687" w:type="dxa"/>
            <w:tcBorders>
              <w:top w:val="single" w:sz="4" w:space="0" w:color="auto"/>
              <w:left w:val="nil"/>
              <w:bottom w:val="single" w:sz="4" w:space="0" w:color="auto"/>
              <w:right w:val="single" w:sz="4" w:space="0" w:color="auto"/>
            </w:tcBorders>
            <w:vAlign w:val="bottom"/>
          </w:tcPr>
          <w:p w:rsidR="002504FE" w:rsidRPr="00603755" w:rsidRDefault="002504FE" w:rsidP="00CE0D81">
            <w:pPr>
              <w:spacing w:after="0" w:line="240" w:lineRule="auto"/>
              <w:jc w:val="right"/>
              <w:rPr>
                <w:rFonts w:ascii="Times New Roman" w:hAnsi="Times New Roman"/>
                <w:sz w:val="20"/>
                <w:szCs w:val="20"/>
                <w:lang w:eastAsia="ru-RU"/>
              </w:rPr>
            </w:pPr>
            <w:r w:rsidRPr="00603755">
              <w:rPr>
                <w:rFonts w:ascii="Times New Roman" w:hAnsi="Times New Roman"/>
                <w:sz w:val="20"/>
                <w:szCs w:val="20"/>
                <w:lang w:eastAsia="ru-RU"/>
              </w:rPr>
              <w:t>30,1</w:t>
            </w:r>
          </w:p>
        </w:tc>
        <w:tc>
          <w:tcPr>
            <w:tcW w:w="689" w:type="dxa"/>
            <w:tcBorders>
              <w:top w:val="single" w:sz="4" w:space="0" w:color="auto"/>
              <w:left w:val="nil"/>
              <w:bottom w:val="single" w:sz="4" w:space="0" w:color="auto"/>
              <w:right w:val="single" w:sz="4" w:space="0" w:color="auto"/>
            </w:tcBorders>
            <w:vAlign w:val="bottom"/>
          </w:tcPr>
          <w:p w:rsidR="002504FE" w:rsidRPr="00603755" w:rsidRDefault="002504FE" w:rsidP="00CE0D81">
            <w:pPr>
              <w:spacing w:after="0" w:line="240" w:lineRule="auto"/>
              <w:jc w:val="right"/>
              <w:rPr>
                <w:rFonts w:ascii="Times New Roman" w:hAnsi="Times New Roman"/>
                <w:sz w:val="20"/>
                <w:szCs w:val="20"/>
                <w:lang w:val="ro-RO" w:eastAsia="ru-RU"/>
              </w:rPr>
            </w:pPr>
            <w:r w:rsidRPr="00603755">
              <w:rPr>
                <w:rFonts w:ascii="Times New Roman" w:hAnsi="Times New Roman"/>
                <w:sz w:val="20"/>
                <w:szCs w:val="20"/>
                <w:lang w:val="ro-RO" w:eastAsia="ru-RU"/>
              </w:rPr>
              <w:t>3</w:t>
            </w:r>
          </w:p>
        </w:tc>
        <w:tc>
          <w:tcPr>
            <w:tcW w:w="728" w:type="dxa"/>
            <w:tcBorders>
              <w:top w:val="single" w:sz="4" w:space="0" w:color="auto"/>
              <w:left w:val="nil"/>
              <w:bottom w:val="single" w:sz="4" w:space="0" w:color="auto"/>
              <w:right w:val="single" w:sz="4" w:space="0" w:color="auto"/>
            </w:tcBorders>
            <w:vAlign w:val="bottom"/>
          </w:tcPr>
          <w:p w:rsidR="002504FE" w:rsidRPr="00603755" w:rsidRDefault="002504FE" w:rsidP="00CE0D81">
            <w:pPr>
              <w:spacing w:after="0" w:line="240" w:lineRule="auto"/>
              <w:jc w:val="right"/>
              <w:rPr>
                <w:rFonts w:ascii="Times New Roman" w:hAnsi="Times New Roman"/>
                <w:sz w:val="20"/>
                <w:szCs w:val="20"/>
                <w:lang w:eastAsia="ru-RU"/>
              </w:rPr>
            </w:pPr>
            <w:r w:rsidRPr="00603755">
              <w:rPr>
                <w:rFonts w:ascii="Times New Roman" w:hAnsi="Times New Roman"/>
                <w:sz w:val="20"/>
                <w:szCs w:val="20"/>
                <w:lang w:eastAsia="ru-RU"/>
              </w:rPr>
              <w:t>2</w:t>
            </w:r>
          </w:p>
        </w:tc>
        <w:tc>
          <w:tcPr>
            <w:tcW w:w="709" w:type="dxa"/>
            <w:tcBorders>
              <w:top w:val="single" w:sz="4" w:space="0" w:color="auto"/>
              <w:left w:val="nil"/>
              <w:bottom w:val="single" w:sz="4" w:space="0" w:color="auto"/>
              <w:right w:val="single" w:sz="4" w:space="0" w:color="auto"/>
            </w:tcBorders>
            <w:vAlign w:val="bottom"/>
          </w:tcPr>
          <w:p w:rsidR="002504FE" w:rsidRPr="00603755" w:rsidRDefault="002504FE" w:rsidP="00CE0D81">
            <w:pPr>
              <w:spacing w:after="0" w:line="240" w:lineRule="auto"/>
              <w:jc w:val="center"/>
              <w:rPr>
                <w:rFonts w:ascii="Times New Roman" w:hAnsi="Times New Roman"/>
                <w:sz w:val="20"/>
                <w:szCs w:val="20"/>
                <w:lang w:val="ro-RO" w:eastAsia="ru-RU"/>
              </w:rPr>
            </w:pPr>
            <w:r w:rsidRPr="00603755">
              <w:rPr>
                <w:rFonts w:ascii="Times New Roman" w:hAnsi="Times New Roman"/>
                <w:sz w:val="20"/>
                <w:szCs w:val="20"/>
                <w:lang w:val="ro-RO" w:eastAsia="ru-RU"/>
              </w:rPr>
              <w:t>11,4</w:t>
            </w:r>
          </w:p>
        </w:tc>
        <w:tc>
          <w:tcPr>
            <w:tcW w:w="709" w:type="dxa"/>
            <w:tcBorders>
              <w:top w:val="single" w:sz="4" w:space="0" w:color="auto"/>
              <w:left w:val="nil"/>
              <w:bottom w:val="single" w:sz="4" w:space="0" w:color="auto"/>
              <w:right w:val="single" w:sz="4" w:space="0" w:color="auto"/>
            </w:tcBorders>
            <w:vAlign w:val="bottom"/>
          </w:tcPr>
          <w:p w:rsidR="002504FE" w:rsidRPr="00603755" w:rsidRDefault="002504FE" w:rsidP="00CE0D81">
            <w:pPr>
              <w:spacing w:after="0" w:line="240" w:lineRule="auto"/>
              <w:jc w:val="center"/>
              <w:rPr>
                <w:rFonts w:ascii="Times New Roman" w:hAnsi="Times New Roman"/>
                <w:sz w:val="20"/>
                <w:szCs w:val="20"/>
                <w:lang w:eastAsia="ru-RU"/>
              </w:rPr>
            </w:pPr>
            <w:r w:rsidRPr="00603755">
              <w:rPr>
                <w:rFonts w:ascii="Times New Roman" w:hAnsi="Times New Roman"/>
                <w:sz w:val="20"/>
                <w:szCs w:val="20"/>
                <w:lang w:eastAsia="ru-RU"/>
              </w:rPr>
              <w:t>10</w:t>
            </w:r>
          </w:p>
        </w:tc>
        <w:tc>
          <w:tcPr>
            <w:tcW w:w="1700" w:type="dxa"/>
            <w:tcBorders>
              <w:top w:val="single" w:sz="4" w:space="0" w:color="auto"/>
              <w:left w:val="nil"/>
              <w:bottom w:val="single" w:sz="4" w:space="0" w:color="auto"/>
              <w:right w:val="single" w:sz="4" w:space="0" w:color="auto"/>
            </w:tcBorders>
            <w:vAlign w:val="bottom"/>
          </w:tcPr>
          <w:p w:rsidR="002504FE" w:rsidRPr="00603755" w:rsidRDefault="002504FE" w:rsidP="00CE0D81">
            <w:pPr>
              <w:spacing w:after="0" w:line="240" w:lineRule="auto"/>
              <w:jc w:val="center"/>
              <w:rPr>
                <w:rFonts w:ascii="Times New Roman" w:hAnsi="Times New Roman"/>
                <w:sz w:val="20"/>
                <w:szCs w:val="20"/>
                <w:lang w:eastAsia="ru-RU"/>
              </w:rPr>
            </w:pPr>
            <w:r w:rsidRPr="00603755">
              <w:rPr>
                <w:rFonts w:ascii="Times New Roman" w:hAnsi="Times New Roman"/>
                <w:sz w:val="20"/>
                <w:szCs w:val="20"/>
                <w:lang w:eastAsia="ru-RU"/>
              </w:rPr>
              <w:t>2,2</w:t>
            </w:r>
          </w:p>
        </w:tc>
      </w:tr>
      <w:tr w:rsidR="002504FE" w:rsidRPr="00603755" w:rsidTr="00CE0D81">
        <w:trPr>
          <w:trHeight w:val="191"/>
        </w:trPr>
        <w:tc>
          <w:tcPr>
            <w:tcW w:w="561" w:type="dxa"/>
            <w:tcBorders>
              <w:top w:val="nil"/>
              <w:left w:val="single" w:sz="4" w:space="0" w:color="auto"/>
              <w:bottom w:val="single" w:sz="4" w:space="0" w:color="auto"/>
              <w:right w:val="single" w:sz="4" w:space="0" w:color="auto"/>
            </w:tcBorders>
            <w:vAlign w:val="center"/>
          </w:tcPr>
          <w:p w:rsidR="002504FE" w:rsidRPr="00603755" w:rsidRDefault="002504FE" w:rsidP="00CE0D81">
            <w:pPr>
              <w:spacing w:after="0" w:line="256" w:lineRule="auto"/>
              <w:rPr>
                <w:rFonts w:ascii="Times New Roman" w:hAnsi="Times New Roman"/>
                <w:sz w:val="20"/>
                <w:szCs w:val="20"/>
                <w:lang w:val="ro-RO" w:eastAsia="ru-RU"/>
              </w:rPr>
            </w:pPr>
            <w:r w:rsidRPr="00603755">
              <w:rPr>
                <w:rFonts w:ascii="Times New Roman" w:hAnsi="Times New Roman"/>
                <w:sz w:val="20"/>
                <w:szCs w:val="20"/>
                <w:lang w:val="ro-RO" w:eastAsia="ru-RU"/>
              </w:rPr>
              <w:t>3</w:t>
            </w:r>
          </w:p>
        </w:tc>
        <w:tc>
          <w:tcPr>
            <w:tcW w:w="1558" w:type="dxa"/>
            <w:tcBorders>
              <w:top w:val="nil"/>
              <w:left w:val="nil"/>
              <w:bottom w:val="single" w:sz="4" w:space="0" w:color="auto"/>
              <w:right w:val="single" w:sz="4" w:space="0" w:color="auto"/>
            </w:tcBorders>
            <w:vAlign w:val="center"/>
          </w:tcPr>
          <w:p w:rsidR="002504FE" w:rsidRPr="00603755" w:rsidRDefault="002504FE" w:rsidP="00CE0D81">
            <w:pPr>
              <w:spacing w:after="0" w:line="256" w:lineRule="auto"/>
              <w:rPr>
                <w:rFonts w:ascii="Times New Roman" w:hAnsi="Times New Roman"/>
                <w:sz w:val="20"/>
                <w:szCs w:val="20"/>
                <w:lang w:val="ro-RO"/>
              </w:rPr>
            </w:pPr>
            <w:r w:rsidRPr="00603755">
              <w:rPr>
                <w:rFonts w:ascii="Times New Roman" w:hAnsi="Times New Roman"/>
                <w:sz w:val="20"/>
                <w:szCs w:val="20"/>
                <w:lang w:val="ro-RO"/>
              </w:rPr>
              <w:t>Edine</w:t>
            </w:r>
            <w:r w:rsidR="00CA1237">
              <w:rPr>
                <w:rFonts w:ascii="Times New Roman" w:hAnsi="Times New Roman"/>
                <w:sz w:val="20"/>
                <w:szCs w:val="20"/>
                <w:lang w:val="ro-RO"/>
              </w:rPr>
              <w:t>ţ</w:t>
            </w:r>
          </w:p>
        </w:tc>
        <w:tc>
          <w:tcPr>
            <w:tcW w:w="566" w:type="dxa"/>
            <w:tcBorders>
              <w:top w:val="nil"/>
              <w:left w:val="single" w:sz="4" w:space="0" w:color="auto"/>
              <w:bottom w:val="single" w:sz="4" w:space="0" w:color="auto"/>
              <w:right w:val="single" w:sz="4" w:space="0" w:color="auto"/>
            </w:tcBorders>
            <w:noWrap/>
            <w:vAlign w:val="bottom"/>
          </w:tcPr>
          <w:p w:rsidR="002504FE" w:rsidRPr="00603755" w:rsidRDefault="002504FE" w:rsidP="00CE0D81">
            <w:pPr>
              <w:spacing w:after="0" w:line="240" w:lineRule="auto"/>
              <w:jc w:val="right"/>
              <w:rPr>
                <w:rFonts w:ascii="Times New Roman" w:hAnsi="Times New Roman"/>
                <w:sz w:val="20"/>
                <w:szCs w:val="20"/>
                <w:lang w:eastAsia="ru-RU"/>
              </w:rPr>
            </w:pPr>
            <w:r w:rsidRPr="00603755">
              <w:rPr>
                <w:rFonts w:ascii="Times New Roman" w:hAnsi="Times New Roman"/>
                <w:sz w:val="20"/>
                <w:szCs w:val="20"/>
              </w:rPr>
              <w:t>5</w:t>
            </w:r>
          </w:p>
        </w:tc>
        <w:tc>
          <w:tcPr>
            <w:tcW w:w="707" w:type="dxa"/>
            <w:tcBorders>
              <w:top w:val="nil"/>
              <w:left w:val="nil"/>
              <w:bottom w:val="single" w:sz="4" w:space="0" w:color="auto"/>
              <w:right w:val="single" w:sz="4" w:space="0" w:color="auto"/>
            </w:tcBorders>
            <w:vAlign w:val="bottom"/>
          </w:tcPr>
          <w:p w:rsidR="002504FE" w:rsidRPr="00603755" w:rsidRDefault="002504FE" w:rsidP="00CE0D81">
            <w:pPr>
              <w:spacing w:after="0" w:line="240" w:lineRule="auto"/>
              <w:jc w:val="right"/>
              <w:rPr>
                <w:rFonts w:ascii="Times New Roman" w:hAnsi="Times New Roman"/>
                <w:sz w:val="20"/>
                <w:szCs w:val="20"/>
                <w:lang w:val="ro-RO" w:eastAsia="ru-RU"/>
              </w:rPr>
            </w:pPr>
            <w:r w:rsidRPr="00603755">
              <w:rPr>
                <w:rFonts w:ascii="Times New Roman" w:hAnsi="Times New Roman"/>
                <w:sz w:val="20"/>
                <w:szCs w:val="20"/>
                <w:lang w:val="ro-RO" w:eastAsia="ru-RU"/>
              </w:rPr>
              <w:t>2</w:t>
            </w:r>
          </w:p>
        </w:tc>
        <w:tc>
          <w:tcPr>
            <w:tcW w:w="731" w:type="dxa"/>
            <w:tcBorders>
              <w:top w:val="nil"/>
              <w:left w:val="single" w:sz="4" w:space="0" w:color="auto"/>
              <w:bottom w:val="single" w:sz="4" w:space="0" w:color="auto"/>
              <w:right w:val="single" w:sz="4" w:space="0" w:color="auto"/>
            </w:tcBorders>
            <w:noWrap/>
            <w:vAlign w:val="bottom"/>
          </w:tcPr>
          <w:p w:rsidR="002504FE" w:rsidRPr="00603755" w:rsidRDefault="002504FE" w:rsidP="00CE0D81">
            <w:pPr>
              <w:spacing w:after="0" w:line="240" w:lineRule="auto"/>
              <w:jc w:val="right"/>
              <w:rPr>
                <w:rFonts w:ascii="Times New Roman" w:hAnsi="Times New Roman"/>
                <w:sz w:val="20"/>
                <w:szCs w:val="20"/>
                <w:lang w:eastAsia="ru-RU"/>
              </w:rPr>
            </w:pPr>
            <w:r w:rsidRPr="00603755">
              <w:rPr>
                <w:rFonts w:ascii="Times New Roman" w:hAnsi="Times New Roman"/>
                <w:sz w:val="20"/>
                <w:szCs w:val="20"/>
              </w:rPr>
              <w:t>56,6</w:t>
            </w:r>
          </w:p>
        </w:tc>
        <w:tc>
          <w:tcPr>
            <w:tcW w:w="687" w:type="dxa"/>
            <w:tcBorders>
              <w:top w:val="nil"/>
              <w:left w:val="nil"/>
              <w:bottom w:val="single" w:sz="4" w:space="0" w:color="auto"/>
              <w:right w:val="single" w:sz="4" w:space="0" w:color="auto"/>
            </w:tcBorders>
            <w:vAlign w:val="bottom"/>
          </w:tcPr>
          <w:p w:rsidR="002504FE" w:rsidRPr="00603755" w:rsidRDefault="002504FE" w:rsidP="00CE0D81">
            <w:pPr>
              <w:spacing w:after="0" w:line="240" w:lineRule="auto"/>
              <w:jc w:val="right"/>
              <w:rPr>
                <w:rFonts w:ascii="Times New Roman" w:hAnsi="Times New Roman"/>
                <w:sz w:val="20"/>
                <w:szCs w:val="20"/>
                <w:lang w:eastAsia="ru-RU"/>
              </w:rPr>
            </w:pPr>
            <w:r w:rsidRPr="00603755">
              <w:rPr>
                <w:rFonts w:ascii="Times New Roman" w:hAnsi="Times New Roman"/>
                <w:sz w:val="20"/>
                <w:szCs w:val="20"/>
                <w:lang w:eastAsia="ru-RU"/>
              </w:rPr>
              <w:t>52,7</w:t>
            </w:r>
          </w:p>
        </w:tc>
        <w:tc>
          <w:tcPr>
            <w:tcW w:w="689" w:type="dxa"/>
            <w:tcBorders>
              <w:top w:val="nil"/>
              <w:left w:val="nil"/>
              <w:bottom w:val="single" w:sz="4" w:space="0" w:color="auto"/>
              <w:right w:val="single" w:sz="4" w:space="0" w:color="auto"/>
            </w:tcBorders>
            <w:vAlign w:val="bottom"/>
          </w:tcPr>
          <w:p w:rsidR="002504FE" w:rsidRPr="00603755" w:rsidRDefault="002504FE" w:rsidP="00CE0D81">
            <w:pPr>
              <w:spacing w:after="0" w:line="240" w:lineRule="auto"/>
              <w:jc w:val="right"/>
              <w:rPr>
                <w:rFonts w:ascii="Times New Roman" w:hAnsi="Times New Roman"/>
                <w:sz w:val="20"/>
                <w:szCs w:val="20"/>
                <w:lang w:val="ro-RO" w:eastAsia="ru-RU"/>
              </w:rPr>
            </w:pPr>
            <w:r w:rsidRPr="00603755">
              <w:rPr>
                <w:rFonts w:ascii="Times New Roman" w:hAnsi="Times New Roman"/>
                <w:sz w:val="20"/>
                <w:szCs w:val="20"/>
                <w:lang w:val="ro-RO" w:eastAsia="ru-RU"/>
              </w:rPr>
              <w:t>9</w:t>
            </w:r>
          </w:p>
        </w:tc>
        <w:tc>
          <w:tcPr>
            <w:tcW w:w="728" w:type="dxa"/>
            <w:tcBorders>
              <w:top w:val="nil"/>
              <w:left w:val="nil"/>
              <w:bottom w:val="single" w:sz="4" w:space="0" w:color="auto"/>
              <w:right w:val="single" w:sz="4" w:space="0" w:color="auto"/>
            </w:tcBorders>
            <w:vAlign w:val="bottom"/>
          </w:tcPr>
          <w:p w:rsidR="002504FE" w:rsidRPr="00603755" w:rsidRDefault="002504FE" w:rsidP="00CE0D81">
            <w:pPr>
              <w:spacing w:after="0" w:line="240" w:lineRule="auto"/>
              <w:jc w:val="right"/>
              <w:rPr>
                <w:rFonts w:ascii="Times New Roman" w:hAnsi="Times New Roman"/>
                <w:sz w:val="20"/>
                <w:szCs w:val="20"/>
                <w:lang w:eastAsia="ru-RU"/>
              </w:rPr>
            </w:pPr>
            <w:r w:rsidRPr="00603755">
              <w:rPr>
                <w:rFonts w:ascii="Times New Roman" w:hAnsi="Times New Roman"/>
                <w:sz w:val="20"/>
                <w:szCs w:val="20"/>
                <w:lang w:eastAsia="ru-RU"/>
              </w:rPr>
              <w:t>7</w:t>
            </w:r>
          </w:p>
        </w:tc>
        <w:tc>
          <w:tcPr>
            <w:tcW w:w="709" w:type="dxa"/>
            <w:tcBorders>
              <w:top w:val="nil"/>
              <w:left w:val="nil"/>
              <w:bottom w:val="single" w:sz="4" w:space="0" w:color="auto"/>
              <w:right w:val="single" w:sz="4" w:space="0" w:color="auto"/>
            </w:tcBorders>
            <w:vAlign w:val="bottom"/>
          </w:tcPr>
          <w:p w:rsidR="002504FE" w:rsidRPr="00603755" w:rsidRDefault="002504FE" w:rsidP="00CE0D81">
            <w:pPr>
              <w:spacing w:after="0" w:line="240" w:lineRule="auto"/>
              <w:jc w:val="center"/>
              <w:rPr>
                <w:rFonts w:ascii="Times New Roman" w:hAnsi="Times New Roman"/>
                <w:sz w:val="20"/>
                <w:szCs w:val="20"/>
                <w:lang w:val="ro-RO" w:eastAsia="ru-RU"/>
              </w:rPr>
            </w:pPr>
            <w:r w:rsidRPr="00603755">
              <w:rPr>
                <w:rFonts w:ascii="Times New Roman" w:hAnsi="Times New Roman"/>
                <w:sz w:val="20"/>
                <w:szCs w:val="20"/>
                <w:lang w:val="ro-RO" w:eastAsia="ru-RU"/>
              </w:rPr>
              <w:t>5,8</w:t>
            </w:r>
          </w:p>
        </w:tc>
        <w:tc>
          <w:tcPr>
            <w:tcW w:w="709" w:type="dxa"/>
            <w:tcBorders>
              <w:top w:val="nil"/>
              <w:left w:val="nil"/>
              <w:bottom w:val="single" w:sz="4" w:space="0" w:color="auto"/>
              <w:right w:val="single" w:sz="4" w:space="0" w:color="auto"/>
            </w:tcBorders>
            <w:vAlign w:val="bottom"/>
          </w:tcPr>
          <w:p w:rsidR="002504FE" w:rsidRPr="00603755" w:rsidRDefault="002504FE" w:rsidP="00CE0D81">
            <w:pPr>
              <w:spacing w:after="0" w:line="240" w:lineRule="auto"/>
              <w:jc w:val="center"/>
              <w:rPr>
                <w:rFonts w:ascii="Times New Roman" w:hAnsi="Times New Roman"/>
                <w:sz w:val="20"/>
                <w:szCs w:val="20"/>
                <w:lang w:eastAsia="ru-RU"/>
              </w:rPr>
            </w:pPr>
            <w:r w:rsidRPr="00603755">
              <w:rPr>
                <w:rFonts w:ascii="Times New Roman" w:hAnsi="Times New Roman"/>
                <w:sz w:val="20"/>
                <w:szCs w:val="20"/>
                <w:lang w:eastAsia="ru-RU"/>
              </w:rPr>
              <w:t>5,5</w:t>
            </w:r>
          </w:p>
        </w:tc>
        <w:tc>
          <w:tcPr>
            <w:tcW w:w="1700" w:type="dxa"/>
            <w:tcBorders>
              <w:top w:val="nil"/>
              <w:left w:val="nil"/>
              <w:bottom w:val="single" w:sz="4" w:space="0" w:color="auto"/>
              <w:right w:val="single" w:sz="4" w:space="0" w:color="auto"/>
            </w:tcBorders>
            <w:vAlign w:val="bottom"/>
          </w:tcPr>
          <w:p w:rsidR="002504FE" w:rsidRPr="00603755" w:rsidRDefault="002504FE" w:rsidP="00CE0D81">
            <w:pPr>
              <w:spacing w:after="0" w:line="240" w:lineRule="auto"/>
              <w:jc w:val="center"/>
              <w:rPr>
                <w:rFonts w:ascii="Times New Roman" w:hAnsi="Times New Roman"/>
                <w:sz w:val="20"/>
                <w:szCs w:val="20"/>
                <w:lang w:eastAsia="ru-RU"/>
              </w:rPr>
            </w:pPr>
            <w:r w:rsidRPr="00603755">
              <w:rPr>
                <w:rFonts w:ascii="Times New Roman" w:hAnsi="Times New Roman"/>
                <w:sz w:val="20"/>
                <w:szCs w:val="20"/>
                <w:lang w:eastAsia="ru-RU"/>
              </w:rPr>
              <w:t>18,3</w:t>
            </w:r>
          </w:p>
        </w:tc>
      </w:tr>
      <w:tr w:rsidR="002504FE" w:rsidRPr="00603755" w:rsidTr="00CE0D81">
        <w:trPr>
          <w:trHeight w:val="191"/>
        </w:trPr>
        <w:tc>
          <w:tcPr>
            <w:tcW w:w="561" w:type="dxa"/>
            <w:tcBorders>
              <w:top w:val="nil"/>
              <w:left w:val="single" w:sz="4" w:space="0" w:color="auto"/>
              <w:bottom w:val="single" w:sz="4" w:space="0" w:color="auto"/>
              <w:right w:val="single" w:sz="4" w:space="0" w:color="auto"/>
            </w:tcBorders>
            <w:vAlign w:val="center"/>
          </w:tcPr>
          <w:p w:rsidR="002504FE" w:rsidRPr="00603755" w:rsidRDefault="002504FE" w:rsidP="00CE0D81">
            <w:pPr>
              <w:spacing w:after="0" w:line="256" w:lineRule="auto"/>
              <w:rPr>
                <w:rFonts w:ascii="Times New Roman" w:hAnsi="Times New Roman"/>
                <w:sz w:val="20"/>
                <w:szCs w:val="20"/>
                <w:lang w:val="ro-RO" w:eastAsia="ru-RU"/>
              </w:rPr>
            </w:pPr>
            <w:r w:rsidRPr="00603755">
              <w:rPr>
                <w:rFonts w:ascii="Times New Roman" w:hAnsi="Times New Roman"/>
                <w:sz w:val="20"/>
                <w:szCs w:val="20"/>
                <w:lang w:val="ro-RO" w:eastAsia="ru-RU"/>
              </w:rPr>
              <w:t>4</w:t>
            </w:r>
          </w:p>
        </w:tc>
        <w:tc>
          <w:tcPr>
            <w:tcW w:w="1558" w:type="dxa"/>
            <w:tcBorders>
              <w:top w:val="nil"/>
              <w:left w:val="nil"/>
              <w:bottom w:val="single" w:sz="4" w:space="0" w:color="auto"/>
              <w:right w:val="single" w:sz="4" w:space="0" w:color="auto"/>
            </w:tcBorders>
            <w:vAlign w:val="bottom"/>
          </w:tcPr>
          <w:p w:rsidR="002504FE" w:rsidRPr="00603755" w:rsidRDefault="002504FE" w:rsidP="00CE0D81">
            <w:pPr>
              <w:spacing w:after="0" w:line="256" w:lineRule="auto"/>
              <w:rPr>
                <w:rFonts w:ascii="Times New Roman" w:hAnsi="Times New Roman"/>
                <w:sz w:val="20"/>
                <w:szCs w:val="20"/>
                <w:lang w:val="ro-RO"/>
              </w:rPr>
            </w:pPr>
            <w:r w:rsidRPr="00603755">
              <w:rPr>
                <w:rFonts w:ascii="Times New Roman" w:hAnsi="Times New Roman"/>
                <w:sz w:val="20"/>
                <w:szCs w:val="20"/>
                <w:lang w:val="ro-RO"/>
              </w:rPr>
              <w:t>Râ</w:t>
            </w:r>
            <w:r w:rsidR="00CA1237">
              <w:rPr>
                <w:rFonts w:ascii="Times New Roman" w:hAnsi="Times New Roman"/>
                <w:sz w:val="20"/>
                <w:szCs w:val="20"/>
                <w:lang w:val="ro-RO"/>
              </w:rPr>
              <w:t>ş</w:t>
            </w:r>
            <w:r w:rsidRPr="00603755">
              <w:rPr>
                <w:rFonts w:ascii="Times New Roman" w:hAnsi="Times New Roman"/>
                <w:sz w:val="20"/>
                <w:szCs w:val="20"/>
                <w:lang w:val="ro-RO"/>
              </w:rPr>
              <w:t>cani</w:t>
            </w:r>
          </w:p>
        </w:tc>
        <w:tc>
          <w:tcPr>
            <w:tcW w:w="566" w:type="dxa"/>
            <w:tcBorders>
              <w:top w:val="nil"/>
              <w:left w:val="single" w:sz="4" w:space="0" w:color="auto"/>
              <w:bottom w:val="single" w:sz="4" w:space="0" w:color="auto"/>
              <w:right w:val="single" w:sz="4" w:space="0" w:color="auto"/>
            </w:tcBorders>
            <w:noWrap/>
            <w:vAlign w:val="bottom"/>
          </w:tcPr>
          <w:p w:rsidR="002504FE" w:rsidRPr="00603755" w:rsidRDefault="002504FE" w:rsidP="00CE0D81">
            <w:pPr>
              <w:spacing w:after="0" w:line="240" w:lineRule="auto"/>
              <w:jc w:val="right"/>
              <w:rPr>
                <w:rFonts w:ascii="Times New Roman" w:hAnsi="Times New Roman"/>
                <w:sz w:val="20"/>
                <w:szCs w:val="20"/>
                <w:lang w:val="ro-RO"/>
              </w:rPr>
            </w:pPr>
            <w:r w:rsidRPr="00603755">
              <w:rPr>
                <w:rFonts w:ascii="Times New Roman" w:hAnsi="Times New Roman"/>
                <w:sz w:val="20"/>
                <w:szCs w:val="20"/>
                <w:lang w:val="ro-RO"/>
              </w:rPr>
              <w:t>3</w:t>
            </w:r>
          </w:p>
        </w:tc>
        <w:tc>
          <w:tcPr>
            <w:tcW w:w="707" w:type="dxa"/>
            <w:tcBorders>
              <w:top w:val="nil"/>
              <w:left w:val="nil"/>
              <w:bottom w:val="single" w:sz="4" w:space="0" w:color="auto"/>
              <w:right w:val="single" w:sz="4" w:space="0" w:color="auto"/>
            </w:tcBorders>
            <w:vAlign w:val="bottom"/>
          </w:tcPr>
          <w:p w:rsidR="002504FE" w:rsidRPr="00603755" w:rsidRDefault="002504FE" w:rsidP="00CE0D81">
            <w:pPr>
              <w:spacing w:after="0" w:line="240" w:lineRule="auto"/>
              <w:jc w:val="right"/>
              <w:rPr>
                <w:rFonts w:ascii="Times New Roman" w:hAnsi="Times New Roman"/>
                <w:sz w:val="20"/>
                <w:szCs w:val="20"/>
                <w:lang w:val="ro-RO" w:eastAsia="ru-RU"/>
              </w:rPr>
            </w:pPr>
          </w:p>
        </w:tc>
        <w:tc>
          <w:tcPr>
            <w:tcW w:w="731" w:type="dxa"/>
            <w:tcBorders>
              <w:top w:val="nil"/>
              <w:left w:val="single" w:sz="4" w:space="0" w:color="auto"/>
              <w:bottom w:val="single" w:sz="4" w:space="0" w:color="auto"/>
              <w:right w:val="single" w:sz="4" w:space="0" w:color="auto"/>
            </w:tcBorders>
            <w:noWrap/>
            <w:vAlign w:val="bottom"/>
          </w:tcPr>
          <w:p w:rsidR="002504FE" w:rsidRPr="00603755" w:rsidRDefault="002504FE" w:rsidP="00CE0D81">
            <w:pPr>
              <w:spacing w:after="0" w:line="240" w:lineRule="auto"/>
              <w:jc w:val="right"/>
              <w:rPr>
                <w:rFonts w:ascii="Times New Roman" w:hAnsi="Times New Roman"/>
                <w:sz w:val="20"/>
                <w:szCs w:val="20"/>
                <w:lang w:val="ro-RO"/>
              </w:rPr>
            </w:pPr>
            <w:r w:rsidRPr="00603755">
              <w:rPr>
                <w:rFonts w:ascii="Times New Roman" w:hAnsi="Times New Roman"/>
                <w:iCs/>
                <w:sz w:val="20"/>
                <w:szCs w:val="20"/>
              </w:rPr>
              <w:t>17,</w:t>
            </w:r>
            <w:r w:rsidRPr="00603755">
              <w:rPr>
                <w:rFonts w:ascii="Times New Roman" w:hAnsi="Times New Roman"/>
                <w:iCs/>
                <w:sz w:val="20"/>
                <w:szCs w:val="20"/>
                <w:lang w:val="ro-RO"/>
              </w:rPr>
              <w:t>1</w:t>
            </w:r>
          </w:p>
        </w:tc>
        <w:tc>
          <w:tcPr>
            <w:tcW w:w="687" w:type="dxa"/>
            <w:tcBorders>
              <w:top w:val="nil"/>
              <w:left w:val="nil"/>
              <w:bottom w:val="single" w:sz="4" w:space="0" w:color="auto"/>
              <w:right w:val="single" w:sz="4" w:space="0" w:color="auto"/>
            </w:tcBorders>
            <w:vAlign w:val="bottom"/>
          </w:tcPr>
          <w:p w:rsidR="002504FE" w:rsidRPr="00603755" w:rsidRDefault="002504FE" w:rsidP="00CE0D81">
            <w:pPr>
              <w:spacing w:after="0" w:line="240" w:lineRule="auto"/>
              <w:jc w:val="right"/>
              <w:rPr>
                <w:rFonts w:ascii="Times New Roman" w:hAnsi="Times New Roman"/>
                <w:sz w:val="20"/>
                <w:szCs w:val="20"/>
                <w:lang w:eastAsia="ru-RU"/>
              </w:rPr>
            </w:pPr>
          </w:p>
        </w:tc>
        <w:tc>
          <w:tcPr>
            <w:tcW w:w="689" w:type="dxa"/>
            <w:tcBorders>
              <w:top w:val="nil"/>
              <w:left w:val="nil"/>
              <w:bottom w:val="single" w:sz="4" w:space="0" w:color="auto"/>
              <w:right w:val="single" w:sz="4" w:space="0" w:color="auto"/>
            </w:tcBorders>
            <w:vAlign w:val="bottom"/>
          </w:tcPr>
          <w:p w:rsidR="002504FE" w:rsidRPr="00603755" w:rsidRDefault="002504FE" w:rsidP="00CE0D81">
            <w:pPr>
              <w:spacing w:after="0" w:line="240" w:lineRule="auto"/>
              <w:jc w:val="right"/>
              <w:rPr>
                <w:rFonts w:ascii="Times New Roman" w:hAnsi="Times New Roman"/>
                <w:sz w:val="20"/>
                <w:szCs w:val="20"/>
                <w:lang w:val="ro-RO" w:eastAsia="ru-RU"/>
              </w:rPr>
            </w:pPr>
            <w:r w:rsidRPr="00603755">
              <w:rPr>
                <w:rFonts w:ascii="Times New Roman" w:hAnsi="Times New Roman"/>
                <w:sz w:val="20"/>
                <w:szCs w:val="20"/>
                <w:lang w:val="ro-RO" w:eastAsia="ru-RU"/>
              </w:rPr>
              <w:t>4</w:t>
            </w:r>
          </w:p>
        </w:tc>
        <w:tc>
          <w:tcPr>
            <w:tcW w:w="728" w:type="dxa"/>
            <w:tcBorders>
              <w:top w:val="nil"/>
              <w:left w:val="nil"/>
              <w:bottom w:val="single" w:sz="4" w:space="0" w:color="auto"/>
              <w:right w:val="single" w:sz="4" w:space="0" w:color="auto"/>
            </w:tcBorders>
            <w:vAlign w:val="bottom"/>
          </w:tcPr>
          <w:p w:rsidR="002504FE" w:rsidRPr="00603755" w:rsidRDefault="002504FE" w:rsidP="00CE0D81">
            <w:pPr>
              <w:spacing w:after="0" w:line="240" w:lineRule="auto"/>
              <w:jc w:val="right"/>
              <w:rPr>
                <w:rFonts w:ascii="Times New Roman" w:hAnsi="Times New Roman"/>
                <w:sz w:val="20"/>
                <w:szCs w:val="20"/>
                <w:lang w:val="ro-RO" w:eastAsia="ru-RU"/>
              </w:rPr>
            </w:pPr>
            <w:r w:rsidRPr="00603755">
              <w:rPr>
                <w:rFonts w:ascii="Times New Roman" w:hAnsi="Times New Roman"/>
                <w:sz w:val="20"/>
                <w:szCs w:val="20"/>
                <w:lang w:val="ro-RO" w:eastAsia="ru-RU"/>
              </w:rPr>
              <w:t>3</w:t>
            </w:r>
          </w:p>
        </w:tc>
        <w:tc>
          <w:tcPr>
            <w:tcW w:w="709" w:type="dxa"/>
            <w:tcBorders>
              <w:top w:val="nil"/>
              <w:left w:val="nil"/>
              <w:bottom w:val="single" w:sz="4" w:space="0" w:color="auto"/>
              <w:right w:val="single" w:sz="4" w:space="0" w:color="auto"/>
            </w:tcBorders>
            <w:vAlign w:val="bottom"/>
          </w:tcPr>
          <w:p w:rsidR="002504FE" w:rsidRPr="00603755" w:rsidRDefault="002504FE" w:rsidP="00CE0D81">
            <w:pPr>
              <w:spacing w:after="0" w:line="240" w:lineRule="auto"/>
              <w:jc w:val="center"/>
              <w:rPr>
                <w:rFonts w:ascii="Times New Roman" w:hAnsi="Times New Roman"/>
                <w:sz w:val="20"/>
                <w:szCs w:val="20"/>
                <w:lang w:val="ro-RO" w:eastAsia="ru-RU"/>
              </w:rPr>
            </w:pPr>
            <w:r w:rsidRPr="00603755">
              <w:rPr>
                <w:rFonts w:ascii="Times New Roman" w:hAnsi="Times New Roman"/>
                <w:sz w:val="20"/>
                <w:szCs w:val="20"/>
                <w:lang w:val="ro-RO" w:eastAsia="ru-RU"/>
              </w:rPr>
              <w:t>1,2</w:t>
            </w:r>
          </w:p>
        </w:tc>
        <w:tc>
          <w:tcPr>
            <w:tcW w:w="709" w:type="dxa"/>
            <w:tcBorders>
              <w:top w:val="nil"/>
              <w:left w:val="nil"/>
              <w:bottom w:val="single" w:sz="4" w:space="0" w:color="auto"/>
              <w:right w:val="single" w:sz="4" w:space="0" w:color="auto"/>
            </w:tcBorders>
            <w:vAlign w:val="bottom"/>
          </w:tcPr>
          <w:p w:rsidR="002504FE" w:rsidRPr="00603755" w:rsidRDefault="002504FE" w:rsidP="00CE0D81">
            <w:pPr>
              <w:spacing w:after="0" w:line="240" w:lineRule="auto"/>
              <w:jc w:val="center"/>
              <w:rPr>
                <w:rFonts w:ascii="Times New Roman" w:hAnsi="Times New Roman"/>
                <w:i/>
                <w:sz w:val="20"/>
                <w:szCs w:val="20"/>
                <w:lang w:val="ro-RO" w:eastAsia="ru-RU"/>
              </w:rPr>
            </w:pPr>
          </w:p>
        </w:tc>
        <w:tc>
          <w:tcPr>
            <w:tcW w:w="1700" w:type="dxa"/>
            <w:tcBorders>
              <w:top w:val="nil"/>
              <w:left w:val="nil"/>
              <w:bottom w:val="single" w:sz="4" w:space="0" w:color="auto"/>
              <w:right w:val="single" w:sz="4" w:space="0" w:color="auto"/>
            </w:tcBorders>
            <w:vAlign w:val="bottom"/>
          </w:tcPr>
          <w:p w:rsidR="002504FE" w:rsidRPr="00603755" w:rsidRDefault="002504FE" w:rsidP="00CE0D81">
            <w:pPr>
              <w:spacing w:after="0" w:line="240" w:lineRule="auto"/>
              <w:jc w:val="center"/>
              <w:rPr>
                <w:rFonts w:ascii="Times New Roman" w:hAnsi="Times New Roman"/>
                <w:sz w:val="20"/>
                <w:szCs w:val="20"/>
                <w:lang w:eastAsia="ru-RU"/>
              </w:rPr>
            </w:pPr>
          </w:p>
        </w:tc>
      </w:tr>
      <w:tr w:rsidR="002504FE" w:rsidRPr="00603755" w:rsidTr="00CE0D81">
        <w:trPr>
          <w:trHeight w:val="191"/>
        </w:trPr>
        <w:tc>
          <w:tcPr>
            <w:tcW w:w="561" w:type="dxa"/>
            <w:tcBorders>
              <w:top w:val="nil"/>
              <w:left w:val="single" w:sz="4" w:space="0" w:color="auto"/>
              <w:bottom w:val="single" w:sz="4" w:space="0" w:color="auto"/>
              <w:right w:val="single" w:sz="4" w:space="0" w:color="auto"/>
            </w:tcBorders>
            <w:vAlign w:val="center"/>
          </w:tcPr>
          <w:p w:rsidR="002504FE" w:rsidRPr="00603755" w:rsidRDefault="002504FE" w:rsidP="00CE0D81">
            <w:pPr>
              <w:spacing w:after="0" w:line="256" w:lineRule="auto"/>
              <w:rPr>
                <w:rFonts w:ascii="Times New Roman" w:hAnsi="Times New Roman"/>
                <w:sz w:val="20"/>
                <w:szCs w:val="20"/>
                <w:lang w:val="ro-RO" w:eastAsia="ru-RU"/>
              </w:rPr>
            </w:pPr>
            <w:r w:rsidRPr="00603755">
              <w:rPr>
                <w:rFonts w:ascii="Times New Roman" w:hAnsi="Times New Roman"/>
                <w:sz w:val="20"/>
                <w:szCs w:val="20"/>
                <w:lang w:val="ro-RO" w:eastAsia="ru-RU"/>
              </w:rPr>
              <w:t>5</w:t>
            </w:r>
          </w:p>
        </w:tc>
        <w:tc>
          <w:tcPr>
            <w:tcW w:w="1558" w:type="dxa"/>
            <w:tcBorders>
              <w:top w:val="nil"/>
              <w:left w:val="nil"/>
              <w:bottom w:val="single" w:sz="4" w:space="0" w:color="auto"/>
              <w:right w:val="single" w:sz="4" w:space="0" w:color="auto"/>
            </w:tcBorders>
            <w:vAlign w:val="bottom"/>
          </w:tcPr>
          <w:p w:rsidR="002504FE" w:rsidRPr="00603755" w:rsidRDefault="002504FE" w:rsidP="00CE0D81">
            <w:pPr>
              <w:spacing w:after="0" w:line="256" w:lineRule="auto"/>
              <w:rPr>
                <w:rFonts w:ascii="Times New Roman" w:hAnsi="Times New Roman"/>
                <w:sz w:val="20"/>
                <w:szCs w:val="20"/>
                <w:lang w:val="ro-RO"/>
              </w:rPr>
            </w:pPr>
            <w:r w:rsidRPr="00603755">
              <w:rPr>
                <w:rFonts w:ascii="Times New Roman" w:hAnsi="Times New Roman"/>
                <w:sz w:val="20"/>
                <w:szCs w:val="20"/>
                <w:lang w:val="ro-RO"/>
              </w:rPr>
              <w:t>Glodeni</w:t>
            </w:r>
          </w:p>
        </w:tc>
        <w:tc>
          <w:tcPr>
            <w:tcW w:w="566" w:type="dxa"/>
            <w:tcBorders>
              <w:top w:val="nil"/>
              <w:left w:val="single" w:sz="4" w:space="0" w:color="auto"/>
              <w:bottom w:val="single" w:sz="4" w:space="0" w:color="auto"/>
              <w:right w:val="single" w:sz="4" w:space="0" w:color="auto"/>
            </w:tcBorders>
            <w:noWrap/>
            <w:vAlign w:val="bottom"/>
          </w:tcPr>
          <w:p w:rsidR="002504FE" w:rsidRPr="00603755" w:rsidRDefault="002504FE" w:rsidP="00CE0D81">
            <w:pPr>
              <w:spacing w:after="0" w:line="240" w:lineRule="auto"/>
              <w:jc w:val="right"/>
              <w:rPr>
                <w:rFonts w:ascii="Times New Roman" w:hAnsi="Times New Roman"/>
                <w:sz w:val="20"/>
                <w:szCs w:val="20"/>
                <w:lang w:val="ro-RO" w:eastAsia="ru-RU"/>
              </w:rPr>
            </w:pPr>
            <w:r w:rsidRPr="00603755">
              <w:rPr>
                <w:rFonts w:ascii="Times New Roman" w:hAnsi="Times New Roman"/>
                <w:sz w:val="20"/>
                <w:szCs w:val="20"/>
                <w:lang w:val="ro-RO" w:eastAsia="ru-RU"/>
              </w:rPr>
              <w:t>9</w:t>
            </w:r>
          </w:p>
        </w:tc>
        <w:tc>
          <w:tcPr>
            <w:tcW w:w="707" w:type="dxa"/>
            <w:tcBorders>
              <w:top w:val="nil"/>
              <w:left w:val="nil"/>
              <w:bottom w:val="single" w:sz="4" w:space="0" w:color="auto"/>
              <w:right w:val="single" w:sz="4" w:space="0" w:color="auto"/>
            </w:tcBorders>
            <w:vAlign w:val="bottom"/>
          </w:tcPr>
          <w:p w:rsidR="002504FE" w:rsidRPr="00603755" w:rsidRDefault="002504FE" w:rsidP="00CE0D81">
            <w:pPr>
              <w:spacing w:after="0" w:line="240" w:lineRule="auto"/>
              <w:jc w:val="right"/>
              <w:rPr>
                <w:rFonts w:ascii="Times New Roman" w:hAnsi="Times New Roman"/>
                <w:sz w:val="20"/>
                <w:szCs w:val="20"/>
                <w:lang w:val="ro-RO" w:eastAsia="ru-RU"/>
              </w:rPr>
            </w:pPr>
            <w:r w:rsidRPr="00603755">
              <w:rPr>
                <w:rFonts w:ascii="Times New Roman" w:hAnsi="Times New Roman"/>
                <w:sz w:val="20"/>
                <w:szCs w:val="20"/>
                <w:lang w:val="ro-RO" w:eastAsia="ru-RU"/>
              </w:rPr>
              <w:t>1</w:t>
            </w:r>
          </w:p>
        </w:tc>
        <w:tc>
          <w:tcPr>
            <w:tcW w:w="731" w:type="dxa"/>
            <w:tcBorders>
              <w:top w:val="nil"/>
              <w:left w:val="single" w:sz="4" w:space="0" w:color="auto"/>
              <w:bottom w:val="single" w:sz="4" w:space="0" w:color="auto"/>
              <w:right w:val="single" w:sz="4" w:space="0" w:color="auto"/>
            </w:tcBorders>
            <w:noWrap/>
            <w:vAlign w:val="bottom"/>
          </w:tcPr>
          <w:p w:rsidR="002504FE" w:rsidRPr="00603755" w:rsidRDefault="002504FE" w:rsidP="00CE0D81">
            <w:pPr>
              <w:spacing w:after="0" w:line="240" w:lineRule="auto"/>
              <w:jc w:val="right"/>
              <w:rPr>
                <w:rFonts w:ascii="Times New Roman" w:hAnsi="Times New Roman"/>
                <w:sz w:val="20"/>
                <w:szCs w:val="20"/>
                <w:lang w:eastAsia="ru-RU"/>
              </w:rPr>
            </w:pPr>
            <w:r w:rsidRPr="00603755">
              <w:rPr>
                <w:rFonts w:ascii="Times New Roman" w:hAnsi="Times New Roman"/>
                <w:sz w:val="20"/>
                <w:szCs w:val="20"/>
              </w:rPr>
              <w:t>35,1</w:t>
            </w:r>
          </w:p>
        </w:tc>
        <w:tc>
          <w:tcPr>
            <w:tcW w:w="687" w:type="dxa"/>
            <w:tcBorders>
              <w:top w:val="nil"/>
              <w:left w:val="nil"/>
              <w:bottom w:val="single" w:sz="4" w:space="0" w:color="auto"/>
              <w:right w:val="single" w:sz="4" w:space="0" w:color="auto"/>
            </w:tcBorders>
            <w:vAlign w:val="bottom"/>
          </w:tcPr>
          <w:p w:rsidR="002504FE" w:rsidRPr="00603755" w:rsidRDefault="002504FE" w:rsidP="00CE0D81">
            <w:pPr>
              <w:spacing w:after="0" w:line="240" w:lineRule="auto"/>
              <w:jc w:val="right"/>
              <w:rPr>
                <w:rFonts w:ascii="Times New Roman" w:hAnsi="Times New Roman"/>
                <w:sz w:val="20"/>
                <w:szCs w:val="20"/>
                <w:lang w:eastAsia="ru-RU"/>
              </w:rPr>
            </w:pPr>
            <w:r w:rsidRPr="00603755">
              <w:rPr>
                <w:rFonts w:ascii="Times New Roman" w:hAnsi="Times New Roman"/>
                <w:sz w:val="20"/>
                <w:szCs w:val="20"/>
                <w:lang w:eastAsia="ru-RU"/>
              </w:rPr>
              <w:t>18,2</w:t>
            </w:r>
          </w:p>
        </w:tc>
        <w:tc>
          <w:tcPr>
            <w:tcW w:w="689" w:type="dxa"/>
            <w:tcBorders>
              <w:top w:val="nil"/>
              <w:left w:val="nil"/>
              <w:bottom w:val="single" w:sz="4" w:space="0" w:color="auto"/>
              <w:right w:val="single" w:sz="4" w:space="0" w:color="auto"/>
            </w:tcBorders>
            <w:vAlign w:val="bottom"/>
          </w:tcPr>
          <w:p w:rsidR="002504FE" w:rsidRPr="00603755" w:rsidRDefault="002504FE" w:rsidP="00CE0D81">
            <w:pPr>
              <w:spacing w:after="0" w:line="240" w:lineRule="auto"/>
              <w:jc w:val="right"/>
              <w:rPr>
                <w:rFonts w:ascii="Times New Roman" w:hAnsi="Times New Roman"/>
                <w:sz w:val="20"/>
                <w:szCs w:val="20"/>
                <w:lang w:val="ro-RO" w:eastAsia="ru-RU"/>
              </w:rPr>
            </w:pPr>
            <w:r w:rsidRPr="00603755">
              <w:rPr>
                <w:rFonts w:ascii="Times New Roman" w:hAnsi="Times New Roman"/>
                <w:sz w:val="20"/>
                <w:szCs w:val="20"/>
                <w:lang w:val="ro-RO" w:eastAsia="ru-RU"/>
              </w:rPr>
              <w:t>10</w:t>
            </w:r>
          </w:p>
        </w:tc>
        <w:tc>
          <w:tcPr>
            <w:tcW w:w="728" w:type="dxa"/>
            <w:tcBorders>
              <w:top w:val="nil"/>
              <w:left w:val="nil"/>
              <w:bottom w:val="single" w:sz="4" w:space="0" w:color="auto"/>
              <w:right w:val="single" w:sz="4" w:space="0" w:color="auto"/>
            </w:tcBorders>
            <w:vAlign w:val="bottom"/>
          </w:tcPr>
          <w:p w:rsidR="002504FE" w:rsidRPr="00603755" w:rsidRDefault="002504FE" w:rsidP="00CE0D81">
            <w:pPr>
              <w:spacing w:after="0" w:line="240" w:lineRule="auto"/>
              <w:jc w:val="right"/>
              <w:rPr>
                <w:rFonts w:ascii="Times New Roman" w:hAnsi="Times New Roman"/>
                <w:sz w:val="20"/>
                <w:szCs w:val="20"/>
                <w:lang w:val="ro-RO" w:eastAsia="ru-RU"/>
              </w:rPr>
            </w:pPr>
            <w:r w:rsidRPr="00603755">
              <w:rPr>
                <w:rFonts w:ascii="Times New Roman" w:hAnsi="Times New Roman"/>
                <w:sz w:val="20"/>
                <w:szCs w:val="20"/>
                <w:lang w:val="ro-RO" w:eastAsia="ru-RU"/>
              </w:rPr>
              <w:t>3</w:t>
            </w:r>
          </w:p>
        </w:tc>
        <w:tc>
          <w:tcPr>
            <w:tcW w:w="709" w:type="dxa"/>
            <w:tcBorders>
              <w:top w:val="nil"/>
              <w:left w:val="nil"/>
              <w:bottom w:val="single" w:sz="4" w:space="0" w:color="auto"/>
              <w:right w:val="single" w:sz="4" w:space="0" w:color="auto"/>
            </w:tcBorders>
            <w:vAlign w:val="bottom"/>
          </w:tcPr>
          <w:p w:rsidR="002504FE" w:rsidRPr="00603755" w:rsidRDefault="002504FE" w:rsidP="00CE0D81">
            <w:pPr>
              <w:spacing w:after="0" w:line="240" w:lineRule="auto"/>
              <w:jc w:val="center"/>
              <w:rPr>
                <w:rFonts w:ascii="Times New Roman" w:hAnsi="Times New Roman"/>
                <w:sz w:val="20"/>
                <w:szCs w:val="20"/>
                <w:lang w:val="ro-RO" w:eastAsia="ru-RU"/>
              </w:rPr>
            </w:pPr>
            <w:r w:rsidRPr="00603755">
              <w:rPr>
                <w:rFonts w:ascii="Times New Roman" w:hAnsi="Times New Roman"/>
                <w:sz w:val="20"/>
                <w:szCs w:val="20"/>
                <w:lang w:val="ro-RO" w:eastAsia="ru-RU"/>
              </w:rPr>
              <w:t>11,2</w:t>
            </w:r>
          </w:p>
        </w:tc>
        <w:tc>
          <w:tcPr>
            <w:tcW w:w="709" w:type="dxa"/>
            <w:tcBorders>
              <w:top w:val="nil"/>
              <w:left w:val="nil"/>
              <w:bottom w:val="single" w:sz="4" w:space="0" w:color="auto"/>
              <w:right w:val="single" w:sz="4" w:space="0" w:color="auto"/>
            </w:tcBorders>
            <w:vAlign w:val="bottom"/>
          </w:tcPr>
          <w:p w:rsidR="002504FE" w:rsidRPr="00603755" w:rsidRDefault="002504FE" w:rsidP="00CE0D81">
            <w:pPr>
              <w:spacing w:after="0" w:line="240" w:lineRule="auto"/>
              <w:jc w:val="center"/>
              <w:rPr>
                <w:rFonts w:ascii="Times New Roman" w:hAnsi="Times New Roman"/>
                <w:sz w:val="20"/>
                <w:szCs w:val="20"/>
                <w:lang w:eastAsia="ru-RU"/>
              </w:rPr>
            </w:pPr>
          </w:p>
        </w:tc>
        <w:tc>
          <w:tcPr>
            <w:tcW w:w="1700" w:type="dxa"/>
            <w:tcBorders>
              <w:top w:val="nil"/>
              <w:left w:val="nil"/>
              <w:bottom w:val="single" w:sz="4" w:space="0" w:color="auto"/>
              <w:right w:val="single" w:sz="4" w:space="0" w:color="auto"/>
            </w:tcBorders>
            <w:vAlign w:val="bottom"/>
          </w:tcPr>
          <w:p w:rsidR="002504FE" w:rsidRPr="00603755" w:rsidRDefault="002504FE" w:rsidP="00CE0D81">
            <w:pPr>
              <w:spacing w:after="0" w:line="240" w:lineRule="auto"/>
              <w:jc w:val="center"/>
              <w:rPr>
                <w:rFonts w:ascii="Times New Roman" w:hAnsi="Times New Roman"/>
                <w:sz w:val="20"/>
                <w:szCs w:val="20"/>
                <w:lang w:eastAsia="ru-RU"/>
              </w:rPr>
            </w:pPr>
          </w:p>
        </w:tc>
      </w:tr>
      <w:tr w:rsidR="002504FE" w:rsidRPr="00603755" w:rsidTr="00CE0D81">
        <w:trPr>
          <w:trHeight w:val="158"/>
        </w:trPr>
        <w:tc>
          <w:tcPr>
            <w:tcW w:w="561" w:type="dxa"/>
            <w:tcBorders>
              <w:top w:val="nil"/>
              <w:left w:val="single" w:sz="4" w:space="0" w:color="auto"/>
              <w:bottom w:val="single" w:sz="4" w:space="0" w:color="auto"/>
              <w:right w:val="single" w:sz="4" w:space="0" w:color="auto"/>
            </w:tcBorders>
            <w:vAlign w:val="center"/>
          </w:tcPr>
          <w:p w:rsidR="002504FE" w:rsidRPr="00603755" w:rsidRDefault="002504FE" w:rsidP="00CE0D81">
            <w:pPr>
              <w:spacing w:after="0" w:line="256" w:lineRule="auto"/>
              <w:rPr>
                <w:rFonts w:ascii="Times New Roman" w:hAnsi="Times New Roman"/>
                <w:sz w:val="20"/>
                <w:szCs w:val="20"/>
                <w:lang w:val="ro-RO" w:eastAsia="ru-RU"/>
              </w:rPr>
            </w:pPr>
            <w:r w:rsidRPr="00603755">
              <w:rPr>
                <w:rFonts w:ascii="Times New Roman" w:hAnsi="Times New Roman"/>
                <w:sz w:val="20"/>
                <w:szCs w:val="20"/>
                <w:lang w:val="ro-RO" w:eastAsia="ru-RU"/>
              </w:rPr>
              <w:t>6</w:t>
            </w:r>
          </w:p>
        </w:tc>
        <w:tc>
          <w:tcPr>
            <w:tcW w:w="1558" w:type="dxa"/>
            <w:tcBorders>
              <w:top w:val="nil"/>
              <w:left w:val="nil"/>
              <w:bottom w:val="single" w:sz="4" w:space="0" w:color="auto"/>
              <w:right w:val="single" w:sz="4" w:space="0" w:color="auto"/>
            </w:tcBorders>
            <w:vAlign w:val="bottom"/>
          </w:tcPr>
          <w:p w:rsidR="002504FE" w:rsidRPr="00603755" w:rsidRDefault="002504FE" w:rsidP="00CE0D81">
            <w:pPr>
              <w:spacing w:after="0" w:line="256" w:lineRule="auto"/>
              <w:rPr>
                <w:rFonts w:ascii="Times New Roman" w:hAnsi="Times New Roman"/>
                <w:sz w:val="20"/>
                <w:szCs w:val="20"/>
                <w:lang w:val="ro-RO"/>
              </w:rPr>
            </w:pPr>
            <w:r w:rsidRPr="00603755">
              <w:rPr>
                <w:rFonts w:ascii="Times New Roman" w:hAnsi="Times New Roman"/>
                <w:sz w:val="20"/>
                <w:szCs w:val="20"/>
                <w:lang w:val="ro-RO"/>
              </w:rPr>
              <w:t>Făle</w:t>
            </w:r>
            <w:r w:rsidR="00CA1237">
              <w:rPr>
                <w:rFonts w:ascii="Times New Roman" w:hAnsi="Times New Roman"/>
                <w:sz w:val="20"/>
                <w:szCs w:val="20"/>
                <w:lang w:val="ro-RO"/>
              </w:rPr>
              <w:t>ş</w:t>
            </w:r>
            <w:r w:rsidRPr="00603755">
              <w:rPr>
                <w:rFonts w:ascii="Times New Roman" w:hAnsi="Times New Roman"/>
                <w:sz w:val="20"/>
                <w:szCs w:val="20"/>
                <w:lang w:val="ro-RO"/>
              </w:rPr>
              <w:t>ti</w:t>
            </w:r>
          </w:p>
        </w:tc>
        <w:tc>
          <w:tcPr>
            <w:tcW w:w="566" w:type="dxa"/>
            <w:tcBorders>
              <w:top w:val="nil"/>
              <w:left w:val="single" w:sz="4" w:space="0" w:color="auto"/>
              <w:bottom w:val="single" w:sz="4" w:space="0" w:color="auto"/>
              <w:right w:val="single" w:sz="4" w:space="0" w:color="auto"/>
            </w:tcBorders>
            <w:noWrap/>
            <w:vAlign w:val="bottom"/>
          </w:tcPr>
          <w:p w:rsidR="002504FE" w:rsidRPr="00603755" w:rsidRDefault="002504FE" w:rsidP="00CE0D81">
            <w:pPr>
              <w:spacing w:after="0" w:line="240" w:lineRule="auto"/>
              <w:jc w:val="right"/>
              <w:rPr>
                <w:rFonts w:ascii="Times New Roman" w:hAnsi="Times New Roman"/>
                <w:sz w:val="20"/>
                <w:szCs w:val="20"/>
                <w:lang w:eastAsia="ru-RU"/>
              </w:rPr>
            </w:pPr>
            <w:r w:rsidRPr="00603755">
              <w:rPr>
                <w:rFonts w:ascii="Times New Roman" w:hAnsi="Times New Roman"/>
                <w:sz w:val="20"/>
                <w:szCs w:val="20"/>
              </w:rPr>
              <w:t>2</w:t>
            </w:r>
          </w:p>
        </w:tc>
        <w:tc>
          <w:tcPr>
            <w:tcW w:w="707" w:type="dxa"/>
            <w:tcBorders>
              <w:top w:val="nil"/>
              <w:left w:val="nil"/>
              <w:bottom w:val="single" w:sz="4" w:space="0" w:color="auto"/>
              <w:right w:val="single" w:sz="4" w:space="0" w:color="auto"/>
            </w:tcBorders>
            <w:vAlign w:val="bottom"/>
          </w:tcPr>
          <w:p w:rsidR="002504FE" w:rsidRPr="00603755" w:rsidRDefault="002504FE" w:rsidP="00CE0D81">
            <w:pPr>
              <w:spacing w:after="0" w:line="240" w:lineRule="auto"/>
              <w:jc w:val="right"/>
              <w:rPr>
                <w:rFonts w:ascii="Times New Roman" w:hAnsi="Times New Roman"/>
                <w:sz w:val="20"/>
                <w:szCs w:val="20"/>
                <w:lang w:val="ro-RO" w:eastAsia="ru-RU"/>
              </w:rPr>
            </w:pPr>
            <w:r w:rsidRPr="00603755">
              <w:rPr>
                <w:rFonts w:ascii="Times New Roman" w:hAnsi="Times New Roman"/>
                <w:sz w:val="20"/>
                <w:szCs w:val="20"/>
                <w:lang w:val="ro-RO" w:eastAsia="ru-RU"/>
              </w:rPr>
              <w:t>1</w:t>
            </w:r>
          </w:p>
        </w:tc>
        <w:tc>
          <w:tcPr>
            <w:tcW w:w="731" w:type="dxa"/>
            <w:tcBorders>
              <w:top w:val="nil"/>
              <w:left w:val="single" w:sz="4" w:space="0" w:color="auto"/>
              <w:bottom w:val="single" w:sz="4" w:space="0" w:color="auto"/>
              <w:right w:val="single" w:sz="4" w:space="0" w:color="auto"/>
            </w:tcBorders>
            <w:noWrap/>
            <w:vAlign w:val="bottom"/>
          </w:tcPr>
          <w:p w:rsidR="002504FE" w:rsidRPr="00603755" w:rsidRDefault="002504FE" w:rsidP="00CE0D81">
            <w:pPr>
              <w:spacing w:after="0" w:line="240" w:lineRule="auto"/>
              <w:jc w:val="right"/>
              <w:rPr>
                <w:rFonts w:ascii="Times New Roman" w:hAnsi="Times New Roman"/>
                <w:sz w:val="20"/>
                <w:szCs w:val="20"/>
                <w:lang w:eastAsia="ru-RU"/>
              </w:rPr>
            </w:pPr>
            <w:r w:rsidRPr="00603755">
              <w:rPr>
                <w:rFonts w:ascii="Times New Roman" w:hAnsi="Times New Roman"/>
                <w:sz w:val="20"/>
                <w:szCs w:val="20"/>
              </w:rPr>
              <w:t>43</w:t>
            </w:r>
          </w:p>
        </w:tc>
        <w:tc>
          <w:tcPr>
            <w:tcW w:w="687" w:type="dxa"/>
            <w:tcBorders>
              <w:top w:val="nil"/>
              <w:left w:val="nil"/>
              <w:bottom w:val="single" w:sz="4" w:space="0" w:color="auto"/>
              <w:right w:val="single" w:sz="4" w:space="0" w:color="auto"/>
            </w:tcBorders>
            <w:vAlign w:val="bottom"/>
          </w:tcPr>
          <w:p w:rsidR="002504FE" w:rsidRPr="00603755" w:rsidRDefault="002504FE" w:rsidP="00CE0D81">
            <w:pPr>
              <w:spacing w:after="0" w:line="240" w:lineRule="auto"/>
              <w:jc w:val="right"/>
              <w:rPr>
                <w:rFonts w:ascii="Times New Roman" w:hAnsi="Times New Roman"/>
                <w:sz w:val="20"/>
                <w:szCs w:val="20"/>
                <w:lang w:eastAsia="ru-RU"/>
              </w:rPr>
            </w:pPr>
            <w:r w:rsidRPr="00603755">
              <w:rPr>
                <w:rFonts w:ascii="Times New Roman" w:hAnsi="Times New Roman"/>
                <w:sz w:val="20"/>
                <w:szCs w:val="20"/>
                <w:lang w:eastAsia="ru-RU"/>
              </w:rPr>
              <w:t>31</w:t>
            </w:r>
          </w:p>
        </w:tc>
        <w:tc>
          <w:tcPr>
            <w:tcW w:w="689" w:type="dxa"/>
            <w:tcBorders>
              <w:top w:val="nil"/>
              <w:left w:val="nil"/>
              <w:bottom w:val="single" w:sz="4" w:space="0" w:color="auto"/>
              <w:right w:val="single" w:sz="4" w:space="0" w:color="auto"/>
            </w:tcBorders>
            <w:vAlign w:val="bottom"/>
          </w:tcPr>
          <w:p w:rsidR="002504FE" w:rsidRPr="00603755" w:rsidRDefault="002504FE" w:rsidP="00CE0D81">
            <w:pPr>
              <w:spacing w:after="0" w:line="240" w:lineRule="auto"/>
              <w:jc w:val="right"/>
              <w:rPr>
                <w:rFonts w:ascii="Times New Roman" w:hAnsi="Times New Roman"/>
                <w:sz w:val="20"/>
                <w:szCs w:val="20"/>
                <w:lang w:val="ro-RO" w:eastAsia="ru-RU"/>
              </w:rPr>
            </w:pPr>
            <w:r w:rsidRPr="00603755">
              <w:rPr>
                <w:rFonts w:ascii="Times New Roman" w:hAnsi="Times New Roman"/>
                <w:sz w:val="20"/>
                <w:szCs w:val="20"/>
                <w:lang w:val="ro-RO" w:eastAsia="ru-RU"/>
              </w:rPr>
              <w:t>5</w:t>
            </w:r>
          </w:p>
        </w:tc>
        <w:tc>
          <w:tcPr>
            <w:tcW w:w="728" w:type="dxa"/>
            <w:tcBorders>
              <w:top w:val="nil"/>
              <w:left w:val="nil"/>
              <w:bottom w:val="single" w:sz="4" w:space="0" w:color="auto"/>
              <w:right w:val="single" w:sz="4" w:space="0" w:color="auto"/>
            </w:tcBorders>
            <w:vAlign w:val="bottom"/>
          </w:tcPr>
          <w:p w:rsidR="002504FE" w:rsidRPr="00603755" w:rsidRDefault="002504FE" w:rsidP="00CE0D81">
            <w:pPr>
              <w:spacing w:after="0" w:line="240" w:lineRule="auto"/>
              <w:jc w:val="right"/>
              <w:rPr>
                <w:rFonts w:ascii="Times New Roman" w:hAnsi="Times New Roman"/>
                <w:sz w:val="20"/>
                <w:szCs w:val="20"/>
                <w:lang w:eastAsia="ru-RU"/>
              </w:rPr>
            </w:pPr>
            <w:r w:rsidRPr="00603755">
              <w:rPr>
                <w:rFonts w:ascii="Times New Roman" w:hAnsi="Times New Roman"/>
                <w:sz w:val="20"/>
                <w:szCs w:val="20"/>
                <w:lang w:eastAsia="ru-RU"/>
              </w:rPr>
              <w:t>3</w:t>
            </w:r>
          </w:p>
        </w:tc>
        <w:tc>
          <w:tcPr>
            <w:tcW w:w="709" w:type="dxa"/>
            <w:tcBorders>
              <w:top w:val="nil"/>
              <w:left w:val="nil"/>
              <w:bottom w:val="single" w:sz="4" w:space="0" w:color="auto"/>
              <w:right w:val="single" w:sz="4" w:space="0" w:color="auto"/>
            </w:tcBorders>
            <w:vAlign w:val="bottom"/>
          </w:tcPr>
          <w:p w:rsidR="002504FE" w:rsidRPr="00603755" w:rsidRDefault="002504FE" w:rsidP="00CE0D81">
            <w:pPr>
              <w:spacing w:after="0" w:line="240" w:lineRule="auto"/>
              <w:jc w:val="center"/>
              <w:rPr>
                <w:rFonts w:ascii="Times New Roman" w:hAnsi="Times New Roman"/>
                <w:sz w:val="20"/>
                <w:szCs w:val="20"/>
                <w:lang w:val="ro-RO" w:eastAsia="ru-RU"/>
              </w:rPr>
            </w:pPr>
            <w:r w:rsidRPr="00603755">
              <w:rPr>
                <w:rFonts w:ascii="Times New Roman" w:hAnsi="Times New Roman"/>
                <w:sz w:val="20"/>
                <w:szCs w:val="20"/>
                <w:lang w:val="ro-RO" w:eastAsia="ru-RU"/>
              </w:rPr>
              <w:t>12,1</w:t>
            </w:r>
          </w:p>
        </w:tc>
        <w:tc>
          <w:tcPr>
            <w:tcW w:w="709" w:type="dxa"/>
            <w:tcBorders>
              <w:top w:val="nil"/>
              <w:left w:val="nil"/>
              <w:bottom w:val="single" w:sz="4" w:space="0" w:color="auto"/>
              <w:right w:val="single" w:sz="4" w:space="0" w:color="auto"/>
            </w:tcBorders>
            <w:vAlign w:val="bottom"/>
          </w:tcPr>
          <w:p w:rsidR="002504FE" w:rsidRPr="00603755" w:rsidRDefault="002504FE" w:rsidP="00CE0D81">
            <w:pPr>
              <w:spacing w:after="0" w:line="240" w:lineRule="auto"/>
              <w:jc w:val="center"/>
              <w:rPr>
                <w:rFonts w:ascii="Times New Roman" w:hAnsi="Times New Roman"/>
                <w:sz w:val="20"/>
                <w:szCs w:val="20"/>
                <w:lang w:eastAsia="ru-RU"/>
              </w:rPr>
            </w:pPr>
            <w:r w:rsidRPr="00603755">
              <w:rPr>
                <w:rFonts w:ascii="Times New Roman" w:hAnsi="Times New Roman"/>
                <w:sz w:val="20"/>
                <w:szCs w:val="20"/>
                <w:lang w:eastAsia="ru-RU"/>
              </w:rPr>
              <w:t>10</w:t>
            </w:r>
          </w:p>
        </w:tc>
        <w:tc>
          <w:tcPr>
            <w:tcW w:w="1700" w:type="dxa"/>
            <w:tcBorders>
              <w:top w:val="nil"/>
              <w:left w:val="nil"/>
              <w:bottom w:val="single" w:sz="4" w:space="0" w:color="auto"/>
              <w:right w:val="single" w:sz="4" w:space="0" w:color="auto"/>
            </w:tcBorders>
            <w:vAlign w:val="bottom"/>
          </w:tcPr>
          <w:p w:rsidR="002504FE" w:rsidRPr="00603755" w:rsidRDefault="002504FE" w:rsidP="00CE0D81">
            <w:pPr>
              <w:spacing w:after="0" w:line="240" w:lineRule="auto"/>
              <w:jc w:val="center"/>
              <w:rPr>
                <w:rFonts w:ascii="Times New Roman" w:hAnsi="Times New Roman"/>
                <w:sz w:val="20"/>
                <w:szCs w:val="20"/>
                <w:lang w:eastAsia="ru-RU"/>
              </w:rPr>
            </w:pPr>
            <w:r w:rsidRPr="00603755">
              <w:rPr>
                <w:rFonts w:ascii="Times New Roman" w:hAnsi="Times New Roman"/>
                <w:sz w:val="20"/>
                <w:szCs w:val="20"/>
                <w:lang w:eastAsia="ru-RU"/>
              </w:rPr>
              <w:t>4,1</w:t>
            </w:r>
          </w:p>
        </w:tc>
      </w:tr>
      <w:tr w:rsidR="002504FE" w:rsidRPr="00603755" w:rsidTr="00CE0D81">
        <w:trPr>
          <w:trHeight w:val="203"/>
        </w:trPr>
        <w:tc>
          <w:tcPr>
            <w:tcW w:w="561" w:type="dxa"/>
            <w:tcBorders>
              <w:top w:val="nil"/>
              <w:left w:val="single" w:sz="4" w:space="0" w:color="auto"/>
              <w:bottom w:val="single" w:sz="4" w:space="0" w:color="auto"/>
              <w:right w:val="single" w:sz="4" w:space="0" w:color="auto"/>
            </w:tcBorders>
            <w:vAlign w:val="center"/>
          </w:tcPr>
          <w:p w:rsidR="002504FE" w:rsidRPr="00603755" w:rsidRDefault="002504FE" w:rsidP="00CE0D81">
            <w:pPr>
              <w:spacing w:after="0" w:line="256" w:lineRule="auto"/>
              <w:rPr>
                <w:rFonts w:ascii="Times New Roman" w:hAnsi="Times New Roman"/>
                <w:sz w:val="20"/>
                <w:szCs w:val="20"/>
                <w:lang w:val="ro-RO" w:eastAsia="ru-RU"/>
              </w:rPr>
            </w:pPr>
            <w:r w:rsidRPr="00603755">
              <w:rPr>
                <w:rFonts w:ascii="Times New Roman" w:hAnsi="Times New Roman"/>
                <w:sz w:val="20"/>
                <w:szCs w:val="20"/>
                <w:lang w:val="ro-RO" w:eastAsia="ru-RU"/>
              </w:rPr>
              <w:t>7</w:t>
            </w:r>
          </w:p>
        </w:tc>
        <w:tc>
          <w:tcPr>
            <w:tcW w:w="1558" w:type="dxa"/>
            <w:tcBorders>
              <w:top w:val="nil"/>
              <w:left w:val="nil"/>
              <w:bottom w:val="single" w:sz="4" w:space="0" w:color="auto"/>
              <w:right w:val="single" w:sz="4" w:space="0" w:color="auto"/>
            </w:tcBorders>
            <w:vAlign w:val="bottom"/>
          </w:tcPr>
          <w:p w:rsidR="002504FE" w:rsidRPr="00603755" w:rsidRDefault="002504FE" w:rsidP="00CE0D81">
            <w:pPr>
              <w:spacing w:after="0" w:line="256" w:lineRule="auto"/>
              <w:rPr>
                <w:rFonts w:ascii="Times New Roman" w:hAnsi="Times New Roman"/>
                <w:sz w:val="20"/>
                <w:szCs w:val="20"/>
                <w:lang w:val="ro-RO"/>
              </w:rPr>
            </w:pPr>
            <w:r w:rsidRPr="00603755">
              <w:rPr>
                <w:rFonts w:ascii="Times New Roman" w:hAnsi="Times New Roman"/>
                <w:sz w:val="20"/>
                <w:szCs w:val="20"/>
                <w:lang w:val="ro-RO"/>
              </w:rPr>
              <w:t>Ungheni</w:t>
            </w:r>
          </w:p>
        </w:tc>
        <w:tc>
          <w:tcPr>
            <w:tcW w:w="566" w:type="dxa"/>
            <w:tcBorders>
              <w:top w:val="nil"/>
              <w:left w:val="single" w:sz="4" w:space="0" w:color="auto"/>
              <w:bottom w:val="single" w:sz="4" w:space="0" w:color="auto"/>
              <w:right w:val="single" w:sz="4" w:space="0" w:color="auto"/>
            </w:tcBorders>
            <w:noWrap/>
            <w:vAlign w:val="bottom"/>
          </w:tcPr>
          <w:p w:rsidR="002504FE" w:rsidRPr="00603755" w:rsidRDefault="002504FE" w:rsidP="00CE0D81">
            <w:pPr>
              <w:spacing w:after="0" w:line="240" w:lineRule="auto"/>
              <w:jc w:val="right"/>
              <w:rPr>
                <w:rFonts w:ascii="Times New Roman" w:hAnsi="Times New Roman"/>
                <w:sz w:val="20"/>
                <w:szCs w:val="20"/>
                <w:lang w:eastAsia="ru-RU"/>
              </w:rPr>
            </w:pPr>
            <w:r w:rsidRPr="00603755">
              <w:rPr>
                <w:rFonts w:ascii="Times New Roman" w:hAnsi="Times New Roman"/>
                <w:sz w:val="20"/>
                <w:szCs w:val="20"/>
              </w:rPr>
              <w:t>6</w:t>
            </w:r>
          </w:p>
        </w:tc>
        <w:tc>
          <w:tcPr>
            <w:tcW w:w="707" w:type="dxa"/>
            <w:tcBorders>
              <w:top w:val="nil"/>
              <w:left w:val="nil"/>
              <w:bottom w:val="single" w:sz="4" w:space="0" w:color="auto"/>
              <w:right w:val="single" w:sz="4" w:space="0" w:color="auto"/>
            </w:tcBorders>
            <w:vAlign w:val="bottom"/>
          </w:tcPr>
          <w:p w:rsidR="002504FE" w:rsidRPr="00603755" w:rsidRDefault="002504FE" w:rsidP="00CE0D81">
            <w:pPr>
              <w:spacing w:after="0" w:line="240" w:lineRule="auto"/>
              <w:jc w:val="right"/>
              <w:rPr>
                <w:rFonts w:ascii="Times New Roman" w:hAnsi="Times New Roman"/>
                <w:sz w:val="20"/>
                <w:szCs w:val="20"/>
                <w:lang w:val="ro-RO" w:eastAsia="ru-RU"/>
              </w:rPr>
            </w:pPr>
            <w:r w:rsidRPr="00603755">
              <w:rPr>
                <w:rFonts w:ascii="Times New Roman" w:hAnsi="Times New Roman"/>
                <w:sz w:val="20"/>
                <w:szCs w:val="20"/>
                <w:lang w:val="ro-RO" w:eastAsia="ru-RU"/>
              </w:rPr>
              <w:t>1</w:t>
            </w:r>
          </w:p>
        </w:tc>
        <w:tc>
          <w:tcPr>
            <w:tcW w:w="731" w:type="dxa"/>
            <w:tcBorders>
              <w:top w:val="nil"/>
              <w:left w:val="single" w:sz="4" w:space="0" w:color="auto"/>
              <w:bottom w:val="single" w:sz="4" w:space="0" w:color="auto"/>
              <w:right w:val="single" w:sz="4" w:space="0" w:color="auto"/>
            </w:tcBorders>
            <w:noWrap/>
            <w:vAlign w:val="bottom"/>
          </w:tcPr>
          <w:p w:rsidR="002504FE" w:rsidRPr="00603755" w:rsidRDefault="002504FE" w:rsidP="00CE0D81">
            <w:pPr>
              <w:spacing w:after="0" w:line="240" w:lineRule="auto"/>
              <w:jc w:val="right"/>
              <w:rPr>
                <w:rFonts w:ascii="Times New Roman" w:hAnsi="Times New Roman"/>
                <w:sz w:val="20"/>
                <w:szCs w:val="20"/>
                <w:lang w:eastAsia="ru-RU"/>
              </w:rPr>
            </w:pPr>
            <w:r w:rsidRPr="00603755">
              <w:rPr>
                <w:rFonts w:ascii="Times New Roman" w:hAnsi="Times New Roman"/>
                <w:sz w:val="20"/>
                <w:szCs w:val="20"/>
              </w:rPr>
              <w:t>85,6</w:t>
            </w:r>
          </w:p>
        </w:tc>
        <w:tc>
          <w:tcPr>
            <w:tcW w:w="687" w:type="dxa"/>
            <w:tcBorders>
              <w:top w:val="nil"/>
              <w:left w:val="nil"/>
              <w:bottom w:val="single" w:sz="4" w:space="0" w:color="auto"/>
              <w:right w:val="single" w:sz="4" w:space="0" w:color="auto"/>
            </w:tcBorders>
            <w:vAlign w:val="bottom"/>
          </w:tcPr>
          <w:p w:rsidR="002504FE" w:rsidRPr="00603755" w:rsidRDefault="002504FE" w:rsidP="00CE0D81">
            <w:pPr>
              <w:spacing w:after="0" w:line="240" w:lineRule="auto"/>
              <w:jc w:val="right"/>
              <w:rPr>
                <w:rFonts w:ascii="Times New Roman" w:hAnsi="Times New Roman"/>
                <w:sz w:val="20"/>
                <w:szCs w:val="20"/>
                <w:lang w:eastAsia="ru-RU"/>
              </w:rPr>
            </w:pPr>
            <w:r w:rsidRPr="00603755">
              <w:rPr>
                <w:rFonts w:ascii="Times New Roman" w:hAnsi="Times New Roman"/>
                <w:sz w:val="20"/>
                <w:szCs w:val="20"/>
                <w:lang w:eastAsia="ru-RU"/>
              </w:rPr>
              <w:t>63,2</w:t>
            </w:r>
          </w:p>
        </w:tc>
        <w:tc>
          <w:tcPr>
            <w:tcW w:w="689" w:type="dxa"/>
            <w:tcBorders>
              <w:top w:val="nil"/>
              <w:left w:val="nil"/>
              <w:bottom w:val="single" w:sz="4" w:space="0" w:color="auto"/>
              <w:right w:val="single" w:sz="4" w:space="0" w:color="auto"/>
            </w:tcBorders>
            <w:vAlign w:val="bottom"/>
          </w:tcPr>
          <w:p w:rsidR="002504FE" w:rsidRPr="00603755" w:rsidRDefault="002504FE" w:rsidP="00CE0D81">
            <w:pPr>
              <w:spacing w:after="0" w:line="240" w:lineRule="auto"/>
              <w:jc w:val="right"/>
              <w:rPr>
                <w:rFonts w:ascii="Times New Roman" w:hAnsi="Times New Roman"/>
                <w:sz w:val="20"/>
                <w:szCs w:val="20"/>
                <w:lang w:val="ro-RO" w:eastAsia="ru-RU"/>
              </w:rPr>
            </w:pPr>
            <w:r w:rsidRPr="00603755">
              <w:rPr>
                <w:rFonts w:ascii="Times New Roman" w:hAnsi="Times New Roman"/>
                <w:sz w:val="20"/>
                <w:szCs w:val="20"/>
                <w:lang w:val="ro-RO" w:eastAsia="ru-RU"/>
              </w:rPr>
              <w:t>7</w:t>
            </w:r>
          </w:p>
        </w:tc>
        <w:tc>
          <w:tcPr>
            <w:tcW w:w="728" w:type="dxa"/>
            <w:tcBorders>
              <w:top w:val="nil"/>
              <w:left w:val="nil"/>
              <w:bottom w:val="single" w:sz="4" w:space="0" w:color="auto"/>
              <w:right w:val="single" w:sz="4" w:space="0" w:color="auto"/>
            </w:tcBorders>
            <w:vAlign w:val="bottom"/>
          </w:tcPr>
          <w:p w:rsidR="002504FE" w:rsidRPr="00603755" w:rsidRDefault="002504FE" w:rsidP="00CE0D81">
            <w:pPr>
              <w:spacing w:after="0" w:line="240" w:lineRule="auto"/>
              <w:jc w:val="right"/>
              <w:rPr>
                <w:rFonts w:ascii="Times New Roman" w:hAnsi="Times New Roman"/>
                <w:sz w:val="20"/>
                <w:szCs w:val="20"/>
                <w:lang w:eastAsia="ru-RU"/>
              </w:rPr>
            </w:pPr>
            <w:r w:rsidRPr="00603755">
              <w:rPr>
                <w:rFonts w:ascii="Times New Roman" w:hAnsi="Times New Roman"/>
                <w:sz w:val="20"/>
                <w:szCs w:val="20"/>
                <w:lang w:eastAsia="ru-RU"/>
              </w:rPr>
              <w:t>3</w:t>
            </w:r>
          </w:p>
        </w:tc>
        <w:tc>
          <w:tcPr>
            <w:tcW w:w="709" w:type="dxa"/>
            <w:tcBorders>
              <w:top w:val="nil"/>
              <w:left w:val="nil"/>
              <w:bottom w:val="single" w:sz="4" w:space="0" w:color="auto"/>
              <w:right w:val="single" w:sz="4" w:space="0" w:color="auto"/>
            </w:tcBorders>
            <w:vAlign w:val="bottom"/>
          </w:tcPr>
          <w:p w:rsidR="002504FE" w:rsidRPr="00603755" w:rsidRDefault="002504FE" w:rsidP="00CE0D81">
            <w:pPr>
              <w:spacing w:after="0" w:line="240" w:lineRule="auto"/>
              <w:jc w:val="center"/>
              <w:rPr>
                <w:rFonts w:ascii="Times New Roman" w:hAnsi="Times New Roman"/>
                <w:sz w:val="20"/>
                <w:szCs w:val="20"/>
                <w:lang w:val="ro-RO" w:eastAsia="ru-RU"/>
              </w:rPr>
            </w:pPr>
            <w:r w:rsidRPr="00603755">
              <w:rPr>
                <w:rFonts w:ascii="Times New Roman" w:hAnsi="Times New Roman"/>
                <w:sz w:val="20"/>
                <w:szCs w:val="20"/>
                <w:lang w:val="ro-RO" w:eastAsia="ru-RU"/>
              </w:rPr>
              <w:t>18,3</w:t>
            </w:r>
          </w:p>
        </w:tc>
        <w:tc>
          <w:tcPr>
            <w:tcW w:w="709" w:type="dxa"/>
            <w:tcBorders>
              <w:top w:val="nil"/>
              <w:left w:val="nil"/>
              <w:bottom w:val="single" w:sz="4" w:space="0" w:color="auto"/>
              <w:right w:val="single" w:sz="4" w:space="0" w:color="auto"/>
            </w:tcBorders>
            <w:vAlign w:val="bottom"/>
          </w:tcPr>
          <w:p w:rsidR="002504FE" w:rsidRPr="00603755" w:rsidRDefault="002504FE" w:rsidP="00CE0D81">
            <w:pPr>
              <w:spacing w:after="0" w:line="240" w:lineRule="auto"/>
              <w:jc w:val="center"/>
              <w:rPr>
                <w:rFonts w:ascii="Times New Roman" w:hAnsi="Times New Roman"/>
                <w:sz w:val="20"/>
                <w:szCs w:val="20"/>
                <w:lang w:eastAsia="ru-RU"/>
              </w:rPr>
            </w:pPr>
            <w:r w:rsidRPr="00603755">
              <w:rPr>
                <w:rFonts w:ascii="Times New Roman" w:hAnsi="Times New Roman"/>
                <w:sz w:val="20"/>
                <w:szCs w:val="20"/>
                <w:lang w:eastAsia="ru-RU"/>
              </w:rPr>
              <w:t>15,0</w:t>
            </w:r>
          </w:p>
        </w:tc>
        <w:tc>
          <w:tcPr>
            <w:tcW w:w="1700" w:type="dxa"/>
            <w:tcBorders>
              <w:top w:val="nil"/>
              <w:left w:val="nil"/>
              <w:bottom w:val="single" w:sz="4" w:space="0" w:color="auto"/>
              <w:right w:val="single" w:sz="4" w:space="0" w:color="auto"/>
            </w:tcBorders>
            <w:vAlign w:val="bottom"/>
          </w:tcPr>
          <w:p w:rsidR="002504FE" w:rsidRPr="00603755" w:rsidRDefault="002504FE" w:rsidP="00CE0D81">
            <w:pPr>
              <w:spacing w:after="0" w:line="240" w:lineRule="auto"/>
              <w:jc w:val="center"/>
              <w:rPr>
                <w:rFonts w:ascii="Times New Roman" w:hAnsi="Times New Roman"/>
                <w:sz w:val="20"/>
                <w:szCs w:val="20"/>
                <w:lang w:eastAsia="ru-RU"/>
              </w:rPr>
            </w:pPr>
            <w:r w:rsidRPr="00603755">
              <w:rPr>
                <w:rFonts w:ascii="Times New Roman" w:hAnsi="Times New Roman"/>
                <w:sz w:val="20"/>
                <w:szCs w:val="20"/>
                <w:lang w:eastAsia="ru-RU"/>
              </w:rPr>
              <w:t>16,1</w:t>
            </w:r>
          </w:p>
        </w:tc>
      </w:tr>
      <w:tr w:rsidR="002504FE" w:rsidRPr="00603755" w:rsidTr="00CE0D81">
        <w:trPr>
          <w:trHeight w:val="179"/>
        </w:trPr>
        <w:tc>
          <w:tcPr>
            <w:tcW w:w="561" w:type="dxa"/>
            <w:tcBorders>
              <w:top w:val="nil"/>
              <w:left w:val="single" w:sz="4" w:space="0" w:color="auto"/>
              <w:bottom w:val="single" w:sz="4" w:space="0" w:color="auto"/>
              <w:right w:val="single" w:sz="4" w:space="0" w:color="auto"/>
            </w:tcBorders>
            <w:vAlign w:val="center"/>
          </w:tcPr>
          <w:p w:rsidR="002504FE" w:rsidRPr="00603755" w:rsidRDefault="002504FE" w:rsidP="00CE0D81">
            <w:pPr>
              <w:spacing w:after="0" w:line="256" w:lineRule="auto"/>
              <w:rPr>
                <w:rFonts w:ascii="Times New Roman" w:hAnsi="Times New Roman"/>
                <w:sz w:val="20"/>
                <w:szCs w:val="20"/>
                <w:lang w:val="ro-RO" w:eastAsia="ru-RU"/>
              </w:rPr>
            </w:pPr>
            <w:r w:rsidRPr="00603755">
              <w:rPr>
                <w:rFonts w:ascii="Times New Roman" w:hAnsi="Times New Roman"/>
                <w:sz w:val="20"/>
                <w:szCs w:val="20"/>
                <w:lang w:val="ro-RO" w:eastAsia="ru-RU"/>
              </w:rPr>
              <w:t>8</w:t>
            </w:r>
          </w:p>
        </w:tc>
        <w:tc>
          <w:tcPr>
            <w:tcW w:w="1558" w:type="dxa"/>
            <w:tcBorders>
              <w:top w:val="nil"/>
              <w:left w:val="nil"/>
              <w:bottom w:val="single" w:sz="4" w:space="0" w:color="auto"/>
              <w:right w:val="single" w:sz="4" w:space="0" w:color="auto"/>
            </w:tcBorders>
            <w:vAlign w:val="bottom"/>
          </w:tcPr>
          <w:p w:rsidR="002504FE" w:rsidRPr="00603755" w:rsidRDefault="002504FE" w:rsidP="00CE0D81">
            <w:pPr>
              <w:spacing w:after="0" w:line="256" w:lineRule="auto"/>
              <w:rPr>
                <w:rFonts w:ascii="Times New Roman" w:hAnsi="Times New Roman"/>
                <w:sz w:val="20"/>
                <w:szCs w:val="20"/>
                <w:lang w:val="ro-RO"/>
              </w:rPr>
            </w:pPr>
            <w:r w:rsidRPr="00603755">
              <w:rPr>
                <w:rFonts w:ascii="Times New Roman" w:hAnsi="Times New Roman"/>
                <w:sz w:val="20"/>
                <w:szCs w:val="20"/>
                <w:lang w:val="ro-RO"/>
              </w:rPr>
              <w:t>Nisporeni</w:t>
            </w:r>
          </w:p>
        </w:tc>
        <w:tc>
          <w:tcPr>
            <w:tcW w:w="566" w:type="dxa"/>
            <w:tcBorders>
              <w:top w:val="nil"/>
              <w:left w:val="single" w:sz="4" w:space="0" w:color="auto"/>
              <w:bottom w:val="single" w:sz="4" w:space="0" w:color="auto"/>
              <w:right w:val="single" w:sz="4" w:space="0" w:color="auto"/>
            </w:tcBorders>
            <w:noWrap/>
            <w:vAlign w:val="bottom"/>
          </w:tcPr>
          <w:p w:rsidR="002504FE" w:rsidRPr="00603755" w:rsidRDefault="002504FE" w:rsidP="00CE0D81">
            <w:pPr>
              <w:spacing w:after="0" w:line="240" w:lineRule="auto"/>
              <w:jc w:val="right"/>
              <w:rPr>
                <w:rFonts w:ascii="Times New Roman" w:hAnsi="Times New Roman"/>
                <w:sz w:val="20"/>
                <w:szCs w:val="20"/>
                <w:lang w:eastAsia="ru-RU"/>
              </w:rPr>
            </w:pPr>
            <w:r w:rsidRPr="00603755">
              <w:rPr>
                <w:rFonts w:ascii="Times New Roman" w:hAnsi="Times New Roman"/>
                <w:sz w:val="20"/>
                <w:szCs w:val="20"/>
              </w:rPr>
              <w:t>2</w:t>
            </w:r>
          </w:p>
        </w:tc>
        <w:tc>
          <w:tcPr>
            <w:tcW w:w="707" w:type="dxa"/>
            <w:tcBorders>
              <w:top w:val="nil"/>
              <w:left w:val="nil"/>
              <w:bottom w:val="single" w:sz="4" w:space="0" w:color="auto"/>
              <w:right w:val="single" w:sz="4" w:space="0" w:color="auto"/>
            </w:tcBorders>
            <w:vAlign w:val="bottom"/>
          </w:tcPr>
          <w:p w:rsidR="002504FE" w:rsidRPr="00603755" w:rsidRDefault="002504FE" w:rsidP="00CE0D81">
            <w:pPr>
              <w:spacing w:after="0" w:line="240" w:lineRule="auto"/>
              <w:jc w:val="right"/>
              <w:rPr>
                <w:rFonts w:ascii="Times New Roman" w:hAnsi="Times New Roman"/>
                <w:sz w:val="20"/>
                <w:szCs w:val="20"/>
                <w:lang w:val="ro-RO" w:eastAsia="ru-RU"/>
              </w:rPr>
            </w:pPr>
            <w:r w:rsidRPr="00603755">
              <w:rPr>
                <w:rFonts w:ascii="Times New Roman" w:hAnsi="Times New Roman"/>
                <w:sz w:val="20"/>
                <w:szCs w:val="20"/>
                <w:lang w:val="ro-RO" w:eastAsia="ru-RU"/>
              </w:rPr>
              <w:t>1</w:t>
            </w:r>
          </w:p>
        </w:tc>
        <w:tc>
          <w:tcPr>
            <w:tcW w:w="731" w:type="dxa"/>
            <w:tcBorders>
              <w:top w:val="nil"/>
              <w:left w:val="single" w:sz="4" w:space="0" w:color="auto"/>
              <w:bottom w:val="single" w:sz="4" w:space="0" w:color="auto"/>
              <w:right w:val="single" w:sz="4" w:space="0" w:color="auto"/>
            </w:tcBorders>
            <w:noWrap/>
            <w:vAlign w:val="bottom"/>
          </w:tcPr>
          <w:p w:rsidR="002504FE" w:rsidRPr="00603755" w:rsidRDefault="002504FE" w:rsidP="00CE0D81">
            <w:pPr>
              <w:spacing w:after="0" w:line="240" w:lineRule="auto"/>
              <w:jc w:val="right"/>
              <w:rPr>
                <w:rFonts w:ascii="Times New Roman" w:hAnsi="Times New Roman"/>
                <w:sz w:val="20"/>
                <w:szCs w:val="20"/>
                <w:lang w:eastAsia="ru-RU"/>
              </w:rPr>
            </w:pPr>
            <w:r w:rsidRPr="00603755">
              <w:rPr>
                <w:rFonts w:ascii="Times New Roman" w:hAnsi="Times New Roman"/>
                <w:sz w:val="20"/>
                <w:szCs w:val="20"/>
              </w:rPr>
              <w:t>8,5</w:t>
            </w:r>
          </w:p>
        </w:tc>
        <w:tc>
          <w:tcPr>
            <w:tcW w:w="687" w:type="dxa"/>
            <w:tcBorders>
              <w:top w:val="nil"/>
              <w:left w:val="nil"/>
              <w:bottom w:val="single" w:sz="4" w:space="0" w:color="auto"/>
              <w:right w:val="single" w:sz="4" w:space="0" w:color="auto"/>
            </w:tcBorders>
            <w:vAlign w:val="bottom"/>
          </w:tcPr>
          <w:p w:rsidR="002504FE" w:rsidRPr="00603755" w:rsidRDefault="002504FE" w:rsidP="00CE0D81">
            <w:pPr>
              <w:spacing w:after="0" w:line="240" w:lineRule="auto"/>
              <w:jc w:val="right"/>
              <w:rPr>
                <w:rFonts w:ascii="Times New Roman" w:hAnsi="Times New Roman"/>
                <w:sz w:val="20"/>
                <w:szCs w:val="20"/>
                <w:lang w:eastAsia="ru-RU"/>
              </w:rPr>
            </w:pPr>
            <w:r w:rsidRPr="00603755">
              <w:rPr>
                <w:rFonts w:ascii="Times New Roman" w:hAnsi="Times New Roman"/>
                <w:sz w:val="20"/>
                <w:szCs w:val="20"/>
                <w:lang w:eastAsia="ru-RU"/>
              </w:rPr>
              <w:t>6,8</w:t>
            </w:r>
          </w:p>
        </w:tc>
        <w:tc>
          <w:tcPr>
            <w:tcW w:w="689" w:type="dxa"/>
            <w:tcBorders>
              <w:top w:val="nil"/>
              <w:left w:val="nil"/>
              <w:bottom w:val="single" w:sz="4" w:space="0" w:color="auto"/>
              <w:right w:val="single" w:sz="4" w:space="0" w:color="auto"/>
            </w:tcBorders>
            <w:vAlign w:val="bottom"/>
          </w:tcPr>
          <w:p w:rsidR="002504FE" w:rsidRPr="00603755" w:rsidRDefault="002504FE" w:rsidP="00CE0D81">
            <w:pPr>
              <w:spacing w:after="0" w:line="240" w:lineRule="auto"/>
              <w:jc w:val="right"/>
              <w:rPr>
                <w:rFonts w:ascii="Times New Roman" w:hAnsi="Times New Roman"/>
                <w:i/>
                <w:sz w:val="20"/>
                <w:szCs w:val="20"/>
                <w:lang w:val="ro-RO" w:eastAsia="ru-RU"/>
              </w:rPr>
            </w:pPr>
            <w:r w:rsidRPr="00603755">
              <w:rPr>
                <w:rFonts w:ascii="Times New Roman" w:hAnsi="Times New Roman"/>
                <w:i/>
                <w:sz w:val="20"/>
                <w:szCs w:val="20"/>
                <w:lang w:val="ro-RO" w:eastAsia="ru-RU"/>
              </w:rPr>
              <w:t>2</w:t>
            </w:r>
          </w:p>
        </w:tc>
        <w:tc>
          <w:tcPr>
            <w:tcW w:w="728" w:type="dxa"/>
            <w:tcBorders>
              <w:top w:val="nil"/>
              <w:left w:val="nil"/>
              <w:bottom w:val="single" w:sz="4" w:space="0" w:color="auto"/>
              <w:right w:val="single" w:sz="4" w:space="0" w:color="auto"/>
            </w:tcBorders>
            <w:vAlign w:val="bottom"/>
          </w:tcPr>
          <w:p w:rsidR="002504FE" w:rsidRPr="00603755" w:rsidRDefault="002504FE" w:rsidP="00CE0D81">
            <w:pPr>
              <w:spacing w:after="0" w:line="240" w:lineRule="auto"/>
              <w:jc w:val="right"/>
              <w:rPr>
                <w:rFonts w:ascii="Times New Roman" w:hAnsi="Times New Roman"/>
                <w:sz w:val="20"/>
                <w:szCs w:val="20"/>
                <w:lang w:eastAsia="ru-RU"/>
              </w:rPr>
            </w:pPr>
            <w:r w:rsidRPr="00603755">
              <w:rPr>
                <w:rFonts w:ascii="Times New Roman" w:hAnsi="Times New Roman"/>
                <w:sz w:val="20"/>
                <w:szCs w:val="20"/>
                <w:lang w:eastAsia="ru-RU"/>
              </w:rPr>
              <w:t>3</w:t>
            </w:r>
          </w:p>
        </w:tc>
        <w:tc>
          <w:tcPr>
            <w:tcW w:w="709" w:type="dxa"/>
            <w:tcBorders>
              <w:top w:val="nil"/>
              <w:left w:val="nil"/>
              <w:bottom w:val="single" w:sz="4" w:space="0" w:color="auto"/>
              <w:right w:val="single" w:sz="4" w:space="0" w:color="auto"/>
            </w:tcBorders>
            <w:vAlign w:val="bottom"/>
          </w:tcPr>
          <w:p w:rsidR="002504FE" w:rsidRPr="00603755" w:rsidRDefault="002504FE" w:rsidP="00CE0D81">
            <w:pPr>
              <w:spacing w:after="0" w:line="240" w:lineRule="auto"/>
              <w:jc w:val="center"/>
              <w:rPr>
                <w:rFonts w:ascii="Times New Roman" w:hAnsi="Times New Roman"/>
                <w:sz w:val="20"/>
                <w:szCs w:val="20"/>
                <w:lang w:val="ro-RO" w:eastAsia="ru-RU"/>
              </w:rPr>
            </w:pPr>
            <w:r w:rsidRPr="00603755">
              <w:rPr>
                <w:rFonts w:ascii="Times New Roman" w:hAnsi="Times New Roman"/>
                <w:sz w:val="20"/>
                <w:szCs w:val="20"/>
                <w:lang w:val="ro-RO" w:eastAsia="ru-RU"/>
              </w:rPr>
              <w:t>1,5</w:t>
            </w:r>
          </w:p>
        </w:tc>
        <w:tc>
          <w:tcPr>
            <w:tcW w:w="709" w:type="dxa"/>
            <w:tcBorders>
              <w:top w:val="nil"/>
              <w:left w:val="nil"/>
              <w:bottom w:val="single" w:sz="4" w:space="0" w:color="auto"/>
              <w:right w:val="single" w:sz="4" w:space="0" w:color="auto"/>
            </w:tcBorders>
            <w:vAlign w:val="bottom"/>
          </w:tcPr>
          <w:p w:rsidR="002504FE" w:rsidRPr="00603755" w:rsidRDefault="002504FE" w:rsidP="00CE0D81">
            <w:pPr>
              <w:spacing w:after="0" w:line="240" w:lineRule="auto"/>
              <w:jc w:val="center"/>
              <w:rPr>
                <w:rFonts w:ascii="Times New Roman" w:hAnsi="Times New Roman"/>
                <w:sz w:val="20"/>
                <w:szCs w:val="20"/>
                <w:lang w:eastAsia="ru-RU"/>
              </w:rPr>
            </w:pPr>
            <w:r w:rsidRPr="00603755">
              <w:rPr>
                <w:rFonts w:ascii="Times New Roman" w:hAnsi="Times New Roman"/>
                <w:sz w:val="20"/>
                <w:szCs w:val="20"/>
                <w:lang w:eastAsia="ru-RU"/>
              </w:rPr>
              <w:t>1,5</w:t>
            </w:r>
          </w:p>
        </w:tc>
        <w:tc>
          <w:tcPr>
            <w:tcW w:w="1700" w:type="dxa"/>
            <w:tcBorders>
              <w:top w:val="nil"/>
              <w:left w:val="nil"/>
              <w:bottom w:val="single" w:sz="4" w:space="0" w:color="auto"/>
              <w:right w:val="single" w:sz="4" w:space="0" w:color="auto"/>
            </w:tcBorders>
            <w:vAlign w:val="bottom"/>
          </w:tcPr>
          <w:p w:rsidR="002504FE" w:rsidRPr="00603755" w:rsidRDefault="002504FE" w:rsidP="00CE0D81">
            <w:pPr>
              <w:spacing w:after="0" w:line="240" w:lineRule="auto"/>
              <w:jc w:val="center"/>
              <w:rPr>
                <w:rFonts w:ascii="Times New Roman" w:hAnsi="Times New Roman"/>
                <w:sz w:val="20"/>
                <w:szCs w:val="20"/>
                <w:lang w:eastAsia="ru-RU"/>
              </w:rPr>
            </w:pPr>
            <w:r w:rsidRPr="00603755">
              <w:rPr>
                <w:rFonts w:ascii="Times New Roman" w:hAnsi="Times New Roman"/>
                <w:sz w:val="20"/>
                <w:szCs w:val="20"/>
                <w:lang w:eastAsia="ru-RU"/>
              </w:rPr>
              <w:t>23,4</w:t>
            </w:r>
          </w:p>
        </w:tc>
      </w:tr>
      <w:tr w:rsidR="002504FE" w:rsidRPr="00603755" w:rsidTr="00CE0D81">
        <w:trPr>
          <w:trHeight w:val="179"/>
        </w:trPr>
        <w:tc>
          <w:tcPr>
            <w:tcW w:w="561" w:type="dxa"/>
            <w:tcBorders>
              <w:top w:val="nil"/>
              <w:left w:val="single" w:sz="4" w:space="0" w:color="auto"/>
              <w:bottom w:val="single" w:sz="4" w:space="0" w:color="auto"/>
              <w:right w:val="single" w:sz="4" w:space="0" w:color="auto"/>
            </w:tcBorders>
            <w:vAlign w:val="center"/>
          </w:tcPr>
          <w:p w:rsidR="002504FE" w:rsidRPr="00603755" w:rsidRDefault="002504FE" w:rsidP="00CE0D81">
            <w:pPr>
              <w:spacing w:after="0" w:line="256" w:lineRule="auto"/>
              <w:rPr>
                <w:rFonts w:ascii="Times New Roman" w:hAnsi="Times New Roman"/>
                <w:sz w:val="20"/>
                <w:szCs w:val="20"/>
                <w:lang w:val="ro-RO" w:eastAsia="ru-RU"/>
              </w:rPr>
            </w:pPr>
            <w:r w:rsidRPr="00603755">
              <w:rPr>
                <w:rFonts w:ascii="Times New Roman" w:hAnsi="Times New Roman"/>
                <w:sz w:val="20"/>
                <w:szCs w:val="20"/>
                <w:lang w:val="ro-RO" w:eastAsia="ru-RU"/>
              </w:rPr>
              <w:t>9</w:t>
            </w:r>
          </w:p>
        </w:tc>
        <w:tc>
          <w:tcPr>
            <w:tcW w:w="1558" w:type="dxa"/>
            <w:tcBorders>
              <w:top w:val="nil"/>
              <w:left w:val="nil"/>
              <w:bottom w:val="single" w:sz="4" w:space="0" w:color="auto"/>
              <w:right w:val="single" w:sz="4" w:space="0" w:color="auto"/>
            </w:tcBorders>
            <w:vAlign w:val="bottom"/>
          </w:tcPr>
          <w:p w:rsidR="002504FE" w:rsidRPr="00603755" w:rsidRDefault="002504FE" w:rsidP="00CE0D81">
            <w:pPr>
              <w:spacing w:after="0" w:line="256" w:lineRule="auto"/>
              <w:rPr>
                <w:rFonts w:ascii="Times New Roman" w:hAnsi="Times New Roman"/>
                <w:sz w:val="20"/>
                <w:szCs w:val="20"/>
                <w:lang w:val="ro-RO"/>
              </w:rPr>
            </w:pPr>
            <w:r w:rsidRPr="00603755">
              <w:rPr>
                <w:rFonts w:ascii="Times New Roman" w:hAnsi="Times New Roman"/>
                <w:sz w:val="20"/>
                <w:szCs w:val="20"/>
                <w:lang w:val="ro-RO"/>
              </w:rPr>
              <w:t>Hânce</w:t>
            </w:r>
            <w:r w:rsidR="00CA1237">
              <w:rPr>
                <w:rFonts w:ascii="Times New Roman" w:hAnsi="Times New Roman"/>
                <w:sz w:val="20"/>
                <w:szCs w:val="20"/>
                <w:lang w:val="ro-RO"/>
              </w:rPr>
              <w:t>ş</w:t>
            </w:r>
            <w:r w:rsidRPr="00603755">
              <w:rPr>
                <w:rFonts w:ascii="Times New Roman" w:hAnsi="Times New Roman"/>
                <w:sz w:val="20"/>
                <w:szCs w:val="20"/>
                <w:lang w:val="ro-RO"/>
              </w:rPr>
              <w:t>ti</w:t>
            </w:r>
          </w:p>
        </w:tc>
        <w:tc>
          <w:tcPr>
            <w:tcW w:w="566" w:type="dxa"/>
            <w:tcBorders>
              <w:top w:val="nil"/>
              <w:left w:val="single" w:sz="4" w:space="0" w:color="auto"/>
              <w:bottom w:val="single" w:sz="4" w:space="0" w:color="auto"/>
              <w:right w:val="single" w:sz="4" w:space="0" w:color="auto"/>
            </w:tcBorders>
            <w:noWrap/>
            <w:vAlign w:val="bottom"/>
          </w:tcPr>
          <w:p w:rsidR="002504FE" w:rsidRPr="00603755" w:rsidRDefault="002504FE" w:rsidP="00CE0D81">
            <w:pPr>
              <w:spacing w:after="0" w:line="240" w:lineRule="auto"/>
              <w:jc w:val="right"/>
              <w:rPr>
                <w:rFonts w:ascii="Times New Roman" w:hAnsi="Times New Roman"/>
                <w:sz w:val="20"/>
                <w:szCs w:val="20"/>
                <w:lang w:eastAsia="ru-RU"/>
              </w:rPr>
            </w:pPr>
            <w:r w:rsidRPr="00603755">
              <w:rPr>
                <w:rFonts w:ascii="Times New Roman" w:hAnsi="Times New Roman"/>
                <w:iCs/>
                <w:sz w:val="20"/>
                <w:szCs w:val="20"/>
              </w:rPr>
              <w:t>4</w:t>
            </w:r>
          </w:p>
        </w:tc>
        <w:tc>
          <w:tcPr>
            <w:tcW w:w="707" w:type="dxa"/>
            <w:tcBorders>
              <w:top w:val="nil"/>
              <w:left w:val="nil"/>
              <w:bottom w:val="single" w:sz="4" w:space="0" w:color="auto"/>
              <w:right w:val="single" w:sz="4" w:space="0" w:color="auto"/>
            </w:tcBorders>
            <w:vAlign w:val="bottom"/>
          </w:tcPr>
          <w:p w:rsidR="002504FE" w:rsidRPr="00603755" w:rsidRDefault="002504FE" w:rsidP="00CE0D81">
            <w:pPr>
              <w:spacing w:after="0" w:line="240" w:lineRule="auto"/>
              <w:jc w:val="right"/>
              <w:rPr>
                <w:rFonts w:ascii="Times New Roman" w:hAnsi="Times New Roman"/>
                <w:sz w:val="20"/>
                <w:szCs w:val="20"/>
                <w:lang w:val="ro-RO" w:eastAsia="ru-RU"/>
              </w:rPr>
            </w:pPr>
          </w:p>
        </w:tc>
        <w:tc>
          <w:tcPr>
            <w:tcW w:w="731" w:type="dxa"/>
            <w:tcBorders>
              <w:top w:val="nil"/>
              <w:left w:val="single" w:sz="4" w:space="0" w:color="auto"/>
              <w:bottom w:val="single" w:sz="4" w:space="0" w:color="auto"/>
              <w:right w:val="single" w:sz="4" w:space="0" w:color="auto"/>
            </w:tcBorders>
            <w:noWrap/>
            <w:vAlign w:val="bottom"/>
          </w:tcPr>
          <w:p w:rsidR="002504FE" w:rsidRPr="00603755" w:rsidRDefault="002504FE" w:rsidP="00CE0D81">
            <w:pPr>
              <w:spacing w:after="0" w:line="240" w:lineRule="auto"/>
              <w:jc w:val="right"/>
              <w:rPr>
                <w:rFonts w:ascii="Times New Roman" w:hAnsi="Times New Roman"/>
                <w:sz w:val="20"/>
                <w:szCs w:val="20"/>
                <w:lang w:eastAsia="ru-RU"/>
              </w:rPr>
            </w:pPr>
            <w:r w:rsidRPr="00603755">
              <w:rPr>
                <w:rFonts w:ascii="Times New Roman" w:hAnsi="Times New Roman"/>
                <w:iCs/>
                <w:sz w:val="20"/>
                <w:szCs w:val="20"/>
              </w:rPr>
              <w:t>10</w:t>
            </w:r>
          </w:p>
        </w:tc>
        <w:tc>
          <w:tcPr>
            <w:tcW w:w="687" w:type="dxa"/>
            <w:tcBorders>
              <w:top w:val="nil"/>
              <w:left w:val="nil"/>
              <w:bottom w:val="single" w:sz="4" w:space="0" w:color="auto"/>
              <w:right w:val="single" w:sz="4" w:space="0" w:color="auto"/>
            </w:tcBorders>
            <w:vAlign w:val="bottom"/>
          </w:tcPr>
          <w:p w:rsidR="002504FE" w:rsidRPr="00603755" w:rsidRDefault="002504FE" w:rsidP="00CE0D81">
            <w:pPr>
              <w:spacing w:after="0" w:line="240" w:lineRule="auto"/>
              <w:jc w:val="right"/>
              <w:rPr>
                <w:rFonts w:ascii="Times New Roman" w:hAnsi="Times New Roman"/>
                <w:sz w:val="20"/>
                <w:szCs w:val="20"/>
                <w:lang w:eastAsia="ru-RU"/>
              </w:rPr>
            </w:pPr>
          </w:p>
        </w:tc>
        <w:tc>
          <w:tcPr>
            <w:tcW w:w="689" w:type="dxa"/>
            <w:tcBorders>
              <w:top w:val="nil"/>
              <w:left w:val="nil"/>
              <w:bottom w:val="single" w:sz="4" w:space="0" w:color="auto"/>
              <w:right w:val="single" w:sz="4" w:space="0" w:color="auto"/>
            </w:tcBorders>
            <w:vAlign w:val="bottom"/>
          </w:tcPr>
          <w:p w:rsidR="002504FE" w:rsidRPr="00603755" w:rsidRDefault="002504FE" w:rsidP="00CE0D81">
            <w:pPr>
              <w:spacing w:after="0" w:line="240" w:lineRule="auto"/>
              <w:jc w:val="right"/>
              <w:rPr>
                <w:rFonts w:ascii="Times New Roman" w:hAnsi="Times New Roman"/>
                <w:sz w:val="20"/>
                <w:szCs w:val="20"/>
                <w:lang w:val="ro-RO" w:eastAsia="ru-RU"/>
              </w:rPr>
            </w:pPr>
            <w:r w:rsidRPr="00603755">
              <w:rPr>
                <w:rFonts w:ascii="Times New Roman" w:hAnsi="Times New Roman"/>
                <w:sz w:val="20"/>
                <w:szCs w:val="20"/>
                <w:lang w:val="ro-RO" w:eastAsia="ru-RU"/>
              </w:rPr>
              <w:t>4</w:t>
            </w:r>
          </w:p>
        </w:tc>
        <w:tc>
          <w:tcPr>
            <w:tcW w:w="728" w:type="dxa"/>
            <w:tcBorders>
              <w:top w:val="nil"/>
              <w:left w:val="nil"/>
              <w:bottom w:val="single" w:sz="4" w:space="0" w:color="auto"/>
              <w:right w:val="single" w:sz="4" w:space="0" w:color="auto"/>
            </w:tcBorders>
            <w:vAlign w:val="bottom"/>
          </w:tcPr>
          <w:p w:rsidR="002504FE" w:rsidRPr="00603755" w:rsidRDefault="002504FE" w:rsidP="00CE0D81">
            <w:pPr>
              <w:spacing w:after="0" w:line="240" w:lineRule="auto"/>
              <w:jc w:val="right"/>
              <w:rPr>
                <w:rFonts w:ascii="Times New Roman" w:hAnsi="Times New Roman"/>
                <w:sz w:val="20"/>
                <w:szCs w:val="20"/>
                <w:lang w:eastAsia="ru-RU"/>
              </w:rPr>
            </w:pPr>
          </w:p>
        </w:tc>
        <w:tc>
          <w:tcPr>
            <w:tcW w:w="709" w:type="dxa"/>
            <w:tcBorders>
              <w:top w:val="nil"/>
              <w:left w:val="nil"/>
              <w:bottom w:val="single" w:sz="4" w:space="0" w:color="auto"/>
              <w:right w:val="single" w:sz="4" w:space="0" w:color="auto"/>
            </w:tcBorders>
            <w:vAlign w:val="bottom"/>
          </w:tcPr>
          <w:p w:rsidR="002504FE" w:rsidRPr="00603755" w:rsidRDefault="002504FE" w:rsidP="00CE0D81">
            <w:pPr>
              <w:spacing w:after="0" w:line="240" w:lineRule="auto"/>
              <w:jc w:val="center"/>
              <w:rPr>
                <w:rFonts w:ascii="Times New Roman" w:hAnsi="Times New Roman"/>
                <w:sz w:val="20"/>
                <w:szCs w:val="20"/>
                <w:lang w:val="ro-RO" w:eastAsia="ru-RU"/>
              </w:rPr>
            </w:pPr>
            <w:r w:rsidRPr="00603755">
              <w:rPr>
                <w:rFonts w:ascii="Times New Roman" w:hAnsi="Times New Roman"/>
                <w:sz w:val="20"/>
                <w:szCs w:val="20"/>
                <w:lang w:val="ro-RO" w:eastAsia="ru-RU"/>
              </w:rPr>
              <w:t>2</w:t>
            </w:r>
          </w:p>
        </w:tc>
        <w:tc>
          <w:tcPr>
            <w:tcW w:w="709" w:type="dxa"/>
            <w:tcBorders>
              <w:top w:val="nil"/>
              <w:left w:val="nil"/>
              <w:bottom w:val="single" w:sz="4" w:space="0" w:color="auto"/>
              <w:right w:val="single" w:sz="4" w:space="0" w:color="auto"/>
            </w:tcBorders>
            <w:vAlign w:val="bottom"/>
          </w:tcPr>
          <w:p w:rsidR="002504FE" w:rsidRPr="00603755" w:rsidRDefault="002504FE" w:rsidP="00CE0D81">
            <w:pPr>
              <w:spacing w:after="0" w:line="240" w:lineRule="auto"/>
              <w:jc w:val="center"/>
              <w:rPr>
                <w:rFonts w:ascii="Times New Roman" w:hAnsi="Times New Roman"/>
                <w:i/>
                <w:sz w:val="20"/>
                <w:szCs w:val="20"/>
                <w:lang w:val="ro-RO" w:eastAsia="ru-RU"/>
              </w:rPr>
            </w:pPr>
          </w:p>
        </w:tc>
        <w:tc>
          <w:tcPr>
            <w:tcW w:w="1700" w:type="dxa"/>
            <w:tcBorders>
              <w:top w:val="nil"/>
              <w:left w:val="nil"/>
              <w:bottom w:val="single" w:sz="4" w:space="0" w:color="auto"/>
              <w:right w:val="single" w:sz="4" w:space="0" w:color="auto"/>
            </w:tcBorders>
            <w:vAlign w:val="bottom"/>
          </w:tcPr>
          <w:p w:rsidR="002504FE" w:rsidRPr="00603755" w:rsidRDefault="002504FE" w:rsidP="00CE0D81">
            <w:pPr>
              <w:spacing w:after="0" w:line="240" w:lineRule="auto"/>
              <w:jc w:val="center"/>
              <w:rPr>
                <w:rFonts w:ascii="Times New Roman" w:hAnsi="Times New Roman"/>
                <w:sz w:val="20"/>
                <w:szCs w:val="20"/>
                <w:lang w:eastAsia="ru-RU"/>
              </w:rPr>
            </w:pPr>
          </w:p>
        </w:tc>
      </w:tr>
      <w:tr w:rsidR="002504FE" w:rsidRPr="00603755" w:rsidTr="00CE0D81">
        <w:trPr>
          <w:trHeight w:val="156"/>
        </w:trPr>
        <w:tc>
          <w:tcPr>
            <w:tcW w:w="561" w:type="dxa"/>
            <w:tcBorders>
              <w:top w:val="nil"/>
              <w:left w:val="single" w:sz="4" w:space="0" w:color="auto"/>
              <w:bottom w:val="single" w:sz="4" w:space="0" w:color="auto"/>
              <w:right w:val="single" w:sz="4" w:space="0" w:color="auto"/>
            </w:tcBorders>
            <w:vAlign w:val="center"/>
          </w:tcPr>
          <w:p w:rsidR="002504FE" w:rsidRPr="00603755" w:rsidRDefault="002504FE" w:rsidP="00CE0D81">
            <w:pPr>
              <w:spacing w:after="0" w:line="256" w:lineRule="auto"/>
              <w:rPr>
                <w:rFonts w:ascii="Times New Roman" w:hAnsi="Times New Roman"/>
                <w:sz w:val="20"/>
                <w:szCs w:val="20"/>
                <w:lang w:val="ro-RO" w:eastAsia="ru-RU"/>
              </w:rPr>
            </w:pPr>
            <w:r w:rsidRPr="00603755">
              <w:rPr>
                <w:rFonts w:ascii="Times New Roman" w:hAnsi="Times New Roman"/>
                <w:sz w:val="20"/>
                <w:szCs w:val="20"/>
                <w:lang w:val="ro-RO" w:eastAsia="ru-RU"/>
              </w:rPr>
              <w:t>10</w:t>
            </w:r>
          </w:p>
        </w:tc>
        <w:tc>
          <w:tcPr>
            <w:tcW w:w="1558" w:type="dxa"/>
            <w:tcBorders>
              <w:top w:val="nil"/>
              <w:left w:val="nil"/>
              <w:bottom w:val="single" w:sz="4" w:space="0" w:color="auto"/>
              <w:right w:val="single" w:sz="4" w:space="0" w:color="auto"/>
            </w:tcBorders>
            <w:vAlign w:val="bottom"/>
          </w:tcPr>
          <w:p w:rsidR="002504FE" w:rsidRPr="00603755" w:rsidRDefault="002504FE" w:rsidP="00CE0D81">
            <w:pPr>
              <w:spacing w:after="0" w:line="256" w:lineRule="auto"/>
              <w:rPr>
                <w:rFonts w:ascii="Times New Roman" w:hAnsi="Times New Roman"/>
                <w:sz w:val="20"/>
                <w:szCs w:val="20"/>
                <w:lang w:val="ro-RO"/>
              </w:rPr>
            </w:pPr>
            <w:r w:rsidRPr="00603755">
              <w:rPr>
                <w:rFonts w:ascii="Times New Roman" w:hAnsi="Times New Roman"/>
                <w:sz w:val="20"/>
                <w:szCs w:val="20"/>
                <w:lang w:val="ro-RO"/>
              </w:rPr>
              <w:t>Leova</w:t>
            </w:r>
          </w:p>
        </w:tc>
        <w:tc>
          <w:tcPr>
            <w:tcW w:w="566" w:type="dxa"/>
            <w:tcBorders>
              <w:top w:val="nil"/>
              <w:left w:val="single" w:sz="4" w:space="0" w:color="auto"/>
              <w:bottom w:val="single" w:sz="4" w:space="0" w:color="auto"/>
              <w:right w:val="single" w:sz="4" w:space="0" w:color="auto"/>
            </w:tcBorders>
            <w:noWrap/>
            <w:vAlign w:val="bottom"/>
          </w:tcPr>
          <w:p w:rsidR="002504FE" w:rsidRPr="00603755" w:rsidRDefault="002504FE" w:rsidP="00CE0D81">
            <w:pPr>
              <w:spacing w:after="0" w:line="240" w:lineRule="auto"/>
              <w:jc w:val="right"/>
              <w:rPr>
                <w:rFonts w:ascii="Times New Roman" w:hAnsi="Times New Roman"/>
                <w:sz w:val="20"/>
                <w:szCs w:val="20"/>
                <w:lang w:eastAsia="ru-RU"/>
              </w:rPr>
            </w:pPr>
            <w:r w:rsidRPr="00603755">
              <w:rPr>
                <w:rFonts w:ascii="Times New Roman" w:hAnsi="Times New Roman"/>
                <w:sz w:val="20"/>
                <w:szCs w:val="20"/>
              </w:rPr>
              <w:t>1</w:t>
            </w:r>
          </w:p>
        </w:tc>
        <w:tc>
          <w:tcPr>
            <w:tcW w:w="707" w:type="dxa"/>
            <w:tcBorders>
              <w:top w:val="nil"/>
              <w:left w:val="nil"/>
              <w:bottom w:val="single" w:sz="4" w:space="0" w:color="auto"/>
              <w:right w:val="single" w:sz="4" w:space="0" w:color="auto"/>
            </w:tcBorders>
            <w:vAlign w:val="bottom"/>
          </w:tcPr>
          <w:p w:rsidR="002504FE" w:rsidRPr="00603755" w:rsidRDefault="002504FE" w:rsidP="00CE0D81">
            <w:pPr>
              <w:spacing w:after="0" w:line="240" w:lineRule="auto"/>
              <w:jc w:val="right"/>
              <w:rPr>
                <w:rFonts w:ascii="Times New Roman" w:hAnsi="Times New Roman"/>
                <w:sz w:val="20"/>
                <w:szCs w:val="20"/>
                <w:lang w:val="ro-RO" w:eastAsia="ru-RU"/>
              </w:rPr>
            </w:pPr>
            <w:r w:rsidRPr="00603755">
              <w:rPr>
                <w:rFonts w:ascii="Times New Roman" w:hAnsi="Times New Roman"/>
                <w:sz w:val="20"/>
                <w:szCs w:val="20"/>
                <w:lang w:val="ro-RO" w:eastAsia="ru-RU"/>
              </w:rPr>
              <w:t>1</w:t>
            </w:r>
          </w:p>
        </w:tc>
        <w:tc>
          <w:tcPr>
            <w:tcW w:w="731" w:type="dxa"/>
            <w:tcBorders>
              <w:top w:val="nil"/>
              <w:left w:val="single" w:sz="4" w:space="0" w:color="auto"/>
              <w:bottom w:val="single" w:sz="4" w:space="0" w:color="auto"/>
              <w:right w:val="single" w:sz="4" w:space="0" w:color="auto"/>
            </w:tcBorders>
            <w:noWrap/>
            <w:vAlign w:val="bottom"/>
          </w:tcPr>
          <w:p w:rsidR="002504FE" w:rsidRPr="00603755" w:rsidRDefault="002504FE" w:rsidP="00CE0D81">
            <w:pPr>
              <w:spacing w:after="0" w:line="240" w:lineRule="auto"/>
              <w:jc w:val="right"/>
              <w:rPr>
                <w:rFonts w:ascii="Times New Roman" w:hAnsi="Times New Roman"/>
                <w:sz w:val="20"/>
                <w:szCs w:val="20"/>
                <w:lang w:eastAsia="ru-RU"/>
              </w:rPr>
            </w:pPr>
            <w:r w:rsidRPr="00603755">
              <w:rPr>
                <w:rFonts w:ascii="Times New Roman" w:hAnsi="Times New Roman"/>
                <w:sz w:val="20"/>
                <w:szCs w:val="20"/>
              </w:rPr>
              <w:t>12,6</w:t>
            </w:r>
          </w:p>
        </w:tc>
        <w:tc>
          <w:tcPr>
            <w:tcW w:w="687" w:type="dxa"/>
            <w:tcBorders>
              <w:top w:val="nil"/>
              <w:left w:val="nil"/>
              <w:bottom w:val="single" w:sz="4" w:space="0" w:color="auto"/>
              <w:right w:val="single" w:sz="4" w:space="0" w:color="auto"/>
            </w:tcBorders>
            <w:vAlign w:val="bottom"/>
          </w:tcPr>
          <w:p w:rsidR="002504FE" w:rsidRPr="00603755" w:rsidRDefault="002504FE" w:rsidP="00CE0D81">
            <w:pPr>
              <w:spacing w:after="0" w:line="240" w:lineRule="auto"/>
              <w:jc w:val="right"/>
              <w:rPr>
                <w:rFonts w:ascii="Times New Roman" w:hAnsi="Times New Roman"/>
                <w:sz w:val="20"/>
                <w:szCs w:val="20"/>
                <w:lang w:eastAsia="ru-RU"/>
              </w:rPr>
            </w:pPr>
            <w:r w:rsidRPr="00603755">
              <w:rPr>
                <w:rFonts w:ascii="Times New Roman" w:hAnsi="Times New Roman"/>
                <w:sz w:val="20"/>
                <w:szCs w:val="20"/>
                <w:lang w:eastAsia="ru-RU"/>
              </w:rPr>
              <w:t>12,6</w:t>
            </w:r>
          </w:p>
        </w:tc>
        <w:tc>
          <w:tcPr>
            <w:tcW w:w="689" w:type="dxa"/>
            <w:tcBorders>
              <w:top w:val="nil"/>
              <w:left w:val="nil"/>
              <w:bottom w:val="single" w:sz="4" w:space="0" w:color="auto"/>
              <w:right w:val="single" w:sz="4" w:space="0" w:color="auto"/>
            </w:tcBorders>
            <w:vAlign w:val="bottom"/>
          </w:tcPr>
          <w:p w:rsidR="002504FE" w:rsidRPr="00603755" w:rsidRDefault="002504FE" w:rsidP="00CE0D81">
            <w:pPr>
              <w:spacing w:after="0" w:line="240" w:lineRule="auto"/>
              <w:jc w:val="right"/>
              <w:rPr>
                <w:rFonts w:ascii="Times New Roman" w:hAnsi="Times New Roman"/>
                <w:sz w:val="20"/>
                <w:szCs w:val="20"/>
                <w:lang w:val="ro-RO" w:eastAsia="ru-RU"/>
              </w:rPr>
            </w:pPr>
            <w:r w:rsidRPr="00603755">
              <w:rPr>
                <w:rFonts w:ascii="Times New Roman" w:hAnsi="Times New Roman"/>
                <w:sz w:val="20"/>
                <w:szCs w:val="20"/>
                <w:lang w:val="ro-RO" w:eastAsia="ru-RU"/>
              </w:rPr>
              <w:t>3</w:t>
            </w:r>
          </w:p>
        </w:tc>
        <w:tc>
          <w:tcPr>
            <w:tcW w:w="728" w:type="dxa"/>
            <w:tcBorders>
              <w:top w:val="nil"/>
              <w:left w:val="nil"/>
              <w:bottom w:val="single" w:sz="4" w:space="0" w:color="auto"/>
              <w:right w:val="single" w:sz="4" w:space="0" w:color="auto"/>
            </w:tcBorders>
            <w:vAlign w:val="bottom"/>
          </w:tcPr>
          <w:p w:rsidR="002504FE" w:rsidRPr="00603755" w:rsidRDefault="002504FE" w:rsidP="00CE0D81">
            <w:pPr>
              <w:spacing w:after="0" w:line="240" w:lineRule="auto"/>
              <w:jc w:val="right"/>
              <w:rPr>
                <w:rFonts w:ascii="Times New Roman" w:hAnsi="Times New Roman"/>
                <w:sz w:val="20"/>
                <w:szCs w:val="20"/>
                <w:lang w:eastAsia="ru-RU"/>
              </w:rPr>
            </w:pPr>
            <w:r w:rsidRPr="00603755">
              <w:rPr>
                <w:rFonts w:ascii="Times New Roman" w:hAnsi="Times New Roman"/>
                <w:sz w:val="20"/>
                <w:szCs w:val="20"/>
                <w:lang w:eastAsia="ru-RU"/>
              </w:rPr>
              <w:t>3</w:t>
            </w:r>
          </w:p>
        </w:tc>
        <w:tc>
          <w:tcPr>
            <w:tcW w:w="709" w:type="dxa"/>
            <w:tcBorders>
              <w:top w:val="nil"/>
              <w:left w:val="nil"/>
              <w:bottom w:val="single" w:sz="4" w:space="0" w:color="auto"/>
              <w:right w:val="single" w:sz="4" w:space="0" w:color="auto"/>
            </w:tcBorders>
            <w:vAlign w:val="bottom"/>
          </w:tcPr>
          <w:p w:rsidR="002504FE" w:rsidRPr="00603755" w:rsidRDefault="002504FE" w:rsidP="00CE0D81">
            <w:pPr>
              <w:spacing w:after="0" w:line="240" w:lineRule="auto"/>
              <w:jc w:val="center"/>
              <w:rPr>
                <w:rFonts w:ascii="Times New Roman" w:hAnsi="Times New Roman"/>
                <w:sz w:val="20"/>
                <w:szCs w:val="20"/>
                <w:lang w:val="ro-RO" w:eastAsia="ru-RU"/>
              </w:rPr>
            </w:pPr>
            <w:r w:rsidRPr="00603755">
              <w:rPr>
                <w:rFonts w:ascii="Times New Roman" w:hAnsi="Times New Roman"/>
                <w:sz w:val="20"/>
                <w:szCs w:val="20"/>
                <w:lang w:val="ro-RO" w:eastAsia="ru-RU"/>
              </w:rPr>
              <w:t>4,7</w:t>
            </w:r>
          </w:p>
        </w:tc>
        <w:tc>
          <w:tcPr>
            <w:tcW w:w="709" w:type="dxa"/>
            <w:tcBorders>
              <w:top w:val="nil"/>
              <w:left w:val="nil"/>
              <w:bottom w:val="single" w:sz="4" w:space="0" w:color="auto"/>
              <w:right w:val="single" w:sz="4" w:space="0" w:color="auto"/>
            </w:tcBorders>
            <w:vAlign w:val="bottom"/>
          </w:tcPr>
          <w:p w:rsidR="002504FE" w:rsidRPr="00603755" w:rsidRDefault="002504FE" w:rsidP="00CE0D81">
            <w:pPr>
              <w:spacing w:after="0" w:line="240" w:lineRule="auto"/>
              <w:jc w:val="center"/>
              <w:rPr>
                <w:rFonts w:ascii="Times New Roman" w:hAnsi="Times New Roman"/>
                <w:sz w:val="20"/>
                <w:szCs w:val="20"/>
                <w:lang w:eastAsia="ru-RU"/>
              </w:rPr>
            </w:pPr>
            <w:r w:rsidRPr="00603755">
              <w:rPr>
                <w:rFonts w:ascii="Times New Roman" w:hAnsi="Times New Roman"/>
                <w:sz w:val="20"/>
                <w:szCs w:val="20"/>
                <w:lang w:eastAsia="ru-RU"/>
              </w:rPr>
              <w:t>4,7</w:t>
            </w:r>
          </w:p>
        </w:tc>
        <w:tc>
          <w:tcPr>
            <w:tcW w:w="1700" w:type="dxa"/>
            <w:tcBorders>
              <w:top w:val="nil"/>
              <w:left w:val="nil"/>
              <w:bottom w:val="single" w:sz="4" w:space="0" w:color="auto"/>
              <w:right w:val="single" w:sz="4" w:space="0" w:color="auto"/>
            </w:tcBorders>
            <w:vAlign w:val="bottom"/>
          </w:tcPr>
          <w:p w:rsidR="002504FE" w:rsidRPr="00603755" w:rsidRDefault="002504FE" w:rsidP="00CE0D81">
            <w:pPr>
              <w:spacing w:after="0" w:line="240" w:lineRule="auto"/>
              <w:jc w:val="center"/>
              <w:rPr>
                <w:rFonts w:ascii="Times New Roman" w:hAnsi="Times New Roman"/>
                <w:sz w:val="20"/>
                <w:szCs w:val="20"/>
                <w:lang w:eastAsia="ru-RU"/>
              </w:rPr>
            </w:pPr>
            <w:r w:rsidRPr="00603755">
              <w:rPr>
                <w:rFonts w:ascii="Times New Roman" w:hAnsi="Times New Roman"/>
                <w:sz w:val="20"/>
                <w:szCs w:val="20"/>
                <w:lang w:eastAsia="ru-RU"/>
              </w:rPr>
              <w:t>4,3</w:t>
            </w:r>
          </w:p>
        </w:tc>
      </w:tr>
      <w:tr w:rsidR="002504FE" w:rsidRPr="00603755" w:rsidTr="00CE0D81">
        <w:trPr>
          <w:trHeight w:val="131"/>
        </w:trPr>
        <w:tc>
          <w:tcPr>
            <w:tcW w:w="561" w:type="dxa"/>
            <w:tcBorders>
              <w:top w:val="nil"/>
              <w:left w:val="single" w:sz="4" w:space="0" w:color="auto"/>
              <w:bottom w:val="single" w:sz="4" w:space="0" w:color="auto"/>
              <w:right w:val="single" w:sz="4" w:space="0" w:color="auto"/>
            </w:tcBorders>
            <w:vAlign w:val="center"/>
          </w:tcPr>
          <w:p w:rsidR="002504FE" w:rsidRPr="00603755" w:rsidRDefault="002504FE" w:rsidP="00CE0D81">
            <w:pPr>
              <w:spacing w:after="0" w:line="256" w:lineRule="auto"/>
              <w:rPr>
                <w:rFonts w:ascii="Times New Roman" w:hAnsi="Times New Roman"/>
                <w:sz w:val="20"/>
                <w:szCs w:val="20"/>
                <w:lang w:val="ro-RO" w:eastAsia="ru-RU"/>
              </w:rPr>
            </w:pPr>
            <w:r w:rsidRPr="00603755">
              <w:rPr>
                <w:rFonts w:ascii="Times New Roman" w:hAnsi="Times New Roman"/>
                <w:sz w:val="20"/>
                <w:szCs w:val="20"/>
                <w:lang w:val="ro-RO" w:eastAsia="ru-RU"/>
              </w:rPr>
              <w:t>11</w:t>
            </w:r>
          </w:p>
        </w:tc>
        <w:tc>
          <w:tcPr>
            <w:tcW w:w="1558" w:type="dxa"/>
            <w:tcBorders>
              <w:top w:val="nil"/>
              <w:left w:val="nil"/>
              <w:bottom w:val="single" w:sz="4" w:space="0" w:color="auto"/>
              <w:right w:val="single" w:sz="4" w:space="0" w:color="auto"/>
            </w:tcBorders>
            <w:vAlign w:val="bottom"/>
          </w:tcPr>
          <w:p w:rsidR="002504FE" w:rsidRPr="00603755" w:rsidRDefault="002504FE" w:rsidP="00CE0D81">
            <w:pPr>
              <w:spacing w:after="0" w:line="256" w:lineRule="auto"/>
              <w:rPr>
                <w:rFonts w:ascii="Times New Roman" w:hAnsi="Times New Roman"/>
                <w:sz w:val="20"/>
                <w:szCs w:val="20"/>
                <w:lang w:val="ro-RO"/>
              </w:rPr>
            </w:pPr>
            <w:r w:rsidRPr="00603755">
              <w:rPr>
                <w:rFonts w:ascii="Times New Roman" w:hAnsi="Times New Roman"/>
                <w:sz w:val="20"/>
                <w:szCs w:val="20"/>
                <w:lang w:val="ro-RO"/>
              </w:rPr>
              <w:t xml:space="preserve">Cantemir </w:t>
            </w:r>
          </w:p>
        </w:tc>
        <w:tc>
          <w:tcPr>
            <w:tcW w:w="566" w:type="dxa"/>
            <w:tcBorders>
              <w:top w:val="nil"/>
              <w:left w:val="single" w:sz="4" w:space="0" w:color="auto"/>
              <w:bottom w:val="single" w:sz="4" w:space="0" w:color="auto"/>
              <w:right w:val="single" w:sz="4" w:space="0" w:color="auto"/>
            </w:tcBorders>
            <w:noWrap/>
            <w:vAlign w:val="bottom"/>
          </w:tcPr>
          <w:p w:rsidR="002504FE" w:rsidRPr="00603755" w:rsidRDefault="002504FE" w:rsidP="00CE0D81">
            <w:pPr>
              <w:spacing w:after="0" w:line="240" w:lineRule="auto"/>
              <w:jc w:val="right"/>
              <w:rPr>
                <w:rFonts w:ascii="Times New Roman" w:hAnsi="Times New Roman"/>
                <w:sz w:val="20"/>
                <w:szCs w:val="20"/>
                <w:lang w:eastAsia="ru-RU"/>
              </w:rPr>
            </w:pPr>
            <w:r w:rsidRPr="00603755">
              <w:rPr>
                <w:rFonts w:ascii="Times New Roman" w:hAnsi="Times New Roman"/>
                <w:sz w:val="20"/>
                <w:szCs w:val="20"/>
              </w:rPr>
              <w:t>1</w:t>
            </w:r>
          </w:p>
        </w:tc>
        <w:tc>
          <w:tcPr>
            <w:tcW w:w="707" w:type="dxa"/>
            <w:tcBorders>
              <w:top w:val="nil"/>
              <w:left w:val="nil"/>
              <w:bottom w:val="single" w:sz="4" w:space="0" w:color="auto"/>
              <w:right w:val="single" w:sz="4" w:space="0" w:color="auto"/>
            </w:tcBorders>
            <w:vAlign w:val="bottom"/>
          </w:tcPr>
          <w:p w:rsidR="002504FE" w:rsidRPr="00603755" w:rsidRDefault="002504FE" w:rsidP="00CE0D81">
            <w:pPr>
              <w:spacing w:after="0" w:line="240" w:lineRule="auto"/>
              <w:jc w:val="right"/>
              <w:rPr>
                <w:rFonts w:ascii="Times New Roman" w:hAnsi="Times New Roman"/>
                <w:sz w:val="20"/>
                <w:szCs w:val="20"/>
                <w:lang w:val="ro-RO" w:eastAsia="ru-RU"/>
              </w:rPr>
            </w:pPr>
            <w:r w:rsidRPr="00603755">
              <w:rPr>
                <w:rFonts w:ascii="Times New Roman" w:hAnsi="Times New Roman"/>
                <w:sz w:val="20"/>
                <w:szCs w:val="20"/>
                <w:lang w:val="ro-RO" w:eastAsia="ru-RU"/>
              </w:rPr>
              <w:t>1</w:t>
            </w:r>
          </w:p>
        </w:tc>
        <w:tc>
          <w:tcPr>
            <w:tcW w:w="731" w:type="dxa"/>
            <w:tcBorders>
              <w:top w:val="nil"/>
              <w:left w:val="single" w:sz="4" w:space="0" w:color="auto"/>
              <w:bottom w:val="single" w:sz="4" w:space="0" w:color="auto"/>
              <w:right w:val="single" w:sz="4" w:space="0" w:color="auto"/>
            </w:tcBorders>
            <w:noWrap/>
            <w:vAlign w:val="bottom"/>
          </w:tcPr>
          <w:p w:rsidR="002504FE" w:rsidRPr="00603755" w:rsidRDefault="002504FE" w:rsidP="00CE0D81">
            <w:pPr>
              <w:spacing w:after="0" w:line="240" w:lineRule="auto"/>
              <w:jc w:val="right"/>
              <w:rPr>
                <w:rFonts w:ascii="Times New Roman" w:hAnsi="Times New Roman"/>
                <w:sz w:val="20"/>
                <w:szCs w:val="20"/>
                <w:lang w:eastAsia="ru-RU"/>
              </w:rPr>
            </w:pPr>
            <w:r w:rsidRPr="00603755">
              <w:rPr>
                <w:rFonts w:ascii="Times New Roman" w:hAnsi="Times New Roman"/>
                <w:sz w:val="20"/>
                <w:szCs w:val="20"/>
              </w:rPr>
              <w:t>8,9</w:t>
            </w:r>
          </w:p>
        </w:tc>
        <w:tc>
          <w:tcPr>
            <w:tcW w:w="687" w:type="dxa"/>
            <w:tcBorders>
              <w:top w:val="nil"/>
              <w:left w:val="nil"/>
              <w:bottom w:val="single" w:sz="4" w:space="0" w:color="auto"/>
              <w:right w:val="single" w:sz="4" w:space="0" w:color="auto"/>
            </w:tcBorders>
            <w:vAlign w:val="bottom"/>
          </w:tcPr>
          <w:p w:rsidR="002504FE" w:rsidRPr="00603755" w:rsidRDefault="002504FE" w:rsidP="00CE0D81">
            <w:pPr>
              <w:spacing w:after="0" w:line="240" w:lineRule="auto"/>
              <w:jc w:val="right"/>
              <w:rPr>
                <w:rFonts w:ascii="Times New Roman" w:hAnsi="Times New Roman"/>
                <w:sz w:val="20"/>
                <w:szCs w:val="20"/>
                <w:lang w:eastAsia="ru-RU"/>
              </w:rPr>
            </w:pPr>
            <w:r w:rsidRPr="00603755">
              <w:rPr>
                <w:rFonts w:ascii="Times New Roman" w:hAnsi="Times New Roman"/>
                <w:sz w:val="20"/>
                <w:szCs w:val="20"/>
                <w:lang w:eastAsia="ru-RU"/>
              </w:rPr>
              <w:t>8,9</w:t>
            </w:r>
          </w:p>
        </w:tc>
        <w:tc>
          <w:tcPr>
            <w:tcW w:w="689" w:type="dxa"/>
            <w:tcBorders>
              <w:top w:val="nil"/>
              <w:left w:val="nil"/>
              <w:bottom w:val="single" w:sz="4" w:space="0" w:color="auto"/>
              <w:right w:val="single" w:sz="4" w:space="0" w:color="auto"/>
            </w:tcBorders>
            <w:vAlign w:val="bottom"/>
          </w:tcPr>
          <w:p w:rsidR="002504FE" w:rsidRPr="00603755" w:rsidRDefault="002504FE" w:rsidP="00CE0D81">
            <w:pPr>
              <w:spacing w:after="0" w:line="240" w:lineRule="auto"/>
              <w:jc w:val="right"/>
              <w:rPr>
                <w:rFonts w:ascii="Times New Roman" w:hAnsi="Times New Roman"/>
                <w:sz w:val="20"/>
                <w:szCs w:val="20"/>
                <w:lang w:val="ro-RO" w:eastAsia="ru-RU"/>
              </w:rPr>
            </w:pPr>
            <w:r w:rsidRPr="00603755">
              <w:rPr>
                <w:rFonts w:ascii="Times New Roman" w:hAnsi="Times New Roman"/>
                <w:sz w:val="20"/>
                <w:szCs w:val="20"/>
                <w:lang w:val="ro-RO" w:eastAsia="ru-RU"/>
              </w:rPr>
              <w:t>0</w:t>
            </w:r>
          </w:p>
        </w:tc>
        <w:tc>
          <w:tcPr>
            <w:tcW w:w="728" w:type="dxa"/>
            <w:tcBorders>
              <w:top w:val="nil"/>
              <w:left w:val="nil"/>
              <w:bottom w:val="single" w:sz="4" w:space="0" w:color="auto"/>
              <w:right w:val="single" w:sz="4" w:space="0" w:color="auto"/>
            </w:tcBorders>
            <w:vAlign w:val="bottom"/>
          </w:tcPr>
          <w:p w:rsidR="002504FE" w:rsidRPr="00603755" w:rsidRDefault="002504FE" w:rsidP="00CE0D81">
            <w:pPr>
              <w:spacing w:after="0" w:line="240" w:lineRule="auto"/>
              <w:jc w:val="right"/>
              <w:rPr>
                <w:rFonts w:ascii="Times New Roman" w:hAnsi="Times New Roman"/>
                <w:sz w:val="20"/>
                <w:szCs w:val="20"/>
                <w:lang w:eastAsia="ru-RU"/>
              </w:rPr>
            </w:pPr>
            <w:r w:rsidRPr="00603755">
              <w:rPr>
                <w:rFonts w:ascii="Times New Roman" w:hAnsi="Times New Roman"/>
                <w:sz w:val="20"/>
                <w:szCs w:val="20"/>
                <w:lang w:eastAsia="ru-RU"/>
              </w:rPr>
              <w:t>0</w:t>
            </w:r>
          </w:p>
        </w:tc>
        <w:tc>
          <w:tcPr>
            <w:tcW w:w="709" w:type="dxa"/>
            <w:tcBorders>
              <w:top w:val="nil"/>
              <w:left w:val="nil"/>
              <w:bottom w:val="single" w:sz="4" w:space="0" w:color="auto"/>
              <w:right w:val="single" w:sz="4" w:space="0" w:color="auto"/>
            </w:tcBorders>
            <w:vAlign w:val="bottom"/>
          </w:tcPr>
          <w:p w:rsidR="002504FE" w:rsidRPr="00603755" w:rsidRDefault="002504FE" w:rsidP="00CE0D81">
            <w:pPr>
              <w:spacing w:after="0" w:line="240" w:lineRule="auto"/>
              <w:jc w:val="center"/>
              <w:rPr>
                <w:rFonts w:ascii="Times New Roman" w:hAnsi="Times New Roman"/>
                <w:sz w:val="20"/>
                <w:szCs w:val="20"/>
                <w:lang w:val="ro-RO" w:eastAsia="ru-RU"/>
              </w:rPr>
            </w:pPr>
            <w:r w:rsidRPr="00603755">
              <w:rPr>
                <w:rFonts w:ascii="Times New Roman" w:hAnsi="Times New Roman"/>
                <w:sz w:val="20"/>
                <w:szCs w:val="20"/>
                <w:lang w:val="ro-RO" w:eastAsia="ru-RU"/>
              </w:rPr>
              <w:t>3,5</w:t>
            </w:r>
          </w:p>
        </w:tc>
        <w:tc>
          <w:tcPr>
            <w:tcW w:w="709" w:type="dxa"/>
            <w:tcBorders>
              <w:top w:val="nil"/>
              <w:left w:val="nil"/>
              <w:bottom w:val="single" w:sz="4" w:space="0" w:color="auto"/>
              <w:right w:val="single" w:sz="4" w:space="0" w:color="auto"/>
            </w:tcBorders>
            <w:vAlign w:val="bottom"/>
          </w:tcPr>
          <w:p w:rsidR="002504FE" w:rsidRPr="00603755" w:rsidRDefault="002504FE" w:rsidP="00CE0D81">
            <w:pPr>
              <w:spacing w:after="0" w:line="240" w:lineRule="auto"/>
              <w:jc w:val="center"/>
              <w:rPr>
                <w:rFonts w:ascii="Times New Roman" w:hAnsi="Times New Roman"/>
                <w:sz w:val="20"/>
                <w:szCs w:val="20"/>
                <w:lang w:eastAsia="ru-RU"/>
              </w:rPr>
            </w:pPr>
            <w:r w:rsidRPr="00603755">
              <w:rPr>
                <w:rFonts w:ascii="Times New Roman" w:hAnsi="Times New Roman"/>
                <w:sz w:val="20"/>
                <w:szCs w:val="20"/>
                <w:lang w:eastAsia="ru-RU"/>
              </w:rPr>
              <w:t>3,5</w:t>
            </w:r>
          </w:p>
        </w:tc>
        <w:tc>
          <w:tcPr>
            <w:tcW w:w="1700" w:type="dxa"/>
            <w:tcBorders>
              <w:top w:val="nil"/>
              <w:left w:val="nil"/>
              <w:bottom w:val="single" w:sz="4" w:space="0" w:color="auto"/>
              <w:right w:val="single" w:sz="4" w:space="0" w:color="auto"/>
            </w:tcBorders>
            <w:vAlign w:val="bottom"/>
          </w:tcPr>
          <w:p w:rsidR="002504FE" w:rsidRPr="00603755" w:rsidRDefault="002504FE" w:rsidP="00CE0D81">
            <w:pPr>
              <w:spacing w:after="0" w:line="240" w:lineRule="auto"/>
              <w:jc w:val="center"/>
              <w:rPr>
                <w:rFonts w:ascii="Times New Roman" w:hAnsi="Times New Roman"/>
                <w:sz w:val="20"/>
                <w:szCs w:val="20"/>
                <w:lang w:eastAsia="ru-RU"/>
              </w:rPr>
            </w:pPr>
            <w:r w:rsidRPr="00603755">
              <w:rPr>
                <w:rFonts w:ascii="Times New Roman" w:hAnsi="Times New Roman"/>
                <w:sz w:val="20"/>
                <w:szCs w:val="20"/>
                <w:lang w:eastAsia="ru-RU"/>
              </w:rPr>
              <w:t>4,9</w:t>
            </w:r>
          </w:p>
        </w:tc>
      </w:tr>
      <w:tr w:rsidR="002504FE" w:rsidRPr="00603755" w:rsidTr="00CE0D81">
        <w:trPr>
          <w:trHeight w:val="107"/>
        </w:trPr>
        <w:tc>
          <w:tcPr>
            <w:tcW w:w="561" w:type="dxa"/>
            <w:tcBorders>
              <w:top w:val="nil"/>
              <w:left w:val="single" w:sz="4" w:space="0" w:color="auto"/>
              <w:bottom w:val="single" w:sz="4" w:space="0" w:color="auto"/>
              <w:right w:val="single" w:sz="4" w:space="0" w:color="auto"/>
            </w:tcBorders>
            <w:vAlign w:val="center"/>
          </w:tcPr>
          <w:p w:rsidR="002504FE" w:rsidRPr="00603755" w:rsidRDefault="002504FE" w:rsidP="00CE0D81">
            <w:pPr>
              <w:spacing w:after="0" w:line="256" w:lineRule="auto"/>
              <w:rPr>
                <w:rFonts w:ascii="Times New Roman" w:hAnsi="Times New Roman"/>
                <w:sz w:val="20"/>
                <w:szCs w:val="20"/>
                <w:lang w:val="ro-RO" w:eastAsia="ru-RU"/>
              </w:rPr>
            </w:pPr>
            <w:r w:rsidRPr="00603755">
              <w:rPr>
                <w:rFonts w:ascii="Times New Roman" w:hAnsi="Times New Roman"/>
                <w:sz w:val="20"/>
                <w:szCs w:val="20"/>
                <w:lang w:val="ro-RO" w:eastAsia="ru-RU"/>
              </w:rPr>
              <w:t>12</w:t>
            </w:r>
          </w:p>
        </w:tc>
        <w:tc>
          <w:tcPr>
            <w:tcW w:w="1558" w:type="dxa"/>
            <w:tcBorders>
              <w:top w:val="nil"/>
              <w:left w:val="nil"/>
              <w:bottom w:val="single" w:sz="4" w:space="0" w:color="auto"/>
              <w:right w:val="single" w:sz="4" w:space="0" w:color="auto"/>
            </w:tcBorders>
            <w:vAlign w:val="bottom"/>
          </w:tcPr>
          <w:p w:rsidR="002504FE" w:rsidRPr="00603755" w:rsidRDefault="002504FE" w:rsidP="00CE0D81">
            <w:pPr>
              <w:spacing w:after="0" w:line="256" w:lineRule="auto"/>
              <w:rPr>
                <w:rFonts w:ascii="Times New Roman" w:hAnsi="Times New Roman"/>
                <w:sz w:val="20"/>
                <w:szCs w:val="20"/>
                <w:lang w:val="ro-RO"/>
              </w:rPr>
            </w:pPr>
            <w:r w:rsidRPr="00603755">
              <w:rPr>
                <w:rFonts w:ascii="Times New Roman" w:hAnsi="Times New Roman"/>
                <w:sz w:val="20"/>
                <w:szCs w:val="20"/>
                <w:lang w:val="ro-RO"/>
              </w:rPr>
              <w:t>Cahul</w:t>
            </w:r>
          </w:p>
        </w:tc>
        <w:tc>
          <w:tcPr>
            <w:tcW w:w="566" w:type="dxa"/>
            <w:tcBorders>
              <w:top w:val="nil"/>
              <w:left w:val="single" w:sz="4" w:space="0" w:color="auto"/>
              <w:bottom w:val="single" w:sz="4" w:space="0" w:color="auto"/>
              <w:right w:val="single" w:sz="4" w:space="0" w:color="auto"/>
            </w:tcBorders>
            <w:noWrap/>
            <w:vAlign w:val="bottom"/>
          </w:tcPr>
          <w:p w:rsidR="002504FE" w:rsidRPr="00603755" w:rsidRDefault="002504FE" w:rsidP="00CE0D81">
            <w:pPr>
              <w:spacing w:after="0" w:line="240" w:lineRule="auto"/>
              <w:jc w:val="right"/>
              <w:rPr>
                <w:rFonts w:ascii="Times New Roman" w:hAnsi="Times New Roman"/>
                <w:sz w:val="20"/>
                <w:szCs w:val="20"/>
                <w:lang w:eastAsia="ru-RU"/>
              </w:rPr>
            </w:pPr>
            <w:r w:rsidRPr="00603755">
              <w:rPr>
                <w:rFonts w:ascii="Times New Roman" w:hAnsi="Times New Roman"/>
                <w:sz w:val="20"/>
                <w:szCs w:val="20"/>
              </w:rPr>
              <w:t>4</w:t>
            </w:r>
          </w:p>
        </w:tc>
        <w:tc>
          <w:tcPr>
            <w:tcW w:w="707" w:type="dxa"/>
            <w:tcBorders>
              <w:top w:val="nil"/>
              <w:left w:val="nil"/>
              <w:bottom w:val="single" w:sz="4" w:space="0" w:color="auto"/>
              <w:right w:val="single" w:sz="4" w:space="0" w:color="auto"/>
            </w:tcBorders>
            <w:vAlign w:val="bottom"/>
          </w:tcPr>
          <w:p w:rsidR="002504FE" w:rsidRPr="00603755" w:rsidRDefault="002504FE" w:rsidP="00CE0D81">
            <w:pPr>
              <w:spacing w:after="0" w:line="240" w:lineRule="auto"/>
              <w:jc w:val="right"/>
              <w:rPr>
                <w:rFonts w:ascii="Times New Roman" w:hAnsi="Times New Roman"/>
                <w:sz w:val="20"/>
                <w:szCs w:val="20"/>
                <w:lang w:val="ro-RO" w:eastAsia="ru-RU"/>
              </w:rPr>
            </w:pPr>
            <w:r w:rsidRPr="00603755">
              <w:rPr>
                <w:rFonts w:ascii="Times New Roman" w:hAnsi="Times New Roman"/>
                <w:sz w:val="20"/>
                <w:szCs w:val="20"/>
                <w:lang w:val="ro-RO" w:eastAsia="ru-RU"/>
              </w:rPr>
              <w:t>1</w:t>
            </w:r>
          </w:p>
        </w:tc>
        <w:tc>
          <w:tcPr>
            <w:tcW w:w="731" w:type="dxa"/>
            <w:tcBorders>
              <w:top w:val="nil"/>
              <w:left w:val="single" w:sz="4" w:space="0" w:color="auto"/>
              <w:bottom w:val="single" w:sz="4" w:space="0" w:color="auto"/>
              <w:right w:val="single" w:sz="4" w:space="0" w:color="auto"/>
            </w:tcBorders>
            <w:noWrap/>
            <w:vAlign w:val="bottom"/>
          </w:tcPr>
          <w:p w:rsidR="002504FE" w:rsidRPr="00603755" w:rsidRDefault="002504FE" w:rsidP="00CE0D81">
            <w:pPr>
              <w:spacing w:after="0" w:line="240" w:lineRule="auto"/>
              <w:jc w:val="right"/>
              <w:rPr>
                <w:rFonts w:ascii="Times New Roman" w:hAnsi="Times New Roman"/>
                <w:sz w:val="20"/>
                <w:szCs w:val="20"/>
                <w:lang w:eastAsia="ru-RU"/>
              </w:rPr>
            </w:pPr>
            <w:r w:rsidRPr="00603755">
              <w:rPr>
                <w:rFonts w:ascii="Times New Roman" w:hAnsi="Times New Roman"/>
                <w:sz w:val="20"/>
                <w:szCs w:val="20"/>
              </w:rPr>
              <w:t>65,6</w:t>
            </w:r>
          </w:p>
        </w:tc>
        <w:tc>
          <w:tcPr>
            <w:tcW w:w="687" w:type="dxa"/>
            <w:tcBorders>
              <w:top w:val="nil"/>
              <w:left w:val="nil"/>
              <w:bottom w:val="single" w:sz="4" w:space="0" w:color="auto"/>
              <w:right w:val="single" w:sz="4" w:space="0" w:color="auto"/>
            </w:tcBorders>
            <w:vAlign w:val="bottom"/>
          </w:tcPr>
          <w:p w:rsidR="002504FE" w:rsidRPr="00603755" w:rsidRDefault="002504FE" w:rsidP="00CE0D81">
            <w:pPr>
              <w:spacing w:after="0" w:line="240" w:lineRule="auto"/>
              <w:jc w:val="right"/>
              <w:rPr>
                <w:rFonts w:ascii="Times New Roman" w:hAnsi="Times New Roman"/>
                <w:sz w:val="20"/>
                <w:szCs w:val="20"/>
                <w:lang w:eastAsia="ru-RU"/>
              </w:rPr>
            </w:pPr>
            <w:r w:rsidRPr="00603755">
              <w:rPr>
                <w:rFonts w:ascii="Times New Roman" w:hAnsi="Times New Roman"/>
                <w:sz w:val="20"/>
                <w:szCs w:val="20"/>
                <w:lang w:eastAsia="ru-RU"/>
              </w:rPr>
              <w:t>51,6</w:t>
            </w:r>
          </w:p>
        </w:tc>
        <w:tc>
          <w:tcPr>
            <w:tcW w:w="689" w:type="dxa"/>
            <w:tcBorders>
              <w:top w:val="nil"/>
              <w:left w:val="nil"/>
              <w:bottom w:val="single" w:sz="4" w:space="0" w:color="auto"/>
              <w:right w:val="single" w:sz="4" w:space="0" w:color="auto"/>
            </w:tcBorders>
            <w:vAlign w:val="bottom"/>
          </w:tcPr>
          <w:p w:rsidR="002504FE" w:rsidRPr="00603755" w:rsidRDefault="002504FE" w:rsidP="00CE0D81">
            <w:pPr>
              <w:spacing w:after="0" w:line="240" w:lineRule="auto"/>
              <w:jc w:val="right"/>
              <w:rPr>
                <w:rFonts w:ascii="Times New Roman" w:hAnsi="Times New Roman"/>
                <w:sz w:val="20"/>
                <w:szCs w:val="20"/>
                <w:lang w:val="ro-RO" w:eastAsia="ru-RU"/>
              </w:rPr>
            </w:pPr>
            <w:r w:rsidRPr="00603755">
              <w:rPr>
                <w:rFonts w:ascii="Times New Roman" w:hAnsi="Times New Roman"/>
                <w:sz w:val="20"/>
                <w:szCs w:val="20"/>
                <w:lang w:val="ro-RO" w:eastAsia="ru-RU"/>
              </w:rPr>
              <w:t>5</w:t>
            </w:r>
          </w:p>
        </w:tc>
        <w:tc>
          <w:tcPr>
            <w:tcW w:w="728" w:type="dxa"/>
            <w:tcBorders>
              <w:top w:val="nil"/>
              <w:left w:val="nil"/>
              <w:bottom w:val="single" w:sz="4" w:space="0" w:color="auto"/>
              <w:right w:val="single" w:sz="4" w:space="0" w:color="auto"/>
            </w:tcBorders>
            <w:vAlign w:val="bottom"/>
          </w:tcPr>
          <w:p w:rsidR="002504FE" w:rsidRPr="00603755" w:rsidRDefault="002504FE" w:rsidP="00CE0D81">
            <w:pPr>
              <w:spacing w:after="0" w:line="240" w:lineRule="auto"/>
              <w:jc w:val="right"/>
              <w:rPr>
                <w:rFonts w:ascii="Times New Roman" w:hAnsi="Times New Roman"/>
                <w:sz w:val="20"/>
                <w:szCs w:val="20"/>
                <w:lang w:eastAsia="ru-RU"/>
              </w:rPr>
            </w:pPr>
            <w:r w:rsidRPr="00603755">
              <w:rPr>
                <w:rFonts w:ascii="Times New Roman" w:hAnsi="Times New Roman"/>
                <w:sz w:val="20"/>
                <w:szCs w:val="20"/>
                <w:lang w:eastAsia="ru-RU"/>
              </w:rPr>
              <w:t>3</w:t>
            </w:r>
          </w:p>
        </w:tc>
        <w:tc>
          <w:tcPr>
            <w:tcW w:w="709" w:type="dxa"/>
            <w:tcBorders>
              <w:top w:val="nil"/>
              <w:left w:val="nil"/>
              <w:bottom w:val="single" w:sz="4" w:space="0" w:color="auto"/>
              <w:right w:val="single" w:sz="4" w:space="0" w:color="auto"/>
            </w:tcBorders>
            <w:vAlign w:val="bottom"/>
          </w:tcPr>
          <w:p w:rsidR="002504FE" w:rsidRPr="00603755" w:rsidRDefault="002504FE" w:rsidP="00CE0D81">
            <w:pPr>
              <w:spacing w:after="0" w:line="240" w:lineRule="auto"/>
              <w:jc w:val="center"/>
              <w:rPr>
                <w:rFonts w:ascii="Times New Roman" w:hAnsi="Times New Roman"/>
                <w:sz w:val="20"/>
                <w:szCs w:val="20"/>
                <w:lang w:val="ro-RO" w:eastAsia="ru-RU"/>
              </w:rPr>
            </w:pPr>
            <w:r w:rsidRPr="00603755">
              <w:rPr>
                <w:rFonts w:ascii="Times New Roman" w:hAnsi="Times New Roman"/>
                <w:sz w:val="20"/>
                <w:szCs w:val="20"/>
                <w:lang w:val="ro-RO" w:eastAsia="ru-RU"/>
              </w:rPr>
              <w:t>14,3</w:t>
            </w:r>
          </w:p>
        </w:tc>
        <w:tc>
          <w:tcPr>
            <w:tcW w:w="709" w:type="dxa"/>
            <w:tcBorders>
              <w:top w:val="nil"/>
              <w:left w:val="nil"/>
              <w:bottom w:val="single" w:sz="4" w:space="0" w:color="auto"/>
              <w:right w:val="single" w:sz="4" w:space="0" w:color="auto"/>
            </w:tcBorders>
            <w:vAlign w:val="bottom"/>
          </w:tcPr>
          <w:p w:rsidR="002504FE" w:rsidRPr="00603755" w:rsidRDefault="002504FE" w:rsidP="00CE0D81">
            <w:pPr>
              <w:spacing w:after="0" w:line="240" w:lineRule="auto"/>
              <w:jc w:val="center"/>
              <w:rPr>
                <w:rFonts w:ascii="Times New Roman" w:hAnsi="Times New Roman"/>
                <w:sz w:val="20"/>
                <w:szCs w:val="20"/>
                <w:lang w:eastAsia="ru-RU"/>
              </w:rPr>
            </w:pPr>
            <w:r w:rsidRPr="00603755">
              <w:rPr>
                <w:rFonts w:ascii="Times New Roman" w:hAnsi="Times New Roman"/>
                <w:sz w:val="20"/>
                <w:szCs w:val="20"/>
                <w:lang w:eastAsia="ru-RU"/>
              </w:rPr>
              <w:t>13,7</w:t>
            </w:r>
          </w:p>
        </w:tc>
        <w:tc>
          <w:tcPr>
            <w:tcW w:w="1700" w:type="dxa"/>
            <w:tcBorders>
              <w:top w:val="nil"/>
              <w:left w:val="nil"/>
              <w:bottom w:val="single" w:sz="4" w:space="0" w:color="auto"/>
              <w:right w:val="single" w:sz="4" w:space="0" w:color="auto"/>
            </w:tcBorders>
            <w:vAlign w:val="bottom"/>
          </w:tcPr>
          <w:p w:rsidR="002504FE" w:rsidRPr="00603755" w:rsidRDefault="002504FE" w:rsidP="00CE0D81">
            <w:pPr>
              <w:spacing w:after="0" w:line="240" w:lineRule="auto"/>
              <w:jc w:val="center"/>
              <w:rPr>
                <w:rFonts w:ascii="Times New Roman" w:hAnsi="Times New Roman"/>
                <w:sz w:val="20"/>
                <w:szCs w:val="20"/>
                <w:lang w:eastAsia="ru-RU"/>
              </w:rPr>
            </w:pPr>
            <w:r w:rsidRPr="00603755">
              <w:rPr>
                <w:rFonts w:ascii="Times New Roman" w:hAnsi="Times New Roman"/>
                <w:sz w:val="20"/>
                <w:szCs w:val="20"/>
                <w:lang w:eastAsia="ru-RU"/>
              </w:rPr>
              <w:t>15</w:t>
            </w:r>
          </w:p>
        </w:tc>
      </w:tr>
      <w:tr w:rsidR="002504FE" w:rsidRPr="00603755" w:rsidTr="00CE0D81">
        <w:trPr>
          <w:trHeight w:val="82"/>
        </w:trPr>
        <w:tc>
          <w:tcPr>
            <w:tcW w:w="561" w:type="dxa"/>
            <w:tcBorders>
              <w:top w:val="nil"/>
              <w:left w:val="single" w:sz="4" w:space="0" w:color="auto"/>
              <w:bottom w:val="single" w:sz="4" w:space="0" w:color="auto"/>
              <w:right w:val="single" w:sz="4" w:space="0" w:color="auto"/>
            </w:tcBorders>
            <w:vAlign w:val="center"/>
          </w:tcPr>
          <w:p w:rsidR="002504FE" w:rsidRPr="00603755" w:rsidRDefault="002504FE" w:rsidP="00CE0D81">
            <w:pPr>
              <w:spacing w:after="0" w:line="256" w:lineRule="auto"/>
              <w:rPr>
                <w:rFonts w:ascii="Times New Roman" w:hAnsi="Times New Roman"/>
                <w:sz w:val="20"/>
                <w:szCs w:val="20"/>
                <w:lang w:val="ro-RO" w:eastAsia="ru-RU"/>
              </w:rPr>
            </w:pPr>
          </w:p>
        </w:tc>
        <w:tc>
          <w:tcPr>
            <w:tcW w:w="1558" w:type="dxa"/>
            <w:tcBorders>
              <w:top w:val="nil"/>
              <w:left w:val="nil"/>
              <w:bottom w:val="single" w:sz="4" w:space="0" w:color="auto"/>
              <w:right w:val="single" w:sz="4" w:space="0" w:color="auto"/>
            </w:tcBorders>
            <w:vAlign w:val="bottom"/>
          </w:tcPr>
          <w:p w:rsidR="002504FE" w:rsidRPr="00603755" w:rsidRDefault="002504FE" w:rsidP="00CE0D81">
            <w:pPr>
              <w:spacing w:after="0" w:line="256" w:lineRule="auto"/>
              <w:rPr>
                <w:rFonts w:ascii="Times New Roman" w:hAnsi="Times New Roman"/>
                <w:sz w:val="20"/>
                <w:szCs w:val="20"/>
                <w:lang w:val="ro-RO"/>
              </w:rPr>
            </w:pPr>
            <w:r w:rsidRPr="00603755">
              <w:rPr>
                <w:rFonts w:ascii="Times New Roman" w:hAnsi="Times New Roman"/>
                <w:b/>
                <w:lang w:val="ro-RO" w:eastAsia="ru-RU"/>
              </w:rPr>
              <w:t>Total Prut</w:t>
            </w:r>
          </w:p>
        </w:tc>
        <w:tc>
          <w:tcPr>
            <w:tcW w:w="566" w:type="dxa"/>
            <w:tcBorders>
              <w:top w:val="nil"/>
              <w:left w:val="single" w:sz="4" w:space="0" w:color="auto"/>
              <w:bottom w:val="single" w:sz="4" w:space="0" w:color="auto"/>
              <w:right w:val="single" w:sz="4" w:space="0" w:color="auto"/>
            </w:tcBorders>
            <w:noWrap/>
            <w:vAlign w:val="bottom"/>
          </w:tcPr>
          <w:p w:rsidR="002504FE" w:rsidRPr="00603755" w:rsidRDefault="002504FE" w:rsidP="00CE0D81">
            <w:pPr>
              <w:spacing w:after="0" w:line="240" w:lineRule="auto"/>
              <w:jc w:val="right"/>
              <w:rPr>
                <w:rFonts w:ascii="Times New Roman" w:hAnsi="Times New Roman"/>
                <w:b/>
                <w:bCs/>
                <w:sz w:val="20"/>
                <w:szCs w:val="20"/>
                <w:lang w:eastAsia="ru-RU"/>
              </w:rPr>
            </w:pPr>
            <w:r w:rsidRPr="00603755">
              <w:rPr>
                <w:rFonts w:ascii="Times New Roman" w:hAnsi="Times New Roman"/>
                <w:b/>
                <w:bCs/>
                <w:sz w:val="20"/>
                <w:szCs w:val="20"/>
              </w:rPr>
              <w:t>43</w:t>
            </w:r>
          </w:p>
        </w:tc>
        <w:tc>
          <w:tcPr>
            <w:tcW w:w="707" w:type="dxa"/>
            <w:tcBorders>
              <w:top w:val="nil"/>
              <w:left w:val="nil"/>
              <w:bottom w:val="single" w:sz="4" w:space="0" w:color="auto"/>
              <w:right w:val="single" w:sz="4" w:space="0" w:color="auto"/>
            </w:tcBorders>
            <w:vAlign w:val="bottom"/>
          </w:tcPr>
          <w:p w:rsidR="002504FE" w:rsidRPr="00603755" w:rsidRDefault="002504FE" w:rsidP="00CE0D81">
            <w:pPr>
              <w:spacing w:after="0" w:line="240" w:lineRule="auto"/>
              <w:jc w:val="right"/>
              <w:rPr>
                <w:rFonts w:ascii="Times New Roman" w:hAnsi="Times New Roman"/>
                <w:b/>
                <w:bCs/>
                <w:sz w:val="20"/>
                <w:szCs w:val="20"/>
                <w:lang w:val="ro-RO" w:eastAsia="ru-RU"/>
              </w:rPr>
            </w:pPr>
            <w:r w:rsidRPr="00603755">
              <w:rPr>
                <w:rFonts w:ascii="Times New Roman" w:hAnsi="Times New Roman"/>
                <w:b/>
                <w:bCs/>
                <w:sz w:val="20"/>
                <w:szCs w:val="20"/>
                <w:lang w:val="ro-RO" w:eastAsia="ru-RU"/>
              </w:rPr>
              <w:t>14</w:t>
            </w:r>
          </w:p>
        </w:tc>
        <w:tc>
          <w:tcPr>
            <w:tcW w:w="731" w:type="dxa"/>
            <w:tcBorders>
              <w:top w:val="nil"/>
              <w:left w:val="single" w:sz="4" w:space="0" w:color="auto"/>
              <w:bottom w:val="single" w:sz="4" w:space="0" w:color="auto"/>
              <w:right w:val="single" w:sz="4" w:space="0" w:color="auto"/>
            </w:tcBorders>
            <w:noWrap/>
            <w:vAlign w:val="bottom"/>
          </w:tcPr>
          <w:p w:rsidR="002504FE" w:rsidRPr="00603755" w:rsidRDefault="002504FE" w:rsidP="00CE0D81">
            <w:pPr>
              <w:spacing w:after="0" w:line="240" w:lineRule="auto"/>
              <w:jc w:val="right"/>
              <w:rPr>
                <w:rFonts w:ascii="Times New Roman" w:hAnsi="Times New Roman"/>
                <w:b/>
                <w:bCs/>
                <w:sz w:val="20"/>
                <w:szCs w:val="20"/>
                <w:lang w:eastAsia="ru-RU"/>
              </w:rPr>
            </w:pPr>
            <w:r w:rsidRPr="00603755">
              <w:rPr>
                <w:rFonts w:ascii="Times New Roman" w:hAnsi="Times New Roman"/>
                <w:b/>
                <w:bCs/>
                <w:sz w:val="20"/>
                <w:szCs w:val="20"/>
              </w:rPr>
              <w:t>389</w:t>
            </w:r>
          </w:p>
        </w:tc>
        <w:tc>
          <w:tcPr>
            <w:tcW w:w="687" w:type="dxa"/>
            <w:tcBorders>
              <w:top w:val="nil"/>
              <w:left w:val="nil"/>
              <w:bottom w:val="single" w:sz="4" w:space="0" w:color="auto"/>
              <w:right w:val="single" w:sz="4" w:space="0" w:color="auto"/>
            </w:tcBorders>
            <w:vAlign w:val="bottom"/>
          </w:tcPr>
          <w:p w:rsidR="002504FE" w:rsidRPr="00603755" w:rsidRDefault="002504FE" w:rsidP="00CE0D81">
            <w:pPr>
              <w:spacing w:after="0" w:line="240" w:lineRule="auto"/>
              <w:jc w:val="right"/>
              <w:rPr>
                <w:rFonts w:ascii="Times New Roman" w:hAnsi="Times New Roman"/>
                <w:b/>
                <w:bCs/>
                <w:sz w:val="20"/>
                <w:szCs w:val="20"/>
                <w:lang w:eastAsia="ru-RU"/>
              </w:rPr>
            </w:pPr>
            <w:r w:rsidRPr="00603755">
              <w:rPr>
                <w:rFonts w:ascii="Times New Roman" w:hAnsi="Times New Roman"/>
                <w:b/>
                <w:bCs/>
                <w:sz w:val="20"/>
                <w:szCs w:val="20"/>
                <w:lang w:eastAsia="ru-RU"/>
              </w:rPr>
              <w:t>279</w:t>
            </w:r>
          </w:p>
        </w:tc>
        <w:tc>
          <w:tcPr>
            <w:tcW w:w="689" w:type="dxa"/>
            <w:tcBorders>
              <w:top w:val="nil"/>
              <w:left w:val="nil"/>
              <w:bottom w:val="single" w:sz="4" w:space="0" w:color="auto"/>
              <w:right w:val="single" w:sz="4" w:space="0" w:color="auto"/>
            </w:tcBorders>
            <w:vAlign w:val="bottom"/>
          </w:tcPr>
          <w:p w:rsidR="002504FE" w:rsidRPr="00603755" w:rsidRDefault="002504FE" w:rsidP="00CE0D81">
            <w:pPr>
              <w:spacing w:after="0" w:line="240" w:lineRule="auto"/>
              <w:jc w:val="right"/>
              <w:rPr>
                <w:rFonts w:ascii="Times New Roman" w:hAnsi="Times New Roman"/>
                <w:b/>
                <w:bCs/>
                <w:sz w:val="20"/>
                <w:szCs w:val="20"/>
                <w:lang w:val="ro-RO" w:eastAsia="ru-RU"/>
              </w:rPr>
            </w:pPr>
            <w:r w:rsidRPr="00603755">
              <w:rPr>
                <w:rFonts w:ascii="Times New Roman" w:hAnsi="Times New Roman"/>
                <w:b/>
                <w:bCs/>
                <w:sz w:val="20"/>
                <w:szCs w:val="20"/>
                <w:lang w:val="ro-RO" w:eastAsia="ru-RU"/>
              </w:rPr>
              <w:t>55</w:t>
            </w:r>
          </w:p>
        </w:tc>
        <w:tc>
          <w:tcPr>
            <w:tcW w:w="728" w:type="dxa"/>
            <w:tcBorders>
              <w:top w:val="nil"/>
              <w:left w:val="nil"/>
              <w:bottom w:val="single" w:sz="4" w:space="0" w:color="auto"/>
              <w:right w:val="single" w:sz="4" w:space="0" w:color="auto"/>
            </w:tcBorders>
            <w:vAlign w:val="bottom"/>
          </w:tcPr>
          <w:p w:rsidR="002504FE" w:rsidRPr="00603755" w:rsidRDefault="002504FE" w:rsidP="00CE0D81">
            <w:pPr>
              <w:spacing w:after="0" w:line="240" w:lineRule="auto"/>
              <w:jc w:val="right"/>
              <w:rPr>
                <w:rFonts w:ascii="Times New Roman" w:hAnsi="Times New Roman"/>
                <w:b/>
                <w:bCs/>
                <w:sz w:val="20"/>
                <w:szCs w:val="20"/>
                <w:lang w:val="ro-RO" w:eastAsia="ru-RU"/>
              </w:rPr>
            </w:pPr>
            <w:r w:rsidRPr="00603755">
              <w:rPr>
                <w:rFonts w:ascii="Times New Roman" w:hAnsi="Times New Roman"/>
                <w:b/>
                <w:bCs/>
                <w:sz w:val="20"/>
                <w:szCs w:val="20"/>
                <w:lang w:val="ro-RO" w:eastAsia="ru-RU"/>
              </w:rPr>
              <w:t>31</w:t>
            </w:r>
          </w:p>
        </w:tc>
        <w:tc>
          <w:tcPr>
            <w:tcW w:w="709" w:type="dxa"/>
            <w:tcBorders>
              <w:top w:val="nil"/>
              <w:left w:val="nil"/>
              <w:bottom w:val="single" w:sz="4" w:space="0" w:color="auto"/>
              <w:right w:val="single" w:sz="4" w:space="0" w:color="auto"/>
            </w:tcBorders>
            <w:vAlign w:val="bottom"/>
          </w:tcPr>
          <w:p w:rsidR="002504FE" w:rsidRPr="00603755" w:rsidRDefault="002504FE" w:rsidP="00CE0D81">
            <w:pPr>
              <w:spacing w:after="0" w:line="240" w:lineRule="auto"/>
              <w:jc w:val="center"/>
              <w:rPr>
                <w:rFonts w:ascii="Times New Roman" w:hAnsi="Times New Roman"/>
                <w:b/>
                <w:bCs/>
                <w:sz w:val="20"/>
                <w:szCs w:val="20"/>
                <w:lang w:val="ro-RO" w:eastAsia="ru-RU"/>
              </w:rPr>
            </w:pPr>
            <w:r w:rsidRPr="00603755">
              <w:rPr>
                <w:rFonts w:ascii="Times New Roman" w:hAnsi="Times New Roman"/>
                <w:b/>
                <w:bCs/>
                <w:sz w:val="20"/>
                <w:szCs w:val="20"/>
                <w:lang w:val="ro-RO" w:eastAsia="ru-RU"/>
              </w:rPr>
              <w:t>89</w:t>
            </w:r>
          </w:p>
        </w:tc>
        <w:tc>
          <w:tcPr>
            <w:tcW w:w="709" w:type="dxa"/>
            <w:tcBorders>
              <w:top w:val="nil"/>
              <w:left w:val="nil"/>
              <w:bottom w:val="single" w:sz="4" w:space="0" w:color="auto"/>
              <w:right w:val="single" w:sz="4" w:space="0" w:color="auto"/>
            </w:tcBorders>
            <w:vAlign w:val="bottom"/>
          </w:tcPr>
          <w:p w:rsidR="002504FE" w:rsidRPr="00603755" w:rsidRDefault="002504FE" w:rsidP="00CE0D81">
            <w:pPr>
              <w:spacing w:after="0" w:line="240" w:lineRule="auto"/>
              <w:jc w:val="center"/>
              <w:rPr>
                <w:rFonts w:ascii="Times New Roman" w:hAnsi="Times New Roman"/>
                <w:b/>
                <w:bCs/>
                <w:sz w:val="20"/>
                <w:szCs w:val="20"/>
                <w:lang w:eastAsia="ru-RU"/>
              </w:rPr>
            </w:pPr>
            <w:r w:rsidRPr="00603755">
              <w:rPr>
                <w:rFonts w:ascii="Times New Roman" w:hAnsi="Times New Roman"/>
                <w:b/>
                <w:bCs/>
                <w:sz w:val="20"/>
                <w:szCs w:val="20"/>
                <w:lang w:eastAsia="ru-RU"/>
              </w:rPr>
              <w:t>65,1</w:t>
            </w:r>
          </w:p>
        </w:tc>
        <w:tc>
          <w:tcPr>
            <w:tcW w:w="1700" w:type="dxa"/>
            <w:tcBorders>
              <w:top w:val="nil"/>
              <w:left w:val="nil"/>
              <w:bottom w:val="single" w:sz="4" w:space="0" w:color="auto"/>
              <w:right w:val="single" w:sz="4" w:space="0" w:color="auto"/>
            </w:tcBorders>
            <w:vAlign w:val="bottom"/>
          </w:tcPr>
          <w:p w:rsidR="002504FE" w:rsidRPr="00603755" w:rsidRDefault="002504FE" w:rsidP="00CE0D81">
            <w:pPr>
              <w:spacing w:after="0" w:line="240" w:lineRule="auto"/>
              <w:jc w:val="center"/>
              <w:rPr>
                <w:rFonts w:ascii="Times New Roman" w:hAnsi="Times New Roman"/>
                <w:b/>
                <w:bCs/>
                <w:sz w:val="20"/>
                <w:szCs w:val="20"/>
                <w:lang w:eastAsia="ru-RU"/>
              </w:rPr>
            </w:pPr>
            <w:r w:rsidRPr="00603755">
              <w:rPr>
                <w:rFonts w:ascii="Times New Roman" w:hAnsi="Times New Roman"/>
                <w:b/>
                <w:bCs/>
                <w:sz w:val="20"/>
                <w:szCs w:val="20"/>
                <w:lang w:eastAsia="ru-RU"/>
              </w:rPr>
              <w:t>12,5</w:t>
            </w:r>
          </w:p>
        </w:tc>
      </w:tr>
      <w:tr w:rsidR="002504FE" w:rsidRPr="00603755" w:rsidTr="00CE0D81">
        <w:trPr>
          <w:trHeight w:val="300"/>
        </w:trPr>
        <w:tc>
          <w:tcPr>
            <w:tcW w:w="561" w:type="dxa"/>
            <w:tcBorders>
              <w:top w:val="single" w:sz="4" w:space="0" w:color="auto"/>
              <w:left w:val="single" w:sz="4" w:space="0" w:color="auto"/>
              <w:bottom w:val="single" w:sz="4" w:space="0" w:color="auto"/>
              <w:right w:val="single" w:sz="4" w:space="0" w:color="auto"/>
            </w:tcBorders>
            <w:vAlign w:val="center"/>
          </w:tcPr>
          <w:p w:rsidR="002504FE" w:rsidRPr="00603755" w:rsidRDefault="002504FE" w:rsidP="00CE0D81">
            <w:pPr>
              <w:spacing w:after="0" w:line="240" w:lineRule="auto"/>
              <w:jc w:val="center"/>
              <w:rPr>
                <w:rFonts w:ascii="Times New Roman" w:hAnsi="Times New Roman"/>
                <w:sz w:val="18"/>
                <w:szCs w:val="18"/>
                <w:lang w:eastAsia="ru-RU"/>
              </w:rPr>
            </w:pPr>
          </w:p>
        </w:tc>
        <w:tc>
          <w:tcPr>
            <w:tcW w:w="1558" w:type="dxa"/>
            <w:tcBorders>
              <w:top w:val="single" w:sz="4" w:space="0" w:color="auto"/>
              <w:left w:val="nil"/>
              <w:bottom w:val="single" w:sz="4" w:space="0" w:color="auto"/>
              <w:right w:val="single" w:sz="4" w:space="0" w:color="auto"/>
            </w:tcBorders>
            <w:vAlign w:val="center"/>
          </w:tcPr>
          <w:p w:rsidR="002504FE" w:rsidRPr="00603755" w:rsidRDefault="002504FE" w:rsidP="00CE0D81">
            <w:pPr>
              <w:spacing w:after="0" w:line="240" w:lineRule="auto"/>
              <w:rPr>
                <w:rFonts w:ascii="Times New Roman" w:hAnsi="Times New Roman"/>
                <w:sz w:val="20"/>
                <w:szCs w:val="20"/>
                <w:lang w:val="ro-RO" w:eastAsia="ru-RU"/>
              </w:rPr>
            </w:pPr>
            <w:r w:rsidRPr="00603755">
              <w:rPr>
                <w:rFonts w:ascii="Times New Roman" w:hAnsi="Times New Roman"/>
                <w:b/>
                <w:lang w:eastAsia="ru-RU"/>
              </w:rPr>
              <w:t>Total R M</w:t>
            </w:r>
          </w:p>
        </w:tc>
        <w:tc>
          <w:tcPr>
            <w:tcW w:w="566" w:type="dxa"/>
            <w:tcBorders>
              <w:top w:val="single" w:sz="4" w:space="0" w:color="auto"/>
              <w:left w:val="nil"/>
              <w:bottom w:val="single" w:sz="4" w:space="0" w:color="auto"/>
              <w:right w:val="single" w:sz="4" w:space="0" w:color="auto"/>
            </w:tcBorders>
            <w:noWrap/>
            <w:vAlign w:val="center"/>
          </w:tcPr>
          <w:p w:rsidR="002504FE" w:rsidRPr="00603755" w:rsidRDefault="002504FE" w:rsidP="00CE0D81">
            <w:pPr>
              <w:spacing w:after="0" w:line="240" w:lineRule="auto"/>
              <w:jc w:val="right"/>
              <w:rPr>
                <w:rFonts w:ascii="Times New Roman" w:hAnsi="Times New Roman"/>
                <w:b/>
                <w:bCs/>
                <w:sz w:val="20"/>
                <w:szCs w:val="20"/>
                <w:lang w:val="ro-RO" w:eastAsia="ru-RU"/>
              </w:rPr>
            </w:pPr>
            <w:r w:rsidRPr="00603755">
              <w:rPr>
                <w:rFonts w:ascii="Times New Roman" w:hAnsi="Times New Roman"/>
                <w:b/>
                <w:bCs/>
                <w:sz w:val="20"/>
                <w:szCs w:val="20"/>
                <w:lang w:val="ro-RO" w:eastAsia="ru-RU"/>
              </w:rPr>
              <w:t>156</w:t>
            </w:r>
          </w:p>
        </w:tc>
        <w:tc>
          <w:tcPr>
            <w:tcW w:w="707" w:type="dxa"/>
            <w:tcBorders>
              <w:top w:val="single" w:sz="4" w:space="0" w:color="auto"/>
              <w:left w:val="nil"/>
              <w:bottom w:val="single" w:sz="4" w:space="0" w:color="auto"/>
              <w:right w:val="single" w:sz="4" w:space="0" w:color="auto"/>
            </w:tcBorders>
            <w:vAlign w:val="center"/>
          </w:tcPr>
          <w:p w:rsidR="002504FE" w:rsidRPr="00603755" w:rsidRDefault="002504FE" w:rsidP="00CE0D81">
            <w:pPr>
              <w:spacing w:after="0" w:line="240" w:lineRule="auto"/>
              <w:jc w:val="right"/>
              <w:rPr>
                <w:rFonts w:ascii="Times New Roman" w:hAnsi="Times New Roman"/>
                <w:b/>
                <w:bCs/>
                <w:sz w:val="20"/>
                <w:szCs w:val="20"/>
                <w:lang w:val="ro-RO" w:eastAsia="ru-RU"/>
              </w:rPr>
            </w:pPr>
            <w:r w:rsidRPr="00603755">
              <w:rPr>
                <w:rFonts w:ascii="Times New Roman" w:hAnsi="Times New Roman"/>
                <w:b/>
                <w:bCs/>
                <w:sz w:val="20"/>
                <w:szCs w:val="20"/>
                <w:lang w:val="ro-RO" w:eastAsia="ru-RU"/>
              </w:rPr>
              <w:t>48</w:t>
            </w:r>
          </w:p>
        </w:tc>
        <w:tc>
          <w:tcPr>
            <w:tcW w:w="731" w:type="dxa"/>
            <w:tcBorders>
              <w:top w:val="single" w:sz="4" w:space="0" w:color="auto"/>
              <w:left w:val="nil"/>
              <w:bottom w:val="single" w:sz="4" w:space="0" w:color="auto"/>
              <w:right w:val="single" w:sz="4" w:space="0" w:color="auto"/>
            </w:tcBorders>
            <w:noWrap/>
            <w:vAlign w:val="center"/>
          </w:tcPr>
          <w:p w:rsidR="002504FE" w:rsidRPr="00603755" w:rsidRDefault="002504FE" w:rsidP="00CE0D81">
            <w:pPr>
              <w:spacing w:after="0" w:line="240" w:lineRule="auto"/>
              <w:jc w:val="right"/>
              <w:rPr>
                <w:rFonts w:ascii="Times New Roman" w:hAnsi="Times New Roman"/>
                <w:b/>
                <w:bCs/>
                <w:sz w:val="20"/>
                <w:szCs w:val="20"/>
                <w:lang w:val="ro-RO" w:eastAsia="ru-RU"/>
              </w:rPr>
            </w:pPr>
            <w:r w:rsidRPr="00603755">
              <w:rPr>
                <w:rFonts w:ascii="Times New Roman" w:hAnsi="Times New Roman"/>
                <w:b/>
                <w:bCs/>
                <w:sz w:val="20"/>
                <w:szCs w:val="20"/>
                <w:lang w:val="ro-RO" w:eastAsia="ru-RU"/>
              </w:rPr>
              <w:t>2663</w:t>
            </w:r>
          </w:p>
        </w:tc>
        <w:tc>
          <w:tcPr>
            <w:tcW w:w="687" w:type="dxa"/>
            <w:tcBorders>
              <w:top w:val="single" w:sz="4" w:space="0" w:color="auto"/>
              <w:left w:val="nil"/>
              <w:bottom w:val="single" w:sz="4" w:space="0" w:color="auto"/>
              <w:right w:val="single" w:sz="4" w:space="0" w:color="auto"/>
            </w:tcBorders>
            <w:vAlign w:val="center"/>
          </w:tcPr>
          <w:p w:rsidR="002504FE" w:rsidRPr="00603755" w:rsidRDefault="002504FE" w:rsidP="00CE0D81">
            <w:pPr>
              <w:spacing w:after="0" w:line="240" w:lineRule="auto"/>
              <w:jc w:val="right"/>
              <w:rPr>
                <w:rFonts w:ascii="Times New Roman" w:hAnsi="Times New Roman"/>
                <w:b/>
                <w:bCs/>
                <w:sz w:val="20"/>
                <w:szCs w:val="20"/>
                <w:lang w:eastAsia="ru-RU"/>
              </w:rPr>
            </w:pPr>
            <w:r w:rsidRPr="00603755">
              <w:rPr>
                <w:rFonts w:ascii="Times New Roman" w:hAnsi="Times New Roman"/>
                <w:b/>
                <w:bCs/>
                <w:sz w:val="20"/>
                <w:szCs w:val="20"/>
                <w:lang w:eastAsia="ru-RU"/>
              </w:rPr>
              <w:t>2187</w:t>
            </w:r>
          </w:p>
        </w:tc>
        <w:tc>
          <w:tcPr>
            <w:tcW w:w="689" w:type="dxa"/>
            <w:tcBorders>
              <w:top w:val="single" w:sz="4" w:space="0" w:color="auto"/>
              <w:left w:val="nil"/>
              <w:bottom w:val="single" w:sz="4" w:space="0" w:color="auto"/>
              <w:right w:val="single" w:sz="4" w:space="0" w:color="auto"/>
            </w:tcBorders>
            <w:vAlign w:val="center"/>
          </w:tcPr>
          <w:p w:rsidR="002504FE" w:rsidRPr="00603755" w:rsidRDefault="002504FE" w:rsidP="00CE0D81">
            <w:pPr>
              <w:spacing w:after="0" w:line="240" w:lineRule="auto"/>
              <w:jc w:val="right"/>
              <w:rPr>
                <w:rFonts w:ascii="Times New Roman" w:hAnsi="Times New Roman"/>
                <w:b/>
                <w:bCs/>
                <w:sz w:val="20"/>
                <w:szCs w:val="20"/>
                <w:lang w:val="ro-RO" w:eastAsia="ru-RU"/>
              </w:rPr>
            </w:pPr>
            <w:r w:rsidRPr="00603755">
              <w:rPr>
                <w:rFonts w:ascii="Times New Roman" w:hAnsi="Times New Roman"/>
                <w:b/>
                <w:bCs/>
                <w:sz w:val="20"/>
                <w:szCs w:val="20"/>
                <w:lang w:val="ro-RO" w:eastAsia="ru-RU"/>
              </w:rPr>
              <w:t>209</w:t>
            </w:r>
          </w:p>
        </w:tc>
        <w:tc>
          <w:tcPr>
            <w:tcW w:w="728" w:type="dxa"/>
            <w:tcBorders>
              <w:top w:val="single" w:sz="4" w:space="0" w:color="auto"/>
              <w:left w:val="nil"/>
              <w:bottom w:val="single" w:sz="4" w:space="0" w:color="auto"/>
              <w:right w:val="single" w:sz="4" w:space="0" w:color="auto"/>
            </w:tcBorders>
            <w:vAlign w:val="center"/>
          </w:tcPr>
          <w:p w:rsidR="002504FE" w:rsidRPr="00603755" w:rsidRDefault="002504FE" w:rsidP="00CE0D81">
            <w:pPr>
              <w:spacing w:after="0" w:line="240" w:lineRule="auto"/>
              <w:jc w:val="right"/>
              <w:rPr>
                <w:rFonts w:ascii="Times New Roman" w:hAnsi="Times New Roman"/>
                <w:b/>
                <w:bCs/>
                <w:sz w:val="20"/>
                <w:szCs w:val="20"/>
                <w:lang w:eastAsia="ru-RU"/>
              </w:rPr>
            </w:pPr>
            <w:r w:rsidRPr="00603755">
              <w:rPr>
                <w:rFonts w:ascii="Times New Roman" w:hAnsi="Times New Roman"/>
                <w:b/>
                <w:bCs/>
                <w:sz w:val="20"/>
                <w:szCs w:val="20"/>
                <w:lang w:eastAsia="ru-RU"/>
              </w:rPr>
              <w:t>125</w:t>
            </w:r>
          </w:p>
        </w:tc>
        <w:tc>
          <w:tcPr>
            <w:tcW w:w="709" w:type="dxa"/>
            <w:tcBorders>
              <w:top w:val="single" w:sz="4" w:space="0" w:color="auto"/>
              <w:left w:val="nil"/>
              <w:bottom w:val="single" w:sz="4" w:space="0" w:color="auto"/>
              <w:right w:val="single" w:sz="4" w:space="0" w:color="auto"/>
            </w:tcBorders>
            <w:vAlign w:val="center"/>
          </w:tcPr>
          <w:p w:rsidR="002504FE" w:rsidRPr="00603755" w:rsidRDefault="002504FE" w:rsidP="00CE0D81">
            <w:pPr>
              <w:spacing w:after="0" w:line="240" w:lineRule="auto"/>
              <w:jc w:val="center"/>
              <w:rPr>
                <w:rFonts w:ascii="Times New Roman" w:hAnsi="Times New Roman"/>
                <w:b/>
                <w:bCs/>
                <w:sz w:val="20"/>
                <w:szCs w:val="20"/>
                <w:lang w:val="ro-RO" w:eastAsia="ru-RU"/>
              </w:rPr>
            </w:pPr>
            <w:r w:rsidRPr="00603755">
              <w:rPr>
                <w:rFonts w:ascii="Times New Roman" w:hAnsi="Times New Roman"/>
                <w:b/>
                <w:bCs/>
                <w:sz w:val="20"/>
                <w:szCs w:val="20"/>
                <w:lang w:val="ro-RO" w:eastAsia="ru-RU"/>
              </w:rPr>
              <w:t>687</w:t>
            </w:r>
          </w:p>
        </w:tc>
        <w:tc>
          <w:tcPr>
            <w:tcW w:w="709" w:type="dxa"/>
            <w:tcBorders>
              <w:top w:val="single" w:sz="4" w:space="0" w:color="auto"/>
              <w:left w:val="nil"/>
              <w:bottom w:val="single" w:sz="4" w:space="0" w:color="auto"/>
              <w:right w:val="single" w:sz="4" w:space="0" w:color="auto"/>
            </w:tcBorders>
            <w:vAlign w:val="center"/>
          </w:tcPr>
          <w:p w:rsidR="002504FE" w:rsidRPr="00603755" w:rsidRDefault="002504FE" w:rsidP="00CE0D81">
            <w:pPr>
              <w:spacing w:after="0" w:line="240" w:lineRule="auto"/>
              <w:jc w:val="center"/>
              <w:rPr>
                <w:rFonts w:ascii="Times New Roman" w:hAnsi="Times New Roman"/>
                <w:b/>
                <w:bCs/>
                <w:sz w:val="20"/>
                <w:szCs w:val="20"/>
                <w:lang w:eastAsia="ru-RU"/>
              </w:rPr>
            </w:pPr>
            <w:r w:rsidRPr="00603755">
              <w:rPr>
                <w:rFonts w:ascii="Times New Roman" w:hAnsi="Times New Roman"/>
                <w:b/>
                <w:bCs/>
                <w:sz w:val="20"/>
                <w:szCs w:val="20"/>
                <w:lang w:eastAsia="ru-RU"/>
              </w:rPr>
              <w:t>649</w:t>
            </w:r>
          </w:p>
        </w:tc>
        <w:tc>
          <w:tcPr>
            <w:tcW w:w="1700" w:type="dxa"/>
            <w:tcBorders>
              <w:top w:val="single" w:sz="4" w:space="0" w:color="auto"/>
              <w:left w:val="nil"/>
              <w:bottom w:val="single" w:sz="4" w:space="0" w:color="auto"/>
              <w:right w:val="single" w:sz="4" w:space="0" w:color="auto"/>
            </w:tcBorders>
            <w:vAlign w:val="center"/>
          </w:tcPr>
          <w:p w:rsidR="002504FE" w:rsidRPr="00603755" w:rsidRDefault="002504FE" w:rsidP="00CE0D81">
            <w:pPr>
              <w:spacing w:after="0" w:line="240" w:lineRule="auto"/>
              <w:jc w:val="center"/>
              <w:rPr>
                <w:rFonts w:ascii="Times New Roman" w:hAnsi="Times New Roman"/>
                <w:b/>
                <w:bCs/>
                <w:sz w:val="20"/>
                <w:szCs w:val="20"/>
                <w:lang w:eastAsia="ru-RU"/>
              </w:rPr>
            </w:pPr>
            <w:r w:rsidRPr="00603755">
              <w:rPr>
                <w:rFonts w:ascii="Times New Roman" w:hAnsi="Times New Roman"/>
                <w:b/>
                <w:bCs/>
                <w:sz w:val="20"/>
                <w:szCs w:val="20"/>
                <w:lang w:eastAsia="ru-RU"/>
              </w:rPr>
              <w:t>27</w:t>
            </w:r>
          </w:p>
        </w:tc>
      </w:tr>
    </w:tbl>
    <w:p w:rsidR="0080480D" w:rsidRPr="002504FE" w:rsidRDefault="002504FE" w:rsidP="0080480D">
      <w:pPr>
        <w:pStyle w:val="Frspaiere"/>
        <w:spacing w:line="276" w:lineRule="auto"/>
        <w:jc w:val="right"/>
        <w:rPr>
          <w:rFonts w:ascii="Times New Roman" w:hAnsi="Times New Roman"/>
          <w:bCs/>
          <w:i/>
          <w:lang w:val="en-US" w:eastAsia="ru-RU"/>
        </w:rPr>
      </w:pPr>
      <w:r w:rsidRPr="002504FE">
        <w:rPr>
          <w:rFonts w:ascii="Times New Roman" w:hAnsi="Times New Roman"/>
          <w:bCs/>
          <w:i/>
          <w:lang w:val="en-US" w:eastAsia="ru-RU"/>
        </w:rPr>
        <w:t>Sursa</w:t>
      </w:r>
      <w:r w:rsidR="0080480D" w:rsidRPr="002504FE">
        <w:rPr>
          <w:rFonts w:ascii="Times New Roman" w:hAnsi="Times New Roman"/>
          <w:bCs/>
          <w:i/>
          <w:lang w:val="en-US" w:eastAsia="ru-RU"/>
        </w:rPr>
        <w:t xml:space="preserve">: </w:t>
      </w:r>
      <w:r w:rsidRPr="002504FE">
        <w:rPr>
          <w:rFonts w:ascii="Times New Roman" w:hAnsi="Times New Roman"/>
          <w:i/>
          <w:lang w:val="ro-RO" w:eastAsia="ru-RU"/>
        </w:rPr>
        <w:t xml:space="preserve">elaborat de autor după </w:t>
      </w:r>
      <w:r w:rsidRPr="002504FE">
        <w:rPr>
          <w:rFonts w:ascii="Times New Roman" w:hAnsi="Times New Roman"/>
          <w:i/>
          <w:u w:val="single"/>
          <w:lang w:val="ro-RO" w:eastAsia="ru-RU"/>
        </w:rPr>
        <w:t xml:space="preserve">Rapoartele BNS privind </w:t>
      </w:r>
      <w:r w:rsidRPr="002504FE">
        <w:rPr>
          <w:rFonts w:ascii="Times New Roman" w:hAnsi="Times New Roman"/>
          <w:i/>
          <w:noProof/>
          <w:u w:val="single"/>
          <w:lang w:val="ro-RO"/>
        </w:rPr>
        <w:t xml:space="preserve">sistemele de aprovizionare cu apă </w:t>
      </w:r>
      <w:r w:rsidR="00CA1237">
        <w:rPr>
          <w:rFonts w:ascii="Times New Roman" w:hAnsi="Times New Roman"/>
          <w:i/>
          <w:noProof/>
          <w:u w:val="single"/>
          <w:lang w:val="ro-RO"/>
        </w:rPr>
        <w:t>ş</w:t>
      </w:r>
      <w:r w:rsidRPr="002504FE">
        <w:rPr>
          <w:rFonts w:ascii="Times New Roman" w:hAnsi="Times New Roman"/>
          <w:i/>
          <w:noProof/>
          <w:u w:val="single"/>
          <w:lang w:val="ro-RO"/>
        </w:rPr>
        <w:t>i canalizare</w:t>
      </w:r>
      <w:r w:rsidRPr="002504FE">
        <w:rPr>
          <w:rFonts w:ascii="Times New Roman" w:hAnsi="Times New Roman"/>
          <w:i/>
          <w:noProof/>
          <w:lang w:val="ro-RO"/>
        </w:rPr>
        <w:t xml:space="preserve">, </w:t>
      </w:r>
      <w:r w:rsidRPr="002504FE">
        <w:rPr>
          <w:rFonts w:ascii="Times New Roman" w:hAnsi="Times New Roman"/>
          <w:i/>
          <w:u w:val="single"/>
          <w:lang w:val="ro-RO" w:eastAsia="ru-RU"/>
        </w:rPr>
        <w:t>amac.md</w:t>
      </w:r>
    </w:p>
    <w:p w:rsidR="00956CB1" w:rsidRPr="007C752F" w:rsidRDefault="00956CB1" w:rsidP="0080480D">
      <w:pPr>
        <w:spacing w:after="0"/>
        <w:jc w:val="right"/>
        <w:rPr>
          <w:rFonts w:ascii="Times New Roman" w:hAnsi="Times New Roman"/>
          <w:b/>
          <w:i/>
          <w:iCs/>
          <w:color w:val="FF0000"/>
        </w:rPr>
      </w:pPr>
    </w:p>
    <w:p w:rsidR="0080480D" w:rsidRPr="002504FE" w:rsidRDefault="002504FE" w:rsidP="0080480D">
      <w:pPr>
        <w:spacing w:after="0"/>
        <w:jc w:val="right"/>
        <w:rPr>
          <w:rFonts w:ascii="Times New Roman" w:hAnsi="Times New Roman"/>
          <w:b/>
          <w:i/>
          <w:iCs/>
        </w:rPr>
      </w:pPr>
      <w:r w:rsidRPr="002504FE">
        <w:rPr>
          <w:rFonts w:ascii="Times New Roman" w:hAnsi="Times New Roman"/>
          <w:b/>
          <w:i/>
          <w:iCs/>
        </w:rPr>
        <w:t>Anexa</w:t>
      </w:r>
      <w:r w:rsidR="00956CB1" w:rsidRPr="002504FE">
        <w:rPr>
          <w:rFonts w:ascii="Times New Roman" w:hAnsi="Times New Roman"/>
          <w:b/>
          <w:i/>
          <w:iCs/>
        </w:rPr>
        <w:t>6</w:t>
      </w:r>
      <w:r w:rsidR="0018336E" w:rsidRPr="002504FE">
        <w:rPr>
          <w:rFonts w:ascii="Times New Roman" w:hAnsi="Times New Roman"/>
          <w:b/>
          <w:i/>
          <w:iCs/>
        </w:rPr>
        <w:t>.</w:t>
      </w:r>
      <w:r w:rsidR="00956CB1" w:rsidRPr="002504FE">
        <w:rPr>
          <w:rFonts w:ascii="Times New Roman" w:hAnsi="Times New Roman"/>
          <w:b/>
          <w:i/>
          <w:iCs/>
        </w:rPr>
        <w:t>4</w:t>
      </w:r>
    </w:p>
    <w:p w:rsidR="00956CB1" w:rsidRPr="002504FE" w:rsidRDefault="002504FE" w:rsidP="0080480D">
      <w:pPr>
        <w:spacing w:after="0"/>
        <w:jc w:val="center"/>
        <w:rPr>
          <w:rFonts w:ascii="Times New Roman" w:hAnsi="Times New Roman"/>
          <w:b/>
          <w:lang w:val="en-GB"/>
        </w:rPr>
      </w:pPr>
      <w:r w:rsidRPr="002504FE">
        <w:rPr>
          <w:rFonts w:ascii="Times New Roman" w:hAnsi="Times New Roman"/>
          <w:b/>
          <w:lang w:val="ro-RO" w:eastAsia="ru-RU"/>
        </w:rPr>
        <w:t>Apele uzate evacuate în bazinul Prutului pe categorii de utilizatori</w:t>
      </w:r>
    </w:p>
    <w:tbl>
      <w:tblPr>
        <w:tblpPr w:leftFromText="180" w:rightFromText="180" w:bottomFromText="160" w:vertAnchor="text" w:horzAnchor="margin" w:tblpY="204"/>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9"/>
        <w:gridCol w:w="1412"/>
        <w:gridCol w:w="714"/>
        <w:gridCol w:w="708"/>
        <w:gridCol w:w="712"/>
        <w:gridCol w:w="850"/>
        <w:gridCol w:w="564"/>
        <w:gridCol w:w="568"/>
        <w:gridCol w:w="708"/>
        <w:gridCol w:w="566"/>
        <w:gridCol w:w="991"/>
        <w:gridCol w:w="993"/>
      </w:tblGrid>
      <w:tr w:rsidR="002504FE" w:rsidRPr="00603755" w:rsidTr="00CE0D81">
        <w:trPr>
          <w:trHeight w:val="244"/>
        </w:trPr>
        <w:tc>
          <w:tcPr>
            <w:tcW w:w="559" w:type="dxa"/>
            <w:vMerge w:val="restart"/>
            <w:tcBorders>
              <w:top w:val="single" w:sz="4" w:space="0" w:color="auto"/>
              <w:left w:val="single" w:sz="4" w:space="0" w:color="auto"/>
              <w:bottom w:val="single" w:sz="4" w:space="0" w:color="auto"/>
              <w:right w:val="single" w:sz="4" w:space="0" w:color="auto"/>
            </w:tcBorders>
            <w:noWrap/>
            <w:vAlign w:val="center"/>
          </w:tcPr>
          <w:p w:rsidR="002504FE" w:rsidRPr="00603755" w:rsidRDefault="002504FE" w:rsidP="00CE0D81">
            <w:pPr>
              <w:spacing w:after="0" w:line="256" w:lineRule="auto"/>
              <w:rPr>
                <w:rFonts w:ascii="Times New Roman" w:hAnsi="Times New Roman"/>
                <w:sz w:val="20"/>
                <w:szCs w:val="20"/>
                <w:lang w:val="ro-RO" w:eastAsia="ru-RU"/>
              </w:rPr>
            </w:pPr>
          </w:p>
        </w:tc>
        <w:tc>
          <w:tcPr>
            <w:tcW w:w="1412" w:type="dxa"/>
            <w:vMerge w:val="restart"/>
            <w:tcBorders>
              <w:top w:val="single" w:sz="4" w:space="0" w:color="auto"/>
              <w:left w:val="single" w:sz="4" w:space="0" w:color="auto"/>
              <w:bottom w:val="single" w:sz="4" w:space="0" w:color="auto"/>
              <w:right w:val="single" w:sz="4" w:space="0" w:color="auto"/>
            </w:tcBorders>
            <w:vAlign w:val="center"/>
          </w:tcPr>
          <w:p w:rsidR="002504FE" w:rsidRPr="00603755" w:rsidRDefault="002504FE" w:rsidP="00CE0D81">
            <w:pPr>
              <w:spacing w:after="0" w:line="256" w:lineRule="auto"/>
              <w:rPr>
                <w:rFonts w:ascii="Times New Roman" w:hAnsi="Times New Roman"/>
                <w:sz w:val="20"/>
                <w:szCs w:val="20"/>
                <w:lang w:val="ro-RO" w:eastAsia="ru-RU"/>
              </w:rPr>
            </w:pPr>
          </w:p>
        </w:tc>
        <w:tc>
          <w:tcPr>
            <w:tcW w:w="1422" w:type="dxa"/>
            <w:gridSpan w:val="2"/>
            <w:tcBorders>
              <w:top w:val="single" w:sz="4" w:space="0" w:color="auto"/>
              <w:left w:val="single" w:sz="4" w:space="0" w:color="auto"/>
              <w:bottom w:val="single" w:sz="4" w:space="0" w:color="auto"/>
              <w:right w:val="single" w:sz="4" w:space="0" w:color="auto"/>
            </w:tcBorders>
          </w:tcPr>
          <w:p w:rsidR="002504FE" w:rsidRPr="00603755" w:rsidRDefault="002504FE" w:rsidP="00CE0D81">
            <w:pPr>
              <w:spacing w:after="0" w:line="256" w:lineRule="auto"/>
              <w:jc w:val="center"/>
              <w:rPr>
                <w:rFonts w:ascii="Times New Roman" w:hAnsi="Times New Roman"/>
                <w:b/>
                <w:sz w:val="20"/>
                <w:szCs w:val="20"/>
                <w:lang w:val="ro-RO" w:eastAsia="ru-RU"/>
              </w:rPr>
            </w:pPr>
            <w:r w:rsidRPr="00603755">
              <w:rPr>
                <w:rFonts w:ascii="Times New Roman" w:hAnsi="Times New Roman"/>
                <w:b/>
                <w:sz w:val="20"/>
                <w:szCs w:val="20"/>
                <w:lang w:val="ro-RO" w:eastAsia="ru-RU"/>
              </w:rPr>
              <w:t xml:space="preserve">Total </w:t>
            </w:r>
          </w:p>
        </w:tc>
        <w:tc>
          <w:tcPr>
            <w:tcW w:w="2126" w:type="dxa"/>
            <w:gridSpan w:val="3"/>
            <w:tcBorders>
              <w:top w:val="single" w:sz="4" w:space="0" w:color="auto"/>
              <w:left w:val="single" w:sz="4" w:space="0" w:color="auto"/>
              <w:bottom w:val="single" w:sz="4" w:space="0" w:color="auto"/>
              <w:right w:val="single" w:sz="4" w:space="0" w:color="auto"/>
            </w:tcBorders>
            <w:noWrap/>
            <w:vAlign w:val="center"/>
          </w:tcPr>
          <w:p w:rsidR="002504FE" w:rsidRPr="00603755" w:rsidRDefault="002504FE" w:rsidP="00CE0D81">
            <w:pPr>
              <w:spacing w:after="0" w:line="256" w:lineRule="auto"/>
              <w:jc w:val="center"/>
              <w:rPr>
                <w:rFonts w:ascii="Times New Roman" w:hAnsi="Times New Roman"/>
                <w:b/>
                <w:sz w:val="20"/>
                <w:szCs w:val="20"/>
                <w:lang w:val="ro-RO" w:eastAsia="ru-RU"/>
              </w:rPr>
            </w:pPr>
            <w:r w:rsidRPr="00603755">
              <w:rPr>
                <w:rFonts w:ascii="Times New Roman" w:hAnsi="Times New Roman"/>
                <w:b/>
                <w:sz w:val="20"/>
                <w:szCs w:val="20"/>
                <w:lang w:val="ro-RO" w:eastAsia="ru-RU"/>
              </w:rPr>
              <w:t>Populaţie</w:t>
            </w:r>
          </w:p>
        </w:tc>
        <w:tc>
          <w:tcPr>
            <w:tcW w:w="1842" w:type="dxa"/>
            <w:gridSpan w:val="3"/>
            <w:tcBorders>
              <w:top w:val="single" w:sz="4" w:space="0" w:color="auto"/>
              <w:left w:val="single" w:sz="4" w:space="0" w:color="auto"/>
              <w:bottom w:val="single" w:sz="4" w:space="0" w:color="auto"/>
              <w:right w:val="single" w:sz="4" w:space="0" w:color="auto"/>
            </w:tcBorders>
            <w:vAlign w:val="center"/>
          </w:tcPr>
          <w:p w:rsidR="002504FE" w:rsidRPr="00603755" w:rsidRDefault="002504FE" w:rsidP="00CE0D81">
            <w:pPr>
              <w:spacing w:after="0" w:line="256" w:lineRule="auto"/>
              <w:jc w:val="center"/>
              <w:rPr>
                <w:rFonts w:ascii="Times New Roman" w:hAnsi="Times New Roman"/>
                <w:b/>
                <w:sz w:val="20"/>
                <w:szCs w:val="20"/>
                <w:lang w:val="ro-RO" w:eastAsia="ru-RU"/>
              </w:rPr>
            </w:pPr>
            <w:r w:rsidRPr="00603755">
              <w:rPr>
                <w:rFonts w:ascii="Times New Roman" w:hAnsi="Times New Roman"/>
                <w:b/>
                <w:sz w:val="20"/>
                <w:szCs w:val="20"/>
                <w:lang w:val="ro-RO" w:eastAsia="ru-RU"/>
              </w:rPr>
              <w:t>Agen</w:t>
            </w:r>
            <w:r w:rsidR="00CA1237">
              <w:rPr>
                <w:rFonts w:ascii="Times New Roman" w:hAnsi="Times New Roman"/>
                <w:b/>
                <w:sz w:val="20"/>
                <w:szCs w:val="20"/>
                <w:lang w:val="ro-RO" w:eastAsia="ru-RU"/>
              </w:rPr>
              <w:t>ţ</w:t>
            </w:r>
            <w:r w:rsidRPr="00603755">
              <w:rPr>
                <w:rFonts w:ascii="Times New Roman" w:hAnsi="Times New Roman"/>
                <w:b/>
                <w:sz w:val="20"/>
                <w:szCs w:val="20"/>
                <w:lang w:val="ro-RO" w:eastAsia="ru-RU"/>
              </w:rPr>
              <w:t>i economici</w:t>
            </w:r>
          </w:p>
        </w:tc>
        <w:tc>
          <w:tcPr>
            <w:tcW w:w="1984" w:type="dxa"/>
            <w:gridSpan w:val="2"/>
            <w:tcBorders>
              <w:top w:val="single" w:sz="4" w:space="0" w:color="auto"/>
              <w:left w:val="single" w:sz="4" w:space="0" w:color="auto"/>
              <w:bottom w:val="single" w:sz="4" w:space="0" w:color="auto"/>
              <w:right w:val="single" w:sz="4" w:space="0" w:color="auto"/>
            </w:tcBorders>
          </w:tcPr>
          <w:p w:rsidR="002504FE" w:rsidRPr="00603755" w:rsidRDefault="002504FE" w:rsidP="00CE0D81">
            <w:pPr>
              <w:spacing w:after="0" w:line="256" w:lineRule="auto"/>
              <w:ind w:hanging="107"/>
              <w:jc w:val="center"/>
              <w:rPr>
                <w:rFonts w:ascii="Times New Roman" w:hAnsi="Times New Roman"/>
                <w:b/>
                <w:sz w:val="20"/>
                <w:szCs w:val="20"/>
                <w:lang w:val="ro-RO" w:eastAsia="ru-RU"/>
              </w:rPr>
            </w:pPr>
            <w:r w:rsidRPr="00603755">
              <w:rPr>
                <w:rFonts w:ascii="Times New Roman" w:hAnsi="Times New Roman"/>
                <w:b/>
                <w:sz w:val="20"/>
                <w:szCs w:val="20"/>
                <w:lang w:val="ro-RO" w:eastAsia="ru-RU"/>
              </w:rPr>
              <w:t>Purificate insuficient</w:t>
            </w:r>
          </w:p>
        </w:tc>
      </w:tr>
      <w:tr w:rsidR="002504FE" w:rsidRPr="00603755" w:rsidTr="00CE0D81">
        <w:trPr>
          <w:trHeight w:val="244"/>
        </w:trPr>
        <w:tc>
          <w:tcPr>
            <w:tcW w:w="559" w:type="dxa"/>
            <w:vMerge/>
            <w:tcBorders>
              <w:top w:val="single" w:sz="4" w:space="0" w:color="auto"/>
              <w:left w:val="single" w:sz="4" w:space="0" w:color="auto"/>
              <w:bottom w:val="single" w:sz="4" w:space="0" w:color="auto"/>
              <w:right w:val="single" w:sz="4" w:space="0" w:color="auto"/>
            </w:tcBorders>
            <w:vAlign w:val="center"/>
          </w:tcPr>
          <w:p w:rsidR="002504FE" w:rsidRPr="00603755" w:rsidRDefault="002504FE" w:rsidP="00CE0D81">
            <w:pPr>
              <w:spacing w:after="0" w:line="256" w:lineRule="auto"/>
              <w:rPr>
                <w:rFonts w:ascii="Times New Roman" w:hAnsi="Times New Roman"/>
                <w:sz w:val="20"/>
                <w:szCs w:val="20"/>
                <w:lang w:val="ro-RO" w:eastAsia="ru-RU"/>
              </w:rPr>
            </w:pPr>
          </w:p>
        </w:tc>
        <w:tc>
          <w:tcPr>
            <w:tcW w:w="1412" w:type="dxa"/>
            <w:vMerge/>
            <w:tcBorders>
              <w:top w:val="single" w:sz="4" w:space="0" w:color="auto"/>
              <w:left w:val="single" w:sz="4" w:space="0" w:color="auto"/>
              <w:bottom w:val="single" w:sz="4" w:space="0" w:color="auto"/>
              <w:right w:val="single" w:sz="4" w:space="0" w:color="auto"/>
            </w:tcBorders>
            <w:vAlign w:val="center"/>
          </w:tcPr>
          <w:p w:rsidR="002504FE" w:rsidRPr="00603755" w:rsidRDefault="002504FE" w:rsidP="00CE0D81">
            <w:pPr>
              <w:spacing w:after="0" w:line="256" w:lineRule="auto"/>
              <w:rPr>
                <w:rFonts w:ascii="Times New Roman" w:hAnsi="Times New Roman"/>
                <w:sz w:val="20"/>
                <w:szCs w:val="20"/>
                <w:lang w:val="ro-RO" w:eastAsia="ru-RU"/>
              </w:rPr>
            </w:pPr>
          </w:p>
        </w:tc>
        <w:tc>
          <w:tcPr>
            <w:tcW w:w="714" w:type="dxa"/>
            <w:tcBorders>
              <w:top w:val="single" w:sz="4" w:space="0" w:color="auto"/>
              <w:left w:val="nil"/>
              <w:bottom w:val="single" w:sz="4" w:space="0" w:color="auto"/>
              <w:right w:val="single" w:sz="4" w:space="0" w:color="auto"/>
            </w:tcBorders>
            <w:vAlign w:val="center"/>
          </w:tcPr>
          <w:p w:rsidR="002504FE" w:rsidRPr="00603755" w:rsidRDefault="002504FE" w:rsidP="00CE0D81">
            <w:pPr>
              <w:spacing w:after="0" w:line="256" w:lineRule="auto"/>
              <w:jc w:val="center"/>
              <w:rPr>
                <w:rFonts w:ascii="Times New Roman" w:hAnsi="Times New Roman"/>
                <w:sz w:val="20"/>
                <w:szCs w:val="20"/>
                <w:lang w:val="ro-RO" w:eastAsia="ru-RU"/>
              </w:rPr>
            </w:pPr>
            <w:r w:rsidRPr="00603755">
              <w:rPr>
                <w:rFonts w:ascii="Times New Roman" w:hAnsi="Times New Roman"/>
                <w:sz w:val="20"/>
                <w:szCs w:val="20"/>
                <w:lang w:val="ro-RO" w:eastAsia="ru-RU"/>
              </w:rPr>
              <w:t>Total</w:t>
            </w:r>
          </w:p>
        </w:tc>
        <w:tc>
          <w:tcPr>
            <w:tcW w:w="708" w:type="dxa"/>
            <w:tcBorders>
              <w:top w:val="single" w:sz="4" w:space="0" w:color="auto"/>
              <w:left w:val="nil"/>
              <w:bottom w:val="single" w:sz="4" w:space="0" w:color="auto"/>
              <w:right w:val="single" w:sz="4" w:space="0" w:color="auto"/>
            </w:tcBorders>
            <w:vAlign w:val="center"/>
          </w:tcPr>
          <w:p w:rsidR="002504FE" w:rsidRPr="00603755" w:rsidRDefault="002504FE" w:rsidP="00CE0D81">
            <w:pPr>
              <w:spacing w:after="0" w:line="256" w:lineRule="auto"/>
              <w:jc w:val="center"/>
              <w:rPr>
                <w:rFonts w:ascii="Times New Roman" w:hAnsi="Times New Roman"/>
                <w:sz w:val="20"/>
                <w:szCs w:val="20"/>
                <w:lang w:val="ro-RO" w:eastAsia="ru-RU"/>
              </w:rPr>
            </w:pPr>
            <w:r w:rsidRPr="00603755">
              <w:rPr>
                <w:rFonts w:ascii="Times New Roman" w:hAnsi="Times New Roman"/>
                <w:sz w:val="20"/>
                <w:szCs w:val="20"/>
                <w:lang w:val="ro-RO" w:eastAsia="ru-RU"/>
              </w:rPr>
              <w:t>Apă-Canal</w:t>
            </w:r>
          </w:p>
        </w:tc>
        <w:tc>
          <w:tcPr>
            <w:tcW w:w="712" w:type="dxa"/>
            <w:tcBorders>
              <w:top w:val="single" w:sz="4" w:space="0" w:color="auto"/>
              <w:left w:val="nil"/>
              <w:bottom w:val="single" w:sz="4" w:space="0" w:color="auto"/>
              <w:right w:val="single" w:sz="4" w:space="0" w:color="auto"/>
            </w:tcBorders>
            <w:noWrap/>
            <w:vAlign w:val="center"/>
          </w:tcPr>
          <w:p w:rsidR="002504FE" w:rsidRPr="00603755" w:rsidRDefault="002504FE" w:rsidP="00CE0D81">
            <w:pPr>
              <w:spacing w:after="0" w:line="256" w:lineRule="auto"/>
              <w:jc w:val="center"/>
              <w:rPr>
                <w:rFonts w:ascii="Times New Roman" w:hAnsi="Times New Roman"/>
                <w:sz w:val="20"/>
                <w:szCs w:val="20"/>
                <w:lang w:val="ro-RO" w:eastAsia="ru-RU"/>
              </w:rPr>
            </w:pPr>
            <w:r w:rsidRPr="00603755">
              <w:rPr>
                <w:rFonts w:ascii="Times New Roman" w:hAnsi="Times New Roman"/>
                <w:sz w:val="20"/>
                <w:szCs w:val="20"/>
                <w:lang w:val="ro-RO" w:eastAsia="ru-RU"/>
              </w:rPr>
              <w:t>Total</w:t>
            </w:r>
          </w:p>
        </w:tc>
        <w:tc>
          <w:tcPr>
            <w:tcW w:w="850" w:type="dxa"/>
            <w:tcBorders>
              <w:top w:val="single" w:sz="4" w:space="0" w:color="auto"/>
              <w:left w:val="nil"/>
              <w:bottom w:val="single" w:sz="4" w:space="0" w:color="auto"/>
              <w:right w:val="single" w:sz="4" w:space="0" w:color="auto"/>
            </w:tcBorders>
            <w:vAlign w:val="center"/>
          </w:tcPr>
          <w:p w:rsidR="002504FE" w:rsidRPr="00603755" w:rsidRDefault="002504FE" w:rsidP="00CE0D81">
            <w:pPr>
              <w:spacing w:after="0" w:line="256" w:lineRule="auto"/>
              <w:jc w:val="center"/>
              <w:rPr>
                <w:rFonts w:ascii="Times New Roman" w:hAnsi="Times New Roman"/>
                <w:sz w:val="20"/>
                <w:szCs w:val="20"/>
                <w:lang w:val="ro-RO" w:eastAsia="ru-RU"/>
              </w:rPr>
            </w:pPr>
            <w:r w:rsidRPr="00603755">
              <w:rPr>
                <w:rFonts w:ascii="Times New Roman" w:hAnsi="Times New Roman"/>
                <w:sz w:val="20"/>
                <w:szCs w:val="20"/>
                <w:lang w:val="ro-RO" w:eastAsia="ru-RU"/>
              </w:rPr>
              <w:t>Apă-Canal</w:t>
            </w:r>
          </w:p>
        </w:tc>
        <w:tc>
          <w:tcPr>
            <w:tcW w:w="564" w:type="dxa"/>
            <w:tcBorders>
              <w:top w:val="single" w:sz="4" w:space="0" w:color="auto"/>
              <w:left w:val="nil"/>
              <w:bottom w:val="single" w:sz="4" w:space="0" w:color="auto"/>
              <w:right w:val="single" w:sz="4" w:space="0" w:color="auto"/>
            </w:tcBorders>
            <w:vAlign w:val="center"/>
          </w:tcPr>
          <w:p w:rsidR="002504FE" w:rsidRPr="00603755" w:rsidRDefault="002504FE" w:rsidP="00CE0D81">
            <w:pPr>
              <w:spacing w:after="0" w:line="256" w:lineRule="auto"/>
              <w:ind w:hanging="110"/>
              <w:jc w:val="center"/>
              <w:rPr>
                <w:rFonts w:ascii="Times New Roman" w:hAnsi="Times New Roman"/>
                <w:sz w:val="20"/>
                <w:szCs w:val="20"/>
                <w:lang w:val="ro-RO" w:eastAsia="ru-RU"/>
              </w:rPr>
            </w:pPr>
            <w:r w:rsidRPr="00603755">
              <w:rPr>
                <w:rFonts w:ascii="Times New Roman" w:hAnsi="Times New Roman"/>
                <w:sz w:val="20"/>
                <w:szCs w:val="20"/>
                <w:lang w:val="ro-RO" w:eastAsia="ru-RU"/>
              </w:rPr>
              <w:t>Total</w:t>
            </w:r>
          </w:p>
        </w:tc>
        <w:tc>
          <w:tcPr>
            <w:tcW w:w="568" w:type="dxa"/>
            <w:tcBorders>
              <w:top w:val="single" w:sz="4" w:space="0" w:color="auto"/>
              <w:left w:val="nil"/>
              <w:bottom w:val="single" w:sz="4" w:space="0" w:color="auto"/>
              <w:right w:val="single" w:sz="4" w:space="0" w:color="auto"/>
            </w:tcBorders>
            <w:vAlign w:val="center"/>
          </w:tcPr>
          <w:p w:rsidR="002504FE" w:rsidRPr="00603755" w:rsidRDefault="002504FE" w:rsidP="00CE0D81">
            <w:pPr>
              <w:spacing w:after="0" w:line="256" w:lineRule="auto"/>
              <w:ind w:hanging="107"/>
              <w:jc w:val="center"/>
              <w:rPr>
                <w:rFonts w:ascii="Times New Roman" w:hAnsi="Times New Roman"/>
                <w:sz w:val="20"/>
                <w:szCs w:val="20"/>
                <w:lang w:val="ro-RO" w:eastAsia="ru-RU"/>
              </w:rPr>
            </w:pPr>
            <w:r w:rsidRPr="00603755">
              <w:rPr>
                <w:rFonts w:ascii="Times New Roman" w:hAnsi="Times New Roman"/>
                <w:sz w:val="20"/>
                <w:szCs w:val="20"/>
                <w:lang w:val="ro-RO" w:eastAsia="ru-RU"/>
              </w:rPr>
              <w:t>Total</w:t>
            </w:r>
          </w:p>
        </w:tc>
        <w:tc>
          <w:tcPr>
            <w:tcW w:w="708" w:type="dxa"/>
            <w:tcBorders>
              <w:top w:val="single" w:sz="4" w:space="0" w:color="auto"/>
              <w:left w:val="nil"/>
              <w:bottom w:val="single" w:sz="4" w:space="0" w:color="auto"/>
              <w:right w:val="single" w:sz="4" w:space="0" w:color="auto"/>
            </w:tcBorders>
            <w:vAlign w:val="center"/>
          </w:tcPr>
          <w:p w:rsidR="002504FE" w:rsidRPr="00603755" w:rsidRDefault="002504FE" w:rsidP="00CE0D81">
            <w:pPr>
              <w:spacing w:after="0" w:line="256" w:lineRule="auto"/>
              <w:jc w:val="center"/>
              <w:rPr>
                <w:rFonts w:ascii="Times New Roman" w:hAnsi="Times New Roman"/>
                <w:sz w:val="20"/>
                <w:szCs w:val="20"/>
                <w:lang w:val="ro-RO" w:eastAsia="ru-RU"/>
              </w:rPr>
            </w:pPr>
            <w:r w:rsidRPr="00603755">
              <w:rPr>
                <w:rFonts w:ascii="Times New Roman" w:hAnsi="Times New Roman"/>
                <w:sz w:val="20"/>
                <w:szCs w:val="20"/>
                <w:lang w:val="ro-RO" w:eastAsia="ru-RU"/>
              </w:rPr>
              <w:t>Apă-Canal</w:t>
            </w:r>
          </w:p>
        </w:tc>
        <w:tc>
          <w:tcPr>
            <w:tcW w:w="566" w:type="dxa"/>
            <w:tcBorders>
              <w:top w:val="single" w:sz="4" w:space="0" w:color="auto"/>
              <w:left w:val="single" w:sz="4" w:space="0" w:color="auto"/>
              <w:bottom w:val="single" w:sz="4" w:space="0" w:color="auto"/>
              <w:right w:val="single" w:sz="4" w:space="0" w:color="auto"/>
            </w:tcBorders>
            <w:vAlign w:val="center"/>
          </w:tcPr>
          <w:p w:rsidR="002504FE" w:rsidRPr="00603755" w:rsidRDefault="002504FE" w:rsidP="00CE0D81">
            <w:pPr>
              <w:spacing w:after="0" w:line="256" w:lineRule="auto"/>
              <w:ind w:hanging="108"/>
              <w:jc w:val="center"/>
              <w:rPr>
                <w:rFonts w:ascii="Times New Roman" w:hAnsi="Times New Roman"/>
                <w:sz w:val="20"/>
                <w:szCs w:val="20"/>
                <w:lang w:val="ro-RO" w:eastAsia="ru-RU"/>
              </w:rPr>
            </w:pPr>
            <w:r w:rsidRPr="00603755">
              <w:rPr>
                <w:rFonts w:ascii="Times New Roman" w:hAnsi="Times New Roman"/>
                <w:sz w:val="20"/>
                <w:szCs w:val="20"/>
                <w:lang w:val="ro-RO" w:eastAsia="ru-RU"/>
              </w:rPr>
              <w:t>Total</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2504FE" w:rsidRPr="00603755" w:rsidRDefault="002504FE" w:rsidP="00CE0D81">
            <w:pPr>
              <w:spacing w:after="0" w:line="256" w:lineRule="auto"/>
              <w:jc w:val="center"/>
              <w:rPr>
                <w:rFonts w:ascii="Times New Roman" w:hAnsi="Times New Roman"/>
                <w:sz w:val="20"/>
                <w:szCs w:val="20"/>
                <w:lang w:val="ro-RO" w:eastAsia="ru-RU"/>
              </w:rPr>
            </w:pPr>
            <w:r w:rsidRPr="00603755">
              <w:rPr>
                <w:rFonts w:ascii="Times New Roman" w:hAnsi="Times New Roman"/>
                <w:sz w:val="20"/>
                <w:szCs w:val="20"/>
                <w:lang w:val="ro-RO" w:eastAsia="ru-RU"/>
              </w:rPr>
              <w:t>Apă-Canal</w:t>
            </w:r>
          </w:p>
        </w:tc>
      </w:tr>
      <w:tr w:rsidR="002504FE" w:rsidRPr="00603755" w:rsidTr="00CE0D81">
        <w:trPr>
          <w:trHeight w:val="70"/>
        </w:trPr>
        <w:tc>
          <w:tcPr>
            <w:tcW w:w="559" w:type="dxa"/>
            <w:vMerge/>
            <w:tcBorders>
              <w:top w:val="single" w:sz="4" w:space="0" w:color="auto"/>
              <w:left w:val="single" w:sz="4" w:space="0" w:color="auto"/>
              <w:bottom w:val="single" w:sz="4" w:space="0" w:color="auto"/>
              <w:right w:val="single" w:sz="4" w:space="0" w:color="auto"/>
            </w:tcBorders>
            <w:vAlign w:val="center"/>
          </w:tcPr>
          <w:p w:rsidR="002504FE" w:rsidRPr="00603755" w:rsidRDefault="002504FE" w:rsidP="00CE0D81">
            <w:pPr>
              <w:spacing w:after="0" w:line="256" w:lineRule="auto"/>
              <w:rPr>
                <w:rFonts w:ascii="Times New Roman" w:hAnsi="Times New Roman"/>
                <w:sz w:val="20"/>
                <w:szCs w:val="20"/>
                <w:lang w:val="ro-RO" w:eastAsia="ru-RU"/>
              </w:rPr>
            </w:pPr>
          </w:p>
        </w:tc>
        <w:tc>
          <w:tcPr>
            <w:tcW w:w="1412" w:type="dxa"/>
            <w:vMerge/>
            <w:tcBorders>
              <w:top w:val="single" w:sz="4" w:space="0" w:color="auto"/>
              <w:left w:val="single" w:sz="4" w:space="0" w:color="auto"/>
              <w:bottom w:val="single" w:sz="4" w:space="0" w:color="auto"/>
              <w:right w:val="single" w:sz="4" w:space="0" w:color="auto"/>
            </w:tcBorders>
            <w:vAlign w:val="center"/>
          </w:tcPr>
          <w:p w:rsidR="002504FE" w:rsidRPr="00603755" w:rsidRDefault="002504FE" w:rsidP="00CE0D81">
            <w:pPr>
              <w:spacing w:after="0" w:line="256" w:lineRule="auto"/>
              <w:rPr>
                <w:rFonts w:ascii="Times New Roman" w:hAnsi="Times New Roman"/>
                <w:sz w:val="20"/>
                <w:szCs w:val="20"/>
                <w:lang w:val="ro-RO" w:eastAsia="ru-RU"/>
              </w:rPr>
            </w:pPr>
          </w:p>
        </w:tc>
        <w:tc>
          <w:tcPr>
            <w:tcW w:w="1422" w:type="dxa"/>
            <w:gridSpan w:val="2"/>
            <w:tcBorders>
              <w:top w:val="single" w:sz="4" w:space="0" w:color="auto"/>
              <w:left w:val="single" w:sz="4" w:space="0" w:color="auto"/>
              <w:bottom w:val="single" w:sz="4" w:space="0" w:color="auto"/>
              <w:right w:val="single" w:sz="4" w:space="0" w:color="auto"/>
            </w:tcBorders>
            <w:vAlign w:val="center"/>
          </w:tcPr>
          <w:p w:rsidR="002504FE" w:rsidRPr="00603755" w:rsidRDefault="002504FE" w:rsidP="00CE0D81">
            <w:pPr>
              <w:spacing w:after="0" w:line="256" w:lineRule="auto"/>
              <w:jc w:val="center"/>
              <w:rPr>
                <w:rFonts w:ascii="Times New Roman" w:hAnsi="Times New Roman"/>
                <w:sz w:val="20"/>
                <w:szCs w:val="20"/>
                <w:lang w:val="ro-RO" w:eastAsia="ru-RU"/>
              </w:rPr>
            </w:pPr>
            <w:r w:rsidRPr="00603755">
              <w:rPr>
                <w:rFonts w:ascii="Times New Roman" w:hAnsi="Times New Roman"/>
                <w:sz w:val="20"/>
                <w:szCs w:val="20"/>
                <w:lang w:val="ro-RO" w:eastAsia="ru-RU"/>
              </w:rPr>
              <w:t xml:space="preserve">mii </w:t>
            </w:r>
            <w:r w:rsidRPr="00603755">
              <w:rPr>
                <w:rFonts w:ascii="Times New Roman" w:hAnsi="Times New Roman"/>
                <w:sz w:val="20"/>
                <w:szCs w:val="20"/>
                <w:vertAlign w:val="superscript"/>
                <w:lang w:val="ro-RO" w:eastAsia="ru-RU"/>
              </w:rPr>
              <w:t>3</w:t>
            </w:r>
          </w:p>
        </w:tc>
        <w:tc>
          <w:tcPr>
            <w:tcW w:w="1562" w:type="dxa"/>
            <w:gridSpan w:val="2"/>
            <w:tcBorders>
              <w:top w:val="single" w:sz="4" w:space="0" w:color="auto"/>
              <w:left w:val="single" w:sz="4" w:space="0" w:color="auto"/>
              <w:bottom w:val="single" w:sz="4" w:space="0" w:color="auto"/>
              <w:right w:val="single" w:sz="4" w:space="0" w:color="auto"/>
            </w:tcBorders>
            <w:noWrap/>
            <w:vAlign w:val="center"/>
          </w:tcPr>
          <w:p w:rsidR="002504FE" w:rsidRPr="00603755" w:rsidRDefault="002504FE" w:rsidP="00CE0D81">
            <w:pPr>
              <w:spacing w:after="0" w:line="256" w:lineRule="auto"/>
              <w:jc w:val="center"/>
              <w:rPr>
                <w:rFonts w:ascii="Times New Roman" w:hAnsi="Times New Roman"/>
                <w:sz w:val="20"/>
                <w:szCs w:val="20"/>
                <w:lang w:val="ro-RO" w:eastAsia="ru-RU"/>
              </w:rPr>
            </w:pPr>
            <w:r w:rsidRPr="00603755">
              <w:rPr>
                <w:rFonts w:ascii="Times New Roman" w:hAnsi="Times New Roman"/>
                <w:sz w:val="20"/>
                <w:szCs w:val="20"/>
                <w:lang w:val="ro-RO" w:eastAsia="ru-RU"/>
              </w:rPr>
              <w:t xml:space="preserve">mii </w:t>
            </w:r>
            <w:r w:rsidRPr="00603755">
              <w:rPr>
                <w:rFonts w:ascii="Times New Roman" w:hAnsi="Times New Roman"/>
                <w:sz w:val="20"/>
                <w:szCs w:val="20"/>
                <w:vertAlign w:val="superscript"/>
                <w:lang w:val="ro-RO" w:eastAsia="ru-RU"/>
              </w:rPr>
              <w:t>3</w:t>
            </w:r>
          </w:p>
        </w:tc>
        <w:tc>
          <w:tcPr>
            <w:tcW w:w="564" w:type="dxa"/>
            <w:tcBorders>
              <w:top w:val="single" w:sz="4" w:space="0" w:color="auto"/>
              <w:left w:val="single" w:sz="4" w:space="0" w:color="auto"/>
              <w:bottom w:val="single" w:sz="4" w:space="0" w:color="auto"/>
              <w:right w:val="single" w:sz="4" w:space="0" w:color="auto"/>
            </w:tcBorders>
            <w:noWrap/>
            <w:vAlign w:val="center"/>
          </w:tcPr>
          <w:p w:rsidR="002504FE" w:rsidRPr="00603755" w:rsidRDefault="002504FE" w:rsidP="00CE0D81">
            <w:pPr>
              <w:spacing w:after="0" w:line="256" w:lineRule="auto"/>
              <w:jc w:val="center"/>
              <w:rPr>
                <w:rFonts w:ascii="Times New Roman" w:hAnsi="Times New Roman"/>
                <w:sz w:val="20"/>
                <w:szCs w:val="20"/>
                <w:lang w:val="ro-RO" w:eastAsia="ru-RU"/>
              </w:rPr>
            </w:pPr>
            <w:r w:rsidRPr="00603755">
              <w:rPr>
                <w:rFonts w:ascii="Times New Roman" w:hAnsi="Times New Roman"/>
                <w:sz w:val="20"/>
                <w:szCs w:val="20"/>
                <w:lang w:val="ro-RO" w:eastAsia="ru-RU"/>
              </w:rPr>
              <w:t>%</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504FE" w:rsidRPr="00603755" w:rsidRDefault="002504FE" w:rsidP="00CE0D81">
            <w:pPr>
              <w:spacing w:after="0" w:line="256" w:lineRule="auto"/>
              <w:jc w:val="center"/>
              <w:rPr>
                <w:rFonts w:ascii="Times New Roman" w:hAnsi="Times New Roman"/>
                <w:sz w:val="20"/>
                <w:szCs w:val="20"/>
                <w:lang w:val="ro-RO" w:eastAsia="ru-RU"/>
              </w:rPr>
            </w:pPr>
            <w:r w:rsidRPr="00603755">
              <w:rPr>
                <w:rFonts w:ascii="Times New Roman" w:hAnsi="Times New Roman"/>
                <w:sz w:val="20"/>
                <w:szCs w:val="20"/>
                <w:lang w:val="ro-RO" w:eastAsia="ru-RU"/>
              </w:rPr>
              <w:t xml:space="preserve">mii </w:t>
            </w:r>
            <w:r w:rsidRPr="00603755">
              <w:rPr>
                <w:rFonts w:ascii="Times New Roman" w:hAnsi="Times New Roman"/>
                <w:sz w:val="20"/>
                <w:szCs w:val="20"/>
                <w:vertAlign w:val="superscript"/>
                <w:lang w:val="ro-RO" w:eastAsia="ru-RU"/>
              </w:rPr>
              <w:t>3</w:t>
            </w:r>
          </w:p>
        </w:tc>
        <w:tc>
          <w:tcPr>
            <w:tcW w:w="566" w:type="dxa"/>
            <w:tcBorders>
              <w:top w:val="single" w:sz="4" w:space="0" w:color="auto"/>
              <w:left w:val="single" w:sz="4" w:space="0" w:color="auto"/>
              <w:bottom w:val="single" w:sz="4" w:space="0" w:color="auto"/>
              <w:right w:val="single" w:sz="4" w:space="0" w:color="auto"/>
            </w:tcBorders>
            <w:vAlign w:val="center"/>
          </w:tcPr>
          <w:p w:rsidR="002504FE" w:rsidRPr="00603755" w:rsidRDefault="002504FE" w:rsidP="00CE0D81">
            <w:pPr>
              <w:spacing w:after="0" w:line="256" w:lineRule="auto"/>
              <w:jc w:val="center"/>
              <w:rPr>
                <w:rFonts w:ascii="Times New Roman" w:hAnsi="Times New Roman"/>
                <w:sz w:val="20"/>
                <w:szCs w:val="20"/>
                <w:lang w:val="ro-RO" w:eastAsia="ru-RU"/>
              </w:rPr>
            </w:pPr>
            <w:r w:rsidRPr="00603755">
              <w:rPr>
                <w:rFonts w:ascii="Times New Roman" w:hAnsi="Times New Roman"/>
                <w:sz w:val="20"/>
                <w:szCs w:val="20"/>
                <w:lang w:val="ro-RO" w:eastAsia="ru-RU"/>
              </w:rPr>
              <w:t>%</w:t>
            </w:r>
          </w:p>
        </w:tc>
        <w:tc>
          <w:tcPr>
            <w:tcW w:w="991" w:type="dxa"/>
            <w:tcBorders>
              <w:top w:val="single" w:sz="4" w:space="0" w:color="auto"/>
              <w:left w:val="single" w:sz="4" w:space="0" w:color="auto"/>
              <w:bottom w:val="single" w:sz="4" w:space="0" w:color="auto"/>
              <w:right w:val="single" w:sz="4" w:space="0" w:color="auto"/>
            </w:tcBorders>
            <w:vAlign w:val="center"/>
          </w:tcPr>
          <w:p w:rsidR="002504FE" w:rsidRPr="00603755" w:rsidRDefault="002504FE" w:rsidP="00CE0D81">
            <w:pPr>
              <w:spacing w:after="0" w:line="256" w:lineRule="auto"/>
              <w:jc w:val="center"/>
              <w:rPr>
                <w:rFonts w:ascii="Times New Roman" w:hAnsi="Times New Roman"/>
                <w:sz w:val="20"/>
                <w:szCs w:val="20"/>
                <w:lang w:val="ro-RO" w:eastAsia="ru-RU"/>
              </w:rPr>
            </w:pPr>
            <w:r w:rsidRPr="00603755">
              <w:rPr>
                <w:rFonts w:ascii="Times New Roman" w:hAnsi="Times New Roman"/>
                <w:sz w:val="20"/>
                <w:szCs w:val="20"/>
                <w:lang w:val="ro-RO" w:eastAsia="ru-RU"/>
              </w:rPr>
              <w:t xml:space="preserve">mii </w:t>
            </w:r>
            <w:r w:rsidRPr="00603755">
              <w:rPr>
                <w:rFonts w:ascii="Times New Roman" w:hAnsi="Times New Roman"/>
                <w:sz w:val="20"/>
                <w:szCs w:val="20"/>
                <w:vertAlign w:val="superscript"/>
                <w:lang w:val="ro-RO" w:eastAsia="ru-RU"/>
              </w:rPr>
              <w:t>3</w:t>
            </w:r>
          </w:p>
        </w:tc>
        <w:tc>
          <w:tcPr>
            <w:tcW w:w="993" w:type="dxa"/>
            <w:tcBorders>
              <w:top w:val="single" w:sz="4" w:space="0" w:color="auto"/>
              <w:left w:val="single" w:sz="4" w:space="0" w:color="auto"/>
              <w:bottom w:val="single" w:sz="4" w:space="0" w:color="auto"/>
              <w:right w:val="single" w:sz="4" w:space="0" w:color="auto"/>
            </w:tcBorders>
            <w:vAlign w:val="center"/>
          </w:tcPr>
          <w:p w:rsidR="002504FE" w:rsidRPr="00603755" w:rsidRDefault="002504FE" w:rsidP="00CE0D81">
            <w:pPr>
              <w:spacing w:after="0" w:line="256" w:lineRule="auto"/>
              <w:rPr>
                <w:rFonts w:ascii="Times New Roman" w:hAnsi="Times New Roman"/>
                <w:sz w:val="20"/>
                <w:szCs w:val="20"/>
                <w:lang w:val="ro-RO" w:eastAsia="ru-RU"/>
              </w:rPr>
            </w:pPr>
            <w:r w:rsidRPr="00603755">
              <w:rPr>
                <w:rFonts w:ascii="Times New Roman" w:hAnsi="Times New Roman"/>
                <w:sz w:val="20"/>
                <w:szCs w:val="20"/>
                <w:lang w:val="ro-RO" w:eastAsia="ru-RU"/>
              </w:rPr>
              <w:t>%</w:t>
            </w:r>
          </w:p>
        </w:tc>
      </w:tr>
      <w:tr w:rsidR="002504FE" w:rsidRPr="00603755" w:rsidTr="00CE0D81">
        <w:trPr>
          <w:trHeight w:val="237"/>
        </w:trPr>
        <w:tc>
          <w:tcPr>
            <w:tcW w:w="559" w:type="dxa"/>
            <w:tcBorders>
              <w:top w:val="single" w:sz="4" w:space="0" w:color="auto"/>
              <w:left w:val="single" w:sz="4" w:space="0" w:color="auto"/>
              <w:bottom w:val="single" w:sz="4" w:space="0" w:color="auto"/>
              <w:right w:val="single" w:sz="4" w:space="0" w:color="auto"/>
            </w:tcBorders>
            <w:noWrap/>
            <w:vAlign w:val="center"/>
          </w:tcPr>
          <w:p w:rsidR="002504FE" w:rsidRPr="00603755" w:rsidRDefault="002504FE" w:rsidP="00CE0D81">
            <w:pPr>
              <w:spacing w:after="0" w:line="240" w:lineRule="auto"/>
              <w:jc w:val="center"/>
              <w:rPr>
                <w:rFonts w:ascii="Times New Roman" w:hAnsi="Times New Roman"/>
                <w:sz w:val="20"/>
                <w:szCs w:val="20"/>
                <w:lang w:eastAsia="ru-RU"/>
              </w:rPr>
            </w:pPr>
            <w:r w:rsidRPr="00603755">
              <w:rPr>
                <w:rFonts w:ascii="Times New Roman" w:hAnsi="Times New Roman"/>
                <w:sz w:val="20"/>
                <w:szCs w:val="20"/>
                <w:lang w:eastAsia="ru-RU"/>
              </w:rPr>
              <w:t>1</w:t>
            </w:r>
          </w:p>
        </w:tc>
        <w:tc>
          <w:tcPr>
            <w:tcW w:w="1412" w:type="dxa"/>
            <w:tcBorders>
              <w:top w:val="single" w:sz="4" w:space="0" w:color="auto"/>
              <w:left w:val="nil"/>
              <w:bottom w:val="single" w:sz="4" w:space="0" w:color="auto"/>
              <w:right w:val="single" w:sz="4" w:space="0" w:color="auto"/>
            </w:tcBorders>
            <w:vAlign w:val="center"/>
          </w:tcPr>
          <w:p w:rsidR="002504FE" w:rsidRPr="00603755" w:rsidRDefault="002504FE" w:rsidP="00CE0D81">
            <w:pPr>
              <w:spacing w:after="0" w:line="240" w:lineRule="auto"/>
              <w:jc w:val="center"/>
              <w:rPr>
                <w:rFonts w:ascii="Times New Roman" w:hAnsi="Times New Roman"/>
                <w:sz w:val="20"/>
                <w:szCs w:val="20"/>
                <w:lang w:eastAsia="ru-RU"/>
              </w:rPr>
            </w:pPr>
            <w:r w:rsidRPr="00603755">
              <w:rPr>
                <w:rFonts w:ascii="Times New Roman" w:hAnsi="Times New Roman"/>
                <w:sz w:val="20"/>
                <w:szCs w:val="20"/>
                <w:lang w:eastAsia="ru-RU"/>
              </w:rPr>
              <w:t>Ocniţa</w:t>
            </w:r>
          </w:p>
        </w:tc>
        <w:tc>
          <w:tcPr>
            <w:tcW w:w="714" w:type="dxa"/>
            <w:tcBorders>
              <w:top w:val="single" w:sz="4" w:space="0" w:color="auto"/>
              <w:left w:val="single" w:sz="4" w:space="0" w:color="auto"/>
              <w:bottom w:val="single" w:sz="4" w:space="0" w:color="auto"/>
              <w:right w:val="single" w:sz="4" w:space="0" w:color="auto"/>
            </w:tcBorders>
            <w:vAlign w:val="bottom"/>
          </w:tcPr>
          <w:p w:rsidR="002504FE" w:rsidRPr="00603755" w:rsidRDefault="002504FE" w:rsidP="00CE0D81">
            <w:pPr>
              <w:spacing w:after="0" w:line="240" w:lineRule="auto"/>
              <w:jc w:val="center"/>
              <w:rPr>
                <w:rFonts w:ascii="Times New Roman" w:hAnsi="Times New Roman"/>
                <w:sz w:val="20"/>
                <w:szCs w:val="20"/>
                <w:lang w:eastAsia="ru-RU"/>
              </w:rPr>
            </w:pPr>
            <w:r w:rsidRPr="00603755">
              <w:rPr>
                <w:rFonts w:ascii="Times New Roman" w:hAnsi="Times New Roman"/>
                <w:sz w:val="20"/>
                <w:szCs w:val="20"/>
                <w:lang w:eastAsia="ru-RU"/>
              </w:rPr>
              <w:t>56,8</w:t>
            </w:r>
          </w:p>
        </w:tc>
        <w:tc>
          <w:tcPr>
            <w:tcW w:w="708" w:type="dxa"/>
            <w:tcBorders>
              <w:top w:val="single" w:sz="4" w:space="0" w:color="auto"/>
              <w:left w:val="single" w:sz="4" w:space="0" w:color="auto"/>
              <w:bottom w:val="single" w:sz="4" w:space="0" w:color="auto"/>
              <w:right w:val="single" w:sz="4" w:space="0" w:color="auto"/>
            </w:tcBorders>
            <w:vAlign w:val="bottom"/>
          </w:tcPr>
          <w:p w:rsidR="002504FE" w:rsidRPr="00603755" w:rsidRDefault="002504FE" w:rsidP="00CE0D81">
            <w:pPr>
              <w:spacing w:after="0" w:line="240" w:lineRule="auto"/>
              <w:jc w:val="center"/>
              <w:rPr>
                <w:rFonts w:ascii="Times New Roman" w:hAnsi="Times New Roman"/>
                <w:sz w:val="20"/>
                <w:szCs w:val="20"/>
                <w:lang w:eastAsia="ru-RU"/>
              </w:rPr>
            </w:pPr>
            <w:r w:rsidRPr="00603755">
              <w:rPr>
                <w:rFonts w:ascii="Times New Roman" w:hAnsi="Times New Roman"/>
                <w:sz w:val="20"/>
                <w:szCs w:val="20"/>
                <w:lang w:eastAsia="ru-RU"/>
              </w:rPr>
              <w:t>56,8</w:t>
            </w:r>
          </w:p>
        </w:tc>
        <w:tc>
          <w:tcPr>
            <w:tcW w:w="712" w:type="dxa"/>
            <w:tcBorders>
              <w:top w:val="single" w:sz="4" w:space="0" w:color="auto"/>
              <w:left w:val="single" w:sz="4" w:space="0" w:color="auto"/>
              <w:bottom w:val="single" w:sz="4" w:space="0" w:color="auto"/>
              <w:right w:val="single" w:sz="4" w:space="0" w:color="auto"/>
            </w:tcBorders>
            <w:noWrap/>
            <w:vAlign w:val="bottom"/>
          </w:tcPr>
          <w:p w:rsidR="002504FE" w:rsidRPr="00603755" w:rsidRDefault="002504FE" w:rsidP="00CE0D81">
            <w:pPr>
              <w:spacing w:after="0" w:line="240" w:lineRule="auto"/>
              <w:jc w:val="center"/>
              <w:rPr>
                <w:rFonts w:ascii="Times New Roman" w:hAnsi="Times New Roman"/>
                <w:sz w:val="20"/>
                <w:szCs w:val="20"/>
                <w:lang w:eastAsia="ru-RU"/>
              </w:rPr>
            </w:pPr>
            <w:r w:rsidRPr="00603755">
              <w:rPr>
                <w:rFonts w:ascii="Times New Roman" w:hAnsi="Times New Roman"/>
                <w:sz w:val="20"/>
                <w:szCs w:val="20"/>
                <w:lang w:eastAsia="ru-RU"/>
              </w:rPr>
              <w:t>38,5</w:t>
            </w:r>
          </w:p>
        </w:tc>
        <w:tc>
          <w:tcPr>
            <w:tcW w:w="850" w:type="dxa"/>
            <w:tcBorders>
              <w:top w:val="single" w:sz="4" w:space="0" w:color="auto"/>
              <w:left w:val="single" w:sz="4" w:space="0" w:color="auto"/>
              <w:bottom w:val="single" w:sz="4" w:space="0" w:color="auto"/>
              <w:right w:val="single" w:sz="4" w:space="0" w:color="auto"/>
            </w:tcBorders>
            <w:vAlign w:val="bottom"/>
          </w:tcPr>
          <w:p w:rsidR="002504FE" w:rsidRPr="00603755" w:rsidRDefault="002504FE" w:rsidP="00CE0D81">
            <w:pPr>
              <w:spacing w:after="0" w:line="240" w:lineRule="auto"/>
              <w:jc w:val="center"/>
              <w:rPr>
                <w:rFonts w:ascii="Times New Roman" w:hAnsi="Times New Roman"/>
                <w:sz w:val="20"/>
                <w:szCs w:val="20"/>
                <w:lang w:eastAsia="ru-RU"/>
              </w:rPr>
            </w:pPr>
            <w:r w:rsidRPr="00603755">
              <w:rPr>
                <w:rFonts w:ascii="Times New Roman" w:hAnsi="Times New Roman"/>
                <w:sz w:val="20"/>
                <w:szCs w:val="20"/>
                <w:lang w:eastAsia="ru-RU"/>
              </w:rPr>
              <w:t>38,5</w:t>
            </w:r>
          </w:p>
        </w:tc>
        <w:tc>
          <w:tcPr>
            <w:tcW w:w="564" w:type="dxa"/>
            <w:tcBorders>
              <w:top w:val="single" w:sz="4" w:space="0" w:color="auto"/>
              <w:left w:val="nil"/>
              <w:bottom w:val="single" w:sz="4" w:space="0" w:color="auto"/>
              <w:right w:val="single" w:sz="4" w:space="0" w:color="auto"/>
            </w:tcBorders>
            <w:noWrap/>
            <w:vAlign w:val="bottom"/>
          </w:tcPr>
          <w:p w:rsidR="002504FE" w:rsidRPr="00603755" w:rsidRDefault="002504FE" w:rsidP="00CE0D81">
            <w:pPr>
              <w:spacing w:after="0" w:line="240" w:lineRule="auto"/>
              <w:jc w:val="center"/>
              <w:rPr>
                <w:rFonts w:ascii="Times New Roman" w:hAnsi="Times New Roman"/>
                <w:sz w:val="20"/>
                <w:szCs w:val="20"/>
                <w:lang w:eastAsia="ru-RU"/>
              </w:rPr>
            </w:pPr>
            <w:r w:rsidRPr="00603755">
              <w:rPr>
                <w:rFonts w:ascii="Times New Roman" w:hAnsi="Times New Roman"/>
                <w:sz w:val="20"/>
                <w:szCs w:val="20"/>
                <w:lang w:eastAsia="ru-RU"/>
              </w:rPr>
              <w:t>68</w:t>
            </w:r>
          </w:p>
        </w:tc>
        <w:tc>
          <w:tcPr>
            <w:tcW w:w="568" w:type="dxa"/>
            <w:tcBorders>
              <w:top w:val="single" w:sz="4" w:space="0" w:color="auto"/>
              <w:left w:val="single" w:sz="4" w:space="0" w:color="auto"/>
              <w:bottom w:val="single" w:sz="4" w:space="0" w:color="auto"/>
              <w:right w:val="single" w:sz="4" w:space="0" w:color="auto"/>
            </w:tcBorders>
          </w:tcPr>
          <w:p w:rsidR="002504FE" w:rsidRPr="00603755" w:rsidRDefault="002504FE" w:rsidP="00CE0D81">
            <w:pPr>
              <w:spacing w:after="0" w:line="240" w:lineRule="auto"/>
              <w:jc w:val="center"/>
              <w:rPr>
                <w:rFonts w:ascii="Times New Roman" w:hAnsi="Times New Roman"/>
                <w:sz w:val="20"/>
                <w:szCs w:val="20"/>
                <w:lang w:val="ro-RO" w:eastAsia="ru-RU"/>
              </w:rPr>
            </w:pPr>
            <w:r w:rsidRPr="00603755">
              <w:rPr>
                <w:rFonts w:ascii="Times New Roman" w:hAnsi="Times New Roman"/>
                <w:sz w:val="20"/>
                <w:szCs w:val="20"/>
                <w:lang w:val="ro-RO" w:eastAsia="ru-RU"/>
              </w:rPr>
              <w:t>2,5</w:t>
            </w:r>
          </w:p>
        </w:tc>
        <w:tc>
          <w:tcPr>
            <w:tcW w:w="708" w:type="dxa"/>
            <w:tcBorders>
              <w:top w:val="single" w:sz="4" w:space="0" w:color="auto"/>
              <w:left w:val="single" w:sz="4" w:space="0" w:color="auto"/>
              <w:bottom w:val="single" w:sz="4" w:space="0" w:color="auto"/>
              <w:right w:val="single" w:sz="4" w:space="0" w:color="auto"/>
            </w:tcBorders>
          </w:tcPr>
          <w:p w:rsidR="002504FE" w:rsidRPr="00603755" w:rsidRDefault="002504FE" w:rsidP="00CE0D81">
            <w:pPr>
              <w:spacing w:after="0" w:line="240" w:lineRule="auto"/>
              <w:jc w:val="center"/>
              <w:rPr>
                <w:rFonts w:ascii="Times New Roman" w:hAnsi="Times New Roman"/>
                <w:sz w:val="20"/>
                <w:szCs w:val="20"/>
                <w:lang w:eastAsia="ru-RU"/>
              </w:rPr>
            </w:pPr>
            <w:r w:rsidRPr="00603755">
              <w:rPr>
                <w:rFonts w:ascii="Times New Roman" w:hAnsi="Times New Roman"/>
                <w:sz w:val="20"/>
                <w:szCs w:val="20"/>
                <w:lang w:val="ro-RO" w:eastAsia="ru-RU"/>
              </w:rPr>
              <w:t>2,5</w:t>
            </w:r>
          </w:p>
        </w:tc>
        <w:tc>
          <w:tcPr>
            <w:tcW w:w="566" w:type="dxa"/>
            <w:tcBorders>
              <w:top w:val="single" w:sz="4" w:space="0" w:color="auto"/>
              <w:left w:val="single" w:sz="4" w:space="0" w:color="auto"/>
              <w:bottom w:val="single" w:sz="4" w:space="0" w:color="auto"/>
              <w:right w:val="single" w:sz="4" w:space="0" w:color="auto"/>
            </w:tcBorders>
            <w:noWrap/>
          </w:tcPr>
          <w:p w:rsidR="002504FE" w:rsidRPr="00603755" w:rsidRDefault="002504FE" w:rsidP="00CE0D81">
            <w:pPr>
              <w:spacing w:after="0" w:line="240" w:lineRule="auto"/>
              <w:jc w:val="center"/>
              <w:rPr>
                <w:rFonts w:ascii="Times New Roman" w:hAnsi="Times New Roman"/>
                <w:sz w:val="20"/>
                <w:szCs w:val="20"/>
                <w:lang w:eastAsia="ru-RU"/>
              </w:rPr>
            </w:pPr>
            <w:r w:rsidRPr="00603755">
              <w:rPr>
                <w:rFonts w:ascii="Times New Roman" w:hAnsi="Times New Roman"/>
                <w:sz w:val="20"/>
                <w:szCs w:val="20"/>
              </w:rPr>
              <w:t>4</w:t>
            </w:r>
          </w:p>
        </w:tc>
        <w:tc>
          <w:tcPr>
            <w:tcW w:w="991" w:type="dxa"/>
            <w:tcBorders>
              <w:top w:val="single" w:sz="4" w:space="0" w:color="auto"/>
              <w:left w:val="single" w:sz="4" w:space="0" w:color="auto"/>
              <w:bottom w:val="single" w:sz="4" w:space="0" w:color="auto"/>
              <w:right w:val="single" w:sz="4" w:space="0" w:color="auto"/>
            </w:tcBorders>
            <w:vAlign w:val="bottom"/>
          </w:tcPr>
          <w:p w:rsidR="002504FE" w:rsidRPr="00603755" w:rsidRDefault="002504FE" w:rsidP="00CE0D81">
            <w:pPr>
              <w:spacing w:after="0" w:line="240" w:lineRule="auto"/>
              <w:jc w:val="center"/>
              <w:rPr>
                <w:rFonts w:ascii="Times New Roman" w:hAnsi="Times New Roman"/>
                <w:sz w:val="20"/>
                <w:szCs w:val="20"/>
                <w:lang w:eastAsia="ru-RU"/>
              </w:rPr>
            </w:pPr>
            <w:r w:rsidRPr="00603755">
              <w:rPr>
                <w:rFonts w:ascii="Times New Roman" w:hAnsi="Times New Roman"/>
                <w:sz w:val="20"/>
                <w:szCs w:val="20"/>
                <w:lang w:eastAsia="ru-RU"/>
              </w:rPr>
              <w:t>56,8</w:t>
            </w:r>
          </w:p>
        </w:tc>
        <w:tc>
          <w:tcPr>
            <w:tcW w:w="993" w:type="dxa"/>
            <w:tcBorders>
              <w:top w:val="single" w:sz="4" w:space="0" w:color="auto"/>
              <w:left w:val="single" w:sz="4" w:space="0" w:color="auto"/>
              <w:bottom w:val="single" w:sz="4" w:space="0" w:color="auto"/>
              <w:right w:val="single" w:sz="4" w:space="0" w:color="auto"/>
            </w:tcBorders>
            <w:vAlign w:val="bottom"/>
          </w:tcPr>
          <w:p w:rsidR="002504FE" w:rsidRPr="00603755" w:rsidRDefault="002504FE" w:rsidP="00CE0D81">
            <w:pPr>
              <w:spacing w:after="0" w:line="240" w:lineRule="auto"/>
              <w:jc w:val="center"/>
              <w:rPr>
                <w:rFonts w:ascii="Times New Roman" w:hAnsi="Times New Roman"/>
                <w:sz w:val="20"/>
                <w:szCs w:val="20"/>
                <w:lang w:eastAsia="ru-RU"/>
              </w:rPr>
            </w:pPr>
            <w:r w:rsidRPr="00603755">
              <w:rPr>
                <w:rFonts w:ascii="Times New Roman" w:hAnsi="Times New Roman"/>
                <w:sz w:val="20"/>
                <w:szCs w:val="20"/>
                <w:lang w:eastAsia="ru-RU"/>
              </w:rPr>
              <w:t>100</w:t>
            </w:r>
          </w:p>
        </w:tc>
      </w:tr>
      <w:tr w:rsidR="002504FE" w:rsidRPr="00603755" w:rsidTr="00CE0D81">
        <w:trPr>
          <w:trHeight w:val="264"/>
        </w:trPr>
        <w:tc>
          <w:tcPr>
            <w:tcW w:w="559" w:type="dxa"/>
            <w:tcBorders>
              <w:top w:val="single" w:sz="4" w:space="0" w:color="auto"/>
              <w:left w:val="single" w:sz="4" w:space="0" w:color="auto"/>
              <w:bottom w:val="single" w:sz="4" w:space="0" w:color="auto"/>
              <w:right w:val="single" w:sz="4" w:space="0" w:color="auto"/>
            </w:tcBorders>
            <w:noWrap/>
            <w:vAlign w:val="center"/>
          </w:tcPr>
          <w:p w:rsidR="002504FE" w:rsidRPr="00603755" w:rsidRDefault="002504FE" w:rsidP="00CE0D81">
            <w:pPr>
              <w:spacing w:after="0" w:line="240" w:lineRule="auto"/>
              <w:jc w:val="center"/>
              <w:rPr>
                <w:rFonts w:ascii="Times New Roman" w:hAnsi="Times New Roman"/>
                <w:sz w:val="20"/>
                <w:szCs w:val="20"/>
                <w:lang w:eastAsia="ru-RU"/>
              </w:rPr>
            </w:pPr>
            <w:r w:rsidRPr="00603755">
              <w:rPr>
                <w:rFonts w:ascii="Times New Roman" w:hAnsi="Times New Roman"/>
                <w:sz w:val="20"/>
                <w:szCs w:val="20"/>
                <w:lang w:eastAsia="ru-RU"/>
              </w:rPr>
              <w:t>2</w:t>
            </w:r>
          </w:p>
        </w:tc>
        <w:tc>
          <w:tcPr>
            <w:tcW w:w="1412" w:type="dxa"/>
            <w:tcBorders>
              <w:top w:val="single" w:sz="4" w:space="0" w:color="auto"/>
              <w:left w:val="nil"/>
              <w:bottom w:val="single" w:sz="4" w:space="0" w:color="auto"/>
              <w:right w:val="single" w:sz="4" w:space="0" w:color="auto"/>
            </w:tcBorders>
            <w:vAlign w:val="center"/>
          </w:tcPr>
          <w:p w:rsidR="002504FE" w:rsidRPr="00603755" w:rsidRDefault="002504FE" w:rsidP="00CE0D81">
            <w:pPr>
              <w:spacing w:after="0" w:line="240" w:lineRule="auto"/>
              <w:jc w:val="center"/>
              <w:rPr>
                <w:rFonts w:ascii="Times New Roman" w:hAnsi="Times New Roman"/>
                <w:sz w:val="20"/>
                <w:szCs w:val="20"/>
                <w:lang w:eastAsia="ru-RU"/>
              </w:rPr>
            </w:pPr>
            <w:r w:rsidRPr="00603755">
              <w:rPr>
                <w:rFonts w:ascii="Times New Roman" w:hAnsi="Times New Roman"/>
                <w:sz w:val="20"/>
                <w:szCs w:val="20"/>
              </w:rPr>
              <w:t>Briceni</w:t>
            </w:r>
          </w:p>
        </w:tc>
        <w:tc>
          <w:tcPr>
            <w:tcW w:w="714" w:type="dxa"/>
            <w:tcBorders>
              <w:top w:val="single" w:sz="4" w:space="0" w:color="auto"/>
              <w:left w:val="single" w:sz="4" w:space="0" w:color="auto"/>
              <w:bottom w:val="single" w:sz="4" w:space="0" w:color="auto"/>
              <w:right w:val="single" w:sz="4" w:space="0" w:color="auto"/>
            </w:tcBorders>
            <w:vAlign w:val="bottom"/>
          </w:tcPr>
          <w:p w:rsidR="002504FE" w:rsidRPr="00603755" w:rsidRDefault="002504FE" w:rsidP="00CE0D81">
            <w:pPr>
              <w:spacing w:after="0" w:line="240" w:lineRule="auto"/>
              <w:jc w:val="center"/>
              <w:rPr>
                <w:rFonts w:ascii="Times New Roman" w:hAnsi="Times New Roman"/>
                <w:sz w:val="20"/>
                <w:szCs w:val="20"/>
                <w:lang w:val="ro-RO" w:eastAsia="ru-RU"/>
              </w:rPr>
            </w:pPr>
            <w:r w:rsidRPr="00603755">
              <w:rPr>
                <w:rFonts w:ascii="Times New Roman" w:hAnsi="Times New Roman"/>
                <w:sz w:val="20"/>
                <w:szCs w:val="20"/>
                <w:lang w:val="ro-RO" w:eastAsia="ru-RU"/>
              </w:rPr>
              <w:t>121</w:t>
            </w:r>
          </w:p>
        </w:tc>
        <w:tc>
          <w:tcPr>
            <w:tcW w:w="708" w:type="dxa"/>
            <w:tcBorders>
              <w:top w:val="single" w:sz="4" w:space="0" w:color="auto"/>
              <w:left w:val="single" w:sz="4" w:space="0" w:color="auto"/>
              <w:bottom w:val="single" w:sz="4" w:space="0" w:color="auto"/>
              <w:right w:val="single" w:sz="4" w:space="0" w:color="auto"/>
            </w:tcBorders>
            <w:vAlign w:val="bottom"/>
          </w:tcPr>
          <w:p w:rsidR="002504FE" w:rsidRPr="00603755" w:rsidRDefault="002504FE" w:rsidP="00CE0D81">
            <w:pPr>
              <w:spacing w:after="0" w:line="240" w:lineRule="auto"/>
              <w:jc w:val="center"/>
              <w:rPr>
                <w:rFonts w:ascii="Times New Roman" w:hAnsi="Times New Roman"/>
                <w:sz w:val="20"/>
                <w:szCs w:val="20"/>
                <w:lang w:eastAsia="ru-RU"/>
              </w:rPr>
            </w:pPr>
            <w:r w:rsidRPr="00603755">
              <w:rPr>
                <w:rFonts w:ascii="Times New Roman" w:hAnsi="Times New Roman"/>
                <w:sz w:val="20"/>
                <w:szCs w:val="20"/>
                <w:lang w:eastAsia="ru-RU"/>
              </w:rPr>
              <w:t>106</w:t>
            </w:r>
          </w:p>
        </w:tc>
        <w:tc>
          <w:tcPr>
            <w:tcW w:w="712" w:type="dxa"/>
            <w:tcBorders>
              <w:top w:val="single" w:sz="4" w:space="0" w:color="auto"/>
              <w:left w:val="single" w:sz="4" w:space="0" w:color="auto"/>
              <w:bottom w:val="single" w:sz="4" w:space="0" w:color="auto"/>
              <w:right w:val="single" w:sz="4" w:space="0" w:color="auto"/>
            </w:tcBorders>
            <w:noWrap/>
            <w:vAlign w:val="bottom"/>
          </w:tcPr>
          <w:p w:rsidR="002504FE" w:rsidRPr="00603755" w:rsidRDefault="002504FE" w:rsidP="00CE0D81">
            <w:pPr>
              <w:spacing w:after="0" w:line="240" w:lineRule="auto"/>
              <w:jc w:val="center"/>
              <w:rPr>
                <w:rFonts w:ascii="Times New Roman" w:hAnsi="Times New Roman"/>
                <w:sz w:val="20"/>
                <w:szCs w:val="20"/>
                <w:lang w:val="ro-RO" w:eastAsia="ru-RU"/>
              </w:rPr>
            </w:pPr>
            <w:r w:rsidRPr="00603755">
              <w:rPr>
                <w:rFonts w:ascii="Times New Roman" w:hAnsi="Times New Roman"/>
                <w:sz w:val="20"/>
                <w:szCs w:val="20"/>
                <w:lang w:val="ro-RO" w:eastAsia="ru-RU"/>
              </w:rPr>
              <w:t>81,3</w:t>
            </w:r>
          </w:p>
        </w:tc>
        <w:tc>
          <w:tcPr>
            <w:tcW w:w="850" w:type="dxa"/>
            <w:tcBorders>
              <w:top w:val="single" w:sz="4" w:space="0" w:color="auto"/>
              <w:left w:val="single" w:sz="4" w:space="0" w:color="auto"/>
              <w:bottom w:val="single" w:sz="4" w:space="0" w:color="auto"/>
              <w:right w:val="single" w:sz="4" w:space="0" w:color="auto"/>
            </w:tcBorders>
            <w:vAlign w:val="bottom"/>
          </w:tcPr>
          <w:p w:rsidR="002504FE" w:rsidRPr="00603755" w:rsidRDefault="002504FE" w:rsidP="00CE0D81">
            <w:pPr>
              <w:spacing w:after="0" w:line="240" w:lineRule="auto"/>
              <w:jc w:val="center"/>
              <w:rPr>
                <w:rFonts w:ascii="Times New Roman" w:hAnsi="Times New Roman"/>
                <w:sz w:val="20"/>
                <w:szCs w:val="20"/>
                <w:lang w:eastAsia="ru-RU"/>
              </w:rPr>
            </w:pPr>
            <w:r w:rsidRPr="00603755">
              <w:rPr>
                <w:rFonts w:ascii="Times New Roman" w:hAnsi="Times New Roman"/>
                <w:sz w:val="20"/>
                <w:szCs w:val="20"/>
                <w:lang w:eastAsia="ru-RU"/>
              </w:rPr>
              <w:t>77</w:t>
            </w:r>
          </w:p>
        </w:tc>
        <w:tc>
          <w:tcPr>
            <w:tcW w:w="564" w:type="dxa"/>
            <w:tcBorders>
              <w:top w:val="nil"/>
              <w:left w:val="nil"/>
              <w:bottom w:val="single" w:sz="4" w:space="0" w:color="auto"/>
              <w:right w:val="single" w:sz="4" w:space="0" w:color="auto"/>
            </w:tcBorders>
            <w:noWrap/>
            <w:vAlign w:val="bottom"/>
          </w:tcPr>
          <w:p w:rsidR="002504FE" w:rsidRPr="00603755" w:rsidRDefault="002504FE" w:rsidP="00CE0D81">
            <w:pPr>
              <w:spacing w:after="0" w:line="240" w:lineRule="auto"/>
              <w:jc w:val="center"/>
              <w:rPr>
                <w:rFonts w:ascii="Times New Roman" w:hAnsi="Times New Roman"/>
                <w:sz w:val="20"/>
                <w:szCs w:val="20"/>
                <w:lang w:eastAsia="ru-RU"/>
              </w:rPr>
            </w:pPr>
            <w:r w:rsidRPr="00603755">
              <w:rPr>
                <w:rFonts w:ascii="Times New Roman" w:hAnsi="Times New Roman"/>
                <w:sz w:val="20"/>
                <w:szCs w:val="20"/>
                <w:lang w:eastAsia="ru-RU"/>
              </w:rPr>
              <w:t>68</w:t>
            </w:r>
          </w:p>
        </w:tc>
        <w:tc>
          <w:tcPr>
            <w:tcW w:w="568" w:type="dxa"/>
            <w:tcBorders>
              <w:top w:val="single" w:sz="4" w:space="0" w:color="auto"/>
              <w:left w:val="single" w:sz="4" w:space="0" w:color="auto"/>
              <w:bottom w:val="single" w:sz="4" w:space="0" w:color="auto"/>
              <w:right w:val="single" w:sz="4" w:space="0" w:color="auto"/>
            </w:tcBorders>
            <w:vAlign w:val="bottom"/>
          </w:tcPr>
          <w:p w:rsidR="002504FE" w:rsidRPr="00603755" w:rsidRDefault="002504FE" w:rsidP="00CE0D81">
            <w:pPr>
              <w:spacing w:after="0" w:line="240" w:lineRule="auto"/>
              <w:jc w:val="center"/>
              <w:rPr>
                <w:rFonts w:ascii="Times New Roman" w:hAnsi="Times New Roman"/>
                <w:sz w:val="20"/>
                <w:szCs w:val="20"/>
                <w:lang w:val="ro-RO" w:eastAsia="ru-RU"/>
              </w:rPr>
            </w:pPr>
            <w:r w:rsidRPr="00603755">
              <w:rPr>
                <w:rFonts w:ascii="Times New Roman" w:hAnsi="Times New Roman"/>
                <w:sz w:val="20"/>
                <w:szCs w:val="20"/>
                <w:lang w:val="ro-RO" w:eastAsia="ru-RU"/>
              </w:rPr>
              <w:t>5,4</w:t>
            </w:r>
          </w:p>
        </w:tc>
        <w:tc>
          <w:tcPr>
            <w:tcW w:w="708" w:type="dxa"/>
            <w:tcBorders>
              <w:top w:val="single" w:sz="4" w:space="0" w:color="auto"/>
              <w:left w:val="single" w:sz="4" w:space="0" w:color="auto"/>
              <w:bottom w:val="single" w:sz="4" w:space="0" w:color="auto"/>
              <w:right w:val="single" w:sz="4" w:space="0" w:color="auto"/>
            </w:tcBorders>
            <w:vAlign w:val="bottom"/>
          </w:tcPr>
          <w:p w:rsidR="002504FE" w:rsidRPr="00603755" w:rsidRDefault="002504FE" w:rsidP="00CE0D81">
            <w:pPr>
              <w:spacing w:after="0" w:line="240" w:lineRule="auto"/>
              <w:jc w:val="center"/>
              <w:rPr>
                <w:rFonts w:ascii="Times New Roman" w:hAnsi="Times New Roman"/>
                <w:sz w:val="20"/>
                <w:szCs w:val="20"/>
                <w:lang w:eastAsia="ru-RU"/>
              </w:rPr>
            </w:pPr>
            <w:r w:rsidRPr="00603755">
              <w:rPr>
                <w:rFonts w:ascii="Times New Roman" w:hAnsi="Times New Roman"/>
                <w:sz w:val="20"/>
                <w:szCs w:val="20"/>
                <w:lang w:val="ro-RO" w:eastAsia="ru-RU"/>
              </w:rPr>
              <w:t>5,4</w:t>
            </w:r>
          </w:p>
        </w:tc>
        <w:tc>
          <w:tcPr>
            <w:tcW w:w="566" w:type="dxa"/>
            <w:tcBorders>
              <w:top w:val="single" w:sz="4" w:space="0" w:color="auto"/>
              <w:left w:val="single" w:sz="4" w:space="0" w:color="auto"/>
              <w:bottom w:val="single" w:sz="4" w:space="0" w:color="auto"/>
              <w:right w:val="single" w:sz="4" w:space="0" w:color="auto"/>
            </w:tcBorders>
            <w:noWrap/>
          </w:tcPr>
          <w:p w:rsidR="002504FE" w:rsidRPr="00603755" w:rsidRDefault="002504FE" w:rsidP="00CE0D81">
            <w:pPr>
              <w:spacing w:after="0" w:line="240" w:lineRule="auto"/>
              <w:jc w:val="center"/>
              <w:rPr>
                <w:rFonts w:ascii="Times New Roman" w:hAnsi="Times New Roman"/>
                <w:sz w:val="20"/>
                <w:szCs w:val="20"/>
                <w:lang w:eastAsia="ru-RU"/>
              </w:rPr>
            </w:pPr>
            <w:r w:rsidRPr="00603755">
              <w:rPr>
                <w:rFonts w:ascii="Times New Roman" w:hAnsi="Times New Roman"/>
                <w:sz w:val="20"/>
                <w:szCs w:val="20"/>
              </w:rPr>
              <w:t>4</w:t>
            </w:r>
          </w:p>
        </w:tc>
        <w:tc>
          <w:tcPr>
            <w:tcW w:w="991" w:type="dxa"/>
            <w:tcBorders>
              <w:top w:val="single" w:sz="4" w:space="0" w:color="auto"/>
              <w:left w:val="single" w:sz="4" w:space="0" w:color="auto"/>
              <w:bottom w:val="single" w:sz="4" w:space="0" w:color="auto"/>
              <w:right w:val="single" w:sz="4" w:space="0" w:color="auto"/>
            </w:tcBorders>
            <w:vAlign w:val="bottom"/>
          </w:tcPr>
          <w:p w:rsidR="002504FE" w:rsidRPr="00603755" w:rsidRDefault="002504FE" w:rsidP="00CE0D81">
            <w:pPr>
              <w:spacing w:after="0" w:line="240" w:lineRule="auto"/>
              <w:jc w:val="center"/>
              <w:rPr>
                <w:rFonts w:ascii="Times New Roman" w:hAnsi="Times New Roman"/>
                <w:sz w:val="20"/>
                <w:szCs w:val="20"/>
                <w:lang w:eastAsia="ru-RU"/>
              </w:rPr>
            </w:pPr>
            <w:r w:rsidRPr="00603755">
              <w:rPr>
                <w:rFonts w:ascii="Times New Roman" w:hAnsi="Times New Roman"/>
                <w:sz w:val="20"/>
                <w:szCs w:val="20"/>
                <w:lang w:eastAsia="ru-RU"/>
              </w:rPr>
              <w:t>106</w:t>
            </w:r>
          </w:p>
        </w:tc>
        <w:tc>
          <w:tcPr>
            <w:tcW w:w="993" w:type="dxa"/>
            <w:tcBorders>
              <w:top w:val="single" w:sz="4" w:space="0" w:color="auto"/>
              <w:left w:val="single" w:sz="4" w:space="0" w:color="auto"/>
              <w:bottom w:val="single" w:sz="4" w:space="0" w:color="auto"/>
              <w:right w:val="single" w:sz="4" w:space="0" w:color="auto"/>
            </w:tcBorders>
            <w:vAlign w:val="bottom"/>
          </w:tcPr>
          <w:p w:rsidR="002504FE" w:rsidRPr="00603755" w:rsidRDefault="002504FE" w:rsidP="00CE0D81">
            <w:pPr>
              <w:spacing w:after="0" w:line="240" w:lineRule="auto"/>
              <w:jc w:val="center"/>
              <w:rPr>
                <w:rFonts w:ascii="Times New Roman" w:hAnsi="Times New Roman"/>
                <w:sz w:val="20"/>
                <w:szCs w:val="20"/>
                <w:lang w:eastAsia="ru-RU"/>
              </w:rPr>
            </w:pPr>
            <w:r w:rsidRPr="00603755">
              <w:rPr>
                <w:rFonts w:ascii="Times New Roman" w:hAnsi="Times New Roman"/>
                <w:sz w:val="20"/>
                <w:szCs w:val="20"/>
                <w:lang w:eastAsia="ru-RU"/>
              </w:rPr>
              <w:t>100</w:t>
            </w:r>
          </w:p>
        </w:tc>
      </w:tr>
      <w:tr w:rsidR="002504FE" w:rsidRPr="00603755" w:rsidTr="00CE0D81">
        <w:trPr>
          <w:trHeight w:val="191"/>
        </w:trPr>
        <w:tc>
          <w:tcPr>
            <w:tcW w:w="559" w:type="dxa"/>
            <w:tcBorders>
              <w:top w:val="nil"/>
              <w:left w:val="single" w:sz="4" w:space="0" w:color="auto"/>
              <w:bottom w:val="single" w:sz="4" w:space="0" w:color="auto"/>
              <w:right w:val="single" w:sz="4" w:space="0" w:color="auto"/>
            </w:tcBorders>
            <w:noWrap/>
            <w:vAlign w:val="center"/>
          </w:tcPr>
          <w:p w:rsidR="002504FE" w:rsidRPr="00603755" w:rsidRDefault="002504FE" w:rsidP="00CE0D81">
            <w:pPr>
              <w:spacing w:after="0" w:line="240" w:lineRule="auto"/>
              <w:jc w:val="center"/>
              <w:rPr>
                <w:rFonts w:ascii="Times New Roman" w:hAnsi="Times New Roman"/>
                <w:sz w:val="20"/>
                <w:szCs w:val="20"/>
                <w:lang w:eastAsia="ru-RU"/>
              </w:rPr>
            </w:pPr>
            <w:r w:rsidRPr="00603755">
              <w:rPr>
                <w:rFonts w:ascii="Times New Roman" w:hAnsi="Times New Roman"/>
                <w:sz w:val="20"/>
                <w:szCs w:val="20"/>
                <w:lang w:eastAsia="ru-RU"/>
              </w:rPr>
              <w:t>3</w:t>
            </w:r>
          </w:p>
        </w:tc>
        <w:tc>
          <w:tcPr>
            <w:tcW w:w="1412" w:type="dxa"/>
            <w:tcBorders>
              <w:top w:val="nil"/>
              <w:left w:val="nil"/>
              <w:bottom w:val="single" w:sz="4" w:space="0" w:color="auto"/>
              <w:right w:val="single" w:sz="4" w:space="0" w:color="auto"/>
            </w:tcBorders>
            <w:vAlign w:val="center"/>
          </w:tcPr>
          <w:p w:rsidR="002504FE" w:rsidRPr="00603755" w:rsidRDefault="002504FE" w:rsidP="00CE0D81">
            <w:pPr>
              <w:spacing w:after="0" w:line="240" w:lineRule="auto"/>
              <w:jc w:val="center"/>
              <w:rPr>
                <w:rFonts w:ascii="Times New Roman" w:hAnsi="Times New Roman"/>
                <w:sz w:val="20"/>
                <w:szCs w:val="20"/>
                <w:lang w:eastAsia="ru-RU"/>
              </w:rPr>
            </w:pPr>
            <w:r w:rsidRPr="00603755">
              <w:rPr>
                <w:rFonts w:ascii="Times New Roman" w:hAnsi="Times New Roman"/>
                <w:sz w:val="20"/>
                <w:szCs w:val="20"/>
              </w:rPr>
              <w:t>Edine</w:t>
            </w:r>
            <w:r w:rsidR="00CA1237">
              <w:rPr>
                <w:rFonts w:ascii="Times New Roman" w:hAnsi="Times New Roman"/>
                <w:sz w:val="20"/>
                <w:szCs w:val="20"/>
              </w:rPr>
              <w:t>ţ</w:t>
            </w:r>
          </w:p>
        </w:tc>
        <w:tc>
          <w:tcPr>
            <w:tcW w:w="714" w:type="dxa"/>
            <w:tcBorders>
              <w:top w:val="single" w:sz="4" w:space="0" w:color="auto"/>
              <w:left w:val="single" w:sz="4" w:space="0" w:color="auto"/>
              <w:bottom w:val="single" w:sz="4" w:space="0" w:color="auto"/>
              <w:right w:val="single" w:sz="4" w:space="0" w:color="auto"/>
            </w:tcBorders>
            <w:vAlign w:val="bottom"/>
          </w:tcPr>
          <w:p w:rsidR="002504FE" w:rsidRPr="00603755" w:rsidRDefault="002504FE" w:rsidP="00CE0D81">
            <w:pPr>
              <w:spacing w:after="0" w:line="240" w:lineRule="auto"/>
              <w:jc w:val="center"/>
              <w:rPr>
                <w:rFonts w:ascii="Times New Roman" w:hAnsi="Times New Roman"/>
                <w:sz w:val="20"/>
                <w:szCs w:val="20"/>
                <w:lang w:val="ro-RO" w:eastAsia="ru-RU"/>
              </w:rPr>
            </w:pPr>
            <w:r w:rsidRPr="00603755">
              <w:rPr>
                <w:rFonts w:ascii="Times New Roman" w:hAnsi="Times New Roman"/>
                <w:sz w:val="20"/>
                <w:szCs w:val="20"/>
                <w:lang w:val="ro-RO" w:eastAsia="ru-RU"/>
              </w:rPr>
              <w:t>468</w:t>
            </w:r>
          </w:p>
        </w:tc>
        <w:tc>
          <w:tcPr>
            <w:tcW w:w="708" w:type="dxa"/>
            <w:tcBorders>
              <w:top w:val="single" w:sz="4" w:space="0" w:color="auto"/>
              <w:left w:val="single" w:sz="4" w:space="0" w:color="auto"/>
              <w:bottom w:val="single" w:sz="4" w:space="0" w:color="auto"/>
              <w:right w:val="single" w:sz="4" w:space="0" w:color="auto"/>
            </w:tcBorders>
            <w:vAlign w:val="bottom"/>
          </w:tcPr>
          <w:p w:rsidR="002504FE" w:rsidRPr="00603755" w:rsidRDefault="002504FE" w:rsidP="00CE0D81">
            <w:pPr>
              <w:spacing w:after="0" w:line="240" w:lineRule="auto"/>
              <w:jc w:val="center"/>
              <w:rPr>
                <w:rFonts w:ascii="Times New Roman" w:hAnsi="Times New Roman"/>
                <w:sz w:val="20"/>
                <w:szCs w:val="20"/>
                <w:lang w:eastAsia="ru-RU"/>
              </w:rPr>
            </w:pPr>
            <w:r w:rsidRPr="00603755">
              <w:rPr>
                <w:rFonts w:ascii="Times New Roman" w:hAnsi="Times New Roman"/>
                <w:sz w:val="20"/>
                <w:szCs w:val="20"/>
                <w:lang w:eastAsia="ru-RU"/>
              </w:rPr>
              <w:t>367</w:t>
            </w:r>
          </w:p>
        </w:tc>
        <w:tc>
          <w:tcPr>
            <w:tcW w:w="712" w:type="dxa"/>
            <w:tcBorders>
              <w:top w:val="single" w:sz="4" w:space="0" w:color="auto"/>
              <w:left w:val="single" w:sz="4" w:space="0" w:color="auto"/>
              <w:bottom w:val="single" w:sz="4" w:space="0" w:color="auto"/>
              <w:right w:val="single" w:sz="4" w:space="0" w:color="auto"/>
            </w:tcBorders>
            <w:noWrap/>
            <w:vAlign w:val="bottom"/>
          </w:tcPr>
          <w:p w:rsidR="002504FE" w:rsidRPr="00603755" w:rsidRDefault="002504FE" w:rsidP="00CE0D81">
            <w:pPr>
              <w:spacing w:after="0" w:line="240" w:lineRule="auto"/>
              <w:jc w:val="center"/>
              <w:rPr>
                <w:rFonts w:ascii="Times New Roman" w:hAnsi="Times New Roman"/>
                <w:sz w:val="20"/>
                <w:szCs w:val="20"/>
                <w:lang w:val="ro-RO" w:eastAsia="ru-RU"/>
              </w:rPr>
            </w:pPr>
            <w:r w:rsidRPr="00603755">
              <w:rPr>
                <w:rFonts w:ascii="Times New Roman" w:hAnsi="Times New Roman"/>
                <w:sz w:val="20"/>
                <w:szCs w:val="20"/>
                <w:lang w:val="ro-RO" w:eastAsia="ru-RU"/>
              </w:rPr>
              <w:t>157</w:t>
            </w:r>
          </w:p>
        </w:tc>
        <w:tc>
          <w:tcPr>
            <w:tcW w:w="850" w:type="dxa"/>
            <w:tcBorders>
              <w:top w:val="single" w:sz="4" w:space="0" w:color="auto"/>
              <w:left w:val="single" w:sz="4" w:space="0" w:color="auto"/>
              <w:bottom w:val="single" w:sz="4" w:space="0" w:color="auto"/>
              <w:right w:val="single" w:sz="4" w:space="0" w:color="auto"/>
            </w:tcBorders>
            <w:vAlign w:val="bottom"/>
          </w:tcPr>
          <w:p w:rsidR="002504FE" w:rsidRPr="00603755" w:rsidRDefault="002504FE" w:rsidP="00CE0D81">
            <w:pPr>
              <w:spacing w:after="0" w:line="240" w:lineRule="auto"/>
              <w:jc w:val="center"/>
              <w:rPr>
                <w:rFonts w:ascii="Times New Roman" w:hAnsi="Times New Roman"/>
                <w:sz w:val="20"/>
                <w:szCs w:val="20"/>
                <w:lang w:eastAsia="ru-RU"/>
              </w:rPr>
            </w:pPr>
            <w:r w:rsidRPr="00603755">
              <w:rPr>
                <w:rFonts w:ascii="Times New Roman" w:hAnsi="Times New Roman"/>
                <w:sz w:val="20"/>
                <w:szCs w:val="20"/>
                <w:lang w:eastAsia="ru-RU"/>
              </w:rPr>
              <w:t>154</w:t>
            </w:r>
          </w:p>
        </w:tc>
        <w:tc>
          <w:tcPr>
            <w:tcW w:w="564" w:type="dxa"/>
            <w:tcBorders>
              <w:top w:val="nil"/>
              <w:left w:val="nil"/>
              <w:bottom w:val="single" w:sz="4" w:space="0" w:color="auto"/>
              <w:right w:val="single" w:sz="4" w:space="0" w:color="auto"/>
            </w:tcBorders>
            <w:noWrap/>
            <w:vAlign w:val="bottom"/>
          </w:tcPr>
          <w:p w:rsidR="002504FE" w:rsidRPr="00603755" w:rsidRDefault="002504FE" w:rsidP="00CE0D81">
            <w:pPr>
              <w:spacing w:after="0" w:line="240" w:lineRule="auto"/>
              <w:jc w:val="center"/>
              <w:rPr>
                <w:rFonts w:ascii="Times New Roman" w:hAnsi="Times New Roman"/>
                <w:sz w:val="20"/>
                <w:szCs w:val="20"/>
                <w:lang w:eastAsia="ru-RU"/>
              </w:rPr>
            </w:pPr>
            <w:r w:rsidRPr="00603755">
              <w:rPr>
                <w:rFonts w:ascii="Times New Roman" w:hAnsi="Times New Roman"/>
                <w:sz w:val="20"/>
                <w:szCs w:val="20"/>
                <w:lang w:eastAsia="ru-RU"/>
              </w:rPr>
              <w:t>34</w:t>
            </w:r>
          </w:p>
        </w:tc>
        <w:tc>
          <w:tcPr>
            <w:tcW w:w="568" w:type="dxa"/>
            <w:tcBorders>
              <w:top w:val="single" w:sz="4" w:space="0" w:color="auto"/>
              <w:left w:val="single" w:sz="4" w:space="0" w:color="auto"/>
              <w:bottom w:val="single" w:sz="4" w:space="0" w:color="auto"/>
              <w:right w:val="single" w:sz="4" w:space="0" w:color="auto"/>
            </w:tcBorders>
            <w:vAlign w:val="bottom"/>
          </w:tcPr>
          <w:p w:rsidR="002504FE" w:rsidRPr="00603755" w:rsidRDefault="002504FE" w:rsidP="00CE0D81">
            <w:pPr>
              <w:spacing w:after="0" w:line="240" w:lineRule="auto"/>
              <w:jc w:val="center"/>
              <w:rPr>
                <w:rFonts w:ascii="Times New Roman" w:hAnsi="Times New Roman"/>
                <w:sz w:val="20"/>
                <w:szCs w:val="20"/>
                <w:lang w:eastAsia="ru-RU"/>
              </w:rPr>
            </w:pPr>
            <w:r w:rsidRPr="00603755">
              <w:rPr>
                <w:rFonts w:ascii="Times New Roman" w:hAnsi="Times New Roman"/>
                <w:sz w:val="20"/>
                <w:szCs w:val="20"/>
                <w:lang w:val="ro-RO" w:eastAsia="ru-RU"/>
              </w:rPr>
              <w:t>200</w:t>
            </w:r>
          </w:p>
        </w:tc>
        <w:tc>
          <w:tcPr>
            <w:tcW w:w="708" w:type="dxa"/>
            <w:tcBorders>
              <w:top w:val="single" w:sz="4" w:space="0" w:color="auto"/>
              <w:left w:val="single" w:sz="4" w:space="0" w:color="auto"/>
              <w:bottom w:val="single" w:sz="4" w:space="0" w:color="auto"/>
              <w:right w:val="single" w:sz="4" w:space="0" w:color="auto"/>
            </w:tcBorders>
            <w:vAlign w:val="bottom"/>
          </w:tcPr>
          <w:p w:rsidR="002504FE" w:rsidRPr="00603755" w:rsidRDefault="002504FE" w:rsidP="00CE0D81">
            <w:pPr>
              <w:spacing w:after="0" w:line="240" w:lineRule="auto"/>
              <w:jc w:val="center"/>
              <w:rPr>
                <w:rFonts w:ascii="Times New Roman" w:hAnsi="Times New Roman"/>
                <w:sz w:val="20"/>
                <w:szCs w:val="20"/>
                <w:lang w:val="ro-RO" w:eastAsia="ru-RU"/>
              </w:rPr>
            </w:pPr>
            <w:r w:rsidRPr="00603755">
              <w:rPr>
                <w:rFonts w:ascii="Times New Roman" w:hAnsi="Times New Roman"/>
                <w:sz w:val="20"/>
                <w:szCs w:val="20"/>
                <w:lang w:val="ro-RO" w:eastAsia="ru-RU"/>
              </w:rPr>
              <w:t>200</w:t>
            </w:r>
          </w:p>
        </w:tc>
        <w:tc>
          <w:tcPr>
            <w:tcW w:w="566" w:type="dxa"/>
            <w:tcBorders>
              <w:top w:val="single" w:sz="4" w:space="0" w:color="auto"/>
              <w:left w:val="single" w:sz="4" w:space="0" w:color="auto"/>
              <w:bottom w:val="single" w:sz="4" w:space="0" w:color="auto"/>
              <w:right w:val="single" w:sz="4" w:space="0" w:color="auto"/>
            </w:tcBorders>
            <w:noWrap/>
          </w:tcPr>
          <w:p w:rsidR="002504FE" w:rsidRPr="00603755" w:rsidRDefault="002504FE" w:rsidP="00CE0D81">
            <w:pPr>
              <w:spacing w:after="0" w:line="240" w:lineRule="auto"/>
              <w:jc w:val="center"/>
              <w:rPr>
                <w:rFonts w:ascii="Times New Roman" w:hAnsi="Times New Roman"/>
                <w:sz w:val="20"/>
                <w:szCs w:val="20"/>
                <w:lang w:eastAsia="ru-RU"/>
              </w:rPr>
            </w:pPr>
            <w:r w:rsidRPr="00603755">
              <w:rPr>
                <w:rFonts w:ascii="Times New Roman" w:hAnsi="Times New Roman"/>
                <w:sz w:val="20"/>
                <w:szCs w:val="20"/>
              </w:rPr>
              <w:t>43</w:t>
            </w:r>
          </w:p>
        </w:tc>
        <w:tc>
          <w:tcPr>
            <w:tcW w:w="991" w:type="dxa"/>
            <w:tcBorders>
              <w:top w:val="single" w:sz="4" w:space="0" w:color="auto"/>
              <w:left w:val="single" w:sz="4" w:space="0" w:color="auto"/>
              <w:bottom w:val="single" w:sz="4" w:space="0" w:color="auto"/>
              <w:right w:val="single" w:sz="4" w:space="0" w:color="auto"/>
            </w:tcBorders>
            <w:vAlign w:val="bottom"/>
          </w:tcPr>
          <w:p w:rsidR="002504FE" w:rsidRPr="00603755" w:rsidRDefault="002504FE" w:rsidP="00CE0D81">
            <w:pPr>
              <w:spacing w:after="0" w:line="240" w:lineRule="auto"/>
              <w:jc w:val="center"/>
              <w:rPr>
                <w:rFonts w:ascii="Times New Roman" w:hAnsi="Times New Roman"/>
                <w:sz w:val="20"/>
                <w:szCs w:val="20"/>
                <w:lang w:eastAsia="ru-RU"/>
              </w:rPr>
            </w:pPr>
            <w:r w:rsidRPr="00603755">
              <w:rPr>
                <w:rFonts w:ascii="Times New Roman" w:hAnsi="Times New Roman"/>
                <w:sz w:val="20"/>
                <w:szCs w:val="20"/>
                <w:lang w:eastAsia="ru-RU"/>
              </w:rPr>
              <w:t>15,8</w:t>
            </w:r>
          </w:p>
        </w:tc>
        <w:tc>
          <w:tcPr>
            <w:tcW w:w="993" w:type="dxa"/>
            <w:tcBorders>
              <w:top w:val="single" w:sz="4" w:space="0" w:color="auto"/>
              <w:left w:val="single" w:sz="4" w:space="0" w:color="auto"/>
              <w:bottom w:val="single" w:sz="4" w:space="0" w:color="auto"/>
              <w:right w:val="single" w:sz="4" w:space="0" w:color="auto"/>
            </w:tcBorders>
            <w:vAlign w:val="bottom"/>
          </w:tcPr>
          <w:p w:rsidR="002504FE" w:rsidRPr="00603755" w:rsidRDefault="002504FE" w:rsidP="00CE0D81">
            <w:pPr>
              <w:spacing w:after="0" w:line="240" w:lineRule="auto"/>
              <w:jc w:val="center"/>
              <w:rPr>
                <w:rFonts w:ascii="Times New Roman" w:hAnsi="Times New Roman"/>
                <w:sz w:val="20"/>
                <w:szCs w:val="20"/>
                <w:lang w:eastAsia="ru-RU"/>
              </w:rPr>
            </w:pPr>
            <w:r w:rsidRPr="00603755">
              <w:rPr>
                <w:rFonts w:ascii="Times New Roman" w:hAnsi="Times New Roman"/>
                <w:sz w:val="20"/>
                <w:szCs w:val="20"/>
                <w:lang w:eastAsia="ru-RU"/>
              </w:rPr>
              <w:t>4,3</w:t>
            </w:r>
          </w:p>
        </w:tc>
      </w:tr>
      <w:tr w:rsidR="002504FE" w:rsidRPr="00603755" w:rsidTr="00CE0D81">
        <w:trPr>
          <w:trHeight w:val="149"/>
        </w:trPr>
        <w:tc>
          <w:tcPr>
            <w:tcW w:w="559" w:type="dxa"/>
            <w:tcBorders>
              <w:top w:val="nil"/>
              <w:left w:val="single" w:sz="4" w:space="0" w:color="auto"/>
              <w:bottom w:val="single" w:sz="4" w:space="0" w:color="auto"/>
              <w:right w:val="single" w:sz="4" w:space="0" w:color="auto"/>
            </w:tcBorders>
            <w:noWrap/>
            <w:vAlign w:val="center"/>
          </w:tcPr>
          <w:p w:rsidR="002504FE" w:rsidRPr="00603755" w:rsidRDefault="002504FE" w:rsidP="00CE0D81">
            <w:pPr>
              <w:spacing w:after="0" w:line="240" w:lineRule="auto"/>
              <w:jc w:val="center"/>
              <w:rPr>
                <w:rFonts w:ascii="Times New Roman" w:hAnsi="Times New Roman"/>
                <w:sz w:val="20"/>
                <w:szCs w:val="20"/>
                <w:lang w:eastAsia="ru-RU"/>
              </w:rPr>
            </w:pPr>
            <w:r w:rsidRPr="00603755">
              <w:rPr>
                <w:rFonts w:ascii="Times New Roman" w:hAnsi="Times New Roman"/>
                <w:sz w:val="20"/>
                <w:szCs w:val="20"/>
                <w:lang w:eastAsia="ru-RU"/>
              </w:rPr>
              <w:t>4</w:t>
            </w:r>
          </w:p>
        </w:tc>
        <w:tc>
          <w:tcPr>
            <w:tcW w:w="1412" w:type="dxa"/>
            <w:tcBorders>
              <w:top w:val="nil"/>
              <w:left w:val="nil"/>
              <w:bottom w:val="single" w:sz="4" w:space="0" w:color="auto"/>
              <w:right w:val="single" w:sz="4" w:space="0" w:color="auto"/>
            </w:tcBorders>
            <w:vAlign w:val="bottom"/>
          </w:tcPr>
          <w:p w:rsidR="002504FE" w:rsidRPr="00603755" w:rsidRDefault="002504FE" w:rsidP="00CE0D81">
            <w:pPr>
              <w:spacing w:after="0" w:line="240" w:lineRule="auto"/>
              <w:jc w:val="center"/>
              <w:rPr>
                <w:rFonts w:ascii="Times New Roman" w:hAnsi="Times New Roman"/>
                <w:sz w:val="20"/>
                <w:szCs w:val="20"/>
                <w:lang w:eastAsia="ru-RU"/>
              </w:rPr>
            </w:pPr>
            <w:r w:rsidRPr="00603755">
              <w:rPr>
                <w:rFonts w:ascii="Times New Roman" w:hAnsi="Times New Roman"/>
                <w:sz w:val="20"/>
                <w:szCs w:val="20"/>
              </w:rPr>
              <w:t>Râ</w:t>
            </w:r>
            <w:r w:rsidR="00CA1237">
              <w:rPr>
                <w:rFonts w:ascii="Times New Roman" w:hAnsi="Times New Roman"/>
                <w:sz w:val="20"/>
                <w:szCs w:val="20"/>
              </w:rPr>
              <w:t>ş</w:t>
            </w:r>
            <w:r w:rsidRPr="00603755">
              <w:rPr>
                <w:rFonts w:ascii="Times New Roman" w:hAnsi="Times New Roman"/>
                <w:sz w:val="20"/>
                <w:szCs w:val="20"/>
              </w:rPr>
              <w:t>cani</w:t>
            </w:r>
          </w:p>
        </w:tc>
        <w:tc>
          <w:tcPr>
            <w:tcW w:w="714" w:type="dxa"/>
            <w:tcBorders>
              <w:top w:val="single" w:sz="4" w:space="0" w:color="auto"/>
              <w:left w:val="single" w:sz="4" w:space="0" w:color="auto"/>
              <w:bottom w:val="single" w:sz="4" w:space="0" w:color="auto"/>
              <w:right w:val="single" w:sz="4" w:space="0" w:color="auto"/>
            </w:tcBorders>
            <w:vAlign w:val="bottom"/>
          </w:tcPr>
          <w:p w:rsidR="002504FE" w:rsidRPr="00603755" w:rsidRDefault="002504FE" w:rsidP="00CE0D81">
            <w:pPr>
              <w:spacing w:after="0" w:line="240" w:lineRule="auto"/>
              <w:jc w:val="center"/>
              <w:rPr>
                <w:rFonts w:ascii="Times New Roman" w:hAnsi="Times New Roman"/>
                <w:sz w:val="20"/>
                <w:szCs w:val="20"/>
                <w:lang w:val="ro-RO" w:eastAsia="ru-RU"/>
              </w:rPr>
            </w:pPr>
            <w:r w:rsidRPr="00603755">
              <w:rPr>
                <w:rFonts w:ascii="Times New Roman" w:hAnsi="Times New Roman"/>
                <w:sz w:val="20"/>
                <w:szCs w:val="20"/>
                <w:lang w:val="ro-RO" w:eastAsia="ru-RU"/>
              </w:rPr>
              <w:t>17</w:t>
            </w:r>
          </w:p>
        </w:tc>
        <w:tc>
          <w:tcPr>
            <w:tcW w:w="708" w:type="dxa"/>
            <w:tcBorders>
              <w:top w:val="single" w:sz="4" w:space="0" w:color="auto"/>
              <w:left w:val="single" w:sz="4" w:space="0" w:color="auto"/>
              <w:bottom w:val="single" w:sz="4" w:space="0" w:color="auto"/>
              <w:right w:val="single" w:sz="4" w:space="0" w:color="auto"/>
            </w:tcBorders>
            <w:vAlign w:val="bottom"/>
          </w:tcPr>
          <w:p w:rsidR="002504FE" w:rsidRPr="00603755" w:rsidRDefault="002504FE" w:rsidP="00CE0D81">
            <w:pPr>
              <w:spacing w:after="0" w:line="240" w:lineRule="auto"/>
              <w:jc w:val="center"/>
              <w:rPr>
                <w:rFonts w:ascii="Times New Roman" w:hAnsi="Times New Roman"/>
                <w:sz w:val="20"/>
                <w:szCs w:val="20"/>
                <w:lang w:eastAsia="ru-RU"/>
              </w:rPr>
            </w:pPr>
          </w:p>
        </w:tc>
        <w:tc>
          <w:tcPr>
            <w:tcW w:w="712" w:type="dxa"/>
            <w:tcBorders>
              <w:top w:val="single" w:sz="4" w:space="0" w:color="auto"/>
              <w:left w:val="single" w:sz="4" w:space="0" w:color="auto"/>
              <w:bottom w:val="single" w:sz="4" w:space="0" w:color="auto"/>
              <w:right w:val="single" w:sz="4" w:space="0" w:color="auto"/>
            </w:tcBorders>
            <w:noWrap/>
            <w:vAlign w:val="bottom"/>
          </w:tcPr>
          <w:p w:rsidR="002504FE" w:rsidRPr="00603755" w:rsidRDefault="002504FE" w:rsidP="00CE0D81">
            <w:pPr>
              <w:spacing w:after="0" w:line="240" w:lineRule="auto"/>
              <w:jc w:val="center"/>
              <w:rPr>
                <w:rFonts w:ascii="Times New Roman" w:hAnsi="Times New Roman"/>
                <w:sz w:val="20"/>
                <w:szCs w:val="20"/>
                <w:lang w:val="ro-RO" w:eastAsia="ru-RU"/>
              </w:rPr>
            </w:pPr>
            <w:r w:rsidRPr="00603755">
              <w:rPr>
                <w:rFonts w:ascii="Times New Roman" w:hAnsi="Times New Roman"/>
                <w:sz w:val="20"/>
                <w:szCs w:val="20"/>
                <w:lang w:val="ro-RO" w:eastAsia="ru-RU"/>
              </w:rPr>
              <w:t>16</w:t>
            </w:r>
          </w:p>
        </w:tc>
        <w:tc>
          <w:tcPr>
            <w:tcW w:w="850" w:type="dxa"/>
            <w:tcBorders>
              <w:top w:val="single" w:sz="4" w:space="0" w:color="auto"/>
              <w:left w:val="single" w:sz="4" w:space="0" w:color="auto"/>
              <w:bottom w:val="single" w:sz="4" w:space="0" w:color="auto"/>
              <w:right w:val="single" w:sz="4" w:space="0" w:color="auto"/>
            </w:tcBorders>
            <w:vAlign w:val="bottom"/>
          </w:tcPr>
          <w:p w:rsidR="002504FE" w:rsidRPr="00603755" w:rsidRDefault="002504FE" w:rsidP="00CE0D81">
            <w:pPr>
              <w:spacing w:after="0" w:line="240" w:lineRule="auto"/>
              <w:jc w:val="center"/>
              <w:rPr>
                <w:rFonts w:ascii="Times New Roman" w:hAnsi="Times New Roman"/>
                <w:sz w:val="20"/>
                <w:szCs w:val="20"/>
                <w:lang w:eastAsia="ru-RU"/>
              </w:rPr>
            </w:pPr>
          </w:p>
        </w:tc>
        <w:tc>
          <w:tcPr>
            <w:tcW w:w="564" w:type="dxa"/>
            <w:tcBorders>
              <w:top w:val="nil"/>
              <w:left w:val="nil"/>
              <w:bottom w:val="single" w:sz="4" w:space="0" w:color="auto"/>
              <w:right w:val="single" w:sz="4" w:space="0" w:color="auto"/>
            </w:tcBorders>
            <w:noWrap/>
            <w:vAlign w:val="bottom"/>
          </w:tcPr>
          <w:p w:rsidR="002504FE" w:rsidRPr="00603755" w:rsidRDefault="002504FE" w:rsidP="00CE0D81">
            <w:pPr>
              <w:spacing w:after="0" w:line="240" w:lineRule="auto"/>
              <w:jc w:val="center"/>
              <w:rPr>
                <w:rFonts w:ascii="Times New Roman" w:hAnsi="Times New Roman"/>
                <w:sz w:val="20"/>
                <w:szCs w:val="20"/>
                <w:lang w:eastAsia="ru-RU"/>
              </w:rPr>
            </w:pPr>
            <w:r w:rsidRPr="00603755">
              <w:rPr>
                <w:rFonts w:ascii="Times New Roman" w:hAnsi="Times New Roman"/>
                <w:sz w:val="20"/>
                <w:szCs w:val="20"/>
                <w:lang w:eastAsia="ru-RU"/>
              </w:rPr>
              <w:t>94</w:t>
            </w:r>
          </w:p>
        </w:tc>
        <w:tc>
          <w:tcPr>
            <w:tcW w:w="568" w:type="dxa"/>
            <w:tcBorders>
              <w:top w:val="single" w:sz="4" w:space="0" w:color="auto"/>
              <w:left w:val="single" w:sz="4" w:space="0" w:color="auto"/>
              <w:bottom w:val="single" w:sz="4" w:space="0" w:color="auto"/>
              <w:right w:val="single" w:sz="4" w:space="0" w:color="auto"/>
            </w:tcBorders>
            <w:vAlign w:val="bottom"/>
          </w:tcPr>
          <w:p w:rsidR="002504FE" w:rsidRPr="00603755" w:rsidRDefault="002504FE" w:rsidP="00CE0D81">
            <w:pPr>
              <w:spacing w:after="0" w:line="240" w:lineRule="auto"/>
              <w:jc w:val="center"/>
              <w:rPr>
                <w:rFonts w:ascii="Times New Roman" w:hAnsi="Times New Roman"/>
                <w:sz w:val="20"/>
                <w:szCs w:val="20"/>
                <w:lang w:val="ro-RO" w:eastAsia="ru-RU"/>
              </w:rPr>
            </w:pPr>
            <w:r w:rsidRPr="00603755">
              <w:rPr>
                <w:rFonts w:ascii="Times New Roman" w:hAnsi="Times New Roman"/>
                <w:sz w:val="20"/>
                <w:szCs w:val="20"/>
                <w:lang w:val="ro-RO" w:eastAsia="ru-RU"/>
              </w:rPr>
              <w:t>1</w:t>
            </w:r>
          </w:p>
        </w:tc>
        <w:tc>
          <w:tcPr>
            <w:tcW w:w="708" w:type="dxa"/>
            <w:tcBorders>
              <w:top w:val="single" w:sz="4" w:space="0" w:color="auto"/>
              <w:left w:val="single" w:sz="4" w:space="0" w:color="auto"/>
              <w:bottom w:val="single" w:sz="4" w:space="0" w:color="auto"/>
              <w:right w:val="single" w:sz="4" w:space="0" w:color="auto"/>
            </w:tcBorders>
            <w:vAlign w:val="bottom"/>
          </w:tcPr>
          <w:p w:rsidR="002504FE" w:rsidRPr="00603755" w:rsidRDefault="002504FE" w:rsidP="00CE0D81">
            <w:pPr>
              <w:spacing w:after="0" w:line="240" w:lineRule="auto"/>
              <w:jc w:val="center"/>
              <w:rPr>
                <w:rFonts w:ascii="Times New Roman" w:hAnsi="Times New Roman"/>
                <w:sz w:val="20"/>
                <w:szCs w:val="20"/>
                <w:lang w:eastAsia="ru-RU"/>
              </w:rPr>
            </w:pPr>
          </w:p>
        </w:tc>
        <w:tc>
          <w:tcPr>
            <w:tcW w:w="566" w:type="dxa"/>
            <w:tcBorders>
              <w:top w:val="single" w:sz="4" w:space="0" w:color="auto"/>
              <w:left w:val="single" w:sz="4" w:space="0" w:color="auto"/>
              <w:bottom w:val="single" w:sz="4" w:space="0" w:color="auto"/>
              <w:right w:val="single" w:sz="4" w:space="0" w:color="auto"/>
            </w:tcBorders>
            <w:noWrap/>
          </w:tcPr>
          <w:p w:rsidR="002504FE" w:rsidRPr="00603755" w:rsidRDefault="002504FE" w:rsidP="00CE0D81">
            <w:pPr>
              <w:spacing w:after="0" w:line="240" w:lineRule="auto"/>
              <w:jc w:val="center"/>
              <w:rPr>
                <w:rFonts w:ascii="Times New Roman" w:hAnsi="Times New Roman"/>
                <w:sz w:val="20"/>
                <w:szCs w:val="20"/>
                <w:lang w:eastAsia="ru-RU"/>
              </w:rPr>
            </w:pPr>
            <w:r w:rsidRPr="00603755">
              <w:rPr>
                <w:rFonts w:ascii="Times New Roman" w:hAnsi="Times New Roman"/>
                <w:sz w:val="20"/>
                <w:szCs w:val="20"/>
              </w:rPr>
              <w:t>6</w:t>
            </w:r>
          </w:p>
        </w:tc>
        <w:tc>
          <w:tcPr>
            <w:tcW w:w="991" w:type="dxa"/>
            <w:tcBorders>
              <w:top w:val="single" w:sz="4" w:space="0" w:color="auto"/>
              <w:left w:val="single" w:sz="4" w:space="0" w:color="auto"/>
              <w:bottom w:val="single" w:sz="4" w:space="0" w:color="auto"/>
              <w:right w:val="single" w:sz="4" w:space="0" w:color="auto"/>
            </w:tcBorders>
            <w:vAlign w:val="bottom"/>
          </w:tcPr>
          <w:p w:rsidR="002504FE" w:rsidRPr="00603755" w:rsidRDefault="002504FE" w:rsidP="00CE0D81">
            <w:pPr>
              <w:spacing w:after="0" w:line="240" w:lineRule="auto"/>
              <w:jc w:val="center"/>
              <w:rPr>
                <w:rFonts w:ascii="Times New Roman" w:hAnsi="Times New Roman"/>
                <w:sz w:val="20"/>
                <w:szCs w:val="20"/>
                <w:lang w:eastAsia="ru-RU"/>
              </w:rPr>
            </w:pPr>
            <w:r w:rsidRPr="00603755">
              <w:rPr>
                <w:rFonts w:ascii="Times New Roman" w:hAnsi="Times New Roman"/>
                <w:sz w:val="20"/>
                <w:szCs w:val="20"/>
                <w:lang w:eastAsia="ru-RU"/>
              </w:rPr>
              <w:t> </w:t>
            </w:r>
          </w:p>
        </w:tc>
        <w:tc>
          <w:tcPr>
            <w:tcW w:w="993" w:type="dxa"/>
            <w:tcBorders>
              <w:top w:val="single" w:sz="4" w:space="0" w:color="auto"/>
              <w:left w:val="single" w:sz="4" w:space="0" w:color="auto"/>
              <w:bottom w:val="single" w:sz="4" w:space="0" w:color="auto"/>
              <w:right w:val="single" w:sz="4" w:space="0" w:color="auto"/>
            </w:tcBorders>
            <w:vAlign w:val="bottom"/>
          </w:tcPr>
          <w:p w:rsidR="002504FE" w:rsidRPr="00603755" w:rsidRDefault="002504FE" w:rsidP="00CE0D81">
            <w:pPr>
              <w:spacing w:after="0" w:line="240" w:lineRule="auto"/>
              <w:jc w:val="center"/>
              <w:rPr>
                <w:rFonts w:ascii="Times New Roman" w:hAnsi="Times New Roman"/>
                <w:sz w:val="20"/>
                <w:szCs w:val="20"/>
                <w:lang w:eastAsia="ru-RU"/>
              </w:rPr>
            </w:pPr>
          </w:p>
        </w:tc>
      </w:tr>
      <w:tr w:rsidR="002504FE" w:rsidRPr="00603755" w:rsidTr="00CE0D81">
        <w:trPr>
          <w:trHeight w:val="158"/>
        </w:trPr>
        <w:tc>
          <w:tcPr>
            <w:tcW w:w="559" w:type="dxa"/>
            <w:tcBorders>
              <w:top w:val="nil"/>
              <w:left w:val="single" w:sz="4" w:space="0" w:color="auto"/>
              <w:bottom w:val="single" w:sz="4" w:space="0" w:color="auto"/>
              <w:right w:val="single" w:sz="4" w:space="0" w:color="auto"/>
            </w:tcBorders>
            <w:noWrap/>
            <w:vAlign w:val="center"/>
          </w:tcPr>
          <w:p w:rsidR="002504FE" w:rsidRPr="00603755" w:rsidRDefault="002504FE" w:rsidP="00CE0D81">
            <w:pPr>
              <w:spacing w:after="0" w:line="240" w:lineRule="auto"/>
              <w:jc w:val="center"/>
              <w:rPr>
                <w:rFonts w:ascii="Times New Roman" w:hAnsi="Times New Roman"/>
                <w:sz w:val="20"/>
                <w:szCs w:val="20"/>
                <w:lang w:eastAsia="ru-RU"/>
              </w:rPr>
            </w:pPr>
            <w:r w:rsidRPr="00603755">
              <w:rPr>
                <w:rFonts w:ascii="Times New Roman" w:hAnsi="Times New Roman"/>
                <w:sz w:val="20"/>
                <w:szCs w:val="20"/>
                <w:lang w:eastAsia="ru-RU"/>
              </w:rPr>
              <w:t>5</w:t>
            </w:r>
          </w:p>
        </w:tc>
        <w:tc>
          <w:tcPr>
            <w:tcW w:w="1412" w:type="dxa"/>
            <w:tcBorders>
              <w:top w:val="nil"/>
              <w:left w:val="nil"/>
              <w:bottom w:val="single" w:sz="4" w:space="0" w:color="auto"/>
              <w:right w:val="single" w:sz="4" w:space="0" w:color="auto"/>
            </w:tcBorders>
            <w:vAlign w:val="bottom"/>
          </w:tcPr>
          <w:p w:rsidR="002504FE" w:rsidRPr="00603755" w:rsidRDefault="002504FE" w:rsidP="00CE0D81">
            <w:pPr>
              <w:spacing w:after="0" w:line="240" w:lineRule="auto"/>
              <w:jc w:val="center"/>
              <w:rPr>
                <w:rFonts w:ascii="Times New Roman" w:hAnsi="Times New Roman"/>
                <w:sz w:val="20"/>
                <w:szCs w:val="20"/>
                <w:lang w:eastAsia="ru-RU"/>
              </w:rPr>
            </w:pPr>
            <w:r w:rsidRPr="00603755">
              <w:rPr>
                <w:rFonts w:ascii="Times New Roman" w:hAnsi="Times New Roman"/>
                <w:sz w:val="20"/>
                <w:szCs w:val="20"/>
              </w:rPr>
              <w:t>Glodeni</w:t>
            </w:r>
          </w:p>
        </w:tc>
        <w:tc>
          <w:tcPr>
            <w:tcW w:w="714" w:type="dxa"/>
            <w:tcBorders>
              <w:top w:val="single" w:sz="4" w:space="0" w:color="auto"/>
              <w:left w:val="single" w:sz="4" w:space="0" w:color="auto"/>
              <w:bottom w:val="single" w:sz="4" w:space="0" w:color="auto"/>
              <w:right w:val="single" w:sz="4" w:space="0" w:color="auto"/>
            </w:tcBorders>
            <w:vAlign w:val="bottom"/>
          </w:tcPr>
          <w:p w:rsidR="002504FE" w:rsidRPr="00603755" w:rsidRDefault="002504FE" w:rsidP="00CE0D81">
            <w:pPr>
              <w:spacing w:after="0" w:line="240" w:lineRule="auto"/>
              <w:jc w:val="center"/>
              <w:rPr>
                <w:rFonts w:ascii="Times New Roman" w:hAnsi="Times New Roman"/>
                <w:sz w:val="20"/>
                <w:szCs w:val="20"/>
                <w:lang w:val="ro-RO" w:eastAsia="ru-RU"/>
              </w:rPr>
            </w:pPr>
            <w:r w:rsidRPr="00603755">
              <w:rPr>
                <w:rFonts w:ascii="Times New Roman" w:hAnsi="Times New Roman"/>
                <w:sz w:val="20"/>
                <w:szCs w:val="20"/>
                <w:lang w:val="ro-RO" w:eastAsia="ru-RU"/>
              </w:rPr>
              <w:t>298</w:t>
            </w:r>
          </w:p>
        </w:tc>
        <w:tc>
          <w:tcPr>
            <w:tcW w:w="708" w:type="dxa"/>
            <w:tcBorders>
              <w:top w:val="single" w:sz="4" w:space="0" w:color="auto"/>
              <w:left w:val="single" w:sz="4" w:space="0" w:color="auto"/>
              <w:bottom w:val="single" w:sz="4" w:space="0" w:color="auto"/>
              <w:right w:val="single" w:sz="4" w:space="0" w:color="auto"/>
            </w:tcBorders>
            <w:vAlign w:val="bottom"/>
          </w:tcPr>
          <w:p w:rsidR="002504FE" w:rsidRPr="00603755" w:rsidRDefault="002504FE" w:rsidP="00CE0D81">
            <w:pPr>
              <w:spacing w:after="0" w:line="240" w:lineRule="auto"/>
              <w:jc w:val="center"/>
              <w:rPr>
                <w:rFonts w:ascii="Times New Roman" w:hAnsi="Times New Roman"/>
                <w:sz w:val="20"/>
                <w:szCs w:val="20"/>
                <w:lang w:eastAsia="ru-RU"/>
              </w:rPr>
            </w:pPr>
            <w:r w:rsidRPr="00603755">
              <w:rPr>
                <w:rFonts w:ascii="Times New Roman" w:hAnsi="Times New Roman"/>
                <w:sz w:val="20"/>
                <w:szCs w:val="20"/>
                <w:lang w:eastAsia="ru-RU"/>
              </w:rPr>
              <w:t>80,5</w:t>
            </w:r>
          </w:p>
        </w:tc>
        <w:tc>
          <w:tcPr>
            <w:tcW w:w="712" w:type="dxa"/>
            <w:tcBorders>
              <w:top w:val="single" w:sz="4" w:space="0" w:color="auto"/>
              <w:left w:val="single" w:sz="4" w:space="0" w:color="auto"/>
              <w:bottom w:val="single" w:sz="4" w:space="0" w:color="auto"/>
              <w:right w:val="single" w:sz="4" w:space="0" w:color="auto"/>
            </w:tcBorders>
            <w:noWrap/>
            <w:vAlign w:val="bottom"/>
          </w:tcPr>
          <w:p w:rsidR="002504FE" w:rsidRPr="00603755" w:rsidRDefault="002504FE" w:rsidP="00CE0D81">
            <w:pPr>
              <w:spacing w:after="0" w:line="240" w:lineRule="auto"/>
              <w:jc w:val="center"/>
              <w:rPr>
                <w:rFonts w:ascii="Times New Roman" w:hAnsi="Times New Roman"/>
                <w:sz w:val="20"/>
                <w:szCs w:val="20"/>
                <w:lang w:val="ro-RO" w:eastAsia="ru-RU"/>
              </w:rPr>
            </w:pPr>
            <w:r w:rsidRPr="00603755">
              <w:rPr>
                <w:rFonts w:ascii="Times New Roman" w:hAnsi="Times New Roman"/>
                <w:sz w:val="20"/>
                <w:szCs w:val="20"/>
                <w:lang w:val="ro-RO" w:eastAsia="ru-RU"/>
              </w:rPr>
              <w:t>59,2</w:t>
            </w:r>
          </w:p>
        </w:tc>
        <w:tc>
          <w:tcPr>
            <w:tcW w:w="850" w:type="dxa"/>
            <w:tcBorders>
              <w:top w:val="single" w:sz="4" w:space="0" w:color="auto"/>
              <w:left w:val="single" w:sz="4" w:space="0" w:color="auto"/>
              <w:bottom w:val="single" w:sz="4" w:space="0" w:color="auto"/>
              <w:right w:val="single" w:sz="4" w:space="0" w:color="auto"/>
            </w:tcBorders>
            <w:vAlign w:val="bottom"/>
          </w:tcPr>
          <w:p w:rsidR="002504FE" w:rsidRPr="00603755" w:rsidRDefault="002504FE" w:rsidP="00CE0D81">
            <w:pPr>
              <w:spacing w:after="0" w:line="240" w:lineRule="auto"/>
              <w:jc w:val="center"/>
              <w:rPr>
                <w:rFonts w:ascii="Times New Roman" w:hAnsi="Times New Roman"/>
                <w:sz w:val="20"/>
                <w:szCs w:val="20"/>
                <w:lang w:eastAsia="ru-RU"/>
              </w:rPr>
            </w:pPr>
            <w:r w:rsidRPr="00603755">
              <w:rPr>
                <w:rFonts w:ascii="Times New Roman" w:hAnsi="Times New Roman"/>
                <w:sz w:val="20"/>
                <w:szCs w:val="20"/>
                <w:lang w:eastAsia="ru-RU"/>
              </w:rPr>
              <w:t>59,1</w:t>
            </w:r>
          </w:p>
        </w:tc>
        <w:tc>
          <w:tcPr>
            <w:tcW w:w="564" w:type="dxa"/>
            <w:tcBorders>
              <w:top w:val="nil"/>
              <w:left w:val="nil"/>
              <w:bottom w:val="single" w:sz="4" w:space="0" w:color="auto"/>
              <w:right w:val="single" w:sz="4" w:space="0" w:color="auto"/>
            </w:tcBorders>
            <w:noWrap/>
            <w:vAlign w:val="bottom"/>
          </w:tcPr>
          <w:p w:rsidR="002504FE" w:rsidRPr="00603755" w:rsidRDefault="002504FE" w:rsidP="00CE0D81">
            <w:pPr>
              <w:spacing w:after="0" w:line="240" w:lineRule="auto"/>
              <w:jc w:val="center"/>
              <w:rPr>
                <w:rFonts w:ascii="Times New Roman" w:hAnsi="Times New Roman"/>
                <w:sz w:val="20"/>
                <w:szCs w:val="20"/>
                <w:lang w:eastAsia="ru-RU"/>
              </w:rPr>
            </w:pPr>
            <w:r w:rsidRPr="00603755">
              <w:rPr>
                <w:rFonts w:ascii="Times New Roman" w:hAnsi="Times New Roman"/>
                <w:sz w:val="20"/>
                <w:szCs w:val="20"/>
                <w:lang w:eastAsia="ru-RU"/>
              </w:rPr>
              <w:t>20</w:t>
            </w:r>
          </w:p>
        </w:tc>
        <w:tc>
          <w:tcPr>
            <w:tcW w:w="568" w:type="dxa"/>
            <w:tcBorders>
              <w:top w:val="single" w:sz="4" w:space="0" w:color="auto"/>
              <w:left w:val="single" w:sz="4" w:space="0" w:color="auto"/>
              <w:bottom w:val="single" w:sz="4" w:space="0" w:color="auto"/>
              <w:right w:val="single" w:sz="4" w:space="0" w:color="auto"/>
            </w:tcBorders>
            <w:vAlign w:val="bottom"/>
          </w:tcPr>
          <w:p w:rsidR="002504FE" w:rsidRPr="00603755" w:rsidRDefault="002504FE" w:rsidP="00CE0D81">
            <w:pPr>
              <w:spacing w:after="0" w:line="240" w:lineRule="auto"/>
              <w:jc w:val="center"/>
              <w:rPr>
                <w:rFonts w:ascii="Times New Roman" w:hAnsi="Times New Roman"/>
                <w:sz w:val="20"/>
                <w:szCs w:val="20"/>
                <w:lang w:val="ro-RO" w:eastAsia="ru-RU"/>
              </w:rPr>
            </w:pPr>
            <w:r w:rsidRPr="00603755">
              <w:rPr>
                <w:rFonts w:ascii="Times New Roman" w:hAnsi="Times New Roman"/>
                <w:sz w:val="20"/>
                <w:szCs w:val="20"/>
                <w:lang w:val="ro-RO" w:eastAsia="ru-RU"/>
              </w:rPr>
              <w:t>218</w:t>
            </w:r>
          </w:p>
        </w:tc>
        <w:tc>
          <w:tcPr>
            <w:tcW w:w="708" w:type="dxa"/>
            <w:tcBorders>
              <w:top w:val="single" w:sz="4" w:space="0" w:color="auto"/>
              <w:left w:val="single" w:sz="4" w:space="0" w:color="auto"/>
              <w:bottom w:val="single" w:sz="4" w:space="0" w:color="auto"/>
              <w:right w:val="single" w:sz="4" w:space="0" w:color="auto"/>
            </w:tcBorders>
            <w:vAlign w:val="bottom"/>
          </w:tcPr>
          <w:p w:rsidR="002504FE" w:rsidRPr="00603755" w:rsidRDefault="002504FE" w:rsidP="00CE0D81">
            <w:pPr>
              <w:spacing w:after="0" w:line="240" w:lineRule="auto"/>
              <w:jc w:val="center"/>
              <w:rPr>
                <w:rFonts w:ascii="Times New Roman" w:hAnsi="Times New Roman"/>
                <w:sz w:val="20"/>
                <w:szCs w:val="20"/>
                <w:lang w:val="ro-RO" w:eastAsia="ru-RU"/>
              </w:rPr>
            </w:pPr>
            <w:r w:rsidRPr="00603755">
              <w:rPr>
                <w:rFonts w:ascii="Times New Roman" w:hAnsi="Times New Roman"/>
                <w:sz w:val="20"/>
                <w:szCs w:val="20"/>
                <w:lang w:val="ro-RO" w:eastAsia="ru-RU"/>
              </w:rPr>
              <w:t>6,0</w:t>
            </w:r>
          </w:p>
        </w:tc>
        <w:tc>
          <w:tcPr>
            <w:tcW w:w="566" w:type="dxa"/>
            <w:tcBorders>
              <w:top w:val="single" w:sz="4" w:space="0" w:color="auto"/>
              <w:left w:val="single" w:sz="4" w:space="0" w:color="auto"/>
              <w:bottom w:val="single" w:sz="4" w:space="0" w:color="auto"/>
              <w:right w:val="single" w:sz="4" w:space="0" w:color="auto"/>
            </w:tcBorders>
            <w:noWrap/>
          </w:tcPr>
          <w:p w:rsidR="002504FE" w:rsidRPr="00603755" w:rsidRDefault="002504FE" w:rsidP="00CE0D81">
            <w:pPr>
              <w:spacing w:after="0" w:line="240" w:lineRule="auto"/>
              <w:jc w:val="center"/>
              <w:rPr>
                <w:rFonts w:ascii="Times New Roman" w:hAnsi="Times New Roman"/>
                <w:sz w:val="20"/>
                <w:szCs w:val="20"/>
                <w:lang w:eastAsia="ru-RU"/>
              </w:rPr>
            </w:pPr>
            <w:r w:rsidRPr="00603755">
              <w:rPr>
                <w:rFonts w:ascii="Times New Roman" w:hAnsi="Times New Roman"/>
                <w:sz w:val="20"/>
                <w:szCs w:val="20"/>
              </w:rPr>
              <w:t>73</w:t>
            </w:r>
          </w:p>
        </w:tc>
        <w:tc>
          <w:tcPr>
            <w:tcW w:w="991" w:type="dxa"/>
            <w:tcBorders>
              <w:top w:val="single" w:sz="4" w:space="0" w:color="auto"/>
              <w:left w:val="single" w:sz="4" w:space="0" w:color="auto"/>
              <w:bottom w:val="single" w:sz="4" w:space="0" w:color="auto"/>
              <w:right w:val="single" w:sz="4" w:space="0" w:color="auto"/>
            </w:tcBorders>
            <w:vAlign w:val="bottom"/>
          </w:tcPr>
          <w:p w:rsidR="002504FE" w:rsidRPr="00603755" w:rsidRDefault="002504FE" w:rsidP="00CE0D81">
            <w:pPr>
              <w:spacing w:after="0" w:line="240" w:lineRule="auto"/>
              <w:jc w:val="center"/>
              <w:rPr>
                <w:rFonts w:ascii="Times New Roman" w:hAnsi="Times New Roman"/>
                <w:sz w:val="20"/>
                <w:szCs w:val="20"/>
                <w:lang w:eastAsia="ru-RU"/>
              </w:rPr>
            </w:pPr>
            <w:r w:rsidRPr="00603755">
              <w:rPr>
                <w:rFonts w:ascii="Times New Roman" w:hAnsi="Times New Roman"/>
                <w:sz w:val="20"/>
                <w:szCs w:val="20"/>
                <w:lang w:eastAsia="ru-RU"/>
              </w:rPr>
              <w:t>148</w:t>
            </w:r>
          </w:p>
        </w:tc>
        <w:tc>
          <w:tcPr>
            <w:tcW w:w="993" w:type="dxa"/>
            <w:tcBorders>
              <w:top w:val="single" w:sz="4" w:space="0" w:color="auto"/>
              <w:left w:val="single" w:sz="4" w:space="0" w:color="auto"/>
              <w:bottom w:val="single" w:sz="4" w:space="0" w:color="auto"/>
              <w:right w:val="single" w:sz="4" w:space="0" w:color="auto"/>
            </w:tcBorders>
            <w:vAlign w:val="bottom"/>
          </w:tcPr>
          <w:p w:rsidR="002504FE" w:rsidRPr="00603755" w:rsidRDefault="002504FE" w:rsidP="00CE0D81">
            <w:pPr>
              <w:spacing w:after="0" w:line="240" w:lineRule="auto"/>
              <w:jc w:val="center"/>
              <w:rPr>
                <w:rFonts w:ascii="Times New Roman" w:hAnsi="Times New Roman"/>
                <w:sz w:val="20"/>
                <w:szCs w:val="20"/>
                <w:lang w:eastAsia="ru-RU"/>
              </w:rPr>
            </w:pPr>
            <w:r w:rsidRPr="00603755">
              <w:rPr>
                <w:rFonts w:ascii="Times New Roman" w:hAnsi="Times New Roman"/>
                <w:sz w:val="20"/>
                <w:szCs w:val="20"/>
                <w:lang w:eastAsia="ru-RU"/>
              </w:rPr>
              <w:t>100</w:t>
            </w:r>
          </w:p>
        </w:tc>
      </w:tr>
      <w:tr w:rsidR="002504FE" w:rsidRPr="00603755" w:rsidTr="00CE0D81">
        <w:trPr>
          <w:trHeight w:val="203"/>
        </w:trPr>
        <w:tc>
          <w:tcPr>
            <w:tcW w:w="559" w:type="dxa"/>
            <w:tcBorders>
              <w:top w:val="nil"/>
              <w:left w:val="single" w:sz="4" w:space="0" w:color="auto"/>
              <w:bottom w:val="single" w:sz="4" w:space="0" w:color="auto"/>
              <w:right w:val="single" w:sz="4" w:space="0" w:color="auto"/>
            </w:tcBorders>
            <w:noWrap/>
            <w:vAlign w:val="center"/>
          </w:tcPr>
          <w:p w:rsidR="002504FE" w:rsidRPr="00603755" w:rsidRDefault="002504FE" w:rsidP="00CE0D81">
            <w:pPr>
              <w:spacing w:after="0" w:line="240" w:lineRule="auto"/>
              <w:jc w:val="center"/>
              <w:rPr>
                <w:rFonts w:ascii="Times New Roman" w:hAnsi="Times New Roman"/>
                <w:sz w:val="20"/>
                <w:szCs w:val="20"/>
                <w:lang w:eastAsia="ru-RU"/>
              </w:rPr>
            </w:pPr>
            <w:r w:rsidRPr="00603755">
              <w:rPr>
                <w:rFonts w:ascii="Times New Roman" w:hAnsi="Times New Roman"/>
                <w:sz w:val="20"/>
                <w:szCs w:val="20"/>
                <w:lang w:eastAsia="ru-RU"/>
              </w:rPr>
              <w:t>6</w:t>
            </w:r>
          </w:p>
        </w:tc>
        <w:tc>
          <w:tcPr>
            <w:tcW w:w="1412" w:type="dxa"/>
            <w:tcBorders>
              <w:top w:val="nil"/>
              <w:left w:val="nil"/>
              <w:bottom w:val="single" w:sz="4" w:space="0" w:color="auto"/>
              <w:right w:val="single" w:sz="4" w:space="0" w:color="auto"/>
            </w:tcBorders>
            <w:vAlign w:val="bottom"/>
          </w:tcPr>
          <w:p w:rsidR="002504FE" w:rsidRPr="00603755" w:rsidRDefault="002504FE" w:rsidP="00CE0D81">
            <w:pPr>
              <w:spacing w:after="0" w:line="240" w:lineRule="auto"/>
              <w:jc w:val="center"/>
              <w:rPr>
                <w:rFonts w:ascii="Times New Roman" w:hAnsi="Times New Roman"/>
                <w:sz w:val="20"/>
                <w:szCs w:val="20"/>
                <w:lang w:eastAsia="ru-RU"/>
              </w:rPr>
            </w:pPr>
            <w:r w:rsidRPr="00603755">
              <w:rPr>
                <w:rFonts w:ascii="Times New Roman" w:hAnsi="Times New Roman"/>
                <w:sz w:val="20"/>
                <w:szCs w:val="20"/>
              </w:rPr>
              <w:t>Făle</w:t>
            </w:r>
            <w:r w:rsidR="00CA1237">
              <w:rPr>
                <w:rFonts w:ascii="Times New Roman" w:hAnsi="Times New Roman"/>
                <w:sz w:val="20"/>
                <w:szCs w:val="20"/>
              </w:rPr>
              <w:t>ş</w:t>
            </w:r>
            <w:r w:rsidRPr="00603755">
              <w:rPr>
                <w:rFonts w:ascii="Times New Roman" w:hAnsi="Times New Roman"/>
                <w:sz w:val="20"/>
                <w:szCs w:val="20"/>
              </w:rPr>
              <w:t>ti</w:t>
            </w:r>
          </w:p>
        </w:tc>
        <w:tc>
          <w:tcPr>
            <w:tcW w:w="714" w:type="dxa"/>
            <w:tcBorders>
              <w:top w:val="single" w:sz="4" w:space="0" w:color="auto"/>
              <w:left w:val="single" w:sz="4" w:space="0" w:color="auto"/>
              <w:bottom w:val="single" w:sz="4" w:space="0" w:color="auto"/>
              <w:right w:val="single" w:sz="4" w:space="0" w:color="auto"/>
            </w:tcBorders>
            <w:vAlign w:val="bottom"/>
          </w:tcPr>
          <w:p w:rsidR="002504FE" w:rsidRPr="00603755" w:rsidRDefault="002504FE" w:rsidP="00CE0D81">
            <w:pPr>
              <w:spacing w:after="0" w:line="240" w:lineRule="auto"/>
              <w:jc w:val="center"/>
              <w:rPr>
                <w:rFonts w:ascii="Times New Roman" w:hAnsi="Times New Roman"/>
                <w:sz w:val="20"/>
                <w:szCs w:val="20"/>
                <w:lang w:val="ro-RO" w:eastAsia="ru-RU"/>
              </w:rPr>
            </w:pPr>
            <w:r w:rsidRPr="00603755">
              <w:rPr>
                <w:rFonts w:ascii="Times New Roman" w:hAnsi="Times New Roman"/>
                <w:sz w:val="20"/>
                <w:szCs w:val="20"/>
                <w:lang w:val="ro-RO" w:eastAsia="ru-RU"/>
              </w:rPr>
              <w:t>178</w:t>
            </w:r>
          </w:p>
        </w:tc>
        <w:tc>
          <w:tcPr>
            <w:tcW w:w="708" w:type="dxa"/>
            <w:tcBorders>
              <w:top w:val="single" w:sz="4" w:space="0" w:color="auto"/>
              <w:left w:val="single" w:sz="4" w:space="0" w:color="auto"/>
              <w:bottom w:val="single" w:sz="4" w:space="0" w:color="auto"/>
              <w:right w:val="single" w:sz="4" w:space="0" w:color="auto"/>
            </w:tcBorders>
            <w:vAlign w:val="bottom"/>
          </w:tcPr>
          <w:p w:rsidR="002504FE" w:rsidRPr="00603755" w:rsidRDefault="002504FE" w:rsidP="00CE0D81">
            <w:pPr>
              <w:spacing w:after="0" w:line="240" w:lineRule="auto"/>
              <w:jc w:val="center"/>
              <w:rPr>
                <w:rFonts w:ascii="Times New Roman" w:hAnsi="Times New Roman"/>
                <w:sz w:val="20"/>
                <w:szCs w:val="20"/>
                <w:lang w:eastAsia="ru-RU"/>
              </w:rPr>
            </w:pPr>
            <w:r w:rsidRPr="00603755">
              <w:rPr>
                <w:rFonts w:ascii="Times New Roman" w:hAnsi="Times New Roman"/>
                <w:sz w:val="20"/>
                <w:szCs w:val="20"/>
                <w:lang w:eastAsia="ru-RU"/>
              </w:rPr>
              <w:t>148</w:t>
            </w:r>
          </w:p>
        </w:tc>
        <w:tc>
          <w:tcPr>
            <w:tcW w:w="712" w:type="dxa"/>
            <w:tcBorders>
              <w:top w:val="single" w:sz="4" w:space="0" w:color="auto"/>
              <w:left w:val="single" w:sz="4" w:space="0" w:color="auto"/>
              <w:bottom w:val="single" w:sz="4" w:space="0" w:color="auto"/>
              <w:right w:val="single" w:sz="4" w:space="0" w:color="auto"/>
            </w:tcBorders>
            <w:noWrap/>
            <w:vAlign w:val="bottom"/>
          </w:tcPr>
          <w:p w:rsidR="002504FE" w:rsidRPr="00603755" w:rsidRDefault="002504FE" w:rsidP="00CE0D81">
            <w:pPr>
              <w:spacing w:after="0" w:line="240" w:lineRule="auto"/>
              <w:jc w:val="center"/>
              <w:rPr>
                <w:rFonts w:ascii="Times New Roman" w:hAnsi="Times New Roman"/>
                <w:sz w:val="20"/>
                <w:szCs w:val="20"/>
                <w:lang w:val="ro-RO" w:eastAsia="ru-RU"/>
              </w:rPr>
            </w:pPr>
            <w:r w:rsidRPr="00603755">
              <w:rPr>
                <w:rFonts w:ascii="Times New Roman" w:hAnsi="Times New Roman"/>
                <w:sz w:val="20"/>
                <w:szCs w:val="20"/>
                <w:lang w:val="ro-RO" w:eastAsia="ru-RU"/>
              </w:rPr>
              <w:t>122</w:t>
            </w:r>
          </w:p>
        </w:tc>
        <w:tc>
          <w:tcPr>
            <w:tcW w:w="850" w:type="dxa"/>
            <w:tcBorders>
              <w:top w:val="single" w:sz="4" w:space="0" w:color="auto"/>
              <w:left w:val="single" w:sz="4" w:space="0" w:color="auto"/>
              <w:bottom w:val="single" w:sz="4" w:space="0" w:color="auto"/>
              <w:right w:val="single" w:sz="4" w:space="0" w:color="auto"/>
            </w:tcBorders>
            <w:vAlign w:val="bottom"/>
          </w:tcPr>
          <w:p w:rsidR="002504FE" w:rsidRPr="00603755" w:rsidRDefault="002504FE" w:rsidP="00CE0D81">
            <w:pPr>
              <w:spacing w:after="0" w:line="240" w:lineRule="auto"/>
              <w:jc w:val="center"/>
              <w:rPr>
                <w:rFonts w:ascii="Times New Roman" w:hAnsi="Times New Roman"/>
                <w:sz w:val="20"/>
                <w:szCs w:val="20"/>
                <w:lang w:eastAsia="ru-RU"/>
              </w:rPr>
            </w:pPr>
            <w:r w:rsidRPr="00603755">
              <w:rPr>
                <w:rFonts w:ascii="Times New Roman" w:hAnsi="Times New Roman"/>
                <w:sz w:val="20"/>
                <w:szCs w:val="20"/>
                <w:lang w:eastAsia="ru-RU"/>
              </w:rPr>
              <w:t>106</w:t>
            </w:r>
          </w:p>
        </w:tc>
        <w:tc>
          <w:tcPr>
            <w:tcW w:w="564" w:type="dxa"/>
            <w:tcBorders>
              <w:top w:val="nil"/>
              <w:left w:val="nil"/>
              <w:bottom w:val="single" w:sz="4" w:space="0" w:color="auto"/>
              <w:right w:val="single" w:sz="4" w:space="0" w:color="auto"/>
            </w:tcBorders>
            <w:noWrap/>
            <w:vAlign w:val="bottom"/>
          </w:tcPr>
          <w:p w:rsidR="002504FE" w:rsidRPr="00603755" w:rsidRDefault="002504FE" w:rsidP="00CE0D81">
            <w:pPr>
              <w:spacing w:after="0" w:line="240" w:lineRule="auto"/>
              <w:jc w:val="center"/>
              <w:rPr>
                <w:rFonts w:ascii="Times New Roman" w:hAnsi="Times New Roman"/>
                <w:sz w:val="20"/>
                <w:szCs w:val="20"/>
                <w:lang w:eastAsia="ru-RU"/>
              </w:rPr>
            </w:pPr>
            <w:r w:rsidRPr="00603755">
              <w:rPr>
                <w:rFonts w:ascii="Times New Roman" w:hAnsi="Times New Roman"/>
                <w:sz w:val="20"/>
                <w:szCs w:val="20"/>
                <w:lang w:eastAsia="ru-RU"/>
              </w:rPr>
              <w:t>74</w:t>
            </w:r>
          </w:p>
        </w:tc>
        <w:tc>
          <w:tcPr>
            <w:tcW w:w="568" w:type="dxa"/>
            <w:tcBorders>
              <w:top w:val="single" w:sz="4" w:space="0" w:color="auto"/>
              <w:left w:val="single" w:sz="4" w:space="0" w:color="auto"/>
              <w:bottom w:val="single" w:sz="4" w:space="0" w:color="auto"/>
              <w:right w:val="single" w:sz="4" w:space="0" w:color="auto"/>
            </w:tcBorders>
            <w:vAlign w:val="bottom"/>
          </w:tcPr>
          <w:p w:rsidR="002504FE" w:rsidRPr="00603755" w:rsidRDefault="002504FE" w:rsidP="00CE0D81">
            <w:pPr>
              <w:spacing w:after="0" w:line="240" w:lineRule="auto"/>
              <w:jc w:val="center"/>
              <w:rPr>
                <w:rFonts w:ascii="Times New Roman" w:hAnsi="Times New Roman"/>
                <w:sz w:val="20"/>
                <w:szCs w:val="20"/>
                <w:lang w:val="ro-RO" w:eastAsia="ru-RU"/>
              </w:rPr>
            </w:pPr>
            <w:r w:rsidRPr="00603755">
              <w:rPr>
                <w:rFonts w:ascii="Times New Roman" w:hAnsi="Times New Roman"/>
                <w:sz w:val="20"/>
                <w:szCs w:val="20"/>
                <w:lang w:val="ro-RO" w:eastAsia="ru-RU"/>
              </w:rPr>
              <w:t>33,2</w:t>
            </w:r>
          </w:p>
        </w:tc>
        <w:tc>
          <w:tcPr>
            <w:tcW w:w="708" w:type="dxa"/>
            <w:tcBorders>
              <w:top w:val="single" w:sz="4" w:space="0" w:color="auto"/>
              <w:left w:val="single" w:sz="4" w:space="0" w:color="auto"/>
              <w:bottom w:val="single" w:sz="4" w:space="0" w:color="auto"/>
              <w:right w:val="single" w:sz="4" w:space="0" w:color="auto"/>
            </w:tcBorders>
            <w:vAlign w:val="bottom"/>
          </w:tcPr>
          <w:p w:rsidR="002504FE" w:rsidRPr="00603755" w:rsidRDefault="002504FE" w:rsidP="00CE0D81">
            <w:pPr>
              <w:spacing w:after="0" w:line="240" w:lineRule="auto"/>
              <w:jc w:val="center"/>
              <w:rPr>
                <w:rFonts w:ascii="Times New Roman" w:hAnsi="Times New Roman"/>
                <w:sz w:val="20"/>
                <w:szCs w:val="20"/>
                <w:lang w:val="ro-RO" w:eastAsia="ru-RU"/>
              </w:rPr>
            </w:pPr>
            <w:r w:rsidRPr="00603755">
              <w:rPr>
                <w:rFonts w:ascii="Times New Roman" w:hAnsi="Times New Roman"/>
                <w:sz w:val="20"/>
                <w:szCs w:val="20"/>
                <w:lang w:val="ro-RO" w:eastAsia="ru-RU"/>
              </w:rPr>
              <w:t>30,4</w:t>
            </w:r>
          </w:p>
        </w:tc>
        <w:tc>
          <w:tcPr>
            <w:tcW w:w="566" w:type="dxa"/>
            <w:tcBorders>
              <w:top w:val="single" w:sz="4" w:space="0" w:color="auto"/>
              <w:left w:val="single" w:sz="4" w:space="0" w:color="auto"/>
              <w:bottom w:val="single" w:sz="4" w:space="0" w:color="auto"/>
              <w:right w:val="single" w:sz="4" w:space="0" w:color="auto"/>
            </w:tcBorders>
            <w:noWrap/>
          </w:tcPr>
          <w:p w:rsidR="002504FE" w:rsidRPr="00603755" w:rsidRDefault="002504FE" w:rsidP="00CE0D81">
            <w:pPr>
              <w:spacing w:after="0" w:line="240" w:lineRule="auto"/>
              <w:jc w:val="center"/>
              <w:rPr>
                <w:rFonts w:ascii="Times New Roman" w:hAnsi="Times New Roman"/>
                <w:sz w:val="20"/>
                <w:szCs w:val="20"/>
                <w:lang w:eastAsia="ru-RU"/>
              </w:rPr>
            </w:pPr>
            <w:r w:rsidRPr="00603755">
              <w:rPr>
                <w:rFonts w:ascii="Times New Roman" w:hAnsi="Times New Roman"/>
                <w:sz w:val="20"/>
                <w:szCs w:val="20"/>
              </w:rPr>
              <w:t>20</w:t>
            </w:r>
          </w:p>
        </w:tc>
        <w:tc>
          <w:tcPr>
            <w:tcW w:w="991" w:type="dxa"/>
            <w:tcBorders>
              <w:top w:val="single" w:sz="4" w:space="0" w:color="auto"/>
              <w:left w:val="single" w:sz="4" w:space="0" w:color="auto"/>
              <w:bottom w:val="single" w:sz="4" w:space="0" w:color="auto"/>
              <w:right w:val="single" w:sz="4" w:space="0" w:color="auto"/>
            </w:tcBorders>
            <w:vAlign w:val="bottom"/>
          </w:tcPr>
          <w:p w:rsidR="002504FE" w:rsidRPr="00603755" w:rsidRDefault="002504FE" w:rsidP="00CE0D81">
            <w:pPr>
              <w:spacing w:after="0" w:line="240" w:lineRule="auto"/>
              <w:jc w:val="center"/>
              <w:rPr>
                <w:rFonts w:ascii="Times New Roman" w:hAnsi="Times New Roman"/>
                <w:sz w:val="20"/>
                <w:szCs w:val="20"/>
                <w:lang w:eastAsia="ru-RU"/>
              </w:rPr>
            </w:pPr>
            <w:r w:rsidRPr="00603755">
              <w:rPr>
                <w:rFonts w:ascii="Times New Roman" w:hAnsi="Times New Roman"/>
                <w:sz w:val="20"/>
                <w:szCs w:val="20"/>
                <w:lang w:eastAsia="ru-RU"/>
              </w:rPr>
              <w:t>881</w:t>
            </w:r>
          </w:p>
        </w:tc>
        <w:tc>
          <w:tcPr>
            <w:tcW w:w="993" w:type="dxa"/>
            <w:tcBorders>
              <w:top w:val="single" w:sz="4" w:space="0" w:color="auto"/>
              <w:left w:val="single" w:sz="4" w:space="0" w:color="auto"/>
              <w:bottom w:val="single" w:sz="4" w:space="0" w:color="auto"/>
              <w:right w:val="single" w:sz="4" w:space="0" w:color="auto"/>
            </w:tcBorders>
            <w:vAlign w:val="bottom"/>
          </w:tcPr>
          <w:p w:rsidR="002504FE" w:rsidRPr="00603755" w:rsidRDefault="002504FE" w:rsidP="00CE0D81">
            <w:pPr>
              <w:spacing w:after="0" w:line="240" w:lineRule="auto"/>
              <w:jc w:val="center"/>
              <w:rPr>
                <w:rFonts w:ascii="Times New Roman" w:hAnsi="Times New Roman"/>
                <w:sz w:val="20"/>
                <w:szCs w:val="20"/>
                <w:lang w:eastAsia="ru-RU"/>
              </w:rPr>
            </w:pPr>
            <w:r w:rsidRPr="00603755">
              <w:rPr>
                <w:rFonts w:ascii="Times New Roman" w:hAnsi="Times New Roman"/>
                <w:sz w:val="20"/>
                <w:szCs w:val="20"/>
                <w:lang w:eastAsia="ru-RU"/>
              </w:rPr>
              <w:t>100</w:t>
            </w:r>
          </w:p>
        </w:tc>
      </w:tr>
      <w:tr w:rsidR="002504FE" w:rsidRPr="00603755" w:rsidTr="00CE0D81">
        <w:trPr>
          <w:trHeight w:val="179"/>
        </w:trPr>
        <w:tc>
          <w:tcPr>
            <w:tcW w:w="559" w:type="dxa"/>
            <w:tcBorders>
              <w:top w:val="nil"/>
              <w:left w:val="single" w:sz="4" w:space="0" w:color="auto"/>
              <w:bottom w:val="single" w:sz="4" w:space="0" w:color="auto"/>
              <w:right w:val="single" w:sz="4" w:space="0" w:color="auto"/>
            </w:tcBorders>
            <w:noWrap/>
            <w:vAlign w:val="center"/>
          </w:tcPr>
          <w:p w:rsidR="002504FE" w:rsidRPr="00603755" w:rsidRDefault="002504FE" w:rsidP="00CE0D81">
            <w:pPr>
              <w:spacing w:after="0" w:line="240" w:lineRule="auto"/>
              <w:jc w:val="center"/>
              <w:rPr>
                <w:rFonts w:ascii="Times New Roman" w:hAnsi="Times New Roman"/>
                <w:sz w:val="20"/>
                <w:szCs w:val="20"/>
                <w:lang w:eastAsia="ru-RU"/>
              </w:rPr>
            </w:pPr>
            <w:r w:rsidRPr="00603755">
              <w:rPr>
                <w:rFonts w:ascii="Times New Roman" w:hAnsi="Times New Roman"/>
                <w:sz w:val="20"/>
                <w:szCs w:val="20"/>
                <w:lang w:eastAsia="ru-RU"/>
              </w:rPr>
              <w:t>7</w:t>
            </w:r>
          </w:p>
        </w:tc>
        <w:tc>
          <w:tcPr>
            <w:tcW w:w="1412" w:type="dxa"/>
            <w:tcBorders>
              <w:top w:val="nil"/>
              <w:left w:val="nil"/>
              <w:bottom w:val="single" w:sz="4" w:space="0" w:color="auto"/>
              <w:right w:val="single" w:sz="4" w:space="0" w:color="auto"/>
            </w:tcBorders>
            <w:vAlign w:val="bottom"/>
          </w:tcPr>
          <w:p w:rsidR="002504FE" w:rsidRPr="00603755" w:rsidRDefault="002504FE" w:rsidP="00CE0D81">
            <w:pPr>
              <w:spacing w:after="0" w:line="240" w:lineRule="auto"/>
              <w:jc w:val="center"/>
              <w:rPr>
                <w:rFonts w:ascii="Times New Roman" w:hAnsi="Times New Roman"/>
                <w:sz w:val="20"/>
                <w:szCs w:val="20"/>
                <w:lang w:eastAsia="ru-RU"/>
              </w:rPr>
            </w:pPr>
            <w:r w:rsidRPr="00603755">
              <w:rPr>
                <w:rFonts w:ascii="Times New Roman" w:hAnsi="Times New Roman"/>
                <w:sz w:val="20"/>
                <w:szCs w:val="20"/>
              </w:rPr>
              <w:t>Ungheni</w:t>
            </w:r>
          </w:p>
        </w:tc>
        <w:tc>
          <w:tcPr>
            <w:tcW w:w="714" w:type="dxa"/>
            <w:tcBorders>
              <w:top w:val="single" w:sz="4" w:space="0" w:color="auto"/>
              <w:left w:val="single" w:sz="4" w:space="0" w:color="auto"/>
              <w:bottom w:val="single" w:sz="4" w:space="0" w:color="auto"/>
              <w:right w:val="single" w:sz="4" w:space="0" w:color="auto"/>
            </w:tcBorders>
            <w:vAlign w:val="bottom"/>
          </w:tcPr>
          <w:p w:rsidR="002504FE" w:rsidRPr="00603755" w:rsidRDefault="002504FE" w:rsidP="00CE0D81">
            <w:pPr>
              <w:spacing w:after="0" w:line="240" w:lineRule="auto"/>
              <w:jc w:val="center"/>
              <w:rPr>
                <w:rFonts w:ascii="Times New Roman" w:hAnsi="Times New Roman"/>
                <w:sz w:val="20"/>
                <w:szCs w:val="20"/>
                <w:lang w:val="ro-RO" w:eastAsia="ru-RU"/>
              </w:rPr>
            </w:pPr>
            <w:r w:rsidRPr="00603755">
              <w:rPr>
                <w:rFonts w:ascii="Times New Roman" w:hAnsi="Times New Roman"/>
                <w:sz w:val="20"/>
                <w:szCs w:val="20"/>
                <w:lang w:val="ro-RO" w:eastAsia="ru-RU"/>
              </w:rPr>
              <w:t>884</w:t>
            </w:r>
          </w:p>
        </w:tc>
        <w:tc>
          <w:tcPr>
            <w:tcW w:w="708" w:type="dxa"/>
            <w:tcBorders>
              <w:top w:val="single" w:sz="4" w:space="0" w:color="auto"/>
              <w:left w:val="single" w:sz="4" w:space="0" w:color="auto"/>
              <w:bottom w:val="single" w:sz="4" w:space="0" w:color="auto"/>
              <w:right w:val="single" w:sz="4" w:space="0" w:color="auto"/>
            </w:tcBorders>
            <w:vAlign w:val="bottom"/>
          </w:tcPr>
          <w:p w:rsidR="002504FE" w:rsidRPr="00603755" w:rsidRDefault="002504FE" w:rsidP="00CE0D81">
            <w:pPr>
              <w:spacing w:after="0" w:line="240" w:lineRule="auto"/>
              <w:jc w:val="center"/>
              <w:rPr>
                <w:rFonts w:ascii="Times New Roman" w:hAnsi="Times New Roman"/>
                <w:sz w:val="20"/>
                <w:szCs w:val="20"/>
                <w:lang w:eastAsia="ru-RU"/>
              </w:rPr>
            </w:pPr>
            <w:r w:rsidRPr="00603755">
              <w:rPr>
                <w:rFonts w:ascii="Times New Roman" w:hAnsi="Times New Roman"/>
                <w:sz w:val="20"/>
                <w:szCs w:val="20"/>
                <w:lang w:eastAsia="ru-RU"/>
              </w:rPr>
              <w:t>881</w:t>
            </w:r>
          </w:p>
        </w:tc>
        <w:tc>
          <w:tcPr>
            <w:tcW w:w="712" w:type="dxa"/>
            <w:tcBorders>
              <w:top w:val="single" w:sz="4" w:space="0" w:color="auto"/>
              <w:left w:val="single" w:sz="4" w:space="0" w:color="auto"/>
              <w:bottom w:val="single" w:sz="4" w:space="0" w:color="auto"/>
              <w:right w:val="single" w:sz="4" w:space="0" w:color="auto"/>
            </w:tcBorders>
            <w:noWrap/>
            <w:vAlign w:val="bottom"/>
          </w:tcPr>
          <w:p w:rsidR="002504FE" w:rsidRPr="00603755" w:rsidRDefault="002504FE" w:rsidP="00CE0D81">
            <w:pPr>
              <w:spacing w:after="0" w:line="240" w:lineRule="auto"/>
              <w:jc w:val="center"/>
              <w:rPr>
                <w:rFonts w:ascii="Times New Roman" w:hAnsi="Times New Roman"/>
                <w:sz w:val="20"/>
                <w:szCs w:val="20"/>
                <w:lang w:val="ro-RO" w:eastAsia="ru-RU"/>
              </w:rPr>
            </w:pPr>
            <w:r w:rsidRPr="00603755">
              <w:rPr>
                <w:rFonts w:ascii="Times New Roman" w:hAnsi="Times New Roman"/>
                <w:sz w:val="20"/>
                <w:szCs w:val="20"/>
                <w:lang w:val="ro-RO" w:eastAsia="ru-RU"/>
              </w:rPr>
              <w:t>581</w:t>
            </w:r>
          </w:p>
        </w:tc>
        <w:tc>
          <w:tcPr>
            <w:tcW w:w="850" w:type="dxa"/>
            <w:tcBorders>
              <w:top w:val="single" w:sz="4" w:space="0" w:color="auto"/>
              <w:left w:val="single" w:sz="4" w:space="0" w:color="auto"/>
              <w:bottom w:val="single" w:sz="4" w:space="0" w:color="auto"/>
              <w:right w:val="single" w:sz="4" w:space="0" w:color="auto"/>
            </w:tcBorders>
            <w:vAlign w:val="bottom"/>
          </w:tcPr>
          <w:p w:rsidR="002504FE" w:rsidRPr="00603755" w:rsidRDefault="002504FE" w:rsidP="00CE0D81">
            <w:pPr>
              <w:spacing w:after="0" w:line="240" w:lineRule="auto"/>
              <w:jc w:val="center"/>
              <w:rPr>
                <w:rFonts w:ascii="Times New Roman" w:hAnsi="Times New Roman"/>
                <w:sz w:val="20"/>
                <w:szCs w:val="20"/>
                <w:lang w:eastAsia="ru-RU"/>
              </w:rPr>
            </w:pPr>
            <w:r w:rsidRPr="00603755">
              <w:rPr>
                <w:rFonts w:ascii="Times New Roman" w:hAnsi="Times New Roman"/>
                <w:sz w:val="20"/>
                <w:szCs w:val="20"/>
                <w:lang w:eastAsia="ru-RU"/>
              </w:rPr>
              <w:t>581</w:t>
            </w:r>
          </w:p>
        </w:tc>
        <w:tc>
          <w:tcPr>
            <w:tcW w:w="564" w:type="dxa"/>
            <w:tcBorders>
              <w:top w:val="nil"/>
              <w:left w:val="nil"/>
              <w:bottom w:val="single" w:sz="4" w:space="0" w:color="auto"/>
              <w:right w:val="single" w:sz="4" w:space="0" w:color="auto"/>
            </w:tcBorders>
            <w:noWrap/>
            <w:vAlign w:val="bottom"/>
          </w:tcPr>
          <w:p w:rsidR="002504FE" w:rsidRPr="00603755" w:rsidRDefault="002504FE" w:rsidP="00CE0D81">
            <w:pPr>
              <w:spacing w:after="0" w:line="240" w:lineRule="auto"/>
              <w:jc w:val="center"/>
              <w:rPr>
                <w:rFonts w:ascii="Times New Roman" w:hAnsi="Times New Roman"/>
                <w:sz w:val="20"/>
                <w:szCs w:val="20"/>
                <w:lang w:eastAsia="ru-RU"/>
              </w:rPr>
            </w:pPr>
            <w:r w:rsidRPr="00603755">
              <w:rPr>
                <w:rFonts w:ascii="Times New Roman" w:hAnsi="Times New Roman"/>
                <w:sz w:val="20"/>
                <w:szCs w:val="20"/>
                <w:lang w:eastAsia="ru-RU"/>
              </w:rPr>
              <w:t>66</w:t>
            </w:r>
          </w:p>
        </w:tc>
        <w:tc>
          <w:tcPr>
            <w:tcW w:w="568" w:type="dxa"/>
            <w:tcBorders>
              <w:top w:val="single" w:sz="4" w:space="0" w:color="auto"/>
              <w:left w:val="single" w:sz="4" w:space="0" w:color="auto"/>
              <w:bottom w:val="single" w:sz="4" w:space="0" w:color="auto"/>
              <w:right w:val="single" w:sz="4" w:space="0" w:color="auto"/>
            </w:tcBorders>
            <w:vAlign w:val="bottom"/>
          </w:tcPr>
          <w:p w:rsidR="002504FE" w:rsidRPr="00603755" w:rsidRDefault="002504FE" w:rsidP="00CE0D81">
            <w:pPr>
              <w:spacing w:after="0" w:line="240" w:lineRule="auto"/>
              <w:jc w:val="center"/>
              <w:rPr>
                <w:rFonts w:ascii="Times New Roman" w:hAnsi="Times New Roman"/>
                <w:sz w:val="20"/>
                <w:szCs w:val="20"/>
                <w:lang w:val="ro-RO" w:eastAsia="ru-RU"/>
              </w:rPr>
            </w:pPr>
            <w:r w:rsidRPr="00603755">
              <w:rPr>
                <w:rFonts w:ascii="Times New Roman" w:hAnsi="Times New Roman"/>
                <w:sz w:val="20"/>
                <w:szCs w:val="20"/>
                <w:lang w:val="ro-RO" w:eastAsia="ru-RU"/>
              </w:rPr>
              <w:t>183</w:t>
            </w:r>
          </w:p>
        </w:tc>
        <w:tc>
          <w:tcPr>
            <w:tcW w:w="708" w:type="dxa"/>
            <w:tcBorders>
              <w:top w:val="single" w:sz="4" w:space="0" w:color="auto"/>
              <w:left w:val="single" w:sz="4" w:space="0" w:color="auto"/>
              <w:bottom w:val="single" w:sz="4" w:space="0" w:color="auto"/>
              <w:right w:val="single" w:sz="4" w:space="0" w:color="auto"/>
            </w:tcBorders>
            <w:vAlign w:val="bottom"/>
          </w:tcPr>
          <w:p w:rsidR="002504FE" w:rsidRPr="00603755" w:rsidRDefault="002504FE" w:rsidP="00CE0D81">
            <w:pPr>
              <w:spacing w:after="0" w:line="240" w:lineRule="auto"/>
              <w:jc w:val="center"/>
              <w:rPr>
                <w:rFonts w:ascii="Times New Roman" w:hAnsi="Times New Roman"/>
                <w:sz w:val="20"/>
                <w:szCs w:val="20"/>
                <w:lang w:eastAsia="ru-RU"/>
              </w:rPr>
            </w:pPr>
            <w:r w:rsidRPr="00603755">
              <w:rPr>
                <w:rFonts w:ascii="Times New Roman" w:hAnsi="Times New Roman"/>
                <w:sz w:val="20"/>
                <w:szCs w:val="20"/>
                <w:lang w:val="ro-RO" w:eastAsia="ru-RU"/>
              </w:rPr>
              <w:t>183</w:t>
            </w:r>
          </w:p>
        </w:tc>
        <w:tc>
          <w:tcPr>
            <w:tcW w:w="566" w:type="dxa"/>
            <w:tcBorders>
              <w:top w:val="single" w:sz="4" w:space="0" w:color="auto"/>
              <w:left w:val="single" w:sz="4" w:space="0" w:color="auto"/>
              <w:bottom w:val="single" w:sz="4" w:space="0" w:color="auto"/>
              <w:right w:val="single" w:sz="4" w:space="0" w:color="auto"/>
            </w:tcBorders>
            <w:noWrap/>
          </w:tcPr>
          <w:p w:rsidR="002504FE" w:rsidRPr="00603755" w:rsidRDefault="002504FE" w:rsidP="00CE0D81">
            <w:pPr>
              <w:spacing w:after="0" w:line="240" w:lineRule="auto"/>
              <w:jc w:val="center"/>
              <w:rPr>
                <w:rFonts w:ascii="Times New Roman" w:hAnsi="Times New Roman"/>
                <w:sz w:val="20"/>
                <w:szCs w:val="20"/>
                <w:lang w:eastAsia="ru-RU"/>
              </w:rPr>
            </w:pPr>
            <w:r w:rsidRPr="00603755">
              <w:rPr>
                <w:rFonts w:ascii="Times New Roman" w:hAnsi="Times New Roman"/>
                <w:sz w:val="20"/>
                <w:szCs w:val="20"/>
              </w:rPr>
              <w:t>21</w:t>
            </w:r>
          </w:p>
        </w:tc>
        <w:tc>
          <w:tcPr>
            <w:tcW w:w="991" w:type="dxa"/>
            <w:tcBorders>
              <w:top w:val="single" w:sz="4" w:space="0" w:color="auto"/>
              <w:left w:val="single" w:sz="4" w:space="0" w:color="auto"/>
              <w:bottom w:val="single" w:sz="4" w:space="0" w:color="auto"/>
              <w:right w:val="single" w:sz="4" w:space="0" w:color="auto"/>
            </w:tcBorders>
            <w:vAlign w:val="bottom"/>
          </w:tcPr>
          <w:p w:rsidR="002504FE" w:rsidRPr="00603755" w:rsidRDefault="002504FE" w:rsidP="00CE0D81">
            <w:pPr>
              <w:spacing w:after="0" w:line="240" w:lineRule="auto"/>
              <w:jc w:val="center"/>
              <w:rPr>
                <w:rFonts w:ascii="Times New Roman" w:hAnsi="Times New Roman"/>
                <w:sz w:val="20"/>
                <w:szCs w:val="20"/>
                <w:lang w:eastAsia="ru-RU"/>
              </w:rPr>
            </w:pPr>
            <w:r w:rsidRPr="00603755">
              <w:rPr>
                <w:rFonts w:ascii="Times New Roman" w:hAnsi="Times New Roman"/>
                <w:sz w:val="20"/>
                <w:szCs w:val="20"/>
                <w:lang w:eastAsia="ru-RU"/>
              </w:rPr>
              <w:t> </w:t>
            </w:r>
          </w:p>
        </w:tc>
        <w:tc>
          <w:tcPr>
            <w:tcW w:w="993" w:type="dxa"/>
            <w:tcBorders>
              <w:top w:val="single" w:sz="4" w:space="0" w:color="auto"/>
              <w:left w:val="single" w:sz="4" w:space="0" w:color="auto"/>
              <w:bottom w:val="single" w:sz="4" w:space="0" w:color="auto"/>
              <w:right w:val="single" w:sz="4" w:space="0" w:color="auto"/>
            </w:tcBorders>
            <w:vAlign w:val="bottom"/>
          </w:tcPr>
          <w:p w:rsidR="002504FE" w:rsidRPr="00603755" w:rsidRDefault="002504FE" w:rsidP="00CE0D81">
            <w:pPr>
              <w:spacing w:after="0" w:line="240" w:lineRule="auto"/>
              <w:jc w:val="center"/>
              <w:rPr>
                <w:rFonts w:ascii="Times New Roman" w:hAnsi="Times New Roman"/>
                <w:sz w:val="20"/>
                <w:szCs w:val="20"/>
                <w:lang w:eastAsia="ru-RU"/>
              </w:rPr>
            </w:pPr>
            <w:r w:rsidRPr="00603755">
              <w:rPr>
                <w:rFonts w:ascii="Times New Roman" w:hAnsi="Times New Roman"/>
                <w:sz w:val="20"/>
                <w:szCs w:val="20"/>
                <w:lang w:eastAsia="ru-RU"/>
              </w:rPr>
              <w:t>0</w:t>
            </w:r>
          </w:p>
        </w:tc>
      </w:tr>
      <w:tr w:rsidR="002504FE" w:rsidRPr="00603755" w:rsidTr="00CE0D81">
        <w:trPr>
          <w:trHeight w:val="156"/>
        </w:trPr>
        <w:tc>
          <w:tcPr>
            <w:tcW w:w="559" w:type="dxa"/>
            <w:tcBorders>
              <w:top w:val="nil"/>
              <w:left w:val="single" w:sz="4" w:space="0" w:color="auto"/>
              <w:bottom w:val="single" w:sz="4" w:space="0" w:color="auto"/>
              <w:right w:val="single" w:sz="4" w:space="0" w:color="auto"/>
            </w:tcBorders>
            <w:noWrap/>
            <w:vAlign w:val="center"/>
          </w:tcPr>
          <w:p w:rsidR="002504FE" w:rsidRPr="00603755" w:rsidRDefault="002504FE" w:rsidP="00CE0D81">
            <w:pPr>
              <w:spacing w:after="0" w:line="240" w:lineRule="auto"/>
              <w:jc w:val="center"/>
              <w:rPr>
                <w:rFonts w:ascii="Times New Roman" w:hAnsi="Times New Roman"/>
                <w:sz w:val="20"/>
                <w:szCs w:val="20"/>
                <w:lang w:eastAsia="ru-RU"/>
              </w:rPr>
            </w:pPr>
            <w:r w:rsidRPr="00603755">
              <w:rPr>
                <w:rFonts w:ascii="Times New Roman" w:hAnsi="Times New Roman"/>
                <w:sz w:val="20"/>
                <w:szCs w:val="20"/>
                <w:lang w:eastAsia="ru-RU"/>
              </w:rPr>
              <w:t>8</w:t>
            </w:r>
          </w:p>
        </w:tc>
        <w:tc>
          <w:tcPr>
            <w:tcW w:w="1412" w:type="dxa"/>
            <w:tcBorders>
              <w:top w:val="nil"/>
              <w:left w:val="nil"/>
              <w:bottom w:val="single" w:sz="4" w:space="0" w:color="auto"/>
              <w:right w:val="single" w:sz="4" w:space="0" w:color="auto"/>
            </w:tcBorders>
            <w:vAlign w:val="bottom"/>
          </w:tcPr>
          <w:p w:rsidR="002504FE" w:rsidRPr="00603755" w:rsidRDefault="002504FE" w:rsidP="00CE0D81">
            <w:pPr>
              <w:spacing w:after="0" w:line="240" w:lineRule="auto"/>
              <w:jc w:val="center"/>
              <w:rPr>
                <w:rFonts w:ascii="Times New Roman" w:hAnsi="Times New Roman"/>
                <w:sz w:val="20"/>
                <w:szCs w:val="20"/>
                <w:lang w:eastAsia="ru-RU"/>
              </w:rPr>
            </w:pPr>
            <w:r w:rsidRPr="00603755">
              <w:rPr>
                <w:rFonts w:ascii="Times New Roman" w:hAnsi="Times New Roman"/>
                <w:sz w:val="20"/>
                <w:szCs w:val="20"/>
              </w:rPr>
              <w:t>Nisporeni</w:t>
            </w:r>
          </w:p>
        </w:tc>
        <w:tc>
          <w:tcPr>
            <w:tcW w:w="714" w:type="dxa"/>
            <w:tcBorders>
              <w:top w:val="single" w:sz="4" w:space="0" w:color="auto"/>
              <w:left w:val="single" w:sz="4" w:space="0" w:color="auto"/>
              <w:bottom w:val="single" w:sz="4" w:space="0" w:color="auto"/>
              <w:right w:val="single" w:sz="4" w:space="0" w:color="auto"/>
            </w:tcBorders>
            <w:vAlign w:val="bottom"/>
          </w:tcPr>
          <w:p w:rsidR="002504FE" w:rsidRPr="00603755" w:rsidRDefault="002504FE" w:rsidP="00CE0D81">
            <w:pPr>
              <w:spacing w:after="0" w:line="240" w:lineRule="auto"/>
              <w:jc w:val="center"/>
              <w:rPr>
                <w:rFonts w:ascii="Times New Roman" w:hAnsi="Times New Roman"/>
                <w:sz w:val="20"/>
                <w:szCs w:val="20"/>
                <w:lang w:val="ro-RO" w:eastAsia="ru-RU"/>
              </w:rPr>
            </w:pPr>
            <w:r w:rsidRPr="00603755">
              <w:rPr>
                <w:rFonts w:ascii="Times New Roman" w:hAnsi="Times New Roman"/>
                <w:sz w:val="20"/>
                <w:szCs w:val="20"/>
                <w:lang w:val="ro-RO" w:eastAsia="ru-RU"/>
              </w:rPr>
              <w:t>135</w:t>
            </w:r>
          </w:p>
        </w:tc>
        <w:tc>
          <w:tcPr>
            <w:tcW w:w="708" w:type="dxa"/>
            <w:tcBorders>
              <w:top w:val="single" w:sz="4" w:space="0" w:color="auto"/>
              <w:left w:val="single" w:sz="4" w:space="0" w:color="auto"/>
              <w:bottom w:val="single" w:sz="4" w:space="0" w:color="auto"/>
              <w:right w:val="single" w:sz="4" w:space="0" w:color="auto"/>
            </w:tcBorders>
            <w:vAlign w:val="bottom"/>
          </w:tcPr>
          <w:p w:rsidR="002504FE" w:rsidRPr="00603755" w:rsidRDefault="002504FE" w:rsidP="00CE0D81">
            <w:pPr>
              <w:spacing w:after="0" w:line="240" w:lineRule="auto"/>
              <w:jc w:val="center"/>
              <w:rPr>
                <w:rFonts w:ascii="Times New Roman" w:hAnsi="Times New Roman"/>
                <w:sz w:val="20"/>
                <w:szCs w:val="20"/>
                <w:lang w:eastAsia="ru-RU"/>
              </w:rPr>
            </w:pPr>
            <w:r w:rsidRPr="00603755">
              <w:rPr>
                <w:rFonts w:ascii="Times New Roman" w:hAnsi="Times New Roman"/>
                <w:sz w:val="20"/>
                <w:szCs w:val="20"/>
                <w:lang w:eastAsia="ru-RU"/>
              </w:rPr>
              <w:t>128,1</w:t>
            </w:r>
          </w:p>
        </w:tc>
        <w:tc>
          <w:tcPr>
            <w:tcW w:w="712" w:type="dxa"/>
            <w:tcBorders>
              <w:top w:val="single" w:sz="4" w:space="0" w:color="auto"/>
              <w:left w:val="single" w:sz="4" w:space="0" w:color="auto"/>
              <w:bottom w:val="single" w:sz="4" w:space="0" w:color="auto"/>
              <w:right w:val="single" w:sz="4" w:space="0" w:color="auto"/>
            </w:tcBorders>
            <w:noWrap/>
            <w:vAlign w:val="bottom"/>
          </w:tcPr>
          <w:p w:rsidR="002504FE" w:rsidRPr="00603755" w:rsidRDefault="002504FE" w:rsidP="00CE0D81">
            <w:pPr>
              <w:spacing w:after="0" w:line="240" w:lineRule="auto"/>
              <w:jc w:val="center"/>
              <w:rPr>
                <w:rFonts w:ascii="Times New Roman" w:hAnsi="Times New Roman"/>
                <w:sz w:val="20"/>
                <w:szCs w:val="20"/>
                <w:lang w:eastAsia="ru-RU"/>
              </w:rPr>
            </w:pPr>
            <w:r w:rsidRPr="00603755">
              <w:rPr>
                <w:rFonts w:ascii="Times New Roman" w:hAnsi="Times New Roman"/>
                <w:sz w:val="20"/>
                <w:szCs w:val="20"/>
                <w:lang w:eastAsia="ru-RU"/>
              </w:rPr>
              <w:t>41,7</w:t>
            </w:r>
          </w:p>
        </w:tc>
        <w:tc>
          <w:tcPr>
            <w:tcW w:w="850" w:type="dxa"/>
            <w:tcBorders>
              <w:top w:val="single" w:sz="4" w:space="0" w:color="auto"/>
              <w:left w:val="single" w:sz="4" w:space="0" w:color="auto"/>
              <w:bottom w:val="single" w:sz="4" w:space="0" w:color="auto"/>
              <w:right w:val="single" w:sz="4" w:space="0" w:color="auto"/>
            </w:tcBorders>
            <w:vAlign w:val="bottom"/>
          </w:tcPr>
          <w:p w:rsidR="002504FE" w:rsidRPr="00603755" w:rsidRDefault="002504FE" w:rsidP="00CE0D81">
            <w:pPr>
              <w:spacing w:after="0" w:line="240" w:lineRule="auto"/>
              <w:jc w:val="center"/>
              <w:rPr>
                <w:rFonts w:ascii="Times New Roman" w:hAnsi="Times New Roman"/>
                <w:sz w:val="20"/>
                <w:szCs w:val="20"/>
                <w:lang w:eastAsia="ru-RU"/>
              </w:rPr>
            </w:pPr>
            <w:r w:rsidRPr="00603755">
              <w:rPr>
                <w:rFonts w:ascii="Times New Roman" w:hAnsi="Times New Roman"/>
                <w:sz w:val="20"/>
                <w:szCs w:val="20"/>
                <w:lang w:eastAsia="ru-RU"/>
              </w:rPr>
              <w:t>41,7</w:t>
            </w:r>
          </w:p>
        </w:tc>
        <w:tc>
          <w:tcPr>
            <w:tcW w:w="564" w:type="dxa"/>
            <w:tcBorders>
              <w:top w:val="nil"/>
              <w:left w:val="nil"/>
              <w:bottom w:val="single" w:sz="4" w:space="0" w:color="auto"/>
              <w:right w:val="single" w:sz="4" w:space="0" w:color="auto"/>
            </w:tcBorders>
            <w:noWrap/>
            <w:vAlign w:val="bottom"/>
          </w:tcPr>
          <w:p w:rsidR="002504FE" w:rsidRPr="00603755" w:rsidRDefault="002504FE" w:rsidP="00CE0D81">
            <w:pPr>
              <w:spacing w:after="0" w:line="240" w:lineRule="auto"/>
              <w:jc w:val="center"/>
              <w:rPr>
                <w:rFonts w:ascii="Times New Roman" w:hAnsi="Times New Roman"/>
                <w:sz w:val="20"/>
                <w:szCs w:val="20"/>
                <w:lang w:eastAsia="ru-RU"/>
              </w:rPr>
            </w:pPr>
            <w:r w:rsidRPr="00603755">
              <w:rPr>
                <w:rFonts w:ascii="Times New Roman" w:hAnsi="Times New Roman"/>
                <w:sz w:val="20"/>
                <w:szCs w:val="20"/>
                <w:lang w:eastAsia="ru-RU"/>
              </w:rPr>
              <w:t>59</w:t>
            </w:r>
          </w:p>
        </w:tc>
        <w:tc>
          <w:tcPr>
            <w:tcW w:w="568" w:type="dxa"/>
            <w:tcBorders>
              <w:top w:val="single" w:sz="4" w:space="0" w:color="auto"/>
              <w:left w:val="single" w:sz="4" w:space="0" w:color="auto"/>
              <w:bottom w:val="single" w:sz="4" w:space="0" w:color="auto"/>
              <w:right w:val="single" w:sz="4" w:space="0" w:color="auto"/>
            </w:tcBorders>
            <w:vAlign w:val="bottom"/>
          </w:tcPr>
          <w:p w:rsidR="002504FE" w:rsidRPr="00603755" w:rsidRDefault="002504FE" w:rsidP="00CE0D81">
            <w:pPr>
              <w:spacing w:after="0" w:line="240" w:lineRule="auto"/>
              <w:jc w:val="center"/>
              <w:rPr>
                <w:rFonts w:ascii="Times New Roman" w:hAnsi="Times New Roman"/>
                <w:sz w:val="20"/>
                <w:szCs w:val="20"/>
                <w:lang w:val="ro-RO" w:eastAsia="ru-RU"/>
              </w:rPr>
            </w:pPr>
            <w:r w:rsidRPr="00603755">
              <w:rPr>
                <w:rFonts w:ascii="Times New Roman" w:hAnsi="Times New Roman"/>
                <w:sz w:val="20"/>
                <w:szCs w:val="20"/>
                <w:lang w:val="ro-RO" w:eastAsia="ru-RU"/>
              </w:rPr>
              <w:t>10,1</w:t>
            </w:r>
          </w:p>
        </w:tc>
        <w:tc>
          <w:tcPr>
            <w:tcW w:w="708" w:type="dxa"/>
            <w:tcBorders>
              <w:top w:val="single" w:sz="4" w:space="0" w:color="auto"/>
              <w:left w:val="single" w:sz="4" w:space="0" w:color="auto"/>
              <w:bottom w:val="single" w:sz="4" w:space="0" w:color="auto"/>
              <w:right w:val="single" w:sz="4" w:space="0" w:color="auto"/>
            </w:tcBorders>
            <w:vAlign w:val="bottom"/>
          </w:tcPr>
          <w:p w:rsidR="002504FE" w:rsidRPr="00603755" w:rsidRDefault="002504FE" w:rsidP="00CE0D81">
            <w:pPr>
              <w:spacing w:after="0" w:line="240" w:lineRule="auto"/>
              <w:jc w:val="center"/>
              <w:rPr>
                <w:rFonts w:ascii="Times New Roman" w:hAnsi="Times New Roman"/>
                <w:sz w:val="20"/>
                <w:szCs w:val="20"/>
                <w:lang w:eastAsia="ru-RU"/>
              </w:rPr>
            </w:pPr>
            <w:r w:rsidRPr="00603755">
              <w:rPr>
                <w:rFonts w:ascii="Times New Roman" w:hAnsi="Times New Roman"/>
                <w:sz w:val="20"/>
                <w:szCs w:val="20"/>
                <w:lang w:val="ro-RO" w:eastAsia="ru-RU"/>
              </w:rPr>
              <w:t>10,1</w:t>
            </w:r>
          </w:p>
        </w:tc>
        <w:tc>
          <w:tcPr>
            <w:tcW w:w="566" w:type="dxa"/>
            <w:tcBorders>
              <w:top w:val="single" w:sz="4" w:space="0" w:color="auto"/>
              <w:left w:val="single" w:sz="4" w:space="0" w:color="auto"/>
              <w:bottom w:val="single" w:sz="4" w:space="0" w:color="auto"/>
              <w:right w:val="single" w:sz="4" w:space="0" w:color="auto"/>
            </w:tcBorders>
            <w:noWrap/>
          </w:tcPr>
          <w:p w:rsidR="002504FE" w:rsidRPr="00603755" w:rsidRDefault="002504FE" w:rsidP="00CE0D81">
            <w:pPr>
              <w:spacing w:after="0" w:line="240" w:lineRule="auto"/>
              <w:jc w:val="center"/>
              <w:rPr>
                <w:rFonts w:ascii="Times New Roman" w:hAnsi="Times New Roman"/>
                <w:sz w:val="20"/>
                <w:szCs w:val="20"/>
                <w:lang w:eastAsia="ru-RU"/>
              </w:rPr>
            </w:pPr>
            <w:r w:rsidRPr="00603755">
              <w:rPr>
                <w:rFonts w:ascii="Times New Roman" w:hAnsi="Times New Roman"/>
                <w:sz w:val="20"/>
                <w:szCs w:val="20"/>
              </w:rPr>
              <w:t>14</w:t>
            </w:r>
          </w:p>
        </w:tc>
        <w:tc>
          <w:tcPr>
            <w:tcW w:w="991" w:type="dxa"/>
            <w:tcBorders>
              <w:top w:val="single" w:sz="4" w:space="0" w:color="auto"/>
              <w:left w:val="single" w:sz="4" w:space="0" w:color="auto"/>
              <w:bottom w:val="single" w:sz="4" w:space="0" w:color="auto"/>
              <w:right w:val="single" w:sz="4" w:space="0" w:color="auto"/>
            </w:tcBorders>
            <w:vAlign w:val="bottom"/>
          </w:tcPr>
          <w:p w:rsidR="002504FE" w:rsidRPr="00603755" w:rsidRDefault="002504FE" w:rsidP="00CE0D81">
            <w:pPr>
              <w:spacing w:after="0" w:line="240" w:lineRule="auto"/>
              <w:jc w:val="center"/>
              <w:rPr>
                <w:rFonts w:ascii="Times New Roman" w:hAnsi="Times New Roman"/>
                <w:sz w:val="20"/>
                <w:szCs w:val="20"/>
                <w:lang w:eastAsia="ru-RU"/>
              </w:rPr>
            </w:pPr>
            <w:r w:rsidRPr="00603755">
              <w:rPr>
                <w:rFonts w:ascii="Times New Roman" w:hAnsi="Times New Roman"/>
                <w:sz w:val="20"/>
                <w:szCs w:val="20"/>
                <w:lang w:eastAsia="ru-RU"/>
              </w:rPr>
              <w:t>73,7</w:t>
            </w:r>
          </w:p>
        </w:tc>
        <w:tc>
          <w:tcPr>
            <w:tcW w:w="993" w:type="dxa"/>
            <w:tcBorders>
              <w:top w:val="single" w:sz="4" w:space="0" w:color="auto"/>
              <w:left w:val="single" w:sz="4" w:space="0" w:color="auto"/>
              <w:bottom w:val="single" w:sz="4" w:space="0" w:color="auto"/>
              <w:right w:val="single" w:sz="4" w:space="0" w:color="auto"/>
            </w:tcBorders>
            <w:vAlign w:val="bottom"/>
          </w:tcPr>
          <w:p w:rsidR="002504FE" w:rsidRPr="00603755" w:rsidRDefault="002504FE" w:rsidP="00CE0D81">
            <w:pPr>
              <w:spacing w:after="0" w:line="240" w:lineRule="auto"/>
              <w:jc w:val="center"/>
              <w:rPr>
                <w:rFonts w:ascii="Times New Roman" w:hAnsi="Times New Roman"/>
                <w:sz w:val="20"/>
                <w:szCs w:val="20"/>
                <w:lang w:eastAsia="ru-RU"/>
              </w:rPr>
            </w:pPr>
            <w:r w:rsidRPr="00603755">
              <w:rPr>
                <w:rFonts w:ascii="Times New Roman" w:hAnsi="Times New Roman"/>
                <w:sz w:val="20"/>
                <w:szCs w:val="20"/>
                <w:lang w:eastAsia="ru-RU"/>
              </w:rPr>
              <w:t>100</w:t>
            </w:r>
          </w:p>
        </w:tc>
      </w:tr>
      <w:tr w:rsidR="002504FE" w:rsidRPr="00603755" w:rsidTr="00CE0D81">
        <w:trPr>
          <w:trHeight w:val="131"/>
        </w:trPr>
        <w:tc>
          <w:tcPr>
            <w:tcW w:w="559" w:type="dxa"/>
            <w:tcBorders>
              <w:top w:val="nil"/>
              <w:left w:val="single" w:sz="4" w:space="0" w:color="auto"/>
              <w:bottom w:val="single" w:sz="4" w:space="0" w:color="auto"/>
              <w:right w:val="single" w:sz="4" w:space="0" w:color="auto"/>
            </w:tcBorders>
            <w:noWrap/>
            <w:vAlign w:val="center"/>
          </w:tcPr>
          <w:p w:rsidR="002504FE" w:rsidRPr="00603755" w:rsidRDefault="002504FE" w:rsidP="00CE0D81">
            <w:pPr>
              <w:spacing w:after="0" w:line="240" w:lineRule="auto"/>
              <w:jc w:val="center"/>
              <w:rPr>
                <w:rFonts w:ascii="Times New Roman" w:hAnsi="Times New Roman"/>
                <w:sz w:val="20"/>
                <w:szCs w:val="20"/>
                <w:lang w:eastAsia="ru-RU"/>
              </w:rPr>
            </w:pPr>
            <w:r w:rsidRPr="00603755">
              <w:rPr>
                <w:rFonts w:ascii="Times New Roman" w:hAnsi="Times New Roman"/>
                <w:sz w:val="20"/>
                <w:szCs w:val="20"/>
                <w:lang w:eastAsia="ru-RU"/>
              </w:rPr>
              <w:t>9</w:t>
            </w:r>
          </w:p>
        </w:tc>
        <w:tc>
          <w:tcPr>
            <w:tcW w:w="1412" w:type="dxa"/>
            <w:tcBorders>
              <w:top w:val="nil"/>
              <w:left w:val="nil"/>
              <w:bottom w:val="single" w:sz="4" w:space="0" w:color="auto"/>
              <w:right w:val="single" w:sz="4" w:space="0" w:color="auto"/>
            </w:tcBorders>
            <w:vAlign w:val="bottom"/>
          </w:tcPr>
          <w:p w:rsidR="002504FE" w:rsidRPr="00603755" w:rsidRDefault="002504FE" w:rsidP="00CE0D81">
            <w:pPr>
              <w:spacing w:after="0" w:line="240" w:lineRule="auto"/>
              <w:jc w:val="center"/>
              <w:rPr>
                <w:rFonts w:ascii="Times New Roman" w:hAnsi="Times New Roman"/>
                <w:sz w:val="20"/>
                <w:szCs w:val="20"/>
                <w:lang w:eastAsia="ru-RU"/>
              </w:rPr>
            </w:pPr>
            <w:r w:rsidRPr="00603755">
              <w:rPr>
                <w:rFonts w:ascii="Times New Roman" w:hAnsi="Times New Roman"/>
                <w:sz w:val="20"/>
                <w:szCs w:val="20"/>
              </w:rPr>
              <w:t>Hânce</w:t>
            </w:r>
            <w:r w:rsidR="00CA1237">
              <w:rPr>
                <w:rFonts w:ascii="Times New Roman" w:hAnsi="Times New Roman"/>
                <w:sz w:val="20"/>
                <w:szCs w:val="20"/>
              </w:rPr>
              <w:t>ş</w:t>
            </w:r>
            <w:r w:rsidRPr="00603755">
              <w:rPr>
                <w:rFonts w:ascii="Times New Roman" w:hAnsi="Times New Roman"/>
                <w:sz w:val="20"/>
                <w:szCs w:val="20"/>
              </w:rPr>
              <w:t>ti</w:t>
            </w:r>
          </w:p>
        </w:tc>
        <w:tc>
          <w:tcPr>
            <w:tcW w:w="714" w:type="dxa"/>
            <w:tcBorders>
              <w:top w:val="single" w:sz="4" w:space="0" w:color="auto"/>
              <w:left w:val="single" w:sz="4" w:space="0" w:color="auto"/>
              <w:bottom w:val="single" w:sz="4" w:space="0" w:color="auto"/>
              <w:right w:val="single" w:sz="4" w:space="0" w:color="auto"/>
            </w:tcBorders>
            <w:vAlign w:val="bottom"/>
          </w:tcPr>
          <w:p w:rsidR="002504FE" w:rsidRPr="00603755" w:rsidRDefault="002504FE" w:rsidP="00CE0D81">
            <w:pPr>
              <w:spacing w:after="0" w:line="240" w:lineRule="auto"/>
              <w:jc w:val="center"/>
              <w:rPr>
                <w:rFonts w:ascii="Times New Roman" w:hAnsi="Times New Roman"/>
                <w:sz w:val="20"/>
                <w:szCs w:val="20"/>
                <w:lang w:val="ro-RO" w:eastAsia="ru-RU"/>
              </w:rPr>
            </w:pPr>
            <w:r w:rsidRPr="00603755">
              <w:rPr>
                <w:rFonts w:ascii="Times New Roman" w:hAnsi="Times New Roman"/>
                <w:sz w:val="20"/>
                <w:szCs w:val="20"/>
                <w:lang w:val="ro-RO" w:eastAsia="ru-RU"/>
              </w:rPr>
              <w:t>20</w:t>
            </w:r>
          </w:p>
        </w:tc>
        <w:tc>
          <w:tcPr>
            <w:tcW w:w="708" w:type="dxa"/>
            <w:tcBorders>
              <w:top w:val="single" w:sz="4" w:space="0" w:color="auto"/>
              <w:left w:val="single" w:sz="4" w:space="0" w:color="auto"/>
              <w:bottom w:val="single" w:sz="4" w:space="0" w:color="auto"/>
              <w:right w:val="single" w:sz="4" w:space="0" w:color="auto"/>
            </w:tcBorders>
            <w:vAlign w:val="bottom"/>
          </w:tcPr>
          <w:p w:rsidR="002504FE" w:rsidRPr="00603755" w:rsidRDefault="002504FE" w:rsidP="00CE0D81">
            <w:pPr>
              <w:spacing w:after="0" w:line="240" w:lineRule="auto"/>
              <w:jc w:val="center"/>
              <w:rPr>
                <w:rFonts w:ascii="Times New Roman" w:hAnsi="Times New Roman"/>
                <w:sz w:val="20"/>
                <w:szCs w:val="20"/>
                <w:lang w:eastAsia="ru-RU"/>
              </w:rPr>
            </w:pPr>
          </w:p>
        </w:tc>
        <w:tc>
          <w:tcPr>
            <w:tcW w:w="712" w:type="dxa"/>
            <w:tcBorders>
              <w:top w:val="single" w:sz="4" w:space="0" w:color="auto"/>
              <w:left w:val="single" w:sz="4" w:space="0" w:color="auto"/>
              <w:bottom w:val="single" w:sz="4" w:space="0" w:color="auto"/>
              <w:right w:val="single" w:sz="4" w:space="0" w:color="auto"/>
            </w:tcBorders>
            <w:noWrap/>
            <w:vAlign w:val="bottom"/>
          </w:tcPr>
          <w:p w:rsidR="002504FE" w:rsidRPr="00603755" w:rsidRDefault="002504FE" w:rsidP="00CE0D81">
            <w:pPr>
              <w:spacing w:after="0" w:line="240" w:lineRule="auto"/>
              <w:jc w:val="center"/>
              <w:rPr>
                <w:rFonts w:ascii="Times New Roman" w:hAnsi="Times New Roman"/>
                <w:sz w:val="20"/>
                <w:szCs w:val="20"/>
                <w:lang w:val="ro-RO" w:eastAsia="ru-RU"/>
              </w:rPr>
            </w:pPr>
            <w:r w:rsidRPr="00603755">
              <w:rPr>
                <w:rFonts w:ascii="Times New Roman" w:hAnsi="Times New Roman"/>
                <w:sz w:val="20"/>
                <w:szCs w:val="20"/>
                <w:lang w:val="ro-RO" w:eastAsia="ru-RU"/>
              </w:rPr>
              <w:t>10</w:t>
            </w:r>
          </w:p>
        </w:tc>
        <w:tc>
          <w:tcPr>
            <w:tcW w:w="850" w:type="dxa"/>
            <w:tcBorders>
              <w:top w:val="single" w:sz="4" w:space="0" w:color="auto"/>
              <w:left w:val="single" w:sz="4" w:space="0" w:color="auto"/>
              <w:bottom w:val="single" w:sz="4" w:space="0" w:color="auto"/>
              <w:right w:val="single" w:sz="4" w:space="0" w:color="auto"/>
            </w:tcBorders>
            <w:vAlign w:val="bottom"/>
          </w:tcPr>
          <w:p w:rsidR="002504FE" w:rsidRPr="00603755" w:rsidRDefault="002504FE" w:rsidP="00CE0D81">
            <w:pPr>
              <w:spacing w:after="0" w:line="240" w:lineRule="auto"/>
              <w:jc w:val="center"/>
              <w:rPr>
                <w:rFonts w:ascii="Times New Roman" w:hAnsi="Times New Roman"/>
                <w:sz w:val="20"/>
                <w:szCs w:val="20"/>
                <w:lang w:eastAsia="ru-RU"/>
              </w:rPr>
            </w:pPr>
          </w:p>
        </w:tc>
        <w:tc>
          <w:tcPr>
            <w:tcW w:w="564" w:type="dxa"/>
            <w:tcBorders>
              <w:top w:val="nil"/>
              <w:left w:val="nil"/>
              <w:bottom w:val="single" w:sz="4" w:space="0" w:color="auto"/>
              <w:right w:val="single" w:sz="4" w:space="0" w:color="auto"/>
            </w:tcBorders>
            <w:noWrap/>
            <w:vAlign w:val="bottom"/>
          </w:tcPr>
          <w:p w:rsidR="002504FE" w:rsidRPr="00603755" w:rsidRDefault="002504FE" w:rsidP="00CE0D81">
            <w:pPr>
              <w:spacing w:after="0" w:line="240" w:lineRule="auto"/>
              <w:jc w:val="center"/>
              <w:rPr>
                <w:rFonts w:ascii="Times New Roman" w:hAnsi="Times New Roman"/>
                <w:sz w:val="20"/>
                <w:szCs w:val="20"/>
                <w:lang w:eastAsia="ru-RU"/>
              </w:rPr>
            </w:pPr>
            <w:r w:rsidRPr="00603755">
              <w:rPr>
                <w:rFonts w:ascii="Times New Roman" w:hAnsi="Times New Roman"/>
                <w:sz w:val="20"/>
                <w:szCs w:val="20"/>
                <w:lang w:eastAsia="ru-RU"/>
              </w:rPr>
              <w:t>63</w:t>
            </w:r>
          </w:p>
        </w:tc>
        <w:tc>
          <w:tcPr>
            <w:tcW w:w="568" w:type="dxa"/>
            <w:tcBorders>
              <w:top w:val="single" w:sz="4" w:space="0" w:color="auto"/>
              <w:left w:val="single" w:sz="4" w:space="0" w:color="auto"/>
              <w:bottom w:val="single" w:sz="4" w:space="0" w:color="auto"/>
              <w:right w:val="single" w:sz="4" w:space="0" w:color="auto"/>
            </w:tcBorders>
            <w:vAlign w:val="bottom"/>
          </w:tcPr>
          <w:p w:rsidR="002504FE" w:rsidRPr="00603755" w:rsidRDefault="002504FE" w:rsidP="00CE0D81">
            <w:pPr>
              <w:spacing w:after="0" w:line="240" w:lineRule="auto"/>
              <w:jc w:val="center"/>
              <w:rPr>
                <w:rFonts w:ascii="Times New Roman" w:hAnsi="Times New Roman"/>
                <w:sz w:val="20"/>
                <w:szCs w:val="20"/>
                <w:lang w:val="ro-RO" w:eastAsia="ru-RU"/>
              </w:rPr>
            </w:pPr>
            <w:r w:rsidRPr="00603755">
              <w:rPr>
                <w:rFonts w:ascii="Times New Roman" w:hAnsi="Times New Roman"/>
                <w:sz w:val="20"/>
                <w:szCs w:val="20"/>
                <w:lang w:val="ro-RO" w:eastAsia="ru-RU"/>
              </w:rPr>
              <w:t>6,0</w:t>
            </w:r>
          </w:p>
        </w:tc>
        <w:tc>
          <w:tcPr>
            <w:tcW w:w="708" w:type="dxa"/>
            <w:tcBorders>
              <w:top w:val="single" w:sz="4" w:space="0" w:color="auto"/>
              <w:left w:val="single" w:sz="4" w:space="0" w:color="auto"/>
              <w:bottom w:val="single" w:sz="4" w:space="0" w:color="auto"/>
              <w:right w:val="single" w:sz="4" w:space="0" w:color="auto"/>
            </w:tcBorders>
            <w:vAlign w:val="bottom"/>
          </w:tcPr>
          <w:p w:rsidR="002504FE" w:rsidRPr="00603755" w:rsidRDefault="002504FE" w:rsidP="00CE0D81">
            <w:pPr>
              <w:spacing w:after="0" w:line="240" w:lineRule="auto"/>
              <w:jc w:val="center"/>
              <w:rPr>
                <w:rFonts w:ascii="Times New Roman" w:hAnsi="Times New Roman"/>
                <w:sz w:val="20"/>
                <w:szCs w:val="20"/>
                <w:lang w:eastAsia="ru-RU"/>
              </w:rPr>
            </w:pPr>
          </w:p>
        </w:tc>
        <w:tc>
          <w:tcPr>
            <w:tcW w:w="566" w:type="dxa"/>
            <w:tcBorders>
              <w:top w:val="single" w:sz="4" w:space="0" w:color="auto"/>
              <w:left w:val="single" w:sz="4" w:space="0" w:color="auto"/>
              <w:bottom w:val="single" w:sz="4" w:space="0" w:color="auto"/>
              <w:right w:val="single" w:sz="4" w:space="0" w:color="auto"/>
            </w:tcBorders>
            <w:noWrap/>
          </w:tcPr>
          <w:p w:rsidR="002504FE" w:rsidRPr="00603755" w:rsidRDefault="002504FE" w:rsidP="00CE0D81">
            <w:pPr>
              <w:spacing w:after="0" w:line="240" w:lineRule="auto"/>
              <w:jc w:val="center"/>
              <w:rPr>
                <w:rFonts w:ascii="Times New Roman" w:hAnsi="Times New Roman"/>
                <w:sz w:val="20"/>
                <w:szCs w:val="20"/>
                <w:lang w:eastAsia="ru-RU"/>
              </w:rPr>
            </w:pPr>
            <w:r w:rsidRPr="00603755">
              <w:rPr>
                <w:rFonts w:ascii="Times New Roman" w:hAnsi="Times New Roman"/>
                <w:sz w:val="20"/>
                <w:szCs w:val="20"/>
              </w:rPr>
              <w:t>38</w:t>
            </w:r>
          </w:p>
        </w:tc>
        <w:tc>
          <w:tcPr>
            <w:tcW w:w="991" w:type="dxa"/>
            <w:tcBorders>
              <w:top w:val="single" w:sz="4" w:space="0" w:color="auto"/>
              <w:left w:val="single" w:sz="4" w:space="0" w:color="auto"/>
              <w:bottom w:val="single" w:sz="4" w:space="0" w:color="auto"/>
              <w:right w:val="single" w:sz="4" w:space="0" w:color="auto"/>
            </w:tcBorders>
            <w:vAlign w:val="bottom"/>
          </w:tcPr>
          <w:p w:rsidR="002504FE" w:rsidRPr="00603755" w:rsidRDefault="002504FE" w:rsidP="00CE0D81">
            <w:pPr>
              <w:spacing w:after="0" w:line="240" w:lineRule="auto"/>
              <w:jc w:val="center"/>
              <w:rPr>
                <w:rFonts w:ascii="Times New Roman" w:hAnsi="Times New Roman"/>
                <w:sz w:val="20"/>
                <w:szCs w:val="20"/>
                <w:lang w:eastAsia="ru-RU"/>
              </w:rPr>
            </w:pPr>
            <w:r w:rsidRPr="00603755">
              <w:rPr>
                <w:rFonts w:ascii="Times New Roman" w:hAnsi="Times New Roman"/>
                <w:sz w:val="20"/>
                <w:szCs w:val="20"/>
                <w:lang w:eastAsia="ru-RU"/>
              </w:rPr>
              <w:t>62,5</w:t>
            </w:r>
          </w:p>
        </w:tc>
        <w:tc>
          <w:tcPr>
            <w:tcW w:w="993" w:type="dxa"/>
            <w:tcBorders>
              <w:top w:val="single" w:sz="4" w:space="0" w:color="auto"/>
              <w:left w:val="single" w:sz="4" w:space="0" w:color="auto"/>
              <w:bottom w:val="single" w:sz="4" w:space="0" w:color="auto"/>
              <w:right w:val="single" w:sz="4" w:space="0" w:color="auto"/>
            </w:tcBorders>
            <w:vAlign w:val="bottom"/>
          </w:tcPr>
          <w:p w:rsidR="002504FE" w:rsidRPr="00603755" w:rsidRDefault="002504FE" w:rsidP="00CE0D81">
            <w:pPr>
              <w:spacing w:after="0" w:line="240" w:lineRule="auto"/>
              <w:jc w:val="center"/>
              <w:rPr>
                <w:rFonts w:ascii="Times New Roman" w:hAnsi="Times New Roman"/>
                <w:sz w:val="20"/>
                <w:szCs w:val="20"/>
                <w:lang w:eastAsia="ru-RU"/>
              </w:rPr>
            </w:pPr>
            <w:r w:rsidRPr="00603755">
              <w:rPr>
                <w:rFonts w:ascii="Times New Roman" w:hAnsi="Times New Roman"/>
                <w:sz w:val="20"/>
                <w:szCs w:val="20"/>
                <w:lang w:eastAsia="ru-RU"/>
              </w:rPr>
              <w:t>100</w:t>
            </w:r>
          </w:p>
        </w:tc>
      </w:tr>
      <w:tr w:rsidR="002504FE" w:rsidRPr="00603755" w:rsidTr="00CE0D81">
        <w:trPr>
          <w:trHeight w:val="107"/>
        </w:trPr>
        <w:tc>
          <w:tcPr>
            <w:tcW w:w="559" w:type="dxa"/>
            <w:tcBorders>
              <w:top w:val="nil"/>
              <w:left w:val="single" w:sz="4" w:space="0" w:color="auto"/>
              <w:bottom w:val="single" w:sz="4" w:space="0" w:color="auto"/>
              <w:right w:val="single" w:sz="4" w:space="0" w:color="auto"/>
            </w:tcBorders>
            <w:noWrap/>
            <w:vAlign w:val="center"/>
          </w:tcPr>
          <w:p w:rsidR="002504FE" w:rsidRPr="00603755" w:rsidRDefault="002504FE" w:rsidP="00CE0D81">
            <w:pPr>
              <w:spacing w:after="0" w:line="240" w:lineRule="auto"/>
              <w:jc w:val="center"/>
              <w:rPr>
                <w:rFonts w:ascii="Times New Roman" w:hAnsi="Times New Roman"/>
                <w:sz w:val="20"/>
                <w:szCs w:val="20"/>
                <w:lang w:eastAsia="ru-RU"/>
              </w:rPr>
            </w:pPr>
            <w:r w:rsidRPr="00603755">
              <w:rPr>
                <w:rFonts w:ascii="Times New Roman" w:hAnsi="Times New Roman"/>
                <w:sz w:val="20"/>
                <w:szCs w:val="20"/>
                <w:lang w:eastAsia="ru-RU"/>
              </w:rPr>
              <w:t>10</w:t>
            </w:r>
          </w:p>
        </w:tc>
        <w:tc>
          <w:tcPr>
            <w:tcW w:w="1412" w:type="dxa"/>
            <w:tcBorders>
              <w:top w:val="nil"/>
              <w:left w:val="nil"/>
              <w:bottom w:val="single" w:sz="4" w:space="0" w:color="auto"/>
              <w:right w:val="single" w:sz="4" w:space="0" w:color="auto"/>
            </w:tcBorders>
            <w:vAlign w:val="bottom"/>
          </w:tcPr>
          <w:p w:rsidR="002504FE" w:rsidRPr="00603755" w:rsidRDefault="002504FE" w:rsidP="00CE0D81">
            <w:pPr>
              <w:spacing w:after="0" w:line="240" w:lineRule="auto"/>
              <w:jc w:val="center"/>
              <w:rPr>
                <w:rFonts w:ascii="Times New Roman" w:hAnsi="Times New Roman"/>
                <w:sz w:val="20"/>
                <w:szCs w:val="20"/>
                <w:lang w:eastAsia="ru-RU"/>
              </w:rPr>
            </w:pPr>
            <w:r w:rsidRPr="00603755">
              <w:rPr>
                <w:rFonts w:ascii="Times New Roman" w:hAnsi="Times New Roman"/>
                <w:sz w:val="20"/>
                <w:szCs w:val="20"/>
              </w:rPr>
              <w:t>Leova</w:t>
            </w:r>
          </w:p>
        </w:tc>
        <w:tc>
          <w:tcPr>
            <w:tcW w:w="714" w:type="dxa"/>
            <w:tcBorders>
              <w:top w:val="single" w:sz="4" w:space="0" w:color="auto"/>
              <w:left w:val="single" w:sz="4" w:space="0" w:color="auto"/>
              <w:bottom w:val="single" w:sz="4" w:space="0" w:color="auto"/>
              <w:right w:val="single" w:sz="4" w:space="0" w:color="auto"/>
            </w:tcBorders>
            <w:vAlign w:val="bottom"/>
          </w:tcPr>
          <w:p w:rsidR="002504FE" w:rsidRPr="00603755" w:rsidRDefault="002504FE" w:rsidP="00CE0D81">
            <w:pPr>
              <w:spacing w:after="0" w:line="240" w:lineRule="auto"/>
              <w:jc w:val="center"/>
              <w:rPr>
                <w:rFonts w:ascii="Times New Roman" w:hAnsi="Times New Roman"/>
                <w:sz w:val="20"/>
                <w:szCs w:val="20"/>
                <w:lang w:val="ro-RO" w:eastAsia="ru-RU"/>
              </w:rPr>
            </w:pPr>
            <w:r w:rsidRPr="00603755">
              <w:rPr>
                <w:rFonts w:ascii="Times New Roman" w:hAnsi="Times New Roman"/>
                <w:sz w:val="20"/>
                <w:szCs w:val="20"/>
                <w:lang w:val="ro-RO" w:eastAsia="ru-RU"/>
              </w:rPr>
              <w:t>73,7</w:t>
            </w:r>
          </w:p>
        </w:tc>
        <w:tc>
          <w:tcPr>
            <w:tcW w:w="708" w:type="dxa"/>
            <w:tcBorders>
              <w:top w:val="single" w:sz="4" w:space="0" w:color="auto"/>
              <w:left w:val="single" w:sz="4" w:space="0" w:color="auto"/>
              <w:bottom w:val="single" w:sz="4" w:space="0" w:color="auto"/>
              <w:right w:val="single" w:sz="4" w:space="0" w:color="auto"/>
            </w:tcBorders>
            <w:vAlign w:val="bottom"/>
          </w:tcPr>
          <w:p w:rsidR="002504FE" w:rsidRPr="00603755" w:rsidRDefault="002504FE" w:rsidP="00CE0D81">
            <w:pPr>
              <w:spacing w:after="0" w:line="240" w:lineRule="auto"/>
              <w:jc w:val="center"/>
              <w:rPr>
                <w:rFonts w:ascii="Times New Roman" w:hAnsi="Times New Roman"/>
                <w:sz w:val="20"/>
                <w:szCs w:val="20"/>
                <w:lang w:eastAsia="ru-RU"/>
              </w:rPr>
            </w:pPr>
            <w:r w:rsidRPr="00603755">
              <w:rPr>
                <w:rFonts w:ascii="Times New Roman" w:hAnsi="Times New Roman"/>
                <w:sz w:val="20"/>
                <w:szCs w:val="20"/>
                <w:lang w:eastAsia="ru-RU"/>
              </w:rPr>
              <w:t>73,7</w:t>
            </w:r>
          </w:p>
        </w:tc>
        <w:tc>
          <w:tcPr>
            <w:tcW w:w="712" w:type="dxa"/>
            <w:tcBorders>
              <w:top w:val="single" w:sz="4" w:space="0" w:color="auto"/>
              <w:left w:val="single" w:sz="4" w:space="0" w:color="auto"/>
              <w:bottom w:val="single" w:sz="4" w:space="0" w:color="auto"/>
              <w:right w:val="single" w:sz="4" w:space="0" w:color="auto"/>
            </w:tcBorders>
            <w:noWrap/>
            <w:vAlign w:val="bottom"/>
          </w:tcPr>
          <w:p w:rsidR="002504FE" w:rsidRPr="00603755" w:rsidRDefault="002504FE" w:rsidP="00CE0D81">
            <w:pPr>
              <w:spacing w:after="0" w:line="240" w:lineRule="auto"/>
              <w:jc w:val="center"/>
              <w:rPr>
                <w:rFonts w:ascii="Times New Roman" w:hAnsi="Times New Roman"/>
                <w:sz w:val="20"/>
                <w:szCs w:val="20"/>
                <w:lang w:eastAsia="ru-RU"/>
              </w:rPr>
            </w:pPr>
            <w:r w:rsidRPr="00603755">
              <w:rPr>
                <w:rFonts w:ascii="Times New Roman" w:hAnsi="Times New Roman"/>
                <w:sz w:val="20"/>
                <w:szCs w:val="20"/>
                <w:lang w:eastAsia="ru-RU"/>
              </w:rPr>
              <w:t>40,9</w:t>
            </w:r>
          </w:p>
        </w:tc>
        <w:tc>
          <w:tcPr>
            <w:tcW w:w="850" w:type="dxa"/>
            <w:tcBorders>
              <w:top w:val="single" w:sz="4" w:space="0" w:color="auto"/>
              <w:left w:val="single" w:sz="4" w:space="0" w:color="auto"/>
              <w:bottom w:val="single" w:sz="4" w:space="0" w:color="auto"/>
              <w:right w:val="single" w:sz="4" w:space="0" w:color="auto"/>
            </w:tcBorders>
            <w:vAlign w:val="bottom"/>
          </w:tcPr>
          <w:p w:rsidR="002504FE" w:rsidRPr="00603755" w:rsidRDefault="002504FE" w:rsidP="00CE0D81">
            <w:pPr>
              <w:spacing w:after="0" w:line="240" w:lineRule="auto"/>
              <w:jc w:val="center"/>
              <w:rPr>
                <w:rFonts w:ascii="Times New Roman" w:hAnsi="Times New Roman"/>
                <w:sz w:val="20"/>
                <w:szCs w:val="20"/>
                <w:lang w:eastAsia="ru-RU"/>
              </w:rPr>
            </w:pPr>
            <w:r w:rsidRPr="00603755">
              <w:rPr>
                <w:rFonts w:ascii="Times New Roman" w:hAnsi="Times New Roman"/>
                <w:sz w:val="20"/>
                <w:szCs w:val="20"/>
                <w:lang w:eastAsia="ru-RU"/>
              </w:rPr>
              <w:t>40,9</w:t>
            </w:r>
          </w:p>
        </w:tc>
        <w:tc>
          <w:tcPr>
            <w:tcW w:w="564" w:type="dxa"/>
            <w:tcBorders>
              <w:top w:val="nil"/>
              <w:left w:val="nil"/>
              <w:bottom w:val="single" w:sz="4" w:space="0" w:color="auto"/>
              <w:right w:val="single" w:sz="4" w:space="0" w:color="auto"/>
            </w:tcBorders>
            <w:noWrap/>
            <w:vAlign w:val="bottom"/>
          </w:tcPr>
          <w:p w:rsidR="002504FE" w:rsidRPr="00603755" w:rsidRDefault="002504FE" w:rsidP="00CE0D81">
            <w:pPr>
              <w:spacing w:after="0" w:line="240" w:lineRule="auto"/>
              <w:jc w:val="center"/>
              <w:rPr>
                <w:rFonts w:ascii="Times New Roman" w:hAnsi="Times New Roman"/>
                <w:sz w:val="20"/>
                <w:szCs w:val="20"/>
                <w:lang w:eastAsia="ru-RU"/>
              </w:rPr>
            </w:pPr>
            <w:r w:rsidRPr="00603755">
              <w:rPr>
                <w:rFonts w:ascii="Times New Roman" w:hAnsi="Times New Roman"/>
                <w:sz w:val="20"/>
                <w:szCs w:val="20"/>
                <w:lang w:eastAsia="ru-RU"/>
              </w:rPr>
              <w:t>55</w:t>
            </w:r>
          </w:p>
        </w:tc>
        <w:tc>
          <w:tcPr>
            <w:tcW w:w="568" w:type="dxa"/>
            <w:tcBorders>
              <w:top w:val="single" w:sz="4" w:space="0" w:color="auto"/>
              <w:left w:val="single" w:sz="4" w:space="0" w:color="auto"/>
              <w:bottom w:val="single" w:sz="4" w:space="0" w:color="auto"/>
              <w:right w:val="single" w:sz="4" w:space="0" w:color="auto"/>
            </w:tcBorders>
            <w:vAlign w:val="bottom"/>
          </w:tcPr>
          <w:p w:rsidR="002504FE" w:rsidRPr="00603755" w:rsidRDefault="002504FE" w:rsidP="00CE0D81">
            <w:pPr>
              <w:spacing w:after="0" w:line="240" w:lineRule="auto"/>
              <w:jc w:val="center"/>
              <w:rPr>
                <w:rFonts w:ascii="Times New Roman" w:hAnsi="Times New Roman"/>
                <w:sz w:val="20"/>
                <w:szCs w:val="20"/>
                <w:lang w:val="ro-RO" w:eastAsia="ru-RU"/>
              </w:rPr>
            </w:pPr>
            <w:r w:rsidRPr="00603755">
              <w:rPr>
                <w:rFonts w:ascii="Times New Roman" w:hAnsi="Times New Roman"/>
                <w:sz w:val="20"/>
                <w:szCs w:val="20"/>
                <w:lang w:val="ro-RO" w:eastAsia="ru-RU"/>
              </w:rPr>
              <w:t>4,0</w:t>
            </w:r>
          </w:p>
        </w:tc>
        <w:tc>
          <w:tcPr>
            <w:tcW w:w="708" w:type="dxa"/>
            <w:tcBorders>
              <w:top w:val="single" w:sz="4" w:space="0" w:color="auto"/>
              <w:left w:val="single" w:sz="4" w:space="0" w:color="auto"/>
              <w:bottom w:val="single" w:sz="4" w:space="0" w:color="auto"/>
              <w:right w:val="single" w:sz="4" w:space="0" w:color="auto"/>
            </w:tcBorders>
            <w:vAlign w:val="bottom"/>
          </w:tcPr>
          <w:p w:rsidR="002504FE" w:rsidRPr="00603755" w:rsidRDefault="002504FE" w:rsidP="00CE0D81">
            <w:pPr>
              <w:spacing w:after="0" w:line="240" w:lineRule="auto"/>
              <w:jc w:val="center"/>
              <w:rPr>
                <w:rFonts w:ascii="Times New Roman" w:hAnsi="Times New Roman"/>
                <w:sz w:val="20"/>
                <w:szCs w:val="20"/>
                <w:lang w:eastAsia="ru-RU"/>
              </w:rPr>
            </w:pPr>
            <w:r w:rsidRPr="00603755">
              <w:rPr>
                <w:rFonts w:ascii="Times New Roman" w:hAnsi="Times New Roman"/>
                <w:sz w:val="20"/>
                <w:szCs w:val="20"/>
                <w:lang w:val="ro-RO" w:eastAsia="ru-RU"/>
              </w:rPr>
              <w:t>4,0</w:t>
            </w:r>
          </w:p>
        </w:tc>
        <w:tc>
          <w:tcPr>
            <w:tcW w:w="566" w:type="dxa"/>
            <w:tcBorders>
              <w:top w:val="single" w:sz="4" w:space="0" w:color="auto"/>
              <w:left w:val="single" w:sz="4" w:space="0" w:color="auto"/>
              <w:bottom w:val="single" w:sz="4" w:space="0" w:color="auto"/>
              <w:right w:val="single" w:sz="4" w:space="0" w:color="auto"/>
            </w:tcBorders>
            <w:noWrap/>
          </w:tcPr>
          <w:p w:rsidR="002504FE" w:rsidRPr="00603755" w:rsidRDefault="002504FE" w:rsidP="00CE0D81">
            <w:pPr>
              <w:spacing w:after="0" w:line="240" w:lineRule="auto"/>
              <w:jc w:val="center"/>
              <w:rPr>
                <w:rFonts w:ascii="Times New Roman" w:hAnsi="Times New Roman"/>
                <w:sz w:val="20"/>
                <w:szCs w:val="20"/>
                <w:lang w:eastAsia="ru-RU"/>
              </w:rPr>
            </w:pPr>
            <w:r w:rsidRPr="00603755">
              <w:rPr>
                <w:rFonts w:ascii="Times New Roman" w:hAnsi="Times New Roman"/>
                <w:sz w:val="20"/>
                <w:szCs w:val="20"/>
              </w:rPr>
              <w:t>5</w:t>
            </w:r>
          </w:p>
        </w:tc>
        <w:tc>
          <w:tcPr>
            <w:tcW w:w="991" w:type="dxa"/>
            <w:tcBorders>
              <w:top w:val="single" w:sz="4" w:space="0" w:color="auto"/>
              <w:left w:val="single" w:sz="4" w:space="0" w:color="auto"/>
              <w:bottom w:val="single" w:sz="4" w:space="0" w:color="auto"/>
              <w:right w:val="single" w:sz="4" w:space="0" w:color="auto"/>
            </w:tcBorders>
            <w:vAlign w:val="bottom"/>
          </w:tcPr>
          <w:p w:rsidR="002504FE" w:rsidRPr="00603755" w:rsidRDefault="002504FE" w:rsidP="00CE0D81">
            <w:pPr>
              <w:spacing w:after="0" w:line="240" w:lineRule="auto"/>
              <w:jc w:val="center"/>
              <w:rPr>
                <w:rFonts w:ascii="Times New Roman" w:hAnsi="Times New Roman"/>
                <w:sz w:val="20"/>
                <w:szCs w:val="20"/>
                <w:lang w:eastAsia="ru-RU"/>
              </w:rPr>
            </w:pPr>
            <w:r w:rsidRPr="00603755">
              <w:rPr>
                <w:rFonts w:ascii="Times New Roman" w:hAnsi="Times New Roman"/>
                <w:sz w:val="20"/>
                <w:szCs w:val="20"/>
                <w:lang w:eastAsia="ru-RU"/>
              </w:rPr>
              <w:t> </w:t>
            </w:r>
          </w:p>
        </w:tc>
        <w:tc>
          <w:tcPr>
            <w:tcW w:w="993" w:type="dxa"/>
            <w:tcBorders>
              <w:top w:val="single" w:sz="4" w:space="0" w:color="auto"/>
              <w:left w:val="single" w:sz="4" w:space="0" w:color="auto"/>
              <w:bottom w:val="single" w:sz="4" w:space="0" w:color="auto"/>
              <w:right w:val="single" w:sz="4" w:space="0" w:color="auto"/>
            </w:tcBorders>
            <w:vAlign w:val="bottom"/>
          </w:tcPr>
          <w:p w:rsidR="002504FE" w:rsidRPr="00603755" w:rsidRDefault="002504FE" w:rsidP="00CE0D81">
            <w:pPr>
              <w:spacing w:after="0" w:line="240" w:lineRule="auto"/>
              <w:jc w:val="center"/>
              <w:rPr>
                <w:rFonts w:ascii="Times New Roman" w:hAnsi="Times New Roman"/>
                <w:sz w:val="20"/>
                <w:szCs w:val="20"/>
                <w:lang w:eastAsia="ru-RU"/>
              </w:rPr>
            </w:pPr>
            <w:r w:rsidRPr="00603755">
              <w:rPr>
                <w:rFonts w:ascii="Times New Roman" w:hAnsi="Times New Roman"/>
                <w:sz w:val="20"/>
                <w:szCs w:val="20"/>
                <w:lang w:eastAsia="ru-RU"/>
              </w:rPr>
              <w:t>0</w:t>
            </w:r>
          </w:p>
        </w:tc>
      </w:tr>
      <w:tr w:rsidR="002504FE" w:rsidRPr="00603755" w:rsidTr="00CE0D81">
        <w:trPr>
          <w:trHeight w:val="107"/>
        </w:trPr>
        <w:tc>
          <w:tcPr>
            <w:tcW w:w="559" w:type="dxa"/>
            <w:tcBorders>
              <w:top w:val="nil"/>
              <w:left w:val="single" w:sz="4" w:space="0" w:color="auto"/>
              <w:bottom w:val="single" w:sz="4" w:space="0" w:color="auto"/>
              <w:right w:val="single" w:sz="4" w:space="0" w:color="auto"/>
            </w:tcBorders>
            <w:noWrap/>
            <w:vAlign w:val="center"/>
          </w:tcPr>
          <w:p w:rsidR="002504FE" w:rsidRPr="00603755" w:rsidRDefault="002504FE" w:rsidP="00CE0D81">
            <w:pPr>
              <w:spacing w:after="0" w:line="240" w:lineRule="auto"/>
              <w:jc w:val="center"/>
              <w:rPr>
                <w:rFonts w:ascii="Times New Roman" w:hAnsi="Times New Roman"/>
                <w:sz w:val="20"/>
                <w:szCs w:val="20"/>
                <w:lang w:eastAsia="ru-RU"/>
              </w:rPr>
            </w:pPr>
            <w:r w:rsidRPr="00603755">
              <w:rPr>
                <w:rFonts w:ascii="Times New Roman" w:hAnsi="Times New Roman"/>
                <w:sz w:val="20"/>
                <w:szCs w:val="20"/>
                <w:lang w:eastAsia="ru-RU"/>
              </w:rPr>
              <w:t>11</w:t>
            </w:r>
          </w:p>
        </w:tc>
        <w:tc>
          <w:tcPr>
            <w:tcW w:w="1412" w:type="dxa"/>
            <w:tcBorders>
              <w:top w:val="nil"/>
              <w:left w:val="nil"/>
              <w:bottom w:val="single" w:sz="4" w:space="0" w:color="auto"/>
              <w:right w:val="single" w:sz="4" w:space="0" w:color="auto"/>
            </w:tcBorders>
            <w:vAlign w:val="bottom"/>
          </w:tcPr>
          <w:p w:rsidR="002504FE" w:rsidRPr="00603755" w:rsidRDefault="002504FE" w:rsidP="00CE0D81">
            <w:pPr>
              <w:spacing w:after="0" w:line="240" w:lineRule="auto"/>
              <w:jc w:val="center"/>
              <w:rPr>
                <w:rFonts w:ascii="Times New Roman" w:hAnsi="Times New Roman"/>
                <w:sz w:val="20"/>
                <w:szCs w:val="20"/>
                <w:lang w:eastAsia="ru-RU"/>
              </w:rPr>
            </w:pPr>
            <w:r w:rsidRPr="00603755">
              <w:rPr>
                <w:rFonts w:ascii="Times New Roman" w:hAnsi="Times New Roman"/>
                <w:sz w:val="20"/>
                <w:szCs w:val="20"/>
              </w:rPr>
              <w:t xml:space="preserve">Cantemir </w:t>
            </w:r>
          </w:p>
        </w:tc>
        <w:tc>
          <w:tcPr>
            <w:tcW w:w="714" w:type="dxa"/>
            <w:tcBorders>
              <w:top w:val="single" w:sz="4" w:space="0" w:color="auto"/>
              <w:left w:val="single" w:sz="4" w:space="0" w:color="auto"/>
              <w:bottom w:val="single" w:sz="4" w:space="0" w:color="auto"/>
              <w:right w:val="single" w:sz="4" w:space="0" w:color="auto"/>
            </w:tcBorders>
            <w:vAlign w:val="bottom"/>
          </w:tcPr>
          <w:p w:rsidR="002504FE" w:rsidRPr="00603755" w:rsidRDefault="002504FE" w:rsidP="00CE0D81">
            <w:pPr>
              <w:spacing w:after="0" w:line="240" w:lineRule="auto"/>
              <w:jc w:val="center"/>
              <w:rPr>
                <w:rFonts w:ascii="Times New Roman" w:hAnsi="Times New Roman"/>
                <w:sz w:val="20"/>
                <w:szCs w:val="20"/>
                <w:lang w:val="ro-RO" w:eastAsia="ru-RU"/>
              </w:rPr>
            </w:pPr>
            <w:r w:rsidRPr="00603755">
              <w:rPr>
                <w:rFonts w:ascii="Times New Roman" w:hAnsi="Times New Roman"/>
                <w:sz w:val="20"/>
                <w:szCs w:val="20"/>
                <w:lang w:val="ro-RO" w:eastAsia="ru-RU"/>
              </w:rPr>
              <w:t>62,5</w:t>
            </w:r>
          </w:p>
        </w:tc>
        <w:tc>
          <w:tcPr>
            <w:tcW w:w="708" w:type="dxa"/>
            <w:tcBorders>
              <w:top w:val="single" w:sz="4" w:space="0" w:color="auto"/>
              <w:left w:val="single" w:sz="4" w:space="0" w:color="auto"/>
              <w:bottom w:val="single" w:sz="4" w:space="0" w:color="auto"/>
              <w:right w:val="single" w:sz="4" w:space="0" w:color="auto"/>
            </w:tcBorders>
            <w:vAlign w:val="bottom"/>
          </w:tcPr>
          <w:p w:rsidR="002504FE" w:rsidRPr="00603755" w:rsidRDefault="002504FE" w:rsidP="00CE0D81">
            <w:pPr>
              <w:spacing w:after="0" w:line="240" w:lineRule="auto"/>
              <w:jc w:val="center"/>
              <w:rPr>
                <w:rFonts w:ascii="Times New Roman" w:hAnsi="Times New Roman"/>
                <w:sz w:val="20"/>
                <w:szCs w:val="20"/>
                <w:lang w:eastAsia="ru-RU"/>
              </w:rPr>
            </w:pPr>
            <w:r w:rsidRPr="00603755">
              <w:rPr>
                <w:rFonts w:ascii="Times New Roman" w:hAnsi="Times New Roman"/>
                <w:sz w:val="20"/>
                <w:szCs w:val="20"/>
                <w:lang w:eastAsia="ru-RU"/>
              </w:rPr>
              <w:t>62,5</w:t>
            </w:r>
          </w:p>
        </w:tc>
        <w:tc>
          <w:tcPr>
            <w:tcW w:w="712" w:type="dxa"/>
            <w:tcBorders>
              <w:top w:val="single" w:sz="4" w:space="0" w:color="auto"/>
              <w:left w:val="single" w:sz="4" w:space="0" w:color="auto"/>
              <w:bottom w:val="single" w:sz="4" w:space="0" w:color="auto"/>
              <w:right w:val="single" w:sz="4" w:space="0" w:color="auto"/>
            </w:tcBorders>
            <w:noWrap/>
            <w:vAlign w:val="bottom"/>
          </w:tcPr>
          <w:p w:rsidR="002504FE" w:rsidRPr="00603755" w:rsidRDefault="002504FE" w:rsidP="00CE0D81">
            <w:pPr>
              <w:spacing w:after="0" w:line="240" w:lineRule="auto"/>
              <w:jc w:val="center"/>
              <w:rPr>
                <w:rFonts w:ascii="Times New Roman" w:hAnsi="Times New Roman"/>
                <w:sz w:val="20"/>
                <w:szCs w:val="20"/>
                <w:lang w:eastAsia="ru-RU"/>
              </w:rPr>
            </w:pPr>
            <w:r w:rsidRPr="00603755">
              <w:rPr>
                <w:rFonts w:ascii="Times New Roman" w:hAnsi="Times New Roman"/>
                <w:sz w:val="20"/>
                <w:szCs w:val="20"/>
                <w:lang w:eastAsia="ru-RU"/>
              </w:rPr>
              <w:t>53,3</w:t>
            </w:r>
          </w:p>
        </w:tc>
        <w:tc>
          <w:tcPr>
            <w:tcW w:w="850" w:type="dxa"/>
            <w:tcBorders>
              <w:top w:val="single" w:sz="4" w:space="0" w:color="auto"/>
              <w:left w:val="single" w:sz="4" w:space="0" w:color="auto"/>
              <w:bottom w:val="single" w:sz="4" w:space="0" w:color="auto"/>
              <w:right w:val="single" w:sz="4" w:space="0" w:color="auto"/>
            </w:tcBorders>
            <w:vAlign w:val="bottom"/>
          </w:tcPr>
          <w:p w:rsidR="002504FE" w:rsidRPr="00603755" w:rsidRDefault="002504FE" w:rsidP="00CE0D81">
            <w:pPr>
              <w:spacing w:after="0" w:line="240" w:lineRule="auto"/>
              <w:jc w:val="center"/>
              <w:rPr>
                <w:rFonts w:ascii="Times New Roman" w:hAnsi="Times New Roman"/>
                <w:sz w:val="20"/>
                <w:szCs w:val="20"/>
                <w:lang w:eastAsia="ru-RU"/>
              </w:rPr>
            </w:pPr>
            <w:r w:rsidRPr="00603755">
              <w:rPr>
                <w:rFonts w:ascii="Times New Roman" w:hAnsi="Times New Roman"/>
                <w:sz w:val="20"/>
                <w:szCs w:val="20"/>
                <w:lang w:eastAsia="ru-RU"/>
              </w:rPr>
              <w:t>53,3</w:t>
            </w:r>
          </w:p>
        </w:tc>
        <w:tc>
          <w:tcPr>
            <w:tcW w:w="564" w:type="dxa"/>
            <w:tcBorders>
              <w:top w:val="nil"/>
              <w:left w:val="nil"/>
              <w:bottom w:val="single" w:sz="4" w:space="0" w:color="auto"/>
              <w:right w:val="single" w:sz="4" w:space="0" w:color="auto"/>
            </w:tcBorders>
            <w:noWrap/>
            <w:vAlign w:val="bottom"/>
          </w:tcPr>
          <w:p w:rsidR="002504FE" w:rsidRPr="00603755" w:rsidRDefault="002504FE" w:rsidP="00CE0D81">
            <w:pPr>
              <w:spacing w:after="0" w:line="240" w:lineRule="auto"/>
              <w:jc w:val="center"/>
              <w:rPr>
                <w:rFonts w:ascii="Times New Roman" w:hAnsi="Times New Roman"/>
                <w:sz w:val="20"/>
                <w:szCs w:val="20"/>
                <w:lang w:eastAsia="ru-RU"/>
              </w:rPr>
            </w:pPr>
            <w:r w:rsidRPr="00603755">
              <w:rPr>
                <w:rFonts w:ascii="Times New Roman" w:hAnsi="Times New Roman"/>
                <w:sz w:val="20"/>
                <w:szCs w:val="20"/>
                <w:lang w:eastAsia="ru-RU"/>
              </w:rPr>
              <w:t>85</w:t>
            </w:r>
          </w:p>
        </w:tc>
        <w:tc>
          <w:tcPr>
            <w:tcW w:w="568" w:type="dxa"/>
            <w:tcBorders>
              <w:top w:val="single" w:sz="4" w:space="0" w:color="auto"/>
              <w:left w:val="single" w:sz="4" w:space="0" w:color="auto"/>
              <w:bottom w:val="single" w:sz="4" w:space="0" w:color="auto"/>
              <w:right w:val="single" w:sz="4" w:space="0" w:color="auto"/>
            </w:tcBorders>
            <w:vAlign w:val="bottom"/>
          </w:tcPr>
          <w:p w:rsidR="002504FE" w:rsidRPr="00603755" w:rsidRDefault="002504FE" w:rsidP="00CE0D81">
            <w:pPr>
              <w:spacing w:after="0" w:line="240" w:lineRule="auto"/>
              <w:jc w:val="center"/>
              <w:rPr>
                <w:rFonts w:ascii="Times New Roman" w:hAnsi="Times New Roman"/>
                <w:sz w:val="20"/>
                <w:szCs w:val="20"/>
                <w:lang w:val="ro-RO" w:eastAsia="ru-RU"/>
              </w:rPr>
            </w:pPr>
            <w:r w:rsidRPr="00603755">
              <w:rPr>
                <w:rFonts w:ascii="Times New Roman" w:hAnsi="Times New Roman"/>
                <w:sz w:val="20"/>
                <w:szCs w:val="20"/>
                <w:lang w:val="ro-RO" w:eastAsia="ru-RU"/>
              </w:rPr>
              <w:t>3,6</w:t>
            </w:r>
          </w:p>
        </w:tc>
        <w:tc>
          <w:tcPr>
            <w:tcW w:w="708" w:type="dxa"/>
            <w:tcBorders>
              <w:top w:val="single" w:sz="4" w:space="0" w:color="auto"/>
              <w:left w:val="single" w:sz="4" w:space="0" w:color="auto"/>
              <w:bottom w:val="single" w:sz="4" w:space="0" w:color="auto"/>
              <w:right w:val="single" w:sz="4" w:space="0" w:color="auto"/>
            </w:tcBorders>
            <w:vAlign w:val="bottom"/>
          </w:tcPr>
          <w:p w:rsidR="002504FE" w:rsidRPr="00603755" w:rsidRDefault="002504FE" w:rsidP="00CE0D81">
            <w:pPr>
              <w:spacing w:after="0" w:line="240" w:lineRule="auto"/>
              <w:jc w:val="center"/>
              <w:rPr>
                <w:rFonts w:ascii="Times New Roman" w:hAnsi="Times New Roman"/>
                <w:sz w:val="20"/>
                <w:szCs w:val="20"/>
                <w:lang w:eastAsia="ru-RU"/>
              </w:rPr>
            </w:pPr>
            <w:r w:rsidRPr="00603755">
              <w:rPr>
                <w:rFonts w:ascii="Times New Roman" w:hAnsi="Times New Roman"/>
                <w:sz w:val="20"/>
                <w:szCs w:val="20"/>
                <w:lang w:val="ro-RO" w:eastAsia="ru-RU"/>
              </w:rPr>
              <w:t>3,6</w:t>
            </w:r>
          </w:p>
        </w:tc>
        <w:tc>
          <w:tcPr>
            <w:tcW w:w="566" w:type="dxa"/>
            <w:tcBorders>
              <w:top w:val="single" w:sz="4" w:space="0" w:color="auto"/>
              <w:left w:val="single" w:sz="4" w:space="0" w:color="auto"/>
              <w:bottom w:val="single" w:sz="4" w:space="0" w:color="auto"/>
              <w:right w:val="single" w:sz="4" w:space="0" w:color="auto"/>
            </w:tcBorders>
            <w:noWrap/>
          </w:tcPr>
          <w:p w:rsidR="002504FE" w:rsidRPr="00603755" w:rsidRDefault="002504FE" w:rsidP="00CE0D81">
            <w:pPr>
              <w:spacing w:after="0" w:line="240" w:lineRule="auto"/>
              <w:jc w:val="center"/>
              <w:rPr>
                <w:rFonts w:ascii="Times New Roman" w:hAnsi="Times New Roman"/>
                <w:sz w:val="20"/>
                <w:szCs w:val="20"/>
                <w:lang w:eastAsia="ru-RU"/>
              </w:rPr>
            </w:pPr>
            <w:r w:rsidRPr="00603755">
              <w:rPr>
                <w:rFonts w:ascii="Times New Roman" w:hAnsi="Times New Roman"/>
                <w:sz w:val="20"/>
                <w:szCs w:val="20"/>
              </w:rPr>
              <w:t>6</w:t>
            </w:r>
          </w:p>
        </w:tc>
        <w:tc>
          <w:tcPr>
            <w:tcW w:w="991" w:type="dxa"/>
            <w:tcBorders>
              <w:top w:val="single" w:sz="4" w:space="0" w:color="auto"/>
              <w:left w:val="single" w:sz="4" w:space="0" w:color="auto"/>
              <w:bottom w:val="single" w:sz="4" w:space="0" w:color="auto"/>
              <w:right w:val="single" w:sz="4" w:space="0" w:color="auto"/>
            </w:tcBorders>
            <w:vAlign w:val="bottom"/>
          </w:tcPr>
          <w:p w:rsidR="002504FE" w:rsidRPr="00603755" w:rsidRDefault="002504FE" w:rsidP="00CE0D81">
            <w:pPr>
              <w:spacing w:after="0" w:line="240" w:lineRule="auto"/>
              <w:jc w:val="center"/>
              <w:rPr>
                <w:rFonts w:ascii="Times New Roman" w:hAnsi="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bottom"/>
          </w:tcPr>
          <w:p w:rsidR="002504FE" w:rsidRPr="00603755" w:rsidRDefault="002504FE" w:rsidP="00CE0D81">
            <w:pPr>
              <w:spacing w:after="0" w:line="240" w:lineRule="auto"/>
              <w:jc w:val="center"/>
              <w:rPr>
                <w:rFonts w:ascii="Times New Roman" w:hAnsi="Times New Roman"/>
                <w:sz w:val="20"/>
                <w:szCs w:val="20"/>
                <w:lang w:eastAsia="ru-RU"/>
              </w:rPr>
            </w:pPr>
          </w:p>
        </w:tc>
      </w:tr>
      <w:tr w:rsidR="002504FE" w:rsidRPr="00603755" w:rsidTr="00CE0D81">
        <w:trPr>
          <w:trHeight w:val="107"/>
        </w:trPr>
        <w:tc>
          <w:tcPr>
            <w:tcW w:w="559" w:type="dxa"/>
            <w:tcBorders>
              <w:top w:val="nil"/>
              <w:left w:val="single" w:sz="4" w:space="0" w:color="auto"/>
              <w:bottom w:val="single" w:sz="4" w:space="0" w:color="auto"/>
              <w:right w:val="single" w:sz="4" w:space="0" w:color="auto"/>
            </w:tcBorders>
            <w:noWrap/>
            <w:vAlign w:val="center"/>
          </w:tcPr>
          <w:p w:rsidR="002504FE" w:rsidRPr="00603755" w:rsidRDefault="002504FE" w:rsidP="00CE0D81">
            <w:pPr>
              <w:spacing w:after="0" w:line="240" w:lineRule="auto"/>
              <w:jc w:val="center"/>
              <w:rPr>
                <w:rFonts w:ascii="Times New Roman" w:hAnsi="Times New Roman"/>
                <w:sz w:val="20"/>
                <w:szCs w:val="20"/>
                <w:lang w:eastAsia="ru-RU"/>
              </w:rPr>
            </w:pPr>
            <w:r w:rsidRPr="00603755">
              <w:rPr>
                <w:rFonts w:ascii="Times New Roman" w:hAnsi="Times New Roman"/>
                <w:sz w:val="20"/>
                <w:szCs w:val="20"/>
                <w:lang w:eastAsia="ru-RU"/>
              </w:rPr>
              <w:t>12</w:t>
            </w:r>
          </w:p>
        </w:tc>
        <w:tc>
          <w:tcPr>
            <w:tcW w:w="1412" w:type="dxa"/>
            <w:tcBorders>
              <w:top w:val="nil"/>
              <w:left w:val="nil"/>
              <w:bottom w:val="single" w:sz="4" w:space="0" w:color="auto"/>
              <w:right w:val="single" w:sz="4" w:space="0" w:color="auto"/>
            </w:tcBorders>
            <w:vAlign w:val="bottom"/>
          </w:tcPr>
          <w:p w:rsidR="002504FE" w:rsidRPr="00603755" w:rsidRDefault="002504FE" w:rsidP="00CE0D81">
            <w:pPr>
              <w:spacing w:after="0" w:line="240" w:lineRule="auto"/>
              <w:jc w:val="center"/>
              <w:rPr>
                <w:rFonts w:ascii="Times New Roman" w:hAnsi="Times New Roman"/>
                <w:sz w:val="20"/>
                <w:szCs w:val="20"/>
                <w:lang w:eastAsia="ru-RU"/>
              </w:rPr>
            </w:pPr>
            <w:r w:rsidRPr="00603755">
              <w:rPr>
                <w:rFonts w:ascii="Times New Roman" w:hAnsi="Times New Roman"/>
                <w:sz w:val="20"/>
                <w:szCs w:val="20"/>
              </w:rPr>
              <w:t>Cahul</w:t>
            </w:r>
          </w:p>
        </w:tc>
        <w:tc>
          <w:tcPr>
            <w:tcW w:w="714" w:type="dxa"/>
            <w:tcBorders>
              <w:top w:val="single" w:sz="4" w:space="0" w:color="auto"/>
              <w:left w:val="single" w:sz="4" w:space="0" w:color="auto"/>
              <w:bottom w:val="single" w:sz="4" w:space="0" w:color="auto"/>
              <w:right w:val="single" w:sz="4" w:space="0" w:color="auto"/>
            </w:tcBorders>
            <w:vAlign w:val="bottom"/>
          </w:tcPr>
          <w:p w:rsidR="002504FE" w:rsidRPr="00603755" w:rsidRDefault="002504FE" w:rsidP="00CE0D81">
            <w:pPr>
              <w:spacing w:after="0" w:line="240" w:lineRule="auto"/>
              <w:jc w:val="center"/>
              <w:rPr>
                <w:rFonts w:ascii="Times New Roman" w:hAnsi="Times New Roman"/>
                <w:sz w:val="20"/>
                <w:szCs w:val="20"/>
                <w:lang w:val="ro-RO" w:eastAsia="ru-RU"/>
              </w:rPr>
            </w:pPr>
            <w:r w:rsidRPr="00603755">
              <w:rPr>
                <w:rFonts w:ascii="Times New Roman" w:hAnsi="Times New Roman"/>
                <w:sz w:val="20"/>
                <w:szCs w:val="20"/>
                <w:lang w:val="ro-RO" w:eastAsia="ru-RU"/>
              </w:rPr>
              <w:t>752</w:t>
            </w:r>
          </w:p>
        </w:tc>
        <w:tc>
          <w:tcPr>
            <w:tcW w:w="708" w:type="dxa"/>
            <w:tcBorders>
              <w:top w:val="single" w:sz="4" w:space="0" w:color="auto"/>
              <w:left w:val="single" w:sz="4" w:space="0" w:color="auto"/>
              <w:bottom w:val="single" w:sz="4" w:space="0" w:color="auto"/>
              <w:right w:val="single" w:sz="4" w:space="0" w:color="auto"/>
            </w:tcBorders>
            <w:vAlign w:val="bottom"/>
          </w:tcPr>
          <w:p w:rsidR="002504FE" w:rsidRPr="00603755" w:rsidRDefault="002504FE" w:rsidP="00CE0D81">
            <w:pPr>
              <w:spacing w:after="0" w:line="240" w:lineRule="auto"/>
              <w:jc w:val="center"/>
              <w:rPr>
                <w:rFonts w:ascii="Times New Roman" w:hAnsi="Times New Roman"/>
                <w:sz w:val="20"/>
                <w:szCs w:val="20"/>
                <w:lang w:eastAsia="ru-RU"/>
              </w:rPr>
            </w:pPr>
            <w:r w:rsidRPr="00603755">
              <w:rPr>
                <w:rFonts w:ascii="Times New Roman" w:hAnsi="Times New Roman"/>
                <w:sz w:val="20"/>
                <w:szCs w:val="20"/>
                <w:lang w:eastAsia="ru-RU"/>
              </w:rPr>
              <w:t>749</w:t>
            </w:r>
          </w:p>
        </w:tc>
        <w:tc>
          <w:tcPr>
            <w:tcW w:w="712" w:type="dxa"/>
            <w:tcBorders>
              <w:top w:val="single" w:sz="4" w:space="0" w:color="auto"/>
              <w:left w:val="single" w:sz="4" w:space="0" w:color="auto"/>
              <w:bottom w:val="single" w:sz="4" w:space="0" w:color="auto"/>
              <w:right w:val="single" w:sz="4" w:space="0" w:color="auto"/>
            </w:tcBorders>
            <w:noWrap/>
            <w:vAlign w:val="bottom"/>
          </w:tcPr>
          <w:p w:rsidR="002504FE" w:rsidRPr="00603755" w:rsidRDefault="002504FE" w:rsidP="00CE0D81">
            <w:pPr>
              <w:spacing w:after="0" w:line="240" w:lineRule="auto"/>
              <w:jc w:val="center"/>
              <w:rPr>
                <w:rFonts w:ascii="Times New Roman" w:hAnsi="Times New Roman"/>
                <w:sz w:val="20"/>
                <w:szCs w:val="20"/>
                <w:lang w:val="ro-RO" w:eastAsia="ru-RU"/>
              </w:rPr>
            </w:pPr>
            <w:r w:rsidRPr="00603755">
              <w:rPr>
                <w:rFonts w:ascii="Times New Roman" w:hAnsi="Times New Roman"/>
                <w:sz w:val="20"/>
                <w:szCs w:val="20"/>
                <w:lang w:val="ro-RO" w:eastAsia="ru-RU"/>
              </w:rPr>
              <w:t>473</w:t>
            </w:r>
          </w:p>
        </w:tc>
        <w:tc>
          <w:tcPr>
            <w:tcW w:w="850" w:type="dxa"/>
            <w:tcBorders>
              <w:top w:val="single" w:sz="4" w:space="0" w:color="auto"/>
              <w:left w:val="single" w:sz="4" w:space="0" w:color="auto"/>
              <w:bottom w:val="single" w:sz="4" w:space="0" w:color="auto"/>
              <w:right w:val="single" w:sz="4" w:space="0" w:color="auto"/>
            </w:tcBorders>
            <w:vAlign w:val="bottom"/>
          </w:tcPr>
          <w:p w:rsidR="002504FE" w:rsidRPr="00603755" w:rsidRDefault="002504FE" w:rsidP="00CE0D81">
            <w:pPr>
              <w:spacing w:after="0" w:line="240" w:lineRule="auto"/>
              <w:jc w:val="center"/>
              <w:rPr>
                <w:rFonts w:ascii="Times New Roman" w:hAnsi="Times New Roman"/>
                <w:sz w:val="20"/>
                <w:szCs w:val="20"/>
                <w:lang w:eastAsia="ru-RU"/>
              </w:rPr>
            </w:pPr>
            <w:r w:rsidRPr="00603755">
              <w:rPr>
                <w:rFonts w:ascii="Times New Roman" w:hAnsi="Times New Roman"/>
                <w:sz w:val="20"/>
                <w:szCs w:val="20"/>
                <w:lang w:eastAsia="ru-RU"/>
              </w:rPr>
              <w:t>469</w:t>
            </w:r>
          </w:p>
        </w:tc>
        <w:tc>
          <w:tcPr>
            <w:tcW w:w="564" w:type="dxa"/>
            <w:tcBorders>
              <w:top w:val="nil"/>
              <w:left w:val="nil"/>
              <w:bottom w:val="single" w:sz="4" w:space="0" w:color="auto"/>
              <w:right w:val="single" w:sz="4" w:space="0" w:color="auto"/>
            </w:tcBorders>
            <w:noWrap/>
            <w:vAlign w:val="bottom"/>
          </w:tcPr>
          <w:p w:rsidR="002504FE" w:rsidRPr="00603755" w:rsidRDefault="002504FE" w:rsidP="00CE0D81">
            <w:pPr>
              <w:spacing w:after="0" w:line="240" w:lineRule="auto"/>
              <w:jc w:val="center"/>
              <w:rPr>
                <w:rFonts w:ascii="Times New Roman" w:hAnsi="Times New Roman"/>
                <w:sz w:val="20"/>
                <w:szCs w:val="20"/>
                <w:lang w:eastAsia="ru-RU"/>
              </w:rPr>
            </w:pPr>
            <w:r w:rsidRPr="00603755">
              <w:rPr>
                <w:rFonts w:ascii="Times New Roman" w:hAnsi="Times New Roman"/>
                <w:sz w:val="20"/>
                <w:szCs w:val="20"/>
                <w:lang w:eastAsia="ru-RU"/>
              </w:rPr>
              <w:t>63</w:t>
            </w:r>
          </w:p>
        </w:tc>
        <w:tc>
          <w:tcPr>
            <w:tcW w:w="568" w:type="dxa"/>
            <w:tcBorders>
              <w:top w:val="single" w:sz="4" w:space="0" w:color="auto"/>
              <w:left w:val="single" w:sz="4" w:space="0" w:color="auto"/>
              <w:bottom w:val="single" w:sz="4" w:space="0" w:color="auto"/>
              <w:right w:val="single" w:sz="4" w:space="0" w:color="auto"/>
            </w:tcBorders>
            <w:vAlign w:val="bottom"/>
          </w:tcPr>
          <w:p w:rsidR="002504FE" w:rsidRPr="00603755" w:rsidRDefault="002504FE" w:rsidP="00CE0D81">
            <w:pPr>
              <w:spacing w:after="0" w:line="240" w:lineRule="auto"/>
              <w:jc w:val="center"/>
              <w:rPr>
                <w:rFonts w:ascii="Times New Roman" w:hAnsi="Times New Roman"/>
                <w:sz w:val="20"/>
                <w:szCs w:val="20"/>
                <w:lang w:val="ro-RO" w:eastAsia="ru-RU"/>
              </w:rPr>
            </w:pPr>
            <w:r w:rsidRPr="00603755">
              <w:rPr>
                <w:rFonts w:ascii="Times New Roman" w:hAnsi="Times New Roman"/>
                <w:sz w:val="20"/>
                <w:szCs w:val="20"/>
                <w:lang w:val="ro-RO" w:eastAsia="ru-RU"/>
              </w:rPr>
              <w:t>229</w:t>
            </w:r>
          </w:p>
        </w:tc>
        <w:tc>
          <w:tcPr>
            <w:tcW w:w="708" w:type="dxa"/>
            <w:tcBorders>
              <w:top w:val="single" w:sz="4" w:space="0" w:color="auto"/>
              <w:left w:val="single" w:sz="4" w:space="0" w:color="auto"/>
              <w:bottom w:val="single" w:sz="4" w:space="0" w:color="auto"/>
              <w:right w:val="single" w:sz="4" w:space="0" w:color="auto"/>
            </w:tcBorders>
            <w:vAlign w:val="bottom"/>
          </w:tcPr>
          <w:p w:rsidR="002504FE" w:rsidRPr="00603755" w:rsidRDefault="002504FE" w:rsidP="00CE0D81">
            <w:pPr>
              <w:spacing w:after="0" w:line="240" w:lineRule="auto"/>
              <w:jc w:val="center"/>
              <w:rPr>
                <w:rFonts w:ascii="Times New Roman" w:hAnsi="Times New Roman"/>
                <w:sz w:val="20"/>
                <w:szCs w:val="20"/>
                <w:lang w:val="ro-RO" w:eastAsia="ru-RU"/>
              </w:rPr>
            </w:pPr>
            <w:r w:rsidRPr="00603755">
              <w:rPr>
                <w:rFonts w:ascii="Times New Roman" w:hAnsi="Times New Roman"/>
                <w:sz w:val="20"/>
                <w:szCs w:val="20"/>
                <w:lang w:val="ro-RO" w:eastAsia="ru-RU"/>
              </w:rPr>
              <w:t>229</w:t>
            </w:r>
          </w:p>
        </w:tc>
        <w:tc>
          <w:tcPr>
            <w:tcW w:w="566" w:type="dxa"/>
            <w:tcBorders>
              <w:top w:val="single" w:sz="4" w:space="0" w:color="auto"/>
              <w:left w:val="single" w:sz="4" w:space="0" w:color="auto"/>
              <w:bottom w:val="single" w:sz="4" w:space="0" w:color="auto"/>
              <w:right w:val="single" w:sz="4" w:space="0" w:color="auto"/>
            </w:tcBorders>
            <w:noWrap/>
          </w:tcPr>
          <w:p w:rsidR="002504FE" w:rsidRPr="00603755" w:rsidRDefault="002504FE" w:rsidP="00CE0D81">
            <w:pPr>
              <w:spacing w:after="0" w:line="240" w:lineRule="auto"/>
              <w:jc w:val="center"/>
              <w:rPr>
                <w:rFonts w:ascii="Times New Roman" w:hAnsi="Times New Roman"/>
                <w:sz w:val="20"/>
                <w:szCs w:val="20"/>
                <w:lang w:eastAsia="ru-RU"/>
              </w:rPr>
            </w:pPr>
            <w:r w:rsidRPr="00603755">
              <w:rPr>
                <w:rFonts w:ascii="Times New Roman" w:hAnsi="Times New Roman"/>
                <w:sz w:val="20"/>
                <w:szCs w:val="20"/>
              </w:rPr>
              <w:t>30</w:t>
            </w:r>
          </w:p>
        </w:tc>
        <w:tc>
          <w:tcPr>
            <w:tcW w:w="991" w:type="dxa"/>
            <w:tcBorders>
              <w:top w:val="single" w:sz="4" w:space="0" w:color="auto"/>
              <w:left w:val="single" w:sz="4" w:space="0" w:color="auto"/>
              <w:bottom w:val="single" w:sz="4" w:space="0" w:color="auto"/>
              <w:right w:val="single" w:sz="4" w:space="0" w:color="auto"/>
            </w:tcBorders>
            <w:vAlign w:val="bottom"/>
          </w:tcPr>
          <w:p w:rsidR="002504FE" w:rsidRPr="00603755" w:rsidRDefault="002504FE" w:rsidP="00CE0D81">
            <w:pPr>
              <w:spacing w:after="0" w:line="240" w:lineRule="auto"/>
              <w:jc w:val="center"/>
              <w:rPr>
                <w:rFonts w:ascii="Times New Roman" w:hAnsi="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bottom"/>
          </w:tcPr>
          <w:p w:rsidR="002504FE" w:rsidRPr="00603755" w:rsidRDefault="002504FE" w:rsidP="00CE0D81">
            <w:pPr>
              <w:spacing w:after="0" w:line="240" w:lineRule="auto"/>
              <w:jc w:val="center"/>
              <w:rPr>
                <w:rFonts w:ascii="Times New Roman" w:hAnsi="Times New Roman"/>
                <w:sz w:val="20"/>
                <w:szCs w:val="20"/>
                <w:lang w:eastAsia="ru-RU"/>
              </w:rPr>
            </w:pPr>
          </w:p>
        </w:tc>
      </w:tr>
      <w:tr w:rsidR="002504FE" w:rsidRPr="00603755" w:rsidTr="00CE0D81">
        <w:trPr>
          <w:trHeight w:val="82"/>
        </w:trPr>
        <w:tc>
          <w:tcPr>
            <w:tcW w:w="559" w:type="dxa"/>
            <w:tcBorders>
              <w:top w:val="single" w:sz="4" w:space="0" w:color="auto"/>
              <w:left w:val="single" w:sz="4" w:space="0" w:color="auto"/>
              <w:bottom w:val="single" w:sz="4" w:space="0" w:color="auto"/>
              <w:right w:val="single" w:sz="4" w:space="0" w:color="auto"/>
            </w:tcBorders>
            <w:noWrap/>
            <w:vAlign w:val="bottom"/>
          </w:tcPr>
          <w:p w:rsidR="002504FE" w:rsidRPr="00603755" w:rsidRDefault="002504FE" w:rsidP="00CE0D81">
            <w:pPr>
              <w:spacing w:after="0" w:line="240" w:lineRule="auto"/>
              <w:jc w:val="center"/>
              <w:rPr>
                <w:rFonts w:ascii="Times New Roman" w:hAnsi="Times New Roman"/>
                <w:b/>
                <w:bCs/>
                <w:sz w:val="20"/>
                <w:szCs w:val="20"/>
                <w:lang w:eastAsia="ru-RU"/>
              </w:rPr>
            </w:pPr>
          </w:p>
        </w:tc>
        <w:tc>
          <w:tcPr>
            <w:tcW w:w="1412" w:type="dxa"/>
            <w:tcBorders>
              <w:top w:val="nil"/>
              <w:left w:val="nil"/>
              <w:bottom w:val="single" w:sz="4" w:space="0" w:color="auto"/>
              <w:right w:val="single" w:sz="4" w:space="0" w:color="auto"/>
            </w:tcBorders>
            <w:vAlign w:val="bottom"/>
          </w:tcPr>
          <w:p w:rsidR="002504FE" w:rsidRPr="00603755" w:rsidRDefault="002504FE" w:rsidP="00CE0D81">
            <w:pPr>
              <w:spacing w:after="0" w:line="240" w:lineRule="auto"/>
              <w:jc w:val="center"/>
              <w:rPr>
                <w:rFonts w:ascii="Times New Roman" w:hAnsi="Times New Roman"/>
                <w:b/>
                <w:bCs/>
                <w:sz w:val="20"/>
                <w:szCs w:val="20"/>
                <w:lang w:eastAsia="ru-RU"/>
              </w:rPr>
            </w:pPr>
            <w:r w:rsidRPr="00603755">
              <w:rPr>
                <w:rFonts w:ascii="Times New Roman" w:hAnsi="Times New Roman"/>
                <w:b/>
                <w:sz w:val="20"/>
                <w:szCs w:val="20"/>
                <w:lang w:eastAsia="ru-RU"/>
              </w:rPr>
              <w:t>Total Prut</w:t>
            </w:r>
          </w:p>
        </w:tc>
        <w:tc>
          <w:tcPr>
            <w:tcW w:w="714" w:type="dxa"/>
            <w:tcBorders>
              <w:top w:val="single" w:sz="4" w:space="0" w:color="auto"/>
              <w:left w:val="single" w:sz="4" w:space="0" w:color="auto"/>
              <w:bottom w:val="single" w:sz="4" w:space="0" w:color="auto"/>
              <w:right w:val="single" w:sz="4" w:space="0" w:color="auto"/>
            </w:tcBorders>
            <w:vAlign w:val="bottom"/>
          </w:tcPr>
          <w:p w:rsidR="002504FE" w:rsidRPr="00603755" w:rsidRDefault="002504FE" w:rsidP="00CE0D81">
            <w:pPr>
              <w:spacing w:after="0" w:line="240" w:lineRule="auto"/>
              <w:jc w:val="center"/>
              <w:rPr>
                <w:rFonts w:ascii="Times New Roman" w:hAnsi="Times New Roman"/>
                <w:b/>
                <w:bCs/>
                <w:sz w:val="20"/>
                <w:szCs w:val="20"/>
                <w:lang w:val="ro-RO" w:eastAsia="ru-RU"/>
              </w:rPr>
            </w:pPr>
            <w:r w:rsidRPr="00603755">
              <w:rPr>
                <w:rFonts w:ascii="Times New Roman" w:hAnsi="Times New Roman"/>
                <w:b/>
                <w:bCs/>
                <w:sz w:val="20"/>
                <w:szCs w:val="20"/>
                <w:lang w:val="ro-RO" w:eastAsia="ru-RU"/>
              </w:rPr>
              <w:t>3066</w:t>
            </w:r>
          </w:p>
        </w:tc>
        <w:tc>
          <w:tcPr>
            <w:tcW w:w="708" w:type="dxa"/>
            <w:tcBorders>
              <w:top w:val="single" w:sz="4" w:space="0" w:color="auto"/>
              <w:left w:val="single" w:sz="4" w:space="0" w:color="auto"/>
              <w:bottom w:val="single" w:sz="4" w:space="0" w:color="auto"/>
              <w:right w:val="single" w:sz="4" w:space="0" w:color="auto"/>
            </w:tcBorders>
            <w:vAlign w:val="bottom"/>
          </w:tcPr>
          <w:p w:rsidR="002504FE" w:rsidRPr="00603755" w:rsidRDefault="002504FE" w:rsidP="00CE0D81">
            <w:pPr>
              <w:spacing w:after="0" w:line="240" w:lineRule="auto"/>
              <w:jc w:val="center"/>
              <w:rPr>
                <w:rFonts w:ascii="Times New Roman" w:hAnsi="Times New Roman"/>
                <w:b/>
                <w:bCs/>
                <w:sz w:val="20"/>
                <w:szCs w:val="20"/>
                <w:lang w:val="ro-RO" w:eastAsia="ru-RU"/>
              </w:rPr>
            </w:pPr>
            <w:r w:rsidRPr="00603755">
              <w:rPr>
                <w:rFonts w:ascii="Times New Roman" w:hAnsi="Times New Roman"/>
                <w:b/>
                <w:bCs/>
                <w:sz w:val="20"/>
                <w:szCs w:val="20"/>
                <w:lang w:eastAsia="ru-RU"/>
              </w:rPr>
              <w:t>265</w:t>
            </w:r>
            <w:r w:rsidRPr="00603755">
              <w:rPr>
                <w:rFonts w:ascii="Times New Roman" w:hAnsi="Times New Roman"/>
                <w:b/>
                <w:bCs/>
                <w:sz w:val="20"/>
                <w:szCs w:val="20"/>
                <w:lang w:val="ro-RO" w:eastAsia="ru-RU"/>
              </w:rPr>
              <w:t>3</w:t>
            </w:r>
          </w:p>
        </w:tc>
        <w:tc>
          <w:tcPr>
            <w:tcW w:w="712" w:type="dxa"/>
            <w:tcBorders>
              <w:top w:val="single" w:sz="4" w:space="0" w:color="auto"/>
              <w:left w:val="single" w:sz="4" w:space="0" w:color="auto"/>
              <w:bottom w:val="single" w:sz="4" w:space="0" w:color="auto"/>
              <w:right w:val="single" w:sz="4" w:space="0" w:color="auto"/>
            </w:tcBorders>
            <w:noWrap/>
            <w:vAlign w:val="bottom"/>
          </w:tcPr>
          <w:p w:rsidR="002504FE" w:rsidRPr="00603755" w:rsidRDefault="002504FE" w:rsidP="00CE0D81">
            <w:pPr>
              <w:spacing w:after="0" w:line="240" w:lineRule="auto"/>
              <w:jc w:val="center"/>
              <w:rPr>
                <w:rFonts w:ascii="Times New Roman" w:hAnsi="Times New Roman"/>
                <w:b/>
                <w:bCs/>
                <w:sz w:val="20"/>
                <w:szCs w:val="20"/>
                <w:lang w:val="ro-RO" w:eastAsia="ru-RU"/>
              </w:rPr>
            </w:pPr>
            <w:r w:rsidRPr="00603755">
              <w:rPr>
                <w:rFonts w:ascii="Times New Roman" w:hAnsi="Times New Roman"/>
                <w:b/>
                <w:bCs/>
                <w:sz w:val="20"/>
                <w:szCs w:val="20"/>
                <w:lang w:val="ro-RO" w:eastAsia="ru-RU"/>
              </w:rPr>
              <w:t>1674</w:t>
            </w:r>
          </w:p>
        </w:tc>
        <w:tc>
          <w:tcPr>
            <w:tcW w:w="850" w:type="dxa"/>
            <w:tcBorders>
              <w:top w:val="single" w:sz="4" w:space="0" w:color="auto"/>
              <w:left w:val="single" w:sz="4" w:space="0" w:color="auto"/>
              <w:bottom w:val="single" w:sz="4" w:space="0" w:color="auto"/>
              <w:right w:val="single" w:sz="4" w:space="0" w:color="auto"/>
            </w:tcBorders>
            <w:vAlign w:val="bottom"/>
          </w:tcPr>
          <w:p w:rsidR="002504FE" w:rsidRPr="00603755" w:rsidRDefault="002504FE" w:rsidP="00CE0D81">
            <w:pPr>
              <w:spacing w:after="0" w:line="240" w:lineRule="auto"/>
              <w:jc w:val="center"/>
              <w:rPr>
                <w:rFonts w:ascii="Times New Roman" w:hAnsi="Times New Roman"/>
                <w:b/>
                <w:bCs/>
                <w:sz w:val="20"/>
                <w:szCs w:val="20"/>
                <w:lang w:val="ro-RO" w:eastAsia="ru-RU"/>
              </w:rPr>
            </w:pPr>
            <w:r w:rsidRPr="00603755">
              <w:rPr>
                <w:rFonts w:ascii="Times New Roman" w:hAnsi="Times New Roman"/>
                <w:b/>
                <w:bCs/>
                <w:sz w:val="20"/>
                <w:szCs w:val="20"/>
                <w:lang w:eastAsia="ru-RU"/>
              </w:rPr>
              <w:t>162</w:t>
            </w:r>
            <w:r w:rsidRPr="00603755">
              <w:rPr>
                <w:rFonts w:ascii="Times New Roman" w:hAnsi="Times New Roman"/>
                <w:b/>
                <w:bCs/>
                <w:sz w:val="20"/>
                <w:szCs w:val="20"/>
                <w:lang w:val="ro-RO" w:eastAsia="ru-RU"/>
              </w:rPr>
              <w:t>1</w:t>
            </w:r>
          </w:p>
        </w:tc>
        <w:tc>
          <w:tcPr>
            <w:tcW w:w="564" w:type="dxa"/>
            <w:tcBorders>
              <w:top w:val="nil"/>
              <w:left w:val="nil"/>
              <w:bottom w:val="single" w:sz="4" w:space="0" w:color="auto"/>
              <w:right w:val="single" w:sz="4" w:space="0" w:color="auto"/>
            </w:tcBorders>
            <w:noWrap/>
            <w:vAlign w:val="bottom"/>
          </w:tcPr>
          <w:p w:rsidR="002504FE" w:rsidRPr="00603755" w:rsidRDefault="002504FE" w:rsidP="00CE0D81">
            <w:pPr>
              <w:spacing w:after="0" w:line="240" w:lineRule="auto"/>
              <w:jc w:val="center"/>
              <w:rPr>
                <w:rFonts w:ascii="Times New Roman" w:hAnsi="Times New Roman"/>
                <w:b/>
                <w:bCs/>
                <w:sz w:val="20"/>
                <w:szCs w:val="20"/>
                <w:lang w:eastAsia="ru-RU"/>
              </w:rPr>
            </w:pPr>
            <w:r w:rsidRPr="00603755">
              <w:rPr>
                <w:rFonts w:ascii="Times New Roman" w:hAnsi="Times New Roman"/>
                <w:b/>
                <w:sz w:val="20"/>
                <w:szCs w:val="20"/>
                <w:lang w:eastAsia="ru-RU"/>
              </w:rPr>
              <w:t>56</w:t>
            </w:r>
          </w:p>
        </w:tc>
        <w:tc>
          <w:tcPr>
            <w:tcW w:w="568" w:type="dxa"/>
            <w:tcBorders>
              <w:top w:val="single" w:sz="4" w:space="0" w:color="auto"/>
              <w:left w:val="single" w:sz="4" w:space="0" w:color="auto"/>
              <w:bottom w:val="single" w:sz="4" w:space="0" w:color="auto"/>
              <w:right w:val="single" w:sz="4" w:space="0" w:color="auto"/>
            </w:tcBorders>
            <w:vAlign w:val="bottom"/>
          </w:tcPr>
          <w:p w:rsidR="002504FE" w:rsidRPr="00603755" w:rsidRDefault="002504FE" w:rsidP="00CE0D81">
            <w:pPr>
              <w:spacing w:after="0" w:line="240" w:lineRule="auto"/>
              <w:jc w:val="center"/>
              <w:rPr>
                <w:rFonts w:ascii="Times New Roman" w:hAnsi="Times New Roman"/>
                <w:b/>
                <w:bCs/>
                <w:sz w:val="20"/>
                <w:szCs w:val="20"/>
                <w:lang w:val="ro-RO" w:eastAsia="ru-RU"/>
              </w:rPr>
            </w:pPr>
            <w:r w:rsidRPr="00603755">
              <w:rPr>
                <w:rFonts w:ascii="Times New Roman" w:hAnsi="Times New Roman"/>
                <w:b/>
                <w:bCs/>
                <w:sz w:val="20"/>
                <w:szCs w:val="20"/>
                <w:lang w:val="ro-RO" w:eastAsia="ru-RU"/>
              </w:rPr>
              <w:t>896</w:t>
            </w:r>
          </w:p>
        </w:tc>
        <w:tc>
          <w:tcPr>
            <w:tcW w:w="708" w:type="dxa"/>
            <w:tcBorders>
              <w:top w:val="single" w:sz="4" w:space="0" w:color="auto"/>
              <w:left w:val="single" w:sz="4" w:space="0" w:color="auto"/>
              <w:bottom w:val="single" w:sz="4" w:space="0" w:color="auto"/>
              <w:right w:val="single" w:sz="4" w:space="0" w:color="auto"/>
            </w:tcBorders>
            <w:vAlign w:val="bottom"/>
          </w:tcPr>
          <w:p w:rsidR="002504FE" w:rsidRPr="00603755" w:rsidRDefault="002504FE" w:rsidP="00CE0D81">
            <w:pPr>
              <w:spacing w:after="0" w:line="240" w:lineRule="auto"/>
              <w:jc w:val="center"/>
              <w:rPr>
                <w:rFonts w:ascii="Times New Roman" w:hAnsi="Times New Roman"/>
                <w:b/>
                <w:bCs/>
                <w:sz w:val="20"/>
                <w:szCs w:val="20"/>
                <w:lang w:val="ro-RO" w:eastAsia="ru-RU"/>
              </w:rPr>
            </w:pPr>
            <w:r w:rsidRPr="00603755">
              <w:rPr>
                <w:rFonts w:ascii="Times New Roman" w:hAnsi="Times New Roman"/>
                <w:b/>
                <w:bCs/>
                <w:sz w:val="20"/>
                <w:szCs w:val="20"/>
                <w:lang w:val="ro-RO" w:eastAsia="ru-RU"/>
              </w:rPr>
              <w:t>674</w:t>
            </w:r>
          </w:p>
        </w:tc>
        <w:tc>
          <w:tcPr>
            <w:tcW w:w="566" w:type="dxa"/>
            <w:tcBorders>
              <w:top w:val="single" w:sz="4" w:space="0" w:color="auto"/>
              <w:left w:val="single" w:sz="4" w:space="0" w:color="auto"/>
              <w:bottom w:val="single" w:sz="4" w:space="0" w:color="auto"/>
              <w:right w:val="single" w:sz="4" w:space="0" w:color="auto"/>
            </w:tcBorders>
            <w:noWrap/>
          </w:tcPr>
          <w:p w:rsidR="002504FE" w:rsidRPr="00603755" w:rsidRDefault="002504FE" w:rsidP="00CE0D81">
            <w:pPr>
              <w:spacing w:after="0" w:line="240" w:lineRule="auto"/>
              <w:jc w:val="center"/>
              <w:rPr>
                <w:rFonts w:ascii="Times New Roman" w:hAnsi="Times New Roman"/>
                <w:b/>
                <w:bCs/>
                <w:sz w:val="20"/>
                <w:szCs w:val="20"/>
                <w:lang w:eastAsia="ru-RU"/>
              </w:rPr>
            </w:pPr>
            <w:r w:rsidRPr="00603755">
              <w:rPr>
                <w:rFonts w:ascii="Times New Roman" w:hAnsi="Times New Roman"/>
                <w:b/>
                <w:sz w:val="20"/>
                <w:szCs w:val="20"/>
              </w:rPr>
              <w:t>30</w:t>
            </w:r>
          </w:p>
        </w:tc>
        <w:tc>
          <w:tcPr>
            <w:tcW w:w="991" w:type="dxa"/>
            <w:tcBorders>
              <w:top w:val="single" w:sz="4" w:space="0" w:color="auto"/>
              <w:left w:val="single" w:sz="4" w:space="0" w:color="auto"/>
              <w:bottom w:val="single" w:sz="4" w:space="0" w:color="auto"/>
              <w:right w:val="single" w:sz="4" w:space="0" w:color="auto"/>
            </w:tcBorders>
            <w:vAlign w:val="bottom"/>
          </w:tcPr>
          <w:p w:rsidR="002504FE" w:rsidRPr="00603755" w:rsidRDefault="002504FE" w:rsidP="00CE0D81">
            <w:pPr>
              <w:spacing w:after="0" w:line="240" w:lineRule="auto"/>
              <w:jc w:val="center"/>
              <w:rPr>
                <w:rFonts w:ascii="Times New Roman" w:hAnsi="Times New Roman"/>
                <w:b/>
                <w:bCs/>
                <w:sz w:val="20"/>
                <w:szCs w:val="20"/>
                <w:lang w:eastAsia="ru-RU"/>
              </w:rPr>
            </w:pPr>
            <w:r w:rsidRPr="00603755">
              <w:rPr>
                <w:rFonts w:ascii="Times New Roman" w:hAnsi="Times New Roman"/>
                <w:b/>
                <w:bCs/>
                <w:sz w:val="20"/>
                <w:szCs w:val="20"/>
                <w:lang w:eastAsia="ru-RU"/>
              </w:rPr>
              <w:t>1343</w:t>
            </w:r>
          </w:p>
        </w:tc>
        <w:tc>
          <w:tcPr>
            <w:tcW w:w="993" w:type="dxa"/>
            <w:tcBorders>
              <w:top w:val="single" w:sz="4" w:space="0" w:color="auto"/>
              <w:left w:val="single" w:sz="4" w:space="0" w:color="auto"/>
              <w:bottom w:val="single" w:sz="4" w:space="0" w:color="auto"/>
              <w:right w:val="single" w:sz="4" w:space="0" w:color="auto"/>
            </w:tcBorders>
            <w:vAlign w:val="bottom"/>
          </w:tcPr>
          <w:p w:rsidR="002504FE" w:rsidRPr="00603755" w:rsidRDefault="002504FE" w:rsidP="00CE0D81">
            <w:pPr>
              <w:spacing w:after="0" w:line="240" w:lineRule="auto"/>
              <w:jc w:val="center"/>
              <w:rPr>
                <w:rFonts w:ascii="Times New Roman" w:hAnsi="Times New Roman"/>
                <w:b/>
                <w:bCs/>
                <w:sz w:val="20"/>
                <w:szCs w:val="20"/>
                <w:lang w:eastAsia="ru-RU"/>
              </w:rPr>
            </w:pPr>
            <w:r w:rsidRPr="00603755">
              <w:rPr>
                <w:rFonts w:ascii="Times New Roman" w:hAnsi="Times New Roman"/>
                <w:b/>
                <w:bCs/>
                <w:sz w:val="20"/>
                <w:szCs w:val="20"/>
                <w:lang w:eastAsia="ru-RU"/>
              </w:rPr>
              <w:t>51</w:t>
            </w:r>
          </w:p>
        </w:tc>
      </w:tr>
      <w:tr w:rsidR="002504FE" w:rsidRPr="00603755" w:rsidTr="00CE0D81">
        <w:trPr>
          <w:trHeight w:val="300"/>
        </w:trPr>
        <w:tc>
          <w:tcPr>
            <w:tcW w:w="559" w:type="dxa"/>
            <w:tcBorders>
              <w:top w:val="single" w:sz="4" w:space="0" w:color="auto"/>
              <w:left w:val="single" w:sz="4" w:space="0" w:color="auto"/>
              <w:bottom w:val="single" w:sz="4" w:space="0" w:color="auto"/>
              <w:right w:val="single" w:sz="4" w:space="0" w:color="auto"/>
            </w:tcBorders>
            <w:noWrap/>
            <w:vAlign w:val="center"/>
          </w:tcPr>
          <w:p w:rsidR="002504FE" w:rsidRPr="00603755" w:rsidRDefault="002504FE" w:rsidP="00CE0D81">
            <w:pPr>
              <w:spacing w:after="0" w:line="240" w:lineRule="auto"/>
              <w:jc w:val="center"/>
              <w:rPr>
                <w:rFonts w:ascii="Times New Roman" w:hAnsi="Times New Roman"/>
                <w:b/>
                <w:bCs/>
                <w:sz w:val="20"/>
                <w:szCs w:val="20"/>
                <w:lang w:eastAsia="ru-RU"/>
              </w:rPr>
            </w:pPr>
          </w:p>
        </w:tc>
        <w:tc>
          <w:tcPr>
            <w:tcW w:w="1412" w:type="dxa"/>
            <w:tcBorders>
              <w:top w:val="single" w:sz="4" w:space="0" w:color="auto"/>
              <w:left w:val="nil"/>
              <w:bottom w:val="single" w:sz="4" w:space="0" w:color="auto"/>
              <w:right w:val="single" w:sz="4" w:space="0" w:color="auto"/>
            </w:tcBorders>
            <w:vAlign w:val="center"/>
          </w:tcPr>
          <w:p w:rsidR="002504FE" w:rsidRPr="00603755" w:rsidRDefault="002504FE" w:rsidP="00CE0D81">
            <w:pPr>
              <w:spacing w:after="0" w:line="240" w:lineRule="auto"/>
              <w:jc w:val="center"/>
              <w:rPr>
                <w:rFonts w:ascii="Times New Roman" w:hAnsi="Times New Roman"/>
                <w:b/>
                <w:bCs/>
                <w:sz w:val="20"/>
                <w:szCs w:val="20"/>
                <w:lang w:eastAsia="ru-RU"/>
              </w:rPr>
            </w:pPr>
            <w:r w:rsidRPr="00603755">
              <w:rPr>
                <w:rFonts w:ascii="Times New Roman" w:hAnsi="Times New Roman"/>
                <w:b/>
                <w:sz w:val="20"/>
                <w:szCs w:val="20"/>
                <w:lang w:eastAsia="ru-RU"/>
              </w:rPr>
              <w:t>Total R M</w:t>
            </w:r>
          </w:p>
        </w:tc>
        <w:tc>
          <w:tcPr>
            <w:tcW w:w="714" w:type="dxa"/>
            <w:tcBorders>
              <w:top w:val="single" w:sz="4" w:space="0" w:color="auto"/>
              <w:left w:val="single" w:sz="4" w:space="0" w:color="auto"/>
              <w:bottom w:val="single" w:sz="4" w:space="0" w:color="auto"/>
              <w:right w:val="single" w:sz="4" w:space="0" w:color="auto"/>
            </w:tcBorders>
            <w:vAlign w:val="center"/>
          </w:tcPr>
          <w:p w:rsidR="002504FE" w:rsidRPr="00603755" w:rsidRDefault="002504FE" w:rsidP="00CE0D81">
            <w:pPr>
              <w:spacing w:after="0" w:line="240" w:lineRule="auto"/>
              <w:ind w:hanging="108"/>
              <w:jc w:val="center"/>
              <w:rPr>
                <w:rFonts w:ascii="Times New Roman" w:hAnsi="Times New Roman"/>
                <w:b/>
                <w:bCs/>
                <w:sz w:val="20"/>
                <w:szCs w:val="20"/>
                <w:lang w:val="ro-RO" w:eastAsia="ru-RU"/>
              </w:rPr>
            </w:pPr>
            <w:r w:rsidRPr="00603755">
              <w:rPr>
                <w:rFonts w:ascii="Times New Roman" w:hAnsi="Times New Roman"/>
                <w:b/>
                <w:bCs/>
                <w:sz w:val="20"/>
                <w:szCs w:val="20"/>
                <w:lang w:val="ro-RO" w:eastAsia="ru-RU"/>
              </w:rPr>
              <w:t>65942</w:t>
            </w:r>
          </w:p>
        </w:tc>
        <w:tc>
          <w:tcPr>
            <w:tcW w:w="708" w:type="dxa"/>
            <w:tcBorders>
              <w:top w:val="single" w:sz="4" w:space="0" w:color="auto"/>
              <w:left w:val="single" w:sz="4" w:space="0" w:color="auto"/>
              <w:bottom w:val="single" w:sz="4" w:space="0" w:color="auto"/>
              <w:right w:val="single" w:sz="4" w:space="0" w:color="auto"/>
            </w:tcBorders>
            <w:vAlign w:val="center"/>
          </w:tcPr>
          <w:p w:rsidR="002504FE" w:rsidRPr="00603755" w:rsidRDefault="002504FE" w:rsidP="00CE0D81">
            <w:pPr>
              <w:spacing w:after="0" w:line="240" w:lineRule="auto"/>
              <w:ind w:hanging="108"/>
              <w:jc w:val="center"/>
              <w:rPr>
                <w:rFonts w:ascii="Times New Roman" w:hAnsi="Times New Roman"/>
                <w:b/>
                <w:bCs/>
                <w:sz w:val="20"/>
                <w:szCs w:val="20"/>
                <w:lang w:val="ro-RO" w:eastAsia="ru-RU"/>
              </w:rPr>
            </w:pPr>
            <w:r w:rsidRPr="00603755">
              <w:rPr>
                <w:rFonts w:ascii="Times New Roman" w:hAnsi="Times New Roman"/>
                <w:b/>
                <w:bCs/>
                <w:sz w:val="20"/>
                <w:szCs w:val="20"/>
                <w:lang w:val="ro-RO" w:eastAsia="ru-RU"/>
              </w:rPr>
              <w:t>63977</w:t>
            </w:r>
          </w:p>
        </w:tc>
        <w:tc>
          <w:tcPr>
            <w:tcW w:w="712" w:type="dxa"/>
            <w:tcBorders>
              <w:top w:val="single" w:sz="4" w:space="0" w:color="auto"/>
              <w:left w:val="single" w:sz="4" w:space="0" w:color="auto"/>
              <w:bottom w:val="single" w:sz="4" w:space="0" w:color="auto"/>
              <w:right w:val="single" w:sz="4" w:space="0" w:color="auto"/>
            </w:tcBorders>
            <w:noWrap/>
            <w:vAlign w:val="center"/>
          </w:tcPr>
          <w:p w:rsidR="002504FE" w:rsidRPr="00603755" w:rsidRDefault="002504FE" w:rsidP="00CE0D81">
            <w:pPr>
              <w:spacing w:after="0" w:line="240" w:lineRule="auto"/>
              <w:ind w:hanging="108"/>
              <w:jc w:val="center"/>
              <w:rPr>
                <w:rFonts w:ascii="Times New Roman" w:hAnsi="Times New Roman"/>
                <w:b/>
                <w:bCs/>
                <w:sz w:val="20"/>
                <w:szCs w:val="20"/>
                <w:lang w:val="ro-RO" w:eastAsia="ru-RU"/>
              </w:rPr>
            </w:pPr>
            <w:r w:rsidRPr="00603755">
              <w:rPr>
                <w:rFonts w:ascii="Times New Roman" w:hAnsi="Times New Roman"/>
                <w:b/>
                <w:bCs/>
                <w:sz w:val="20"/>
                <w:szCs w:val="20"/>
                <w:lang w:val="ro-RO" w:eastAsia="ru-RU"/>
              </w:rPr>
              <w:t>38754</w:t>
            </w:r>
          </w:p>
        </w:tc>
        <w:tc>
          <w:tcPr>
            <w:tcW w:w="850" w:type="dxa"/>
            <w:tcBorders>
              <w:top w:val="single" w:sz="4" w:space="0" w:color="auto"/>
              <w:left w:val="single" w:sz="4" w:space="0" w:color="auto"/>
              <w:bottom w:val="single" w:sz="4" w:space="0" w:color="auto"/>
              <w:right w:val="single" w:sz="4" w:space="0" w:color="auto"/>
            </w:tcBorders>
            <w:vAlign w:val="center"/>
          </w:tcPr>
          <w:p w:rsidR="002504FE" w:rsidRPr="00603755" w:rsidRDefault="002504FE" w:rsidP="00CE0D81">
            <w:pPr>
              <w:spacing w:after="0" w:line="240" w:lineRule="auto"/>
              <w:jc w:val="center"/>
              <w:rPr>
                <w:rFonts w:ascii="Times New Roman" w:hAnsi="Times New Roman"/>
                <w:b/>
                <w:bCs/>
                <w:sz w:val="20"/>
                <w:szCs w:val="20"/>
                <w:lang w:eastAsia="ru-RU"/>
              </w:rPr>
            </w:pPr>
            <w:r w:rsidRPr="00603755">
              <w:rPr>
                <w:rFonts w:ascii="Times New Roman" w:hAnsi="Times New Roman"/>
                <w:b/>
                <w:bCs/>
                <w:sz w:val="20"/>
                <w:szCs w:val="20"/>
                <w:lang w:eastAsia="ru-RU"/>
              </w:rPr>
              <w:t>38275</w:t>
            </w:r>
          </w:p>
        </w:tc>
        <w:tc>
          <w:tcPr>
            <w:tcW w:w="564" w:type="dxa"/>
            <w:tcBorders>
              <w:top w:val="single" w:sz="4" w:space="0" w:color="auto"/>
              <w:left w:val="single" w:sz="4" w:space="0" w:color="auto"/>
              <w:bottom w:val="single" w:sz="4" w:space="0" w:color="auto"/>
              <w:right w:val="single" w:sz="4" w:space="0" w:color="auto"/>
            </w:tcBorders>
            <w:noWrap/>
            <w:vAlign w:val="center"/>
          </w:tcPr>
          <w:p w:rsidR="002504FE" w:rsidRPr="00603755" w:rsidRDefault="002504FE" w:rsidP="00CE0D81">
            <w:pPr>
              <w:spacing w:after="0" w:line="240" w:lineRule="auto"/>
              <w:jc w:val="center"/>
              <w:rPr>
                <w:rFonts w:ascii="Times New Roman" w:hAnsi="Times New Roman"/>
                <w:b/>
                <w:bCs/>
                <w:sz w:val="20"/>
                <w:szCs w:val="20"/>
                <w:lang w:val="ro-RO" w:eastAsia="ru-RU"/>
              </w:rPr>
            </w:pPr>
            <w:r w:rsidRPr="00603755">
              <w:rPr>
                <w:rFonts w:ascii="Times New Roman" w:hAnsi="Times New Roman"/>
                <w:b/>
                <w:bCs/>
                <w:sz w:val="20"/>
                <w:szCs w:val="20"/>
                <w:lang w:val="ro-RO" w:eastAsia="ru-RU"/>
              </w:rPr>
              <w:t>60</w:t>
            </w:r>
          </w:p>
        </w:tc>
        <w:tc>
          <w:tcPr>
            <w:tcW w:w="568" w:type="dxa"/>
            <w:tcBorders>
              <w:top w:val="single" w:sz="4" w:space="0" w:color="auto"/>
              <w:left w:val="single" w:sz="4" w:space="0" w:color="auto"/>
              <w:bottom w:val="single" w:sz="4" w:space="0" w:color="auto"/>
              <w:right w:val="single" w:sz="4" w:space="0" w:color="auto"/>
            </w:tcBorders>
            <w:vAlign w:val="center"/>
          </w:tcPr>
          <w:p w:rsidR="002504FE" w:rsidRPr="00603755" w:rsidRDefault="002504FE" w:rsidP="00CE0D81">
            <w:pPr>
              <w:spacing w:after="0" w:line="240" w:lineRule="auto"/>
              <w:ind w:hanging="108"/>
              <w:jc w:val="center"/>
              <w:rPr>
                <w:rFonts w:ascii="Times New Roman" w:hAnsi="Times New Roman"/>
                <w:b/>
                <w:bCs/>
                <w:sz w:val="20"/>
                <w:szCs w:val="20"/>
                <w:lang w:eastAsia="ru-RU"/>
              </w:rPr>
            </w:pPr>
            <w:r w:rsidRPr="00603755">
              <w:rPr>
                <w:rFonts w:ascii="Times New Roman" w:hAnsi="Times New Roman"/>
                <w:b/>
                <w:bCs/>
                <w:sz w:val="20"/>
                <w:szCs w:val="20"/>
                <w:lang w:val="ro-RO" w:eastAsia="ru-RU"/>
              </w:rPr>
              <w:t>9825</w:t>
            </w:r>
          </w:p>
        </w:tc>
        <w:tc>
          <w:tcPr>
            <w:tcW w:w="708" w:type="dxa"/>
            <w:tcBorders>
              <w:top w:val="single" w:sz="4" w:space="0" w:color="auto"/>
              <w:left w:val="single" w:sz="4" w:space="0" w:color="auto"/>
              <w:bottom w:val="single" w:sz="4" w:space="0" w:color="auto"/>
              <w:right w:val="single" w:sz="4" w:space="0" w:color="auto"/>
            </w:tcBorders>
            <w:vAlign w:val="center"/>
          </w:tcPr>
          <w:p w:rsidR="002504FE" w:rsidRPr="00603755" w:rsidRDefault="002504FE" w:rsidP="00CE0D81">
            <w:pPr>
              <w:spacing w:after="0" w:line="240" w:lineRule="auto"/>
              <w:jc w:val="center"/>
              <w:rPr>
                <w:rFonts w:ascii="Times New Roman" w:hAnsi="Times New Roman"/>
                <w:b/>
                <w:bCs/>
                <w:sz w:val="20"/>
                <w:szCs w:val="20"/>
                <w:lang w:val="ro-RO" w:eastAsia="ru-RU"/>
              </w:rPr>
            </w:pPr>
            <w:r w:rsidRPr="00603755">
              <w:rPr>
                <w:rFonts w:ascii="Times New Roman" w:hAnsi="Times New Roman"/>
                <w:b/>
                <w:bCs/>
                <w:sz w:val="20"/>
                <w:szCs w:val="20"/>
                <w:lang w:val="ro-RO" w:eastAsia="ru-RU"/>
              </w:rPr>
              <w:t>9170</w:t>
            </w:r>
          </w:p>
        </w:tc>
        <w:tc>
          <w:tcPr>
            <w:tcW w:w="566" w:type="dxa"/>
            <w:tcBorders>
              <w:top w:val="single" w:sz="4" w:space="0" w:color="auto"/>
              <w:left w:val="single" w:sz="4" w:space="0" w:color="auto"/>
              <w:bottom w:val="single" w:sz="4" w:space="0" w:color="auto"/>
              <w:right w:val="single" w:sz="4" w:space="0" w:color="auto"/>
            </w:tcBorders>
            <w:noWrap/>
            <w:vAlign w:val="center"/>
          </w:tcPr>
          <w:p w:rsidR="002504FE" w:rsidRPr="00603755" w:rsidRDefault="002504FE" w:rsidP="00CE0D81">
            <w:pPr>
              <w:spacing w:after="0" w:line="240" w:lineRule="auto"/>
              <w:jc w:val="center"/>
              <w:rPr>
                <w:rFonts w:ascii="Times New Roman" w:hAnsi="Times New Roman"/>
                <w:b/>
                <w:bCs/>
                <w:sz w:val="20"/>
                <w:szCs w:val="20"/>
                <w:lang w:val="ro-RO" w:eastAsia="ru-RU"/>
              </w:rPr>
            </w:pPr>
            <w:r w:rsidRPr="00603755">
              <w:rPr>
                <w:rFonts w:ascii="Times New Roman" w:hAnsi="Times New Roman"/>
                <w:b/>
                <w:bCs/>
                <w:sz w:val="20"/>
                <w:szCs w:val="20"/>
                <w:lang w:val="ro-RO" w:eastAsia="ru-RU"/>
              </w:rPr>
              <w:t>20</w:t>
            </w:r>
          </w:p>
        </w:tc>
        <w:tc>
          <w:tcPr>
            <w:tcW w:w="991" w:type="dxa"/>
            <w:tcBorders>
              <w:top w:val="single" w:sz="4" w:space="0" w:color="auto"/>
              <w:left w:val="single" w:sz="4" w:space="0" w:color="auto"/>
              <w:bottom w:val="single" w:sz="4" w:space="0" w:color="auto"/>
              <w:right w:val="single" w:sz="4" w:space="0" w:color="auto"/>
            </w:tcBorders>
            <w:vAlign w:val="center"/>
          </w:tcPr>
          <w:p w:rsidR="002504FE" w:rsidRPr="00603755" w:rsidRDefault="002504FE" w:rsidP="00CE0D81">
            <w:pPr>
              <w:spacing w:after="0" w:line="240" w:lineRule="auto"/>
              <w:jc w:val="center"/>
              <w:rPr>
                <w:rFonts w:ascii="Times New Roman" w:hAnsi="Times New Roman"/>
                <w:b/>
                <w:bCs/>
                <w:sz w:val="20"/>
                <w:szCs w:val="20"/>
                <w:lang w:eastAsia="ru-RU"/>
              </w:rPr>
            </w:pPr>
            <w:r w:rsidRPr="00603755">
              <w:rPr>
                <w:rFonts w:ascii="Times New Roman" w:hAnsi="Times New Roman"/>
                <w:b/>
                <w:bCs/>
                <w:sz w:val="20"/>
                <w:szCs w:val="20"/>
                <w:lang w:eastAsia="ru-RU"/>
              </w:rPr>
              <w:t>4534</w:t>
            </w:r>
          </w:p>
        </w:tc>
        <w:tc>
          <w:tcPr>
            <w:tcW w:w="993" w:type="dxa"/>
            <w:tcBorders>
              <w:top w:val="single" w:sz="4" w:space="0" w:color="auto"/>
              <w:left w:val="single" w:sz="4" w:space="0" w:color="auto"/>
              <w:bottom w:val="single" w:sz="4" w:space="0" w:color="auto"/>
              <w:right w:val="single" w:sz="4" w:space="0" w:color="auto"/>
            </w:tcBorders>
            <w:vAlign w:val="center"/>
          </w:tcPr>
          <w:p w:rsidR="002504FE" w:rsidRPr="00603755" w:rsidRDefault="002504FE" w:rsidP="00CE0D81">
            <w:pPr>
              <w:spacing w:after="0" w:line="240" w:lineRule="auto"/>
              <w:jc w:val="center"/>
              <w:rPr>
                <w:rFonts w:ascii="Times New Roman" w:hAnsi="Times New Roman"/>
                <w:b/>
                <w:bCs/>
                <w:sz w:val="20"/>
                <w:szCs w:val="20"/>
                <w:lang w:eastAsia="ru-RU"/>
              </w:rPr>
            </w:pPr>
            <w:r w:rsidRPr="00603755">
              <w:rPr>
                <w:rFonts w:ascii="Times New Roman" w:hAnsi="Times New Roman"/>
                <w:b/>
                <w:bCs/>
                <w:sz w:val="20"/>
                <w:szCs w:val="20"/>
                <w:lang w:eastAsia="ru-RU"/>
              </w:rPr>
              <w:t>7</w:t>
            </w:r>
          </w:p>
        </w:tc>
      </w:tr>
    </w:tbl>
    <w:p w:rsidR="002504FE" w:rsidRPr="002504FE" w:rsidRDefault="002504FE" w:rsidP="002504FE">
      <w:pPr>
        <w:pStyle w:val="Frspaiere"/>
        <w:spacing w:line="276" w:lineRule="auto"/>
        <w:jc w:val="right"/>
        <w:rPr>
          <w:rFonts w:ascii="Times New Roman" w:hAnsi="Times New Roman"/>
          <w:bCs/>
          <w:i/>
          <w:lang w:val="en-US" w:eastAsia="ru-RU"/>
        </w:rPr>
      </w:pPr>
      <w:r w:rsidRPr="002504FE">
        <w:rPr>
          <w:rFonts w:ascii="Times New Roman" w:hAnsi="Times New Roman"/>
          <w:bCs/>
          <w:i/>
          <w:lang w:val="en-US" w:eastAsia="ru-RU"/>
        </w:rPr>
        <w:t xml:space="preserve">Sursa: </w:t>
      </w:r>
      <w:r w:rsidRPr="002504FE">
        <w:rPr>
          <w:rFonts w:ascii="Times New Roman" w:hAnsi="Times New Roman"/>
          <w:i/>
          <w:lang w:val="ro-RO" w:eastAsia="ru-RU"/>
        </w:rPr>
        <w:t xml:space="preserve">elaborat de autor după </w:t>
      </w:r>
      <w:r w:rsidRPr="002504FE">
        <w:rPr>
          <w:rFonts w:ascii="Times New Roman" w:hAnsi="Times New Roman"/>
          <w:i/>
          <w:u w:val="single"/>
          <w:lang w:val="ro-RO" w:eastAsia="ru-RU"/>
        </w:rPr>
        <w:t xml:space="preserve">Rapoartele BNS privind </w:t>
      </w:r>
      <w:r w:rsidRPr="002504FE">
        <w:rPr>
          <w:rFonts w:ascii="Times New Roman" w:hAnsi="Times New Roman"/>
          <w:i/>
          <w:noProof/>
          <w:u w:val="single"/>
          <w:lang w:val="ro-RO"/>
        </w:rPr>
        <w:t xml:space="preserve">sistemele de aprovizionare cu apă </w:t>
      </w:r>
      <w:r w:rsidR="00CA1237">
        <w:rPr>
          <w:rFonts w:ascii="Times New Roman" w:hAnsi="Times New Roman"/>
          <w:i/>
          <w:noProof/>
          <w:u w:val="single"/>
          <w:lang w:val="ro-RO"/>
        </w:rPr>
        <w:t>ş</w:t>
      </w:r>
      <w:r w:rsidRPr="002504FE">
        <w:rPr>
          <w:rFonts w:ascii="Times New Roman" w:hAnsi="Times New Roman"/>
          <w:i/>
          <w:noProof/>
          <w:u w:val="single"/>
          <w:lang w:val="ro-RO"/>
        </w:rPr>
        <w:t>i canalizare</w:t>
      </w:r>
      <w:r w:rsidRPr="002504FE">
        <w:rPr>
          <w:rFonts w:ascii="Times New Roman" w:hAnsi="Times New Roman"/>
          <w:i/>
          <w:noProof/>
          <w:lang w:val="ro-RO"/>
        </w:rPr>
        <w:t xml:space="preserve">, </w:t>
      </w:r>
      <w:r w:rsidRPr="002504FE">
        <w:rPr>
          <w:rFonts w:ascii="Times New Roman" w:hAnsi="Times New Roman"/>
          <w:i/>
          <w:u w:val="single"/>
          <w:lang w:val="ro-RO" w:eastAsia="ru-RU"/>
        </w:rPr>
        <w:t>amac.md</w:t>
      </w:r>
    </w:p>
    <w:p w:rsidR="0080480D" w:rsidRPr="002504FE" w:rsidRDefault="0080480D" w:rsidP="0080480D">
      <w:pPr>
        <w:spacing w:after="0" w:line="276" w:lineRule="auto"/>
        <w:jc w:val="right"/>
        <w:rPr>
          <w:rFonts w:ascii="Times New Roman" w:hAnsi="Times New Roman"/>
          <w:bCs/>
          <w:i/>
          <w:color w:val="FF0000"/>
          <w:sz w:val="18"/>
          <w:szCs w:val="18"/>
          <w:lang w:eastAsia="ru-RU"/>
        </w:rPr>
      </w:pPr>
    </w:p>
    <w:p w:rsidR="00BF15B8" w:rsidRPr="007C752F" w:rsidRDefault="00BF15B8" w:rsidP="0080480D">
      <w:pPr>
        <w:spacing w:after="0"/>
        <w:jc w:val="right"/>
        <w:rPr>
          <w:rFonts w:ascii="Times New Roman" w:hAnsi="Times New Roman"/>
          <w:b/>
          <w:i/>
          <w:iCs/>
          <w:color w:val="FF0000"/>
        </w:rPr>
      </w:pPr>
    </w:p>
    <w:p w:rsidR="00BF15B8" w:rsidRDefault="00BF15B8" w:rsidP="0080480D">
      <w:pPr>
        <w:spacing w:after="0"/>
        <w:jc w:val="right"/>
        <w:rPr>
          <w:rFonts w:ascii="Times New Roman" w:hAnsi="Times New Roman"/>
          <w:b/>
          <w:i/>
          <w:iCs/>
          <w:color w:val="FF0000"/>
        </w:rPr>
      </w:pPr>
    </w:p>
    <w:p w:rsidR="00974A27" w:rsidRDefault="00974A27" w:rsidP="0080480D">
      <w:pPr>
        <w:spacing w:after="0"/>
        <w:jc w:val="right"/>
        <w:rPr>
          <w:rFonts w:ascii="Times New Roman" w:hAnsi="Times New Roman"/>
          <w:b/>
          <w:i/>
          <w:iCs/>
          <w:color w:val="FF0000"/>
        </w:rPr>
      </w:pPr>
    </w:p>
    <w:p w:rsidR="002504FE" w:rsidRPr="007C752F" w:rsidRDefault="002504FE" w:rsidP="0080480D">
      <w:pPr>
        <w:spacing w:after="0"/>
        <w:jc w:val="right"/>
        <w:rPr>
          <w:rFonts w:ascii="Times New Roman" w:hAnsi="Times New Roman"/>
          <w:b/>
          <w:i/>
          <w:iCs/>
          <w:color w:val="FF0000"/>
        </w:rPr>
      </w:pPr>
    </w:p>
    <w:p w:rsidR="0080480D" w:rsidRPr="002504FE" w:rsidRDefault="002504FE" w:rsidP="0080480D">
      <w:pPr>
        <w:spacing w:after="0"/>
        <w:jc w:val="right"/>
        <w:rPr>
          <w:rFonts w:ascii="Times New Roman" w:hAnsi="Times New Roman"/>
          <w:b/>
          <w:i/>
          <w:iCs/>
        </w:rPr>
      </w:pPr>
      <w:r w:rsidRPr="002504FE">
        <w:rPr>
          <w:rFonts w:ascii="Times New Roman" w:hAnsi="Times New Roman"/>
          <w:b/>
          <w:i/>
          <w:iCs/>
        </w:rPr>
        <w:lastRenderedPageBreak/>
        <w:t>Anexa</w:t>
      </w:r>
      <w:r w:rsidR="00956CB1" w:rsidRPr="002504FE">
        <w:rPr>
          <w:rFonts w:ascii="Times New Roman" w:hAnsi="Times New Roman"/>
          <w:b/>
          <w:i/>
          <w:iCs/>
        </w:rPr>
        <w:t>6</w:t>
      </w:r>
      <w:r w:rsidR="0018336E" w:rsidRPr="002504FE">
        <w:rPr>
          <w:rFonts w:ascii="Times New Roman" w:hAnsi="Times New Roman"/>
          <w:b/>
          <w:i/>
          <w:iCs/>
        </w:rPr>
        <w:t>.</w:t>
      </w:r>
      <w:r w:rsidR="00956CB1" w:rsidRPr="002504FE">
        <w:rPr>
          <w:rFonts w:ascii="Times New Roman" w:hAnsi="Times New Roman"/>
          <w:b/>
          <w:i/>
          <w:iCs/>
        </w:rPr>
        <w:t>5</w:t>
      </w:r>
    </w:p>
    <w:p w:rsidR="0080480D" w:rsidRPr="002504FE" w:rsidRDefault="002504FE" w:rsidP="0080480D">
      <w:pPr>
        <w:autoSpaceDE w:val="0"/>
        <w:autoSpaceDN w:val="0"/>
        <w:adjustRightInd w:val="0"/>
        <w:spacing w:after="0" w:line="240" w:lineRule="auto"/>
        <w:ind w:firstLine="567"/>
        <w:jc w:val="center"/>
        <w:rPr>
          <w:rFonts w:ascii="Times New Roman" w:eastAsia="Times New Roman" w:hAnsi="Times New Roman"/>
          <w:b/>
          <w:bCs/>
          <w:iCs/>
          <w:lang w:eastAsia="ro-RO"/>
        </w:rPr>
      </w:pPr>
      <w:r w:rsidRPr="002504FE">
        <w:rPr>
          <w:rFonts w:ascii="Times New Roman" w:hAnsi="Times New Roman"/>
          <w:b/>
          <w:bCs/>
          <w:iCs/>
          <w:lang w:val="it-IT"/>
        </w:rPr>
        <w:t>Raportul dintre veniturile şi cheltuielile serviciilor de aprovizionare cu apă</w:t>
      </w:r>
      <w:r w:rsidR="00CA1237">
        <w:rPr>
          <w:rFonts w:ascii="Times New Roman" w:hAnsi="Times New Roman"/>
          <w:b/>
          <w:bCs/>
          <w:iCs/>
          <w:lang w:val="it-IT"/>
        </w:rPr>
        <w:t>ş</w:t>
      </w:r>
      <w:r w:rsidRPr="002504FE">
        <w:rPr>
          <w:rFonts w:ascii="Times New Roman" w:hAnsi="Times New Roman"/>
          <w:b/>
          <w:bCs/>
          <w:iCs/>
          <w:lang w:val="it-IT"/>
        </w:rPr>
        <w:t>i canalizare</w:t>
      </w:r>
      <w:r w:rsidRPr="002504FE">
        <w:rPr>
          <w:rFonts w:ascii="Times New Roman" w:hAnsi="Times New Roman"/>
          <w:bCs/>
          <w:iCs/>
          <w:lang w:val="it-IT"/>
        </w:rPr>
        <w:t xml:space="preserve">, în mii lei </w:t>
      </w:r>
      <w:r w:rsidR="0080480D" w:rsidRPr="002504FE">
        <w:rPr>
          <w:rFonts w:ascii="Times New Roman" w:eastAsia="Times New Roman" w:hAnsi="Times New Roman"/>
          <w:b/>
          <w:bCs/>
          <w:iCs/>
          <w:lang w:eastAsia="ro-RO"/>
        </w:rPr>
        <w:t>(2013).</w:t>
      </w:r>
    </w:p>
    <w:tbl>
      <w:tblPr>
        <w:tblW w:w="9692" w:type="dxa"/>
        <w:tblInd w:w="-5" w:type="dxa"/>
        <w:tblLook w:val="00A0" w:firstRow="1" w:lastRow="0" w:firstColumn="1" w:lastColumn="0" w:noHBand="0" w:noVBand="0"/>
      </w:tblPr>
      <w:tblGrid>
        <w:gridCol w:w="416"/>
        <w:gridCol w:w="1148"/>
        <w:gridCol w:w="666"/>
        <w:gridCol w:w="666"/>
        <w:gridCol w:w="756"/>
        <w:gridCol w:w="756"/>
        <w:gridCol w:w="756"/>
        <w:gridCol w:w="756"/>
        <w:gridCol w:w="756"/>
        <w:gridCol w:w="688"/>
        <w:gridCol w:w="816"/>
        <w:gridCol w:w="756"/>
        <w:gridCol w:w="756"/>
      </w:tblGrid>
      <w:tr w:rsidR="002504FE" w:rsidRPr="00E8367C" w:rsidTr="00CE0D81">
        <w:trPr>
          <w:trHeight w:val="300"/>
        </w:trPr>
        <w:tc>
          <w:tcPr>
            <w:tcW w:w="416" w:type="dxa"/>
            <w:vMerge w:val="restart"/>
            <w:tcBorders>
              <w:top w:val="single" w:sz="4" w:space="0" w:color="auto"/>
              <w:left w:val="single" w:sz="4" w:space="0" w:color="auto"/>
              <w:bottom w:val="single" w:sz="4" w:space="0" w:color="000000"/>
              <w:right w:val="single" w:sz="4" w:space="0" w:color="auto"/>
            </w:tcBorders>
            <w:noWrap/>
            <w:vAlign w:val="bottom"/>
          </w:tcPr>
          <w:p w:rsidR="002504FE" w:rsidRPr="00856950" w:rsidRDefault="002504FE" w:rsidP="00CE0D81">
            <w:pPr>
              <w:pStyle w:val="NoSpacing1"/>
              <w:rPr>
                <w:rFonts w:ascii="Times New Roman" w:hAnsi="Times New Roman"/>
                <w:lang w:eastAsia="ru-RU"/>
              </w:rPr>
            </w:pPr>
            <w:r w:rsidRPr="00856950">
              <w:rPr>
                <w:rFonts w:ascii="Times New Roman" w:hAnsi="Times New Roman"/>
                <w:lang w:eastAsia="ru-RU"/>
              </w:rPr>
              <w:t> </w:t>
            </w:r>
          </w:p>
        </w:tc>
        <w:tc>
          <w:tcPr>
            <w:tcW w:w="1148" w:type="dxa"/>
            <w:vMerge w:val="restart"/>
            <w:tcBorders>
              <w:top w:val="single" w:sz="4" w:space="0" w:color="auto"/>
              <w:left w:val="single" w:sz="4" w:space="0" w:color="auto"/>
              <w:bottom w:val="single" w:sz="4" w:space="0" w:color="000000"/>
              <w:right w:val="single" w:sz="4" w:space="0" w:color="auto"/>
            </w:tcBorders>
            <w:noWrap/>
            <w:vAlign w:val="bottom"/>
          </w:tcPr>
          <w:p w:rsidR="002504FE" w:rsidRPr="00856950" w:rsidRDefault="002504FE" w:rsidP="00CE0D81">
            <w:pPr>
              <w:pStyle w:val="NoSpacing1"/>
              <w:rPr>
                <w:rFonts w:ascii="Times New Roman" w:hAnsi="Times New Roman"/>
                <w:lang w:eastAsia="ru-RU"/>
              </w:rPr>
            </w:pPr>
            <w:r w:rsidRPr="00856950">
              <w:rPr>
                <w:rFonts w:ascii="Times New Roman" w:hAnsi="Times New Roman"/>
                <w:lang w:eastAsia="ru-RU"/>
              </w:rPr>
              <w:t> </w:t>
            </w:r>
          </w:p>
        </w:tc>
        <w:tc>
          <w:tcPr>
            <w:tcW w:w="1332" w:type="dxa"/>
            <w:gridSpan w:val="2"/>
            <w:tcBorders>
              <w:top w:val="single" w:sz="4" w:space="0" w:color="auto"/>
              <w:left w:val="nil"/>
              <w:bottom w:val="single" w:sz="4" w:space="0" w:color="auto"/>
              <w:right w:val="single" w:sz="4" w:space="0" w:color="000000"/>
            </w:tcBorders>
            <w:vAlign w:val="bottom"/>
          </w:tcPr>
          <w:p w:rsidR="002504FE" w:rsidRPr="00856950" w:rsidRDefault="002504FE" w:rsidP="00CE0D81">
            <w:pPr>
              <w:pStyle w:val="NoSpacing1"/>
              <w:ind w:right="-197" w:hanging="5"/>
              <w:rPr>
                <w:rFonts w:ascii="Times New Roman" w:hAnsi="Times New Roman"/>
                <w:b/>
                <w:vertAlign w:val="superscript"/>
                <w:lang w:eastAsia="ru-RU"/>
              </w:rPr>
            </w:pPr>
            <w:r w:rsidRPr="00856950">
              <w:rPr>
                <w:rFonts w:ascii="Times New Roman" w:hAnsi="Times New Roman"/>
                <w:lang w:eastAsia="ru-RU"/>
              </w:rPr>
              <w:t> </w:t>
            </w:r>
            <w:r w:rsidRPr="00856950">
              <w:rPr>
                <w:rFonts w:ascii="Times New Roman" w:hAnsi="Times New Roman"/>
                <w:b/>
                <w:lang w:eastAsia="ru-RU"/>
              </w:rPr>
              <w:t>Apă</w:t>
            </w:r>
            <w:r w:rsidRPr="00856950">
              <w:rPr>
                <w:rFonts w:ascii="Times New Roman" w:hAnsi="Times New Roman"/>
                <w:lang w:eastAsia="ru-RU"/>
              </w:rPr>
              <w:t>, mii m</w:t>
            </w:r>
            <w:r w:rsidRPr="00856950">
              <w:rPr>
                <w:rFonts w:ascii="Times New Roman" w:hAnsi="Times New Roman"/>
                <w:vertAlign w:val="superscript"/>
                <w:lang w:eastAsia="ru-RU"/>
              </w:rPr>
              <w:t>3</w:t>
            </w:r>
          </w:p>
        </w:tc>
        <w:tc>
          <w:tcPr>
            <w:tcW w:w="2268" w:type="dxa"/>
            <w:gridSpan w:val="3"/>
            <w:tcBorders>
              <w:top w:val="single" w:sz="4" w:space="0" w:color="auto"/>
              <w:left w:val="nil"/>
              <w:bottom w:val="single" w:sz="4" w:space="0" w:color="auto"/>
              <w:right w:val="single" w:sz="4" w:space="0" w:color="000000"/>
            </w:tcBorders>
            <w:vAlign w:val="bottom"/>
          </w:tcPr>
          <w:p w:rsidR="002504FE" w:rsidRPr="00856950" w:rsidRDefault="002504FE" w:rsidP="00CE0D81">
            <w:pPr>
              <w:pStyle w:val="NoSpacing1"/>
              <w:ind w:right="-202"/>
              <w:jc w:val="center"/>
              <w:rPr>
                <w:rFonts w:ascii="Times New Roman" w:hAnsi="Times New Roman"/>
                <w:b/>
                <w:lang w:eastAsia="ru-RU"/>
              </w:rPr>
            </w:pPr>
            <w:r w:rsidRPr="00856950">
              <w:rPr>
                <w:rFonts w:ascii="Times New Roman" w:hAnsi="Times New Roman"/>
                <w:b/>
                <w:lang w:eastAsia="ru-RU"/>
              </w:rPr>
              <w:t>Total</w:t>
            </w:r>
          </w:p>
        </w:tc>
        <w:tc>
          <w:tcPr>
            <w:tcW w:w="2200" w:type="dxa"/>
            <w:gridSpan w:val="3"/>
            <w:tcBorders>
              <w:top w:val="single" w:sz="4" w:space="0" w:color="auto"/>
              <w:left w:val="nil"/>
              <w:bottom w:val="single" w:sz="4" w:space="0" w:color="auto"/>
              <w:right w:val="single" w:sz="4" w:space="0" w:color="000000"/>
            </w:tcBorders>
            <w:noWrap/>
            <w:vAlign w:val="bottom"/>
          </w:tcPr>
          <w:p w:rsidR="002504FE" w:rsidRPr="00856950" w:rsidRDefault="002504FE" w:rsidP="00CE0D81">
            <w:pPr>
              <w:pStyle w:val="NoSpacing1"/>
              <w:ind w:right="-202"/>
              <w:rPr>
                <w:rFonts w:ascii="Times New Roman" w:hAnsi="Times New Roman"/>
                <w:b/>
                <w:lang w:eastAsia="ru-RU"/>
              </w:rPr>
            </w:pPr>
            <w:r w:rsidRPr="00856950">
              <w:rPr>
                <w:rFonts w:ascii="Times New Roman" w:hAnsi="Times New Roman"/>
                <w:b/>
                <w:lang w:eastAsia="ru-RU"/>
              </w:rPr>
              <w:t> Aprovizionarea cu apă</w:t>
            </w:r>
          </w:p>
        </w:tc>
        <w:tc>
          <w:tcPr>
            <w:tcW w:w="2328" w:type="dxa"/>
            <w:gridSpan w:val="3"/>
            <w:tcBorders>
              <w:top w:val="single" w:sz="4" w:space="0" w:color="auto"/>
              <w:left w:val="nil"/>
              <w:bottom w:val="single" w:sz="4" w:space="0" w:color="auto"/>
              <w:right w:val="single" w:sz="4" w:space="0" w:color="000000"/>
            </w:tcBorders>
            <w:noWrap/>
            <w:vAlign w:val="bottom"/>
          </w:tcPr>
          <w:p w:rsidR="002504FE" w:rsidRPr="00856950" w:rsidRDefault="002504FE" w:rsidP="00CE0D81">
            <w:pPr>
              <w:pStyle w:val="NoSpacing1"/>
              <w:rPr>
                <w:rFonts w:ascii="Times New Roman" w:hAnsi="Times New Roman"/>
                <w:b/>
                <w:lang w:eastAsia="ru-RU"/>
              </w:rPr>
            </w:pPr>
            <w:r w:rsidRPr="00856950">
              <w:rPr>
                <w:rFonts w:ascii="Times New Roman" w:hAnsi="Times New Roman"/>
                <w:b/>
                <w:lang w:eastAsia="ru-RU"/>
              </w:rPr>
              <w:t xml:space="preserve"> Canalizare </w:t>
            </w:r>
            <w:r w:rsidR="00CA1237">
              <w:rPr>
                <w:rFonts w:ascii="Times New Roman" w:hAnsi="Times New Roman"/>
                <w:b/>
                <w:lang w:eastAsia="ru-RU"/>
              </w:rPr>
              <w:t>ş</w:t>
            </w:r>
            <w:r w:rsidRPr="00856950">
              <w:rPr>
                <w:rFonts w:ascii="Times New Roman" w:hAnsi="Times New Roman"/>
                <w:b/>
                <w:lang w:eastAsia="ru-RU"/>
              </w:rPr>
              <w:t>i epurare</w:t>
            </w:r>
          </w:p>
        </w:tc>
      </w:tr>
      <w:tr w:rsidR="002504FE" w:rsidRPr="00E8367C" w:rsidTr="00CE0D81">
        <w:trPr>
          <w:trHeight w:val="300"/>
        </w:trPr>
        <w:tc>
          <w:tcPr>
            <w:tcW w:w="416" w:type="dxa"/>
            <w:vMerge/>
            <w:tcBorders>
              <w:top w:val="single" w:sz="4" w:space="0" w:color="auto"/>
              <w:left w:val="single" w:sz="4" w:space="0" w:color="auto"/>
              <w:bottom w:val="single" w:sz="4" w:space="0" w:color="000000"/>
              <w:right w:val="single" w:sz="4" w:space="0" w:color="auto"/>
            </w:tcBorders>
            <w:vAlign w:val="center"/>
          </w:tcPr>
          <w:p w:rsidR="002504FE" w:rsidRPr="00856950" w:rsidRDefault="002504FE" w:rsidP="00CE0D81">
            <w:pPr>
              <w:pStyle w:val="NoSpacing1"/>
              <w:rPr>
                <w:rFonts w:ascii="Times New Roman" w:hAnsi="Times New Roman"/>
                <w:lang w:eastAsia="ru-RU"/>
              </w:rPr>
            </w:pPr>
          </w:p>
        </w:tc>
        <w:tc>
          <w:tcPr>
            <w:tcW w:w="1148" w:type="dxa"/>
            <w:vMerge/>
            <w:tcBorders>
              <w:top w:val="single" w:sz="4" w:space="0" w:color="auto"/>
              <w:left w:val="single" w:sz="4" w:space="0" w:color="auto"/>
              <w:bottom w:val="single" w:sz="4" w:space="0" w:color="000000"/>
              <w:right w:val="single" w:sz="4" w:space="0" w:color="auto"/>
            </w:tcBorders>
            <w:vAlign w:val="center"/>
          </w:tcPr>
          <w:p w:rsidR="002504FE" w:rsidRPr="00856950" w:rsidRDefault="002504FE" w:rsidP="00CE0D81">
            <w:pPr>
              <w:pStyle w:val="NoSpacing1"/>
              <w:rPr>
                <w:rFonts w:ascii="Times New Roman" w:hAnsi="Times New Roman"/>
                <w:lang w:eastAsia="ru-RU"/>
              </w:rPr>
            </w:pPr>
          </w:p>
        </w:tc>
        <w:tc>
          <w:tcPr>
            <w:tcW w:w="666" w:type="dxa"/>
            <w:tcBorders>
              <w:top w:val="nil"/>
              <w:left w:val="nil"/>
              <w:bottom w:val="single" w:sz="4" w:space="0" w:color="auto"/>
              <w:right w:val="single" w:sz="4" w:space="0" w:color="auto"/>
            </w:tcBorders>
            <w:vAlign w:val="bottom"/>
          </w:tcPr>
          <w:p w:rsidR="002504FE" w:rsidRPr="00856950" w:rsidRDefault="002504FE" w:rsidP="00CE0D81">
            <w:pPr>
              <w:pStyle w:val="NoSpacing1"/>
              <w:rPr>
                <w:rFonts w:ascii="Times New Roman" w:hAnsi="Times New Roman"/>
                <w:lang w:eastAsia="ru-RU"/>
              </w:rPr>
            </w:pPr>
            <w:r w:rsidRPr="00856950">
              <w:rPr>
                <w:rFonts w:ascii="Times New Roman" w:hAnsi="Times New Roman"/>
                <w:lang w:eastAsia="ru-RU"/>
              </w:rPr>
              <w:t> Liv-rată</w:t>
            </w:r>
          </w:p>
        </w:tc>
        <w:tc>
          <w:tcPr>
            <w:tcW w:w="666" w:type="dxa"/>
            <w:tcBorders>
              <w:top w:val="nil"/>
              <w:left w:val="nil"/>
              <w:bottom w:val="single" w:sz="4" w:space="0" w:color="auto"/>
              <w:right w:val="single" w:sz="4" w:space="0" w:color="auto"/>
            </w:tcBorders>
            <w:noWrap/>
            <w:vAlign w:val="bottom"/>
          </w:tcPr>
          <w:p w:rsidR="002504FE" w:rsidRPr="00856950" w:rsidRDefault="002504FE" w:rsidP="00CE0D81">
            <w:pPr>
              <w:pStyle w:val="NoSpacing1"/>
              <w:rPr>
                <w:rFonts w:ascii="Times New Roman" w:hAnsi="Times New Roman"/>
                <w:lang w:eastAsia="ru-RU"/>
              </w:rPr>
            </w:pPr>
            <w:r w:rsidRPr="00856950">
              <w:rPr>
                <w:rFonts w:ascii="Times New Roman" w:hAnsi="Times New Roman"/>
                <w:lang w:eastAsia="ru-RU"/>
              </w:rPr>
              <w:t> Eva-cuată</w:t>
            </w:r>
          </w:p>
        </w:tc>
        <w:tc>
          <w:tcPr>
            <w:tcW w:w="756" w:type="dxa"/>
            <w:tcBorders>
              <w:top w:val="nil"/>
              <w:left w:val="nil"/>
              <w:bottom w:val="single" w:sz="4" w:space="0" w:color="auto"/>
              <w:right w:val="single" w:sz="4" w:space="0" w:color="auto"/>
            </w:tcBorders>
            <w:noWrap/>
            <w:vAlign w:val="bottom"/>
          </w:tcPr>
          <w:p w:rsidR="002504FE" w:rsidRPr="00856950" w:rsidRDefault="002504FE" w:rsidP="00CE0D81">
            <w:pPr>
              <w:pStyle w:val="NoSpacing1"/>
              <w:rPr>
                <w:rFonts w:ascii="Times New Roman" w:hAnsi="Times New Roman"/>
                <w:lang w:eastAsia="ru-RU"/>
              </w:rPr>
            </w:pPr>
            <w:r w:rsidRPr="00856950">
              <w:rPr>
                <w:rFonts w:ascii="Times New Roman" w:hAnsi="Times New Roman"/>
                <w:lang w:eastAsia="ru-RU"/>
              </w:rPr>
              <w:t> Veni-turi</w:t>
            </w:r>
          </w:p>
        </w:tc>
        <w:tc>
          <w:tcPr>
            <w:tcW w:w="756" w:type="dxa"/>
            <w:tcBorders>
              <w:top w:val="nil"/>
              <w:left w:val="nil"/>
              <w:bottom w:val="single" w:sz="4" w:space="0" w:color="auto"/>
              <w:right w:val="single" w:sz="4" w:space="0" w:color="auto"/>
            </w:tcBorders>
            <w:noWrap/>
            <w:vAlign w:val="bottom"/>
          </w:tcPr>
          <w:p w:rsidR="002504FE" w:rsidRPr="00856950" w:rsidRDefault="002504FE" w:rsidP="00CE0D81">
            <w:pPr>
              <w:pStyle w:val="NoSpacing1"/>
              <w:rPr>
                <w:rFonts w:ascii="Times New Roman" w:hAnsi="Times New Roman"/>
                <w:lang w:eastAsia="ru-RU"/>
              </w:rPr>
            </w:pPr>
            <w:r w:rsidRPr="00856950">
              <w:rPr>
                <w:rFonts w:ascii="Times New Roman" w:hAnsi="Times New Roman"/>
                <w:lang w:eastAsia="ru-RU"/>
              </w:rPr>
              <w:t> Chel-tuieli</w:t>
            </w:r>
          </w:p>
        </w:tc>
        <w:tc>
          <w:tcPr>
            <w:tcW w:w="756" w:type="dxa"/>
            <w:tcBorders>
              <w:top w:val="nil"/>
              <w:left w:val="nil"/>
              <w:bottom w:val="single" w:sz="4" w:space="0" w:color="auto"/>
              <w:right w:val="single" w:sz="4" w:space="0" w:color="auto"/>
            </w:tcBorders>
            <w:noWrap/>
            <w:vAlign w:val="bottom"/>
          </w:tcPr>
          <w:p w:rsidR="002504FE" w:rsidRPr="00856950" w:rsidRDefault="002504FE" w:rsidP="00CE0D81">
            <w:pPr>
              <w:pStyle w:val="NoSpacing1"/>
              <w:rPr>
                <w:rFonts w:ascii="Times New Roman" w:hAnsi="Times New Roman"/>
                <w:lang w:eastAsia="ru-RU"/>
              </w:rPr>
            </w:pPr>
            <w:r w:rsidRPr="00856950">
              <w:rPr>
                <w:rFonts w:ascii="Times New Roman" w:hAnsi="Times New Roman"/>
                <w:lang w:eastAsia="ru-RU"/>
              </w:rPr>
              <w:t> Dife-ren</w:t>
            </w:r>
            <w:r w:rsidR="00CA1237">
              <w:rPr>
                <w:rFonts w:ascii="Times New Roman" w:hAnsi="Times New Roman"/>
                <w:lang w:eastAsia="ru-RU"/>
              </w:rPr>
              <w:t>ţ</w:t>
            </w:r>
            <w:r w:rsidRPr="00856950">
              <w:rPr>
                <w:rFonts w:ascii="Times New Roman" w:hAnsi="Times New Roman"/>
                <w:lang w:eastAsia="ru-RU"/>
              </w:rPr>
              <w:t>a</w:t>
            </w:r>
          </w:p>
        </w:tc>
        <w:tc>
          <w:tcPr>
            <w:tcW w:w="756" w:type="dxa"/>
            <w:tcBorders>
              <w:top w:val="nil"/>
              <w:left w:val="nil"/>
              <w:bottom w:val="single" w:sz="4" w:space="0" w:color="auto"/>
              <w:right w:val="single" w:sz="4" w:space="0" w:color="auto"/>
            </w:tcBorders>
            <w:noWrap/>
            <w:vAlign w:val="bottom"/>
          </w:tcPr>
          <w:p w:rsidR="002504FE" w:rsidRPr="00856950" w:rsidRDefault="002504FE" w:rsidP="00CE0D81">
            <w:pPr>
              <w:pStyle w:val="NoSpacing1"/>
              <w:rPr>
                <w:rFonts w:ascii="Times New Roman" w:hAnsi="Times New Roman"/>
                <w:lang w:eastAsia="ru-RU"/>
              </w:rPr>
            </w:pPr>
            <w:r w:rsidRPr="00856950">
              <w:rPr>
                <w:rFonts w:ascii="Times New Roman" w:hAnsi="Times New Roman"/>
                <w:lang w:eastAsia="ru-RU"/>
              </w:rPr>
              <w:t> Veni-turi</w:t>
            </w:r>
          </w:p>
        </w:tc>
        <w:tc>
          <w:tcPr>
            <w:tcW w:w="756" w:type="dxa"/>
            <w:tcBorders>
              <w:top w:val="nil"/>
              <w:left w:val="nil"/>
              <w:bottom w:val="single" w:sz="4" w:space="0" w:color="auto"/>
              <w:right w:val="single" w:sz="4" w:space="0" w:color="auto"/>
            </w:tcBorders>
            <w:noWrap/>
            <w:vAlign w:val="bottom"/>
          </w:tcPr>
          <w:p w:rsidR="002504FE" w:rsidRPr="00856950" w:rsidRDefault="002504FE" w:rsidP="00CE0D81">
            <w:pPr>
              <w:pStyle w:val="NoSpacing1"/>
              <w:rPr>
                <w:rFonts w:ascii="Times New Roman" w:hAnsi="Times New Roman"/>
                <w:lang w:eastAsia="ru-RU"/>
              </w:rPr>
            </w:pPr>
            <w:r w:rsidRPr="00856950">
              <w:rPr>
                <w:rFonts w:ascii="Times New Roman" w:hAnsi="Times New Roman"/>
                <w:lang w:eastAsia="ru-RU"/>
              </w:rPr>
              <w:t> Chel-tuieli</w:t>
            </w:r>
          </w:p>
        </w:tc>
        <w:tc>
          <w:tcPr>
            <w:tcW w:w="688" w:type="dxa"/>
            <w:tcBorders>
              <w:top w:val="nil"/>
              <w:left w:val="nil"/>
              <w:bottom w:val="nil"/>
              <w:right w:val="single" w:sz="4" w:space="0" w:color="auto"/>
            </w:tcBorders>
            <w:noWrap/>
            <w:vAlign w:val="bottom"/>
          </w:tcPr>
          <w:p w:rsidR="002504FE" w:rsidRPr="00856950" w:rsidRDefault="002504FE" w:rsidP="00CE0D81">
            <w:pPr>
              <w:pStyle w:val="NoSpacing1"/>
              <w:rPr>
                <w:rFonts w:ascii="Times New Roman" w:hAnsi="Times New Roman"/>
                <w:lang w:eastAsia="ru-RU"/>
              </w:rPr>
            </w:pPr>
            <w:r w:rsidRPr="00856950">
              <w:rPr>
                <w:rFonts w:ascii="Times New Roman" w:hAnsi="Times New Roman"/>
                <w:lang w:eastAsia="ru-RU"/>
              </w:rPr>
              <w:t> Dife-ren</w:t>
            </w:r>
            <w:r w:rsidR="00CA1237">
              <w:rPr>
                <w:rFonts w:ascii="Times New Roman" w:hAnsi="Times New Roman"/>
                <w:lang w:eastAsia="ru-RU"/>
              </w:rPr>
              <w:t>ţ</w:t>
            </w:r>
            <w:r w:rsidRPr="00856950">
              <w:rPr>
                <w:rFonts w:ascii="Times New Roman" w:hAnsi="Times New Roman"/>
                <w:lang w:eastAsia="ru-RU"/>
              </w:rPr>
              <w:t>a</w:t>
            </w:r>
          </w:p>
        </w:tc>
        <w:tc>
          <w:tcPr>
            <w:tcW w:w="816" w:type="dxa"/>
            <w:tcBorders>
              <w:top w:val="nil"/>
              <w:left w:val="nil"/>
              <w:bottom w:val="nil"/>
              <w:right w:val="single" w:sz="4" w:space="0" w:color="auto"/>
            </w:tcBorders>
            <w:noWrap/>
            <w:vAlign w:val="bottom"/>
          </w:tcPr>
          <w:p w:rsidR="002504FE" w:rsidRPr="00856950" w:rsidRDefault="002504FE" w:rsidP="00CE0D81">
            <w:pPr>
              <w:pStyle w:val="NoSpacing1"/>
              <w:rPr>
                <w:rFonts w:ascii="Times New Roman" w:hAnsi="Times New Roman"/>
                <w:lang w:eastAsia="ru-RU"/>
              </w:rPr>
            </w:pPr>
            <w:r w:rsidRPr="00856950">
              <w:rPr>
                <w:rFonts w:ascii="Times New Roman" w:hAnsi="Times New Roman"/>
                <w:lang w:eastAsia="ru-RU"/>
              </w:rPr>
              <w:t> Veni-turi</w:t>
            </w:r>
          </w:p>
        </w:tc>
        <w:tc>
          <w:tcPr>
            <w:tcW w:w="756" w:type="dxa"/>
            <w:tcBorders>
              <w:top w:val="nil"/>
              <w:left w:val="nil"/>
              <w:bottom w:val="nil"/>
              <w:right w:val="single" w:sz="4" w:space="0" w:color="auto"/>
            </w:tcBorders>
            <w:noWrap/>
            <w:vAlign w:val="bottom"/>
          </w:tcPr>
          <w:p w:rsidR="002504FE" w:rsidRPr="00856950" w:rsidRDefault="002504FE" w:rsidP="00CE0D81">
            <w:pPr>
              <w:pStyle w:val="NoSpacing1"/>
              <w:rPr>
                <w:rFonts w:ascii="Times New Roman" w:hAnsi="Times New Roman"/>
                <w:lang w:eastAsia="ru-RU"/>
              </w:rPr>
            </w:pPr>
            <w:r w:rsidRPr="00856950">
              <w:rPr>
                <w:rFonts w:ascii="Times New Roman" w:hAnsi="Times New Roman"/>
                <w:lang w:eastAsia="ru-RU"/>
              </w:rPr>
              <w:t> Chel-tuieli</w:t>
            </w:r>
          </w:p>
        </w:tc>
        <w:tc>
          <w:tcPr>
            <w:tcW w:w="756" w:type="dxa"/>
            <w:tcBorders>
              <w:top w:val="nil"/>
              <w:left w:val="nil"/>
              <w:bottom w:val="nil"/>
              <w:right w:val="single" w:sz="4" w:space="0" w:color="auto"/>
            </w:tcBorders>
            <w:noWrap/>
            <w:vAlign w:val="bottom"/>
          </w:tcPr>
          <w:p w:rsidR="002504FE" w:rsidRPr="00856950" w:rsidRDefault="002504FE" w:rsidP="00CE0D81">
            <w:pPr>
              <w:pStyle w:val="NoSpacing1"/>
              <w:rPr>
                <w:rFonts w:ascii="Times New Roman" w:hAnsi="Times New Roman"/>
                <w:lang w:eastAsia="ru-RU"/>
              </w:rPr>
            </w:pPr>
            <w:r w:rsidRPr="00856950">
              <w:rPr>
                <w:rFonts w:ascii="Times New Roman" w:hAnsi="Times New Roman"/>
                <w:lang w:eastAsia="ru-RU"/>
              </w:rPr>
              <w:t> Dife-ren</w:t>
            </w:r>
            <w:r w:rsidR="00CA1237">
              <w:rPr>
                <w:rFonts w:ascii="Times New Roman" w:hAnsi="Times New Roman"/>
                <w:lang w:eastAsia="ru-RU"/>
              </w:rPr>
              <w:t>ţ</w:t>
            </w:r>
            <w:r w:rsidRPr="00856950">
              <w:rPr>
                <w:rFonts w:ascii="Times New Roman" w:hAnsi="Times New Roman"/>
                <w:lang w:eastAsia="ru-RU"/>
              </w:rPr>
              <w:t>a</w:t>
            </w:r>
          </w:p>
        </w:tc>
      </w:tr>
      <w:tr w:rsidR="002504FE" w:rsidRPr="00E8367C" w:rsidTr="00CE0D81">
        <w:trPr>
          <w:trHeight w:val="190"/>
        </w:trPr>
        <w:tc>
          <w:tcPr>
            <w:tcW w:w="416" w:type="dxa"/>
            <w:tcBorders>
              <w:top w:val="nil"/>
              <w:left w:val="single" w:sz="4" w:space="0" w:color="auto"/>
              <w:bottom w:val="single" w:sz="4" w:space="0" w:color="auto"/>
              <w:right w:val="single" w:sz="4" w:space="0" w:color="auto"/>
            </w:tcBorders>
            <w:vAlign w:val="center"/>
          </w:tcPr>
          <w:p w:rsidR="002504FE" w:rsidRPr="00856950" w:rsidRDefault="002504FE" w:rsidP="00CE0D81">
            <w:pPr>
              <w:pStyle w:val="NoSpacing1"/>
              <w:rPr>
                <w:rFonts w:ascii="Times New Roman" w:hAnsi="Times New Roman"/>
                <w:lang w:eastAsia="ru-RU"/>
              </w:rPr>
            </w:pPr>
            <w:r w:rsidRPr="00856950">
              <w:rPr>
                <w:rFonts w:ascii="Times New Roman" w:hAnsi="Times New Roman"/>
                <w:lang w:eastAsia="ru-RU"/>
              </w:rPr>
              <w:t>1</w:t>
            </w:r>
          </w:p>
        </w:tc>
        <w:tc>
          <w:tcPr>
            <w:tcW w:w="1148" w:type="dxa"/>
            <w:tcBorders>
              <w:top w:val="nil"/>
              <w:left w:val="nil"/>
              <w:bottom w:val="single" w:sz="4" w:space="0" w:color="auto"/>
              <w:right w:val="nil"/>
            </w:tcBorders>
            <w:vAlign w:val="center"/>
          </w:tcPr>
          <w:p w:rsidR="002504FE" w:rsidRPr="00856950" w:rsidRDefault="002504FE" w:rsidP="00CE0D81">
            <w:pPr>
              <w:pStyle w:val="NoSpacing1"/>
              <w:rPr>
                <w:rFonts w:ascii="Times New Roman" w:hAnsi="Times New Roman"/>
                <w:lang w:eastAsia="ru-RU"/>
              </w:rPr>
            </w:pPr>
            <w:r w:rsidRPr="00856950">
              <w:rPr>
                <w:rFonts w:ascii="Times New Roman" w:hAnsi="Times New Roman"/>
                <w:lang w:eastAsia="ru-RU"/>
              </w:rPr>
              <w:t>Ocniţa</w:t>
            </w:r>
          </w:p>
        </w:tc>
        <w:tc>
          <w:tcPr>
            <w:tcW w:w="666" w:type="dxa"/>
            <w:tcBorders>
              <w:top w:val="nil"/>
              <w:left w:val="single" w:sz="4" w:space="0" w:color="auto"/>
              <w:bottom w:val="single" w:sz="4" w:space="0" w:color="auto"/>
              <w:right w:val="nil"/>
            </w:tcBorders>
            <w:noWrap/>
            <w:vAlign w:val="bottom"/>
          </w:tcPr>
          <w:p w:rsidR="002504FE" w:rsidRPr="00856950" w:rsidRDefault="002504FE" w:rsidP="00CE0D81">
            <w:pPr>
              <w:pStyle w:val="NoSpacing1"/>
              <w:jc w:val="center"/>
              <w:rPr>
                <w:rFonts w:ascii="Times New Roman" w:hAnsi="Times New Roman"/>
                <w:lang w:eastAsia="ru-RU"/>
              </w:rPr>
            </w:pPr>
            <w:r w:rsidRPr="00856950">
              <w:rPr>
                <w:rFonts w:ascii="Times New Roman" w:hAnsi="Times New Roman"/>
                <w:lang w:eastAsia="ru-RU"/>
              </w:rPr>
              <w:t>56,3</w:t>
            </w:r>
          </w:p>
        </w:tc>
        <w:tc>
          <w:tcPr>
            <w:tcW w:w="666" w:type="dxa"/>
            <w:tcBorders>
              <w:top w:val="nil"/>
              <w:left w:val="single" w:sz="4" w:space="0" w:color="auto"/>
              <w:bottom w:val="single" w:sz="4" w:space="0" w:color="auto"/>
              <w:right w:val="single" w:sz="4" w:space="0" w:color="auto"/>
            </w:tcBorders>
            <w:noWrap/>
            <w:vAlign w:val="bottom"/>
          </w:tcPr>
          <w:p w:rsidR="002504FE" w:rsidRPr="00856950" w:rsidRDefault="002504FE" w:rsidP="00CE0D81">
            <w:pPr>
              <w:pStyle w:val="NoSpacing1"/>
              <w:jc w:val="center"/>
              <w:rPr>
                <w:rFonts w:ascii="Times New Roman" w:hAnsi="Times New Roman"/>
                <w:lang w:eastAsia="ru-RU"/>
              </w:rPr>
            </w:pPr>
            <w:r w:rsidRPr="00856950">
              <w:rPr>
                <w:rFonts w:ascii="Times New Roman" w:hAnsi="Times New Roman"/>
                <w:lang w:eastAsia="ru-RU"/>
              </w:rPr>
              <w:t>56,8</w:t>
            </w:r>
          </w:p>
        </w:tc>
        <w:tc>
          <w:tcPr>
            <w:tcW w:w="756" w:type="dxa"/>
            <w:tcBorders>
              <w:top w:val="nil"/>
              <w:left w:val="nil"/>
              <w:bottom w:val="single" w:sz="4" w:space="0" w:color="auto"/>
              <w:right w:val="single" w:sz="4" w:space="0" w:color="auto"/>
            </w:tcBorders>
            <w:noWrap/>
            <w:vAlign w:val="bottom"/>
          </w:tcPr>
          <w:p w:rsidR="002504FE" w:rsidRPr="00E8367C" w:rsidRDefault="002504FE" w:rsidP="00CE0D81">
            <w:pPr>
              <w:spacing w:after="0" w:line="240" w:lineRule="auto"/>
              <w:jc w:val="center"/>
              <w:rPr>
                <w:rFonts w:ascii="Times New Roman" w:hAnsi="Times New Roman"/>
                <w:color w:val="000000"/>
                <w:sz w:val="20"/>
                <w:szCs w:val="20"/>
                <w:lang w:eastAsia="ru-RU"/>
              </w:rPr>
            </w:pPr>
            <w:r w:rsidRPr="00E8367C">
              <w:rPr>
                <w:rFonts w:ascii="Times New Roman" w:hAnsi="Times New Roman"/>
                <w:color w:val="000000"/>
                <w:sz w:val="20"/>
                <w:szCs w:val="20"/>
                <w:lang w:eastAsia="ru-RU"/>
              </w:rPr>
              <w:t>1805</w:t>
            </w:r>
          </w:p>
        </w:tc>
        <w:tc>
          <w:tcPr>
            <w:tcW w:w="756" w:type="dxa"/>
            <w:tcBorders>
              <w:top w:val="nil"/>
              <w:left w:val="nil"/>
              <w:bottom w:val="single" w:sz="4" w:space="0" w:color="auto"/>
              <w:right w:val="nil"/>
            </w:tcBorders>
            <w:noWrap/>
            <w:vAlign w:val="bottom"/>
          </w:tcPr>
          <w:p w:rsidR="002504FE" w:rsidRPr="00E8367C" w:rsidRDefault="002504FE" w:rsidP="00CE0D81">
            <w:pPr>
              <w:spacing w:after="0" w:line="240" w:lineRule="auto"/>
              <w:jc w:val="center"/>
              <w:rPr>
                <w:rFonts w:ascii="Times New Roman" w:hAnsi="Times New Roman"/>
                <w:color w:val="000000"/>
                <w:sz w:val="20"/>
                <w:szCs w:val="20"/>
                <w:lang w:eastAsia="ru-RU"/>
              </w:rPr>
            </w:pPr>
            <w:r w:rsidRPr="00E8367C">
              <w:rPr>
                <w:rFonts w:ascii="Times New Roman" w:hAnsi="Times New Roman"/>
                <w:color w:val="000000"/>
                <w:sz w:val="20"/>
                <w:szCs w:val="20"/>
                <w:lang w:eastAsia="ru-RU"/>
              </w:rPr>
              <w:t>2267</w:t>
            </w:r>
          </w:p>
        </w:tc>
        <w:tc>
          <w:tcPr>
            <w:tcW w:w="756" w:type="dxa"/>
            <w:tcBorders>
              <w:top w:val="nil"/>
              <w:left w:val="single" w:sz="4" w:space="0" w:color="auto"/>
              <w:bottom w:val="single" w:sz="4" w:space="0" w:color="auto"/>
              <w:right w:val="single" w:sz="4" w:space="0" w:color="auto"/>
            </w:tcBorders>
            <w:noWrap/>
            <w:vAlign w:val="bottom"/>
          </w:tcPr>
          <w:p w:rsidR="002504FE" w:rsidRPr="00E8367C" w:rsidRDefault="002504FE" w:rsidP="00CE0D81">
            <w:pPr>
              <w:spacing w:after="0" w:line="240" w:lineRule="auto"/>
              <w:jc w:val="center"/>
              <w:rPr>
                <w:rFonts w:ascii="Times New Roman" w:hAnsi="Times New Roman"/>
                <w:color w:val="000000"/>
                <w:sz w:val="20"/>
                <w:szCs w:val="20"/>
                <w:lang w:eastAsia="ru-RU"/>
              </w:rPr>
            </w:pPr>
            <w:r w:rsidRPr="00E8367C">
              <w:rPr>
                <w:rFonts w:ascii="Times New Roman" w:hAnsi="Times New Roman"/>
                <w:color w:val="000000"/>
                <w:sz w:val="20"/>
                <w:szCs w:val="20"/>
                <w:lang w:eastAsia="ru-RU"/>
              </w:rPr>
              <w:t>-462</w:t>
            </w:r>
          </w:p>
        </w:tc>
        <w:tc>
          <w:tcPr>
            <w:tcW w:w="756" w:type="dxa"/>
            <w:tcBorders>
              <w:top w:val="nil"/>
              <w:left w:val="nil"/>
              <w:bottom w:val="single" w:sz="4" w:space="0" w:color="auto"/>
              <w:right w:val="single" w:sz="4" w:space="0" w:color="auto"/>
            </w:tcBorders>
            <w:noWrap/>
            <w:vAlign w:val="bottom"/>
          </w:tcPr>
          <w:p w:rsidR="002504FE" w:rsidRPr="00856950" w:rsidRDefault="002504FE" w:rsidP="00CE0D81">
            <w:pPr>
              <w:pStyle w:val="NoSpacing1"/>
              <w:jc w:val="center"/>
              <w:rPr>
                <w:rFonts w:ascii="Times New Roman" w:hAnsi="Times New Roman"/>
                <w:lang w:eastAsia="ru-RU"/>
              </w:rPr>
            </w:pPr>
            <w:r w:rsidRPr="00856950">
              <w:rPr>
                <w:rFonts w:ascii="Times New Roman" w:hAnsi="Times New Roman"/>
                <w:lang w:eastAsia="ru-RU"/>
              </w:rPr>
              <w:t>1011</w:t>
            </w:r>
          </w:p>
        </w:tc>
        <w:tc>
          <w:tcPr>
            <w:tcW w:w="756" w:type="dxa"/>
            <w:tcBorders>
              <w:top w:val="nil"/>
              <w:left w:val="nil"/>
              <w:bottom w:val="single" w:sz="4" w:space="0" w:color="auto"/>
              <w:right w:val="nil"/>
            </w:tcBorders>
            <w:noWrap/>
            <w:vAlign w:val="bottom"/>
          </w:tcPr>
          <w:p w:rsidR="002504FE" w:rsidRPr="00856950" w:rsidRDefault="002504FE" w:rsidP="00CE0D81">
            <w:pPr>
              <w:pStyle w:val="NoSpacing1"/>
              <w:jc w:val="center"/>
              <w:rPr>
                <w:rFonts w:ascii="Times New Roman" w:hAnsi="Times New Roman"/>
                <w:lang w:eastAsia="ru-RU"/>
              </w:rPr>
            </w:pPr>
            <w:r w:rsidRPr="00856950">
              <w:rPr>
                <w:rFonts w:ascii="Times New Roman" w:hAnsi="Times New Roman"/>
                <w:lang w:eastAsia="ru-RU"/>
              </w:rPr>
              <w:t>1294</w:t>
            </w:r>
          </w:p>
        </w:tc>
        <w:tc>
          <w:tcPr>
            <w:tcW w:w="688" w:type="dxa"/>
            <w:tcBorders>
              <w:top w:val="single" w:sz="4" w:space="0" w:color="auto"/>
              <w:left w:val="single" w:sz="4" w:space="0" w:color="auto"/>
              <w:bottom w:val="single" w:sz="4" w:space="0" w:color="auto"/>
              <w:right w:val="nil"/>
            </w:tcBorders>
            <w:noWrap/>
            <w:vAlign w:val="bottom"/>
          </w:tcPr>
          <w:p w:rsidR="002504FE" w:rsidRPr="00856950" w:rsidRDefault="002504FE" w:rsidP="00CE0D81">
            <w:pPr>
              <w:pStyle w:val="NoSpacing1"/>
              <w:jc w:val="center"/>
              <w:rPr>
                <w:rFonts w:ascii="Times New Roman" w:hAnsi="Times New Roman"/>
                <w:lang w:eastAsia="ru-RU"/>
              </w:rPr>
            </w:pPr>
            <w:r w:rsidRPr="00856950">
              <w:rPr>
                <w:rFonts w:ascii="Times New Roman" w:hAnsi="Times New Roman"/>
                <w:lang w:eastAsia="ru-RU"/>
              </w:rPr>
              <w:t>-283</w:t>
            </w:r>
          </w:p>
        </w:tc>
        <w:tc>
          <w:tcPr>
            <w:tcW w:w="816" w:type="dxa"/>
            <w:tcBorders>
              <w:top w:val="single" w:sz="4" w:space="0" w:color="auto"/>
              <w:left w:val="single" w:sz="4" w:space="0" w:color="auto"/>
              <w:bottom w:val="single" w:sz="4" w:space="0" w:color="auto"/>
              <w:right w:val="nil"/>
            </w:tcBorders>
            <w:noWrap/>
            <w:vAlign w:val="bottom"/>
          </w:tcPr>
          <w:p w:rsidR="002504FE" w:rsidRPr="00E8367C" w:rsidRDefault="002504FE" w:rsidP="00CE0D81">
            <w:pPr>
              <w:spacing w:after="0" w:line="240" w:lineRule="auto"/>
              <w:jc w:val="center"/>
              <w:rPr>
                <w:rFonts w:ascii="Times New Roman" w:hAnsi="Times New Roman"/>
                <w:color w:val="000000"/>
                <w:sz w:val="20"/>
                <w:szCs w:val="20"/>
                <w:lang w:eastAsia="ru-RU"/>
              </w:rPr>
            </w:pPr>
            <w:r w:rsidRPr="00E8367C">
              <w:rPr>
                <w:rFonts w:ascii="Times New Roman" w:hAnsi="Times New Roman"/>
                <w:color w:val="000000"/>
                <w:sz w:val="20"/>
                <w:szCs w:val="20"/>
                <w:lang w:eastAsia="ru-RU"/>
              </w:rPr>
              <w:t>794</w:t>
            </w:r>
          </w:p>
        </w:tc>
        <w:tc>
          <w:tcPr>
            <w:tcW w:w="756" w:type="dxa"/>
            <w:tcBorders>
              <w:top w:val="single" w:sz="4" w:space="0" w:color="auto"/>
              <w:left w:val="single" w:sz="4" w:space="0" w:color="auto"/>
              <w:bottom w:val="single" w:sz="4" w:space="0" w:color="auto"/>
              <w:right w:val="nil"/>
            </w:tcBorders>
            <w:vAlign w:val="bottom"/>
          </w:tcPr>
          <w:p w:rsidR="002504FE" w:rsidRPr="00856950" w:rsidRDefault="002504FE" w:rsidP="00CE0D81">
            <w:pPr>
              <w:pStyle w:val="NoSpacing1"/>
              <w:jc w:val="center"/>
              <w:rPr>
                <w:rFonts w:ascii="Times New Roman" w:hAnsi="Times New Roman"/>
                <w:lang w:eastAsia="ru-RU"/>
              </w:rPr>
            </w:pPr>
            <w:r w:rsidRPr="00856950">
              <w:rPr>
                <w:rFonts w:ascii="Times New Roman" w:hAnsi="Times New Roman"/>
                <w:lang w:eastAsia="ru-RU"/>
              </w:rPr>
              <w:t>973</w:t>
            </w:r>
          </w:p>
        </w:tc>
        <w:tc>
          <w:tcPr>
            <w:tcW w:w="756" w:type="dxa"/>
            <w:tcBorders>
              <w:top w:val="single" w:sz="4" w:space="0" w:color="auto"/>
              <w:left w:val="single" w:sz="4" w:space="0" w:color="auto"/>
              <w:bottom w:val="single" w:sz="4" w:space="0" w:color="auto"/>
              <w:right w:val="single" w:sz="4" w:space="0" w:color="auto"/>
            </w:tcBorders>
            <w:noWrap/>
            <w:vAlign w:val="bottom"/>
          </w:tcPr>
          <w:p w:rsidR="002504FE" w:rsidRPr="00856950" w:rsidRDefault="002504FE" w:rsidP="00CE0D81">
            <w:pPr>
              <w:pStyle w:val="NoSpacing1"/>
              <w:jc w:val="center"/>
              <w:rPr>
                <w:rFonts w:ascii="Times New Roman" w:hAnsi="Times New Roman"/>
                <w:lang w:eastAsia="ru-RU"/>
              </w:rPr>
            </w:pPr>
            <w:r w:rsidRPr="00856950">
              <w:rPr>
                <w:rFonts w:ascii="Times New Roman" w:hAnsi="Times New Roman"/>
                <w:lang w:eastAsia="ru-RU"/>
              </w:rPr>
              <w:t>-179</w:t>
            </w:r>
          </w:p>
        </w:tc>
      </w:tr>
      <w:tr w:rsidR="002504FE" w:rsidRPr="00E8367C" w:rsidTr="00CE0D81">
        <w:trPr>
          <w:trHeight w:val="151"/>
        </w:trPr>
        <w:tc>
          <w:tcPr>
            <w:tcW w:w="416" w:type="dxa"/>
            <w:tcBorders>
              <w:top w:val="nil"/>
              <w:left w:val="single" w:sz="4" w:space="0" w:color="auto"/>
              <w:bottom w:val="single" w:sz="4" w:space="0" w:color="auto"/>
              <w:right w:val="single" w:sz="4" w:space="0" w:color="auto"/>
            </w:tcBorders>
            <w:vAlign w:val="bottom"/>
          </w:tcPr>
          <w:p w:rsidR="002504FE" w:rsidRPr="00856950" w:rsidRDefault="002504FE" w:rsidP="00CE0D81">
            <w:pPr>
              <w:pStyle w:val="NoSpacing1"/>
              <w:rPr>
                <w:rFonts w:ascii="Times New Roman" w:hAnsi="Times New Roman"/>
                <w:lang w:eastAsia="ru-RU"/>
              </w:rPr>
            </w:pPr>
            <w:r w:rsidRPr="00856950">
              <w:rPr>
                <w:rFonts w:ascii="Times New Roman" w:hAnsi="Times New Roman"/>
                <w:lang w:eastAsia="ru-RU"/>
              </w:rPr>
              <w:t>2</w:t>
            </w:r>
          </w:p>
        </w:tc>
        <w:tc>
          <w:tcPr>
            <w:tcW w:w="1148" w:type="dxa"/>
            <w:tcBorders>
              <w:top w:val="nil"/>
              <w:left w:val="nil"/>
              <w:bottom w:val="single" w:sz="4" w:space="0" w:color="auto"/>
              <w:right w:val="nil"/>
            </w:tcBorders>
            <w:vAlign w:val="center"/>
          </w:tcPr>
          <w:p w:rsidR="002504FE" w:rsidRPr="00856950" w:rsidRDefault="002504FE" w:rsidP="00CE0D81">
            <w:pPr>
              <w:pStyle w:val="NoSpacing1"/>
              <w:rPr>
                <w:rFonts w:ascii="Times New Roman" w:hAnsi="Times New Roman"/>
                <w:lang w:eastAsia="ru-RU"/>
              </w:rPr>
            </w:pPr>
            <w:r w:rsidRPr="00856950">
              <w:rPr>
                <w:rFonts w:ascii="Times New Roman" w:hAnsi="Times New Roman"/>
                <w:lang w:eastAsia="ru-RU"/>
              </w:rPr>
              <w:t>Briceni</w:t>
            </w:r>
          </w:p>
        </w:tc>
        <w:tc>
          <w:tcPr>
            <w:tcW w:w="666" w:type="dxa"/>
            <w:tcBorders>
              <w:top w:val="nil"/>
              <w:left w:val="single" w:sz="4" w:space="0" w:color="auto"/>
              <w:bottom w:val="single" w:sz="4" w:space="0" w:color="auto"/>
              <w:right w:val="nil"/>
            </w:tcBorders>
            <w:noWrap/>
            <w:vAlign w:val="bottom"/>
          </w:tcPr>
          <w:p w:rsidR="002504FE" w:rsidRPr="00856950" w:rsidRDefault="002504FE" w:rsidP="00CE0D81">
            <w:pPr>
              <w:pStyle w:val="NoSpacing1"/>
              <w:jc w:val="center"/>
              <w:rPr>
                <w:rFonts w:ascii="Times New Roman" w:hAnsi="Times New Roman"/>
                <w:lang w:eastAsia="ru-RU"/>
              </w:rPr>
            </w:pPr>
            <w:r w:rsidRPr="00856950">
              <w:rPr>
                <w:rFonts w:ascii="Times New Roman" w:hAnsi="Times New Roman"/>
                <w:lang w:eastAsia="ru-RU"/>
              </w:rPr>
              <w:t>107</w:t>
            </w:r>
          </w:p>
        </w:tc>
        <w:tc>
          <w:tcPr>
            <w:tcW w:w="666" w:type="dxa"/>
            <w:tcBorders>
              <w:top w:val="nil"/>
              <w:left w:val="single" w:sz="4" w:space="0" w:color="auto"/>
              <w:bottom w:val="single" w:sz="4" w:space="0" w:color="auto"/>
              <w:right w:val="single" w:sz="4" w:space="0" w:color="auto"/>
            </w:tcBorders>
            <w:noWrap/>
            <w:vAlign w:val="bottom"/>
          </w:tcPr>
          <w:p w:rsidR="002504FE" w:rsidRPr="00856950" w:rsidRDefault="002504FE" w:rsidP="00CE0D81">
            <w:pPr>
              <w:pStyle w:val="NoSpacing1"/>
              <w:jc w:val="center"/>
              <w:rPr>
                <w:rFonts w:ascii="Times New Roman" w:hAnsi="Times New Roman"/>
                <w:lang w:eastAsia="ru-RU"/>
              </w:rPr>
            </w:pPr>
            <w:r w:rsidRPr="00856950">
              <w:rPr>
                <w:rFonts w:ascii="Times New Roman" w:hAnsi="Times New Roman"/>
                <w:lang w:eastAsia="ru-RU"/>
              </w:rPr>
              <w:t>106</w:t>
            </w:r>
          </w:p>
        </w:tc>
        <w:tc>
          <w:tcPr>
            <w:tcW w:w="756" w:type="dxa"/>
            <w:tcBorders>
              <w:top w:val="nil"/>
              <w:left w:val="nil"/>
              <w:bottom w:val="single" w:sz="4" w:space="0" w:color="auto"/>
              <w:right w:val="single" w:sz="4" w:space="0" w:color="auto"/>
            </w:tcBorders>
            <w:noWrap/>
            <w:vAlign w:val="bottom"/>
          </w:tcPr>
          <w:p w:rsidR="002504FE" w:rsidRPr="00E8367C" w:rsidRDefault="002504FE" w:rsidP="00CE0D81">
            <w:pPr>
              <w:spacing w:after="0" w:line="240" w:lineRule="auto"/>
              <w:jc w:val="center"/>
              <w:rPr>
                <w:rFonts w:ascii="Times New Roman" w:hAnsi="Times New Roman"/>
                <w:color w:val="000000"/>
                <w:sz w:val="20"/>
                <w:szCs w:val="20"/>
                <w:lang w:eastAsia="ru-RU"/>
              </w:rPr>
            </w:pPr>
            <w:r w:rsidRPr="00E8367C">
              <w:rPr>
                <w:rFonts w:ascii="Times New Roman" w:hAnsi="Times New Roman"/>
                <w:color w:val="000000"/>
                <w:sz w:val="20"/>
                <w:szCs w:val="20"/>
                <w:lang w:eastAsia="ru-RU"/>
              </w:rPr>
              <w:t>3106</w:t>
            </w:r>
          </w:p>
        </w:tc>
        <w:tc>
          <w:tcPr>
            <w:tcW w:w="756" w:type="dxa"/>
            <w:tcBorders>
              <w:top w:val="nil"/>
              <w:left w:val="nil"/>
              <w:bottom w:val="single" w:sz="4" w:space="0" w:color="auto"/>
              <w:right w:val="nil"/>
            </w:tcBorders>
            <w:noWrap/>
            <w:vAlign w:val="bottom"/>
          </w:tcPr>
          <w:p w:rsidR="002504FE" w:rsidRPr="00E8367C" w:rsidRDefault="002504FE" w:rsidP="00CE0D81">
            <w:pPr>
              <w:spacing w:after="0" w:line="240" w:lineRule="auto"/>
              <w:jc w:val="center"/>
              <w:rPr>
                <w:rFonts w:ascii="Times New Roman" w:hAnsi="Times New Roman"/>
                <w:color w:val="000000"/>
                <w:sz w:val="20"/>
                <w:szCs w:val="20"/>
                <w:lang w:eastAsia="ru-RU"/>
              </w:rPr>
            </w:pPr>
            <w:r w:rsidRPr="00E8367C">
              <w:rPr>
                <w:rFonts w:ascii="Times New Roman" w:hAnsi="Times New Roman"/>
                <w:color w:val="000000"/>
                <w:sz w:val="20"/>
                <w:szCs w:val="20"/>
                <w:lang w:eastAsia="ru-RU"/>
              </w:rPr>
              <w:t>3095</w:t>
            </w:r>
          </w:p>
        </w:tc>
        <w:tc>
          <w:tcPr>
            <w:tcW w:w="756" w:type="dxa"/>
            <w:tcBorders>
              <w:top w:val="nil"/>
              <w:left w:val="single" w:sz="4" w:space="0" w:color="auto"/>
              <w:bottom w:val="single" w:sz="4" w:space="0" w:color="auto"/>
              <w:right w:val="single" w:sz="4" w:space="0" w:color="auto"/>
            </w:tcBorders>
            <w:noWrap/>
            <w:vAlign w:val="bottom"/>
          </w:tcPr>
          <w:p w:rsidR="002504FE" w:rsidRPr="00E8367C" w:rsidRDefault="002504FE" w:rsidP="00CE0D81">
            <w:pPr>
              <w:spacing w:after="0" w:line="240" w:lineRule="auto"/>
              <w:jc w:val="center"/>
              <w:rPr>
                <w:rFonts w:ascii="Times New Roman" w:hAnsi="Times New Roman"/>
                <w:color w:val="000000"/>
                <w:sz w:val="20"/>
                <w:szCs w:val="20"/>
                <w:lang w:eastAsia="ru-RU"/>
              </w:rPr>
            </w:pPr>
            <w:r w:rsidRPr="00E8367C">
              <w:rPr>
                <w:rFonts w:ascii="Times New Roman" w:hAnsi="Times New Roman"/>
                <w:color w:val="000000"/>
                <w:sz w:val="20"/>
                <w:szCs w:val="20"/>
                <w:lang w:eastAsia="ru-RU"/>
              </w:rPr>
              <w:t>11</w:t>
            </w:r>
          </w:p>
        </w:tc>
        <w:tc>
          <w:tcPr>
            <w:tcW w:w="756" w:type="dxa"/>
            <w:tcBorders>
              <w:top w:val="nil"/>
              <w:left w:val="nil"/>
              <w:bottom w:val="single" w:sz="4" w:space="0" w:color="auto"/>
              <w:right w:val="single" w:sz="4" w:space="0" w:color="auto"/>
            </w:tcBorders>
            <w:noWrap/>
            <w:vAlign w:val="bottom"/>
          </w:tcPr>
          <w:p w:rsidR="002504FE" w:rsidRPr="00856950" w:rsidRDefault="002504FE" w:rsidP="00CE0D81">
            <w:pPr>
              <w:pStyle w:val="NoSpacing1"/>
              <w:jc w:val="center"/>
              <w:rPr>
                <w:rFonts w:ascii="Times New Roman" w:hAnsi="Times New Roman"/>
                <w:lang w:eastAsia="ru-RU"/>
              </w:rPr>
            </w:pPr>
            <w:r w:rsidRPr="00856950">
              <w:rPr>
                <w:rFonts w:ascii="Times New Roman" w:hAnsi="Times New Roman"/>
                <w:lang w:eastAsia="ru-RU"/>
              </w:rPr>
              <w:t>1449</w:t>
            </w:r>
          </w:p>
        </w:tc>
        <w:tc>
          <w:tcPr>
            <w:tcW w:w="756" w:type="dxa"/>
            <w:tcBorders>
              <w:top w:val="nil"/>
              <w:left w:val="nil"/>
              <w:bottom w:val="single" w:sz="4" w:space="0" w:color="auto"/>
              <w:right w:val="nil"/>
            </w:tcBorders>
            <w:noWrap/>
            <w:vAlign w:val="bottom"/>
          </w:tcPr>
          <w:p w:rsidR="002504FE" w:rsidRPr="00856950" w:rsidRDefault="002504FE" w:rsidP="00CE0D81">
            <w:pPr>
              <w:pStyle w:val="NoSpacing1"/>
              <w:jc w:val="center"/>
              <w:rPr>
                <w:rFonts w:ascii="Times New Roman" w:hAnsi="Times New Roman"/>
                <w:lang w:eastAsia="ru-RU"/>
              </w:rPr>
            </w:pPr>
            <w:r w:rsidRPr="00856950">
              <w:rPr>
                <w:rFonts w:ascii="Times New Roman" w:hAnsi="Times New Roman"/>
                <w:lang w:eastAsia="ru-RU"/>
              </w:rPr>
              <w:t>1519</w:t>
            </w:r>
          </w:p>
        </w:tc>
        <w:tc>
          <w:tcPr>
            <w:tcW w:w="688" w:type="dxa"/>
            <w:tcBorders>
              <w:top w:val="nil"/>
              <w:left w:val="single" w:sz="4" w:space="0" w:color="auto"/>
              <w:bottom w:val="single" w:sz="4" w:space="0" w:color="auto"/>
              <w:right w:val="nil"/>
            </w:tcBorders>
            <w:noWrap/>
            <w:vAlign w:val="bottom"/>
          </w:tcPr>
          <w:p w:rsidR="002504FE" w:rsidRPr="00856950" w:rsidRDefault="002504FE" w:rsidP="00CE0D81">
            <w:pPr>
              <w:pStyle w:val="NoSpacing1"/>
              <w:jc w:val="center"/>
              <w:rPr>
                <w:rFonts w:ascii="Times New Roman" w:hAnsi="Times New Roman"/>
                <w:lang w:eastAsia="ru-RU"/>
              </w:rPr>
            </w:pPr>
            <w:r w:rsidRPr="00856950">
              <w:rPr>
                <w:rFonts w:ascii="Times New Roman" w:hAnsi="Times New Roman"/>
                <w:lang w:eastAsia="ru-RU"/>
              </w:rPr>
              <w:t>-70</w:t>
            </w:r>
          </w:p>
        </w:tc>
        <w:tc>
          <w:tcPr>
            <w:tcW w:w="816" w:type="dxa"/>
            <w:tcBorders>
              <w:top w:val="nil"/>
              <w:left w:val="single" w:sz="4" w:space="0" w:color="auto"/>
              <w:bottom w:val="single" w:sz="4" w:space="0" w:color="auto"/>
              <w:right w:val="nil"/>
            </w:tcBorders>
            <w:noWrap/>
            <w:vAlign w:val="bottom"/>
          </w:tcPr>
          <w:p w:rsidR="002504FE" w:rsidRPr="00E8367C" w:rsidRDefault="002504FE" w:rsidP="00CE0D81">
            <w:pPr>
              <w:spacing w:after="0" w:line="240" w:lineRule="auto"/>
              <w:jc w:val="center"/>
              <w:rPr>
                <w:rFonts w:ascii="Times New Roman" w:hAnsi="Times New Roman"/>
                <w:color w:val="000000"/>
                <w:sz w:val="20"/>
                <w:szCs w:val="20"/>
                <w:lang w:eastAsia="ru-RU"/>
              </w:rPr>
            </w:pPr>
            <w:r w:rsidRPr="00E8367C">
              <w:rPr>
                <w:rFonts w:ascii="Times New Roman" w:hAnsi="Times New Roman"/>
                <w:color w:val="000000"/>
                <w:sz w:val="20"/>
                <w:szCs w:val="20"/>
                <w:lang w:eastAsia="ru-RU"/>
              </w:rPr>
              <w:t>1657</w:t>
            </w:r>
          </w:p>
        </w:tc>
        <w:tc>
          <w:tcPr>
            <w:tcW w:w="756" w:type="dxa"/>
            <w:tcBorders>
              <w:top w:val="nil"/>
              <w:left w:val="single" w:sz="4" w:space="0" w:color="auto"/>
              <w:bottom w:val="single" w:sz="4" w:space="0" w:color="auto"/>
              <w:right w:val="nil"/>
            </w:tcBorders>
            <w:vAlign w:val="bottom"/>
          </w:tcPr>
          <w:p w:rsidR="002504FE" w:rsidRPr="00856950" w:rsidRDefault="002504FE" w:rsidP="00CE0D81">
            <w:pPr>
              <w:pStyle w:val="NoSpacing1"/>
              <w:jc w:val="center"/>
              <w:rPr>
                <w:rFonts w:ascii="Times New Roman" w:hAnsi="Times New Roman"/>
                <w:lang w:eastAsia="ru-RU"/>
              </w:rPr>
            </w:pPr>
            <w:r w:rsidRPr="00856950">
              <w:rPr>
                <w:rFonts w:ascii="Times New Roman" w:hAnsi="Times New Roman"/>
                <w:lang w:eastAsia="ru-RU"/>
              </w:rPr>
              <w:t>1576</w:t>
            </w:r>
          </w:p>
        </w:tc>
        <w:tc>
          <w:tcPr>
            <w:tcW w:w="756" w:type="dxa"/>
            <w:tcBorders>
              <w:top w:val="nil"/>
              <w:left w:val="single" w:sz="4" w:space="0" w:color="auto"/>
              <w:bottom w:val="single" w:sz="4" w:space="0" w:color="auto"/>
              <w:right w:val="single" w:sz="4" w:space="0" w:color="auto"/>
            </w:tcBorders>
            <w:noWrap/>
            <w:vAlign w:val="bottom"/>
          </w:tcPr>
          <w:p w:rsidR="002504FE" w:rsidRPr="00856950" w:rsidRDefault="002504FE" w:rsidP="00CE0D81">
            <w:pPr>
              <w:pStyle w:val="NoSpacing1"/>
              <w:jc w:val="center"/>
              <w:rPr>
                <w:rFonts w:ascii="Times New Roman" w:hAnsi="Times New Roman"/>
                <w:lang w:eastAsia="ru-RU"/>
              </w:rPr>
            </w:pPr>
            <w:r w:rsidRPr="00856950">
              <w:rPr>
                <w:rFonts w:ascii="Times New Roman" w:hAnsi="Times New Roman"/>
                <w:lang w:eastAsia="ru-RU"/>
              </w:rPr>
              <w:t>81</w:t>
            </w:r>
          </w:p>
        </w:tc>
      </w:tr>
      <w:tr w:rsidR="002504FE" w:rsidRPr="00E8367C" w:rsidTr="00CE0D81">
        <w:trPr>
          <w:trHeight w:val="142"/>
        </w:trPr>
        <w:tc>
          <w:tcPr>
            <w:tcW w:w="416" w:type="dxa"/>
            <w:tcBorders>
              <w:top w:val="nil"/>
              <w:left w:val="single" w:sz="4" w:space="0" w:color="auto"/>
              <w:bottom w:val="single" w:sz="4" w:space="0" w:color="auto"/>
              <w:right w:val="single" w:sz="4" w:space="0" w:color="auto"/>
            </w:tcBorders>
            <w:vAlign w:val="bottom"/>
          </w:tcPr>
          <w:p w:rsidR="002504FE" w:rsidRPr="00856950" w:rsidRDefault="002504FE" w:rsidP="00CE0D81">
            <w:pPr>
              <w:pStyle w:val="NoSpacing1"/>
              <w:rPr>
                <w:rFonts w:ascii="Times New Roman" w:hAnsi="Times New Roman"/>
                <w:lang w:eastAsia="ru-RU"/>
              </w:rPr>
            </w:pPr>
            <w:r w:rsidRPr="00856950">
              <w:rPr>
                <w:rFonts w:ascii="Times New Roman" w:hAnsi="Times New Roman"/>
                <w:lang w:eastAsia="ru-RU"/>
              </w:rPr>
              <w:t>3</w:t>
            </w:r>
          </w:p>
        </w:tc>
        <w:tc>
          <w:tcPr>
            <w:tcW w:w="1148" w:type="dxa"/>
            <w:tcBorders>
              <w:top w:val="nil"/>
              <w:left w:val="nil"/>
              <w:bottom w:val="single" w:sz="4" w:space="0" w:color="auto"/>
              <w:right w:val="nil"/>
            </w:tcBorders>
            <w:vAlign w:val="center"/>
          </w:tcPr>
          <w:p w:rsidR="002504FE" w:rsidRPr="00856950" w:rsidRDefault="002504FE" w:rsidP="00CE0D81">
            <w:pPr>
              <w:pStyle w:val="NoSpacing1"/>
              <w:rPr>
                <w:rFonts w:ascii="Times New Roman" w:hAnsi="Times New Roman"/>
                <w:lang w:eastAsia="ru-RU"/>
              </w:rPr>
            </w:pPr>
            <w:r w:rsidRPr="00856950">
              <w:rPr>
                <w:rFonts w:ascii="Times New Roman" w:hAnsi="Times New Roman"/>
                <w:lang w:eastAsia="ru-RU"/>
              </w:rPr>
              <w:t>Edine</w:t>
            </w:r>
            <w:r w:rsidR="00CA1237">
              <w:rPr>
                <w:rFonts w:ascii="Times New Roman" w:hAnsi="Times New Roman"/>
                <w:lang w:eastAsia="ru-RU"/>
              </w:rPr>
              <w:t>ţ</w:t>
            </w:r>
          </w:p>
        </w:tc>
        <w:tc>
          <w:tcPr>
            <w:tcW w:w="666" w:type="dxa"/>
            <w:tcBorders>
              <w:top w:val="nil"/>
              <w:left w:val="single" w:sz="4" w:space="0" w:color="auto"/>
              <w:bottom w:val="single" w:sz="4" w:space="0" w:color="auto"/>
              <w:right w:val="nil"/>
            </w:tcBorders>
            <w:noWrap/>
            <w:vAlign w:val="bottom"/>
          </w:tcPr>
          <w:p w:rsidR="002504FE" w:rsidRPr="00856950" w:rsidRDefault="002504FE" w:rsidP="00CE0D81">
            <w:pPr>
              <w:pStyle w:val="NoSpacing1"/>
              <w:jc w:val="center"/>
              <w:rPr>
                <w:rFonts w:ascii="Times New Roman" w:hAnsi="Times New Roman"/>
                <w:lang w:eastAsia="ru-RU"/>
              </w:rPr>
            </w:pPr>
            <w:r w:rsidRPr="00856950">
              <w:rPr>
                <w:rFonts w:ascii="Times New Roman" w:hAnsi="Times New Roman"/>
                <w:lang w:eastAsia="ru-RU"/>
              </w:rPr>
              <w:t>448</w:t>
            </w:r>
          </w:p>
        </w:tc>
        <w:tc>
          <w:tcPr>
            <w:tcW w:w="666" w:type="dxa"/>
            <w:tcBorders>
              <w:top w:val="nil"/>
              <w:left w:val="single" w:sz="4" w:space="0" w:color="auto"/>
              <w:bottom w:val="single" w:sz="4" w:space="0" w:color="auto"/>
              <w:right w:val="single" w:sz="4" w:space="0" w:color="auto"/>
            </w:tcBorders>
            <w:noWrap/>
            <w:vAlign w:val="bottom"/>
          </w:tcPr>
          <w:p w:rsidR="002504FE" w:rsidRPr="00856950" w:rsidRDefault="002504FE" w:rsidP="00CE0D81">
            <w:pPr>
              <w:pStyle w:val="NoSpacing1"/>
              <w:jc w:val="center"/>
              <w:rPr>
                <w:rFonts w:ascii="Times New Roman" w:hAnsi="Times New Roman"/>
                <w:lang w:eastAsia="ru-RU"/>
              </w:rPr>
            </w:pPr>
            <w:r w:rsidRPr="00856950">
              <w:rPr>
                <w:rFonts w:ascii="Times New Roman" w:hAnsi="Times New Roman"/>
                <w:lang w:eastAsia="ru-RU"/>
              </w:rPr>
              <w:t>367</w:t>
            </w:r>
          </w:p>
        </w:tc>
        <w:tc>
          <w:tcPr>
            <w:tcW w:w="756" w:type="dxa"/>
            <w:tcBorders>
              <w:top w:val="nil"/>
              <w:left w:val="nil"/>
              <w:bottom w:val="single" w:sz="4" w:space="0" w:color="auto"/>
              <w:right w:val="single" w:sz="4" w:space="0" w:color="auto"/>
            </w:tcBorders>
            <w:noWrap/>
            <w:vAlign w:val="bottom"/>
          </w:tcPr>
          <w:p w:rsidR="002504FE" w:rsidRPr="00E8367C" w:rsidRDefault="002504FE" w:rsidP="00CE0D81">
            <w:pPr>
              <w:spacing w:after="0" w:line="240" w:lineRule="auto"/>
              <w:jc w:val="center"/>
              <w:rPr>
                <w:rFonts w:ascii="Times New Roman" w:hAnsi="Times New Roman"/>
                <w:color w:val="000000"/>
                <w:sz w:val="20"/>
                <w:szCs w:val="20"/>
                <w:lang w:eastAsia="ru-RU"/>
              </w:rPr>
            </w:pPr>
            <w:r w:rsidRPr="00E8367C">
              <w:rPr>
                <w:rFonts w:ascii="Times New Roman" w:hAnsi="Times New Roman"/>
                <w:color w:val="000000"/>
                <w:sz w:val="20"/>
                <w:szCs w:val="20"/>
                <w:lang w:eastAsia="ru-RU"/>
              </w:rPr>
              <w:t>13675</w:t>
            </w:r>
          </w:p>
        </w:tc>
        <w:tc>
          <w:tcPr>
            <w:tcW w:w="756" w:type="dxa"/>
            <w:tcBorders>
              <w:top w:val="nil"/>
              <w:left w:val="nil"/>
              <w:bottom w:val="single" w:sz="4" w:space="0" w:color="auto"/>
              <w:right w:val="nil"/>
            </w:tcBorders>
            <w:noWrap/>
            <w:vAlign w:val="bottom"/>
          </w:tcPr>
          <w:p w:rsidR="002504FE" w:rsidRPr="00E8367C" w:rsidRDefault="002504FE" w:rsidP="00CE0D81">
            <w:pPr>
              <w:spacing w:after="0" w:line="240" w:lineRule="auto"/>
              <w:jc w:val="center"/>
              <w:rPr>
                <w:rFonts w:ascii="Times New Roman" w:hAnsi="Times New Roman"/>
                <w:color w:val="000000"/>
                <w:sz w:val="20"/>
                <w:szCs w:val="20"/>
                <w:lang w:eastAsia="ru-RU"/>
              </w:rPr>
            </w:pPr>
            <w:r w:rsidRPr="00E8367C">
              <w:rPr>
                <w:rFonts w:ascii="Times New Roman" w:hAnsi="Times New Roman"/>
                <w:color w:val="000000"/>
                <w:sz w:val="20"/>
                <w:szCs w:val="20"/>
                <w:lang w:eastAsia="ru-RU"/>
              </w:rPr>
              <w:t>13731</w:t>
            </w:r>
          </w:p>
        </w:tc>
        <w:tc>
          <w:tcPr>
            <w:tcW w:w="756" w:type="dxa"/>
            <w:tcBorders>
              <w:top w:val="nil"/>
              <w:left w:val="single" w:sz="4" w:space="0" w:color="auto"/>
              <w:bottom w:val="single" w:sz="4" w:space="0" w:color="auto"/>
              <w:right w:val="single" w:sz="4" w:space="0" w:color="auto"/>
            </w:tcBorders>
            <w:noWrap/>
            <w:vAlign w:val="bottom"/>
          </w:tcPr>
          <w:p w:rsidR="002504FE" w:rsidRPr="00E8367C" w:rsidRDefault="002504FE" w:rsidP="00CE0D81">
            <w:pPr>
              <w:spacing w:after="0" w:line="240" w:lineRule="auto"/>
              <w:jc w:val="center"/>
              <w:rPr>
                <w:rFonts w:ascii="Times New Roman" w:hAnsi="Times New Roman"/>
                <w:color w:val="000000"/>
                <w:sz w:val="20"/>
                <w:szCs w:val="20"/>
                <w:lang w:eastAsia="ru-RU"/>
              </w:rPr>
            </w:pPr>
            <w:r w:rsidRPr="00E8367C">
              <w:rPr>
                <w:rFonts w:ascii="Times New Roman" w:hAnsi="Times New Roman"/>
                <w:color w:val="000000"/>
                <w:sz w:val="20"/>
                <w:szCs w:val="20"/>
                <w:lang w:eastAsia="ru-RU"/>
              </w:rPr>
              <w:t>-56</w:t>
            </w:r>
          </w:p>
        </w:tc>
        <w:tc>
          <w:tcPr>
            <w:tcW w:w="756" w:type="dxa"/>
            <w:tcBorders>
              <w:top w:val="nil"/>
              <w:left w:val="nil"/>
              <w:bottom w:val="single" w:sz="4" w:space="0" w:color="auto"/>
              <w:right w:val="single" w:sz="4" w:space="0" w:color="auto"/>
            </w:tcBorders>
            <w:noWrap/>
            <w:vAlign w:val="bottom"/>
          </w:tcPr>
          <w:p w:rsidR="002504FE" w:rsidRPr="00856950" w:rsidRDefault="002504FE" w:rsidP="00CE0D81">
            <w:pPr>
              <w:pStyle w:val="NoSpacing1"/>
              <w:jc w:val="center"/>
              <w:rPr>
                <w:rFonts w:ascii="Times New Roman" w:hAnsi="Times New Roman"/>
                <w:lang w:eastAsia="ru-RU"/>
              </w:rPr>
            </w:pPr>
            <w:r w:rsidRPr="00856950">
              <w:rPr>
                <w:rFonts w:ascii="Times New Roman" w:hAnsi="Times New Roman"/>
                <w:lang w:eastAsia="ru-RU"/>
              </w:rPr>
              <w:t>7623</w:t>
            </w:r>
          </w:p>
        </w:tc>
        <w:tc>
          <w:tcPr>
            <w:tcW w:w="756" w:type="dxa"/>
            <w:tcBorders>
              <w:top w:val="nil"/>
              <w:left w:val="nil"/>
              <w:bottom w:val="single" w:sz="4" w:space="0" w:color="auto"/>
              <w:right w:val="nil"/>
            </w:tcBorders>
            <w:noWrap/>
            <w:vAlign w:val="bottom"/>
          </w:tcPr>
          <w:p w:rsidR="002504FE" w:rsidRPr="00856950" w:rsidRDefault="002504FE" w:rsidP="00CE0D81">
            <w:pPr>
              <w:pStyle w:val="NoSpacing1"/>
              <w:jc w:val="center"/>
              <w:rPr>
                <w:rFonts w:ascii="Times New Roman" w:hAnsi="Times New Roman"/>
                <w:lang w:eastAsia="ru-RU"/>
              </w:rPr>
            </w:pPr>
            <w:r w:rsidRPr="00856950">
              <w:rPr>
                <w:rFonts w:ascii="Times New Roman" w:hAnsi="Times New Roman"/>
                <w:lang w:eastAsia="ru-RU"/>
              </w:rPr>
              <w:t>8239</w:t>
            </w:r>
          </w:p>
        </w:tc>
        <w:tc>
          <w:tcPr>
            <w:tcW w:w="688" w:type="dxa"/>
            <w:tcBorders>
              <w:top w:val="nil"/>
              <w:left w:val="single" w:sz="4" w:space="0" w:color="auto"/>
              <w:bottom w:val="single" w:sz="4" w:space="0" w:color="auto"/>
              <w:right w:val="nil"/>
            </w:tcBorders>
            <w:noWrap/>
            <w:vAlign w:val="bottom"/>
          </w:tcPr>
          <w:p w:rsidR="002504FE" w:rsidRPr="00856950" w:rsidRDefault="002504FE" w:rsidP="00CE0D81">
            <w:pPr>
              <w:pStyle w:val="NoSpacing1"/>
              <w:jc w:val="center"/>
              <w:rPr>
                <w:rFonts w:ascii="Times New Roman" w:hAnsi="Times New Roman"/>
                <w:lang w:eastAsia="ru-RU"/>
              </w:rPr>
            </w:pPr>
            <w:r w:rsidRPr="00856950">
              <w:rPr>
                <w:rFonts w:ascii="Times New Roman" w:hAnsi="Times New Roman"/>
                <w:lang w:eastAsia="ru-RU"/>
              </w:rPr>
              <w:t>-616</w:t>
            </w:r>
          </w:p>
        </w:tc>
        <w:tc>
          <w:tcPr>
            <w:tcW w:w="816" w:type="dxa"/>
            <w:tcBorders>
              <w:top w:val="nil"/>
              <w:left w:val="single" w:sz="4" w:space="0" w:color="auto"/>
              <w:bottom w:val="single" w:sz="4" w:space="0" w:color="auto"/>
              <w:right w:val="nil"/>
            </w:tcBorders>
            <w:noWrap/>
            <w:vAlign w:val="bottom"/>
          </w:tcPr>
          <w:p w:rsidR="002504FE" w:rsidRPr="00E8367C" w:rsidRDefault="002504FE" w:rsidP="00CE0D81">
            <w:pPr>
              <w:spacing w:after="0" w:line="240" w:lineRule="auto"/>
              <w:jc w:val="center"/>
              <w:rPr>
                <w:rFonts w:ascii="Times New Roman" w:hAnsi="Times New Roman"/>
                <w:color w:val="000000"/>
                <w:sz w:val="20"/>
                <w:szCs w:val="20"/>
                <w:lang w:eastAsia="ru-RU"/>
              </w:rPr>
            </w:pPr>
            <w:r w:rsidRPr="00E8367C">
              <w:rPr>
                <w:rFonts w:ascii="Times New Roman" w:hAnsi="Times New Roman"/>
                <w:color w:val="000000"/>
                <w:sz w:val="20"/>
                <w:szCs w:val="20"/>
                <w:lang w:eastAsia="ru-RU"/>
              </w:rPr>
              <w:t>6052</w:t>
            </w:r>
          </w:p>
        </w:tc>
        <w:tc>
          <w:tcPr>
            <w:tcW w:w="756" w:type="dxa"/>
            <w:tcBorders>
              <w:top w:val="nil"/>
              <w:left w:val="single" w:sz="4" w:space="0" w:color="auto"/>
              <w:bottom w:val="single" w:sz="4" w:space="0" w:color="auto"/>
              <w:right w:val="nil"/>
            </w:tcBorders>
            <w:vAlign w:val="bottom"/>
          </w:tcPr>
          <w:p w:rsidR="002504FE" w:rsidRPr="00856950" w:rsidRDefault="002504FE" w:rsidP="00CE0D81">
            <w:pPr>
              <w:pStyle w:val="NoSpacing1"/>
              <w:jc w:val="center"/>
              <w:rPr>
                <w:rFonts w:ascii="Times New Roman" w:hAnsi="Times New Roman"/>
                <w:lang w:eastAsia="ru-RU"/>
              </w:rPr>
            </w:pPr>
            <w:r w:rsidRPr="00856950">
              <w:rPr>
                <w:rFonts w:ascii="Times New Roman" w:hAnsi="Times New Roman"/>
                <w:lang w:eastAsia="ru-RU"/>
              </w:rPr>
              <w:t>5492</w:t>
            </w:r>
          </w:p>
        </w:tc>
        <w:tc>
          <w:tcPr>
            <w:tcW w:w="756" w:type="dxa"/>
            <w:tcBorders>
              <w:top w:val="nil"/>
              <w:left w:val="single" w:sz="4" w:space="0" w:color="auto"/>
              <w:bottom w:val="single" w:sz="4" w:space="0" w:color="auto"/>
              <w:right w:val="single" w:sz="4" w:space="0" w:color="auto"/>
            </w:tcBorders>
            <w:noWrap/>
            <w:vAlign w:val="bottom"/>
          </w:tcPr>
          <w:p w:rsidR="002504FE" w:rsidRPr="00856950" w:rsidRDefault="002504FE" w:rsidP="00CE0D81">
            <w:pPr>
              <w:pStyle w:val="NoSpacing1"/>
              <w:jc w:val="center"/>
              <w:rPr>
                <w:rFonts w:ascii="Times New Roman" w:hAnsi="Times New Roman"/>
                <w:lang w:eastAsia="ru-RU"/>
              </w:rPr>
            </w:pPr>
            <w:r w:rsidRPr="00856950">
              <w:rPr>
                <w:rFonts w:ascii="Times New Roman" w:hAnsi="Times New Roman"/>
                <w:lang w:eastAsia="ru-RU"/>
              </w:rPr>
              <w:t>560</w:t>
            </w:r>
          </w:p>
        </w:tc>
      </w:tr>
      <w:tr w:rsidR="002504FE" w:rsidRPr="00E8367C" w:rsidTr="00CE0D81">
        <w:trPr>
          <w:trHeight w:val="187"/>
        </w:trPr>
        <w:tc>
          <w:tcPr>
            <w:tcW w:w="416" w:type="dxa"/>
            <w:tcBorders>
              <w:top w:val="nil"/>
              <w:left w:val="single" w:sz="4" w:space="0" w:color="auto"/>
              <w:bottom w:val="single" w:sz="4" w:space="0" w:color="auto"/>
              <w:right w:val="single" w:sz="4" w:space="0" w:color="auto"/>
            </w:tcBorders>
            <w:vAlign w:val="bottom"/>
          </w:tcPr>
          <w:p w:rsidR="002504FE" w:rsidRPr="00856950" w:rsidRDefault="002504FE" w:rsidP="00CE0D81">
            <w:pPr>
              <w:pStyle w:val="NoSpacing1"/>
              <w:rPr>
                <w:rFonts w:ascii="Times New Roman" w:hAnsi="Times New Roman"/>
                <w:lang w:eastAsia="ru-RU"/>
              </w:rPr>
            </w:pPr>
            <w:r w:rsidRPr="00856950">
              <w:rPr>
                <w:rFonts w:ascii="Times New Roman" w:hAnsi="Times New Roman"/>
                <w:lang w:eastAsia="ru-RU"/>
              </w:rPr>
              <w:t>4</w:t>
            </w:r>
          </w:p>
        </w:tc>
        <w:tc>
          <w:tcPr>
            <w:tcW w:w="1148" w:type="dxa"/>
            <w:tcBorders>
              <w:top w:val="nil"/>
              <w:left w:val="nil"/>
              <w:bottom w:val="single" w:sz="4" w:space="0" w:color="auto"/>
              <w:right w:val="nil"/>
            </w:tcBorders>
            <w:noWrap/>
            <w:vAlign w:val="bottom"/>
          </w:tcPr>
          <w:p w:rsidR="002504FE" w:rsidRPr="00856950" w:rsidRDefault="002504FE" w:rsidP="00CE0D81">
            <w:pPr>
              <w:pStyle w:val="NoSpacing1"/>
              <w:rPr>
                <w:rFonts w:ascii="Times New Roman" w:hAnsi="Times New Roman"/>
                <w:lang w:eastAsia="ru-RU"/>
              </w:rPr>
            </w:pPr>
            <w:r w:rsidRPr="00856950">
              <w:rPr>
                <w:rFonts w:ascii="Times New Roman" w:hAnsi="Times New Roman"/>
                <w:lang w:eastAsia="ru-RU"/>
              </w:rPr>
              <w:t>Glodeni</w:t>
            </w:r>
          </w:p>
        </w:tc>
        <w:tc>
          <w:tcPr>
            <w:tcW w:w="666" w:type="dxa"/>
            <w:tcBorders>
              <w:top w:val="nil"/>
              <w:left w:val="single" w:sz="4" w:space="0" w:color="auto"/>
              <w:bottom w:val="single" w:sz="4" w:space="0" w:color="auto"/>
              <w:right w:val="nil"/>
            </w:tcBorders>
            <w:noWrap/>
            <w:vAlign w:val="bottom"/>
          </w:tcPr>
          <w:p w:rsidR="002504FE" w:rsidRPr="00856950" w:rsidRDefault="002504FE" w:rsidP="00CE0D81">
            <w:pPr>
              <w:pStyle w:val="NoSpacing1"/>
              <w:jc w:val="center"/>
              <w:rPr>
                <w:rFonts w:ascii="Times New Roman" w:hAnsi="Times New Roman"/>
                <w:lang w:eastAsia="ru-RU"/>
              </w:rPr>
            </w:pPr>
            <w:r w:rsidRPr="00856950">
              <w:rPr>
                <w:rFonts w:ascii="Times New Roman" w:hAnsi="Times New Roman"/>
                <w:lang w:eastAsia="ru-RU"/>
              </w:rPr>
              <w:t>98,6</w:t>
            </w:r>
          </w:p>
        </w:tc>
        <w:tc>
          <w:tcPr>
            <w:tcW w:w="666" w:type="dxa"/>
            <w:tcBorders>
              <w:top w:val="nil"/>
              <w:left w:val="single" w:sz="4" w:space="0" w:color="auto"/>
              <w:bottom w:val="single" w:sz="4" w:space="0" w:color="auto"/>
              <w:right w:val="single" w:sz="4" w:space="0" w:color="auto"/>
            </w:tcBorders>
            <w:noWrap/>
            <w:vAlign w:val="bottom"/>
          </w:tcPr>
          <w:p w:rsidR="002504FE" w:rsidRPr="00856950" w:rsidRDefault="002504FE" w:rsidP="00CE0D81">
            <w:pPr>
              <w:pStyle w:val="NoSpacing1"/>
              <w:jc w:val="center"/>
              <w:rPr>
                <w:rFonts w:ascii="Times New Roman" w:hAnsi="Times New Roman"/>
                <w:lang w:eastAsia="ru-RU"/>
              </w:rPr>
            </w:pPr>
            <w:r w:rsidRPr="00856950">
              <w:rPr>
                <w:rFonts w:ascii="Times New Roman" w:hAnsi="Times New Roman"/>
                <w:lang w:eastAsia="ru-RU"/>
              </w:rPr>
              <w:t>80,5</w:t>
            </w:r>
          </w:p>
        </w:tc>
        <w:tc>
          <w:tcPr>
            <w:tcW w:w="756" w:type="dxa"/>
            <w:tcBorders>
              <w:top w:val="nil"/>
              <w:left w:val="nil"/>
              <w:bottom w:val="single" w:sz="4" w:space="0" w:color="auto"/>
              <w:right w:val="single" w:sz="4" w:space="0" w:color="auto"/>
            </w:tcBorders>
            <w:noWrap/>
            <w:vAlign w:val="bottom"/>
          </w:tcPr>
          <w:p w:rsidR="002504FE" w:rsidRPr="00E8367C" w:rsidRDefault="002504FE" w:rsidP="00CE0D81">
            <w:pPr>
              <w:spacing w:after="0" w:line="240" w:lineRule="auto"/>
              <w:jc w:val="center"/>
              <w:rPr>
                <w:rFonts w:ascii="Times New Roman" w:hAnsi="Times New Roman"/>
                <w:color w:val="000000"/>
                <w:sz w:val="20"/>
                <w:szCs w:val="20"/>
                <w:lang w:eastAsia="ru-RU"/>
              </w:rPr>
            </w:pPr>
            <w:r w:rsidRPr="00E8367C">
              <w:rPr>
                <w:rFonts w:ascii="Times New Roman" w:hAnsi="Times New Roman"/>
                <w:color w:val="000000"/>
                <w:sz w:val="20"/>
                <w:szCs w:val="20"/>
                <w:lang w:eastAsia="ru-RU"/>
              </w:rPr>
              <w:t>4071</w:t>
            </w:r>
          </w:p>
        </w:tc>
        <w:tc>
          <w:tcPr>
            <w:tcW w:w="756" w:type="dxa"/>
            <w:tcBorders>
              <w:top w:val="nil"/>
              <w:left w:val="nil"/>
              <w:bottom w:val="single" w:sz="4" w:space="0" w:color="auto"/>
              <w:right w:val="nil"/>
            </w:tcBorders>
            <w:noWrap/>
            <w:vAlign w:val="bottom"/>
          </w:tcPr>
          <w:p w:rsidR="002504FE" w:rsidRPr="00E8367C" w:rsidRDefault="002504FE" w:rsidP="00CE0D81">
            <w:pPr>
              <w:spacing w:after="0" w:line="240" w:lineRule="auto"/>
              <w:jc w:val="center"/>
              <w:rPr>
                <w:rFonts w:ascii="Times New Roman" w:hAnsi="Times New Roman"/>
                <w:color w:val="000000"/>
                <w:sz w:val="20"/>
                <w:szCs w:val="20"/>
                <w:lang w:eastAsia="ru-RU"/>
              </w:rPr>
            </w:pPr>
            <w:r w:rsidRPr="00E8367C">
              <w:rPr>
                <w:rFonts w:ascii="Times New Roman" w:hAnsi="Times New Roman"/>
                <w:color w:val="000000"/>
                <w:sz w:val="20"/>
                <w:szCs w:val="20"/>
                <w:lang w:eastAsia="ru-RU"/>
              </w:rPr>
              <w:t>4097</w:t>
            </w:r>
          </w:p>
        </w:tc>
        <w:tc>
          <w:tcPr>
            <w:tcW w:w="756" w:type="dxa"/>
            <w:tcBorders>
              <w:top w:val="nil"/>
              <w:left w:val="single" w:sz="4" w:space="0" w:color="auto"/>
              <w:bottom w:val="single" w:sz="4" w:space="0" w:color="auto"/>
              <w:right w:val="single" w:sz="4" w:space="0" w:color="auto"/>
            </w:tcBorders>
            <w:noWrap/>
            <w:vAlign w:val="bottom"/>
          </w:tcPr>
          <w:p w:rsidR="002504FE" w:rsidRPr="00E8367C" w:rsidRDefault="002504FE" w:rsidP="00CE0D81">
            <w:pPr>
              <w:spacing w:after="0" w:line="240" w:lineRule="auto"/>
              <w:jc w:val="center"/>
              <w:rPr>
                <w:rFonts w:ascii="Times New Roman" w:hAnsi="Times New Roman"/>
                <w:color w:val="000000"/>
                <w:sz w:val="20"/>
                <w:szCs w:val="20"/>
                <w:lang w:eastAsia="ru-RU"/>
              </w:rPr>
            </w:pPr>
            <w:r w:rsidRPr="00E8367C">
              <w:rPr>
                <w:rFonts w:ascii="Times New Roman" w:hAnsi="Times New Roman"/>
                <w:color w:val="000000"/>
                <w:sz w:val="20"/>
                <w:szCs w:val="20"/>
                <w:lang w:eastAsia="ru-RU"/>
              </w:rPr>
              <w:t>-26</w:t>
            </w:r>
          </w:p>
        </w:tc>
        <w:tc>
          <w:tcPr>
            <w:tcW w:w="756" w:type="dxa"/>
            <w:tcBorders>
              <w:top w:val="nil"/>
              <w:left w:val="nil"/>
              <w:bottom w:val="single" w:sz="4" w:space="0" w:color="auto"/>
              <w:right w:val="single" w:sz="4" w:space="0" w:color="auto"/>
            </w:tcBorders>
            <w:noWrap/>
            <w:vAlign w:val="bottom"/>
          </w:tcPr>
          <w:p w:rsidR="002504FE" w:rsidRPr="00856950" w:rsidRDefault="002504FE" w:rsidP="00CE0D81">
            <w:pPr>
              <w:pStyle w:val="NoSpacing1"/>
              <w:jc w:val="center"/>
              <w:rPr>
                <w:rFonts w:ascii="Times New Roman" w:hAnsi="Times New Roman"/>
                <w:lang w:eastAsia="ru-RU"/>
              </w:rPr>
            </w:pPr>
            <w:r w:rsidRPr="00856950">
              <w:rPr>
                <w:rFonts w:ascii="Times New Roman" w:hAnsi="Times New Roman"/>
                <w:lang w:eastAsia="ru-RU"/>
              </w:rPr>
              <w:t>2131</w:t>
            </w:r>
          </w:p>
        </w:tc>
        <w:tc>
          <w:tcPr>
            <w:tcW w:w="756" w:type="dxa"/>
            <w:tcBorders>
              <w:top w:val="nil"/>
              <w:left w:val="nil"/>
              <w:bottom w:val="single" w:sz="4" w:space="0" w:color="auto"/>
              <w:right w:val="nil"/>
            </w:tcBorders>
            <w:noWrap/>
            <w:vAlign w:val="bottom"/>
          </w:tcPr>
          <w:p w:rsidR="002504FE" w:rsidRPr="00856950" w:rsidRDefault="002504FE" w:rsidP="00CE0D81">
            <w:pPr>
              <w:pStyle w:val="NoSpacing1"/>
              <w:jc w:val="center"/>
              <w:rPr>
                <w:rFonts w:ascii="Times New Roman" w:hAnsi="Times New Roman"/>
                <w:lang w:eastAsia="ru-RU"/>
              </w:rPr>
            </w:pPr>
            <w:r w:rsidRPr="00856950">
              <w:rPr>
                <w:rFonts w:ascii="Times New Roman" w:hAnsi="Times New Roman"/>
                <w:lang w:eastAsia="ru-RU"/>
              </w:rPr>
              <w:t>2144</w:t>
            </w:r>
          </w:p>
        </w:tc>
        <w:tc>
          <w:tcPr>
            <w:tcW w:w="688" w:type="dxa"/>
            <w:tcBorders>
              <w:top w:val="nil"/>
              <w:left w:val="single" w:sz="4" w:space="0" w:color="auto"/>
              <w:bottom w:val="single" w:sz="4" w:space="0" w:color="auto"/>
              <w:right w:val="nil"/>
            </w:tcBorders>
            <w:noWrap/>
            <w:vAlign w:val="bottom"/>
          </w:tcPr>
          <w:p w:rsidR="002504FE" w:rsidRPr="00856950" w:rsidRDefault="002504FE" w:rsidP="00CE0D81">
            <w:pPr>
              <w:pStyle w:val="NoSpacing1"/>
              <w:jc w:val="center"/>
              <w:rPr>
                <w:rFonts w:ascii="Times New Roman" w:hAnsi="Times New Roman"/>
                <w:lang w:eastAsia="ru-RU"/>
              </w:rPr>
            </w:pPr>
            <w:r w:rsidRPr="00856950">
              <w:rPr>
                <w:rFonts w:ascii="Times New Roman" w:hAnsi="Times New Roman"/>
                <w:lang w:eastAsia="ru-RU"/>
              </w:rPr>
              <w:t>-13</w:t>
            </w:r>
          </w:p>
        </w:tc>
        <w:tc>
          <w:tcPr>
            <w:tcW w:w="816" w:type="dxa"/>
            <w:tcBorders>
              <w:top w:val="nil"/>
              <w:left w:val="single" w:sz="4" w:space="0" w:color="auto"/>
              <w:bottom w:val="single" w:sz="4" w:space="0" w:color="auto"/>
              <w:right w:val="nil"/>
            </w:tcBorders>
            <w:noWrap/>
            <w:vAlign w:val="bottom"/>
          </w:tcPr>
          <w:p w:rsidR="002504FE" w:rsidRPr="00E8367C" w:rsidRDefault="002504FE" w:rsidP="00CE0D81">
            <w:pPr>
              <w:spacing w:after="0" w:line="240" w:lineRule="auto"/>
              <w:jc w:val="center"/>
              <w:rPr>
                <w:rFonts w:ascii="Times New Roman" w:hAnsi="Times New Roman"/>
                <w:color w:val="000000"/>
                <w:sz w:val="20"/>
                <w:szCs w:val="20"/>
                <w:lang w:eastAsia="ru-RU"/>
              </w:rPr>
            </w:pPr>
            <w:r w:rsidRPr="00E8367C">
              <w:rPr>
                <w:rFonts w:ascii="Times New Roman" w:hAnsi="Times New Roman"/>
                <w:color w:val="000000"/>
                <w:sz w:val="20"/>
                <w:szCs w:val="20"/>
                <w:lang w:eastAsia="ru-RU"/>
              </w:rPr>
              <w:t>1940</w:t>
            </w:r>
          </w:p>
        </w:tc>
        <w:tc>
          <w:tcPr>
            <w:tcW w:w="756" w:type="dxa"/>
            <w:tcBorders>
              <w:top w:val="nil"/>
              <w:left w:val="single" w:sz="4" w:space="0" w:color="auto"/>
              <w:bottom w:val="single" w:sz="4" w:space="0" w:color="auto"/>
              <w:right w:val="nil"/>
            </w:tcBorders>
            <w:vAlign w:val="bottom"/>
          </w:tcPr>
          <w:p w:rsidR="002504FE" w:rsidRPr="00856950" w:rsidRDefault="002504FE" w:rsidP="00CE0D81">
            <w:pPr>
              <w:pStyle w:val="NoSpacing1"/>
              <w:jc w:val="center"/>
              <w:rPr>
                <w:rFonts w:ascii="Times New Roman" w:hAnsi="Times New Roman"/>
                <w:lang w:eastAsia="ru-RU"/>
              </w:rPr>
            </w:pPr>
            <w:r w:rsidRPr="00856950">
              <w:rPr>
                <w:rFonts w:ascii="Times New Roman" w:hAnsi="Times New Roman"/>
                <w:lang w:eastAsia="ru-RU"/>
              </w:rPr>
              <w:t>1953</w:t>
            </w:r>
          </w:p>
        </w:tc>
        <w:tc>
          <w:tcPr>
            <w:tcW w:w="756" w:type="dxa"/>
            <w:tcBorders>
              <w:top w:val="nil"/>
              <w:left w:val="single" w:sz="4" w:space="0" w:color="auto"/>
              <w:bottom w:val="single" w:sz="4" w:space="0" w:color="auto"/>
              <w:right w:val="single" w:sz="4" w:space="0" w:color="auto"/>
            </w:tcBorders>
            <w:noWrap/>
            <w:vAlign w:val="bottom"/>
          </w:tcPr>
          <w:p w:rsidR="002504FE" w:rsidRPr="00856950" w:rsidRDefault="002504FE" w:rsidP="00CE0D81">
            <w:pPr>
              <w:pStyle w:val="NoSpacing1"/>
              <w:jc w:val="center"/>
              <w:rPr>
                <w:rFonts w:ascii="Times New Roman" w:hAnsi="Times New Roman"/>
                <w:lang w:eastAsia="ru-RU"/>
              </w:rPr>
            </w:pPr>
            <w:r w:rsidRPr="00856950">
              <w:rPr>
                <w:rFonts w:ascii="Times New Roman" w:hAnsi="Times New Roman"/>
                <w:lang w:eastAsia="ru-RU"/>
              </w:rPr>
              <w:t>-13</w:t>
            </w:r>
          </w:p>
        </w:tc>
      </w:tr>
      <w:tr w:rsidR="002504FE" w:rsidRPr="00E8367C" w:rsidTr="00CE0D81">
        <w:trPr>
          <w:trHeight w:val="234"/>
        </w:trPr>
        <w:tc>
          <w:tcPr>
            <w:tcW w:w="416" w:type="dxa"/>
            <w:tcBorders>
              <w:top w:val="nil"/>
              <w:left w:val="single" w:sz="4" w:space="0" w:color="auto"/>
              <w:bottom w:val="single" w:sz="4" w:space="0" w:color="auto"/>
              <w:right w:val="single" w:sz="4" w:space="0" w:color="auto"/>
            </w:tcBorders>
            <w:vAlign w:val="bottom"/>
          </w:tcPr>
          <w:p w:rsidR="002504FE" w:rsidRPr="00856950" w:rsidRDefault="002504FE" w:rsidP="00CE0D81">
            <w:pPr>
              <w:pStyle w:val="NoSpacing1"/>
              <w:rPr>
                <w:rFonts w:ascii="Times New Roman" w:hAnsi="Times New Roman"/>
                <w:lang w:eastAsia="ru-RU"/>
              </w:rPr>
            </w:pPr>
            <w:r w:rsidRPr="00856950">
              <w:rPr>
                <w:rFonts w:ascii="Times New Roman" w:hAnsi="Times New Roman"/>
                <w:lang w:eastAsia="ru-RU"/>
              </w:rPr>
              <w:t>5</w:t>
            </w:r>
          </w:p>
        </w:tc>
        <w:tc>
          <w:tcPr>
            <w:tcW w:w="1148" w:type="dxa"/>
            <w:tcBorders>
              <w:top w:val="nil"/>
              <w:left w:val="nil"/>
              <w:bottom w:val="single" w:sz="4" w:space="0" w:color="auto"/>
              <w:right w:val="nil"/>
            </w:tcBorders>
            <w:noWrap/>
            <w:vAlign w:val="bottom"/>
          </w:tcPr>
          <w:p w:rsidR="002504FE" w:rsidRPr="00856950" w:rsidRDefault="002504FE" w:rsidP="00CE0D81">
            <w:pPr>
              <w:pStyle w:val="NoSpacing1"/>
              <w:rPr>
                <w:rFonts w:ascii="Times New Roman" w:hAnsi="Times New Roman"/>
                <w:lang w:eastAsia="ru-RU"/>
              </w:rPr>
            </w:pPr>
            <w:r w:rsidRPr="00856950">
              <w:rPr>
                <w:rFonts w:ascii="Times New Roman" w:hAnsi="Times New Roman"/>
                <w:lang w:eastAsia="ru-RU"/>
              </w:rPr>
              <w:t>Făle</w:t>
            </w:r>
            <w:r w:rsidR="00CA1237">
              <w:rPr>
                <w:rFonts w:ascii="Times New Roman" w:hAnsi="Times New Roman"/>
                <w:lang w:eastAsia="ru-RU"/>
              </w:rPr>
              <w:t>ş</w:t>
            </w:r>
            <w:r w:rsidRPr="00856950">
              <w:rPr>
                <w:rFonts w:ascii="Times New Roman" w:hAnsi="Times New Roman"/>
                <w:lang w:eastAsia="ru-RU"/>
              </w:rPr>
              <w:t>ti</w:t>
            </w:r>
          </w:p>
        </w:tc>
        <w:tc>
          <w:tcPr>
            <w:tcW w:w="666" w:type="dxa"/>
            <w:tcBorders>
              <w:top w:val="nil"/>
              <w:left w:val="single" w:sz="4" w:space="0" w:color="auto"/>
              <w:bottom w:val="single" w:sz="4" w:space="0" w:color="auto"/>
              <w:right w:val="nil"/>
            </w:tcBorders>
            <w:noWrap/>
            <w:vAlign w:val="bottom"/>
          </w:tcPr>
          <w:p w:rsidR="002504FE" w:rsidRPr="00856950" w:rsidRDefault="002504FE" w:rsidP="00CE0D81">
            <w:pPr>
              <w:pStyle w:val="NoSpacing1"/>
              <w:jc w:val="center"/>
              <w:rPr>
                <w:rFonts w:ascii="Times New Roman" w:hAnsi="Times New Roman"/>
                <w:lang w:eastAsia="ru-RU"/>
              </w:rPr>
            </w:pPr>
            <w:r w:rsidRPr="00856950">
              <w:rPr>
                <w:rFonts w:ascii="Times New Roman" w:hAnsi="Times New Roman"/>
                <w:lang w:eastAsia="ru-RU"/>
              </w:rPr>
              <w:t>235</w:t>
            </w:r>
          </w:p>
        </w:tc>
        <w:tc>
          <w:tcPr>
            <w:tcW w:w="666" w:type="dxa"/>
            <w:tcBorders>
              <w:top w:val="nil"/>
              <w:left w:val="single" w:sz="4" w:space="0" w:color="auto"/>
              <w:bottom w:val="single" w:sz="4" w:space="0" w:color="auto"/>
              <w:right w:val="single" w:sz="4" w:space="0" w:color="auto"/>
            </w:tcBorders>
            <w:noWrap/>
            <w:vAlign w:val="bottom"/>
          </w:tcPr>
          <w:p w:rsidR="002504FE" w:rsidRPr="00856950" w:rsidRDefault="002504FE" w:rsidP="00CE0D81">
            <w:pPr>
              <w:pStyle w:val="NoSpacing1"/>
              <w:jc w:val="center"/>
              <w:rPr>
                <w:rFonts w:ascii="Times New Roman" w:hAnsi="Times New Roman"/>
                <w:lang w:eastAsia="ru-RU"/>
              </w:rPr>
            </w:pPr>
            <w:r w:rsidRPr="00856950">
              <w:rPr>
                <w:rFonts w:ascii="Times New Roman" w:hAnsi="Times New Roman"/>
                <w:lang w:eastAsia="ru-RU"/>
              </w:rPr>
              <w:t>148</w:t>
            </w:r>
          </w:p>
        </w:tc>
        <w:tc>
          <w:tcPr>
            <w:tcW w:w="756" w:type="dxa"/>
            <w:tcBorders>
              <w:top w:val="nil"/>
              <w:left w:val="nil"/>
              <w:bottom w:val="single" w:sz="4" w:space="0" w:color="auto"/>
              <w:right w:val="single" w:sz="4" w:space="0" w:color="auto"/>
            </w:tcBorders>
            <w:noWrap/>
            <w:vAlign w:val="bottom"/>
          </w:tcPr>
          <w:p w:rsidR="002504FE" w:rsidRPr="00E8367C" w:rsidRDefault="002504FE" w:rsidP="00CE0D81">
            <w:pPr>
              <w:spacing w:after="0" w:line="240" w:lineRule="auto"/>
              <w:jc w:val="center"/>
              <w:rPr>
                <w:rFonts w:ascii="Times New Roman" w:hAnsi="Times New Roman"/>
                <w:color w:val="000000"/>
                <w:sz w:val="20"/>
                <w:szCs w:val="20"/>
                <w:lang w:eastAsia="ru-RU"/>
              </w:rPr>
            </w:pPr>
            <w:r w:rsidRPr="00E8367C">
              <w:rPr>
                <w:rFonts w:ascii="Times New Roman" w:hAnsi="Times New Roman"/>
                <w:color w:val="000000"/>
                <w:sz w:val="20"/>
                <w:szCs w:val="20"/>
                <w:lang w:eastAsia="ru-RU"/>
              </w:rPr>
              <w:t>5229</w:t>
            </w:r>
          </w:p>
        </w:tc>
        <w:tc>
          <w:tcPr>
            <w:tcW w:w="756" w:type="dxa"/>
            <w:tcBorders>
              <w:top w:val="nil"/>
              <w:left w:val="nil"/>
              <w:bottom w:val="single" w:sz="4" w:space="0" w:color="auto"/>
              <w:right w:val="nil"/>
            </w:tcBorders>
            <w:noWrap/>
            <w:vAlign w:val="bottom"/>
          </w:tcPr>
          <w:p w:rsidR="002504FE" w:rsidRPr="00E8367C" w:rsidRDefault="002504FE" w:rsidP="00CE0D81">
            <w:pPr>
              <w:spacing w:after="0" w:line="240" w:lineRule="auto"/>
              <w:jc w:val="center"/>
              <w:rPr>
                <w:rFonts w:ascii="Times New Roman" w:hAnsi="Times New Roman"/>
                <w:color w:val="000000"/>
                <w:sz w:val="20"/>
                <w:szCs w:val="20"/>
                <w:lang w:eastAsia="ru-RU"/>
              </w:rPr>
            </w:pPr>
            <w:r w:rsidRPr="00E8367C">
              <w:rPr>
                <w:rFonts w:ascii="Times New Roman" w:hAnsi="Times New Roman"/>
                <w:color w:val="000000"/>
                <w:sz w:val="20"/>
                <w:szCs w:val="20"/>
                <w:lang w:eastAsia="ru-RU"/>
              </w:rPr>
              <w:t>4941</w:t>
            </w:r>
          </w:p>
        </w:tc>
        <w:tc>
          <w:tcPr>
            <w:tcW w:w="756" w:type="dxa"/>
            <w:tcBorders>
              <w:top w:val="nil"/>
              <w:left w:val="single" w:sz="4" w:space="0" w:color="auto"/>
              <w:bottom w:val="single" w:sz="4" w:space="0" w:color="auto"/>
              <w:right w:val="single" w:sz="4" w:space="0" w:color="auto"/>
            </w:tcBorders>
            <w:noWrap/>
            <w:vAlign w:val="bottom"/>
          </w:tcPr>
          <w:p w:rsidR="002504FE" w:rsidRPr="00E8367C" w:rsidRDefault="002504FE" w:rsidP="00CE0D81">
            <w:pPr>
              <w:spacing w:after="0" w:line="240" w:lineRule="auto"/>
              <w:jc w:val="center"/>
              <w:rPr>
                <w:rFonts w:ascii="Times New Roman" w:hAnsi="Times New Roman"/>
                <w:color w:val="000000"/>
                <w:sz w:val="20"/>
                <w:szCs w:val="20"/>
                <w:lang w:eastAsia="ru-RU"/>
              </w:rPr>
            </w:pPr>
            <w:r w:rsidRPr="00E8367C">
              <w:rPr>
                <w:rFonts w:ascii="Times New Roman" w:hAnsi="Times New Roman"/>
                <w:color w:val="000000"/>
                <w:sz w:val="20"/>
                <w:szCs w:val="20"/>
                <w:lang w:eastAsia="ru-RU"/>
              </w:rPr>
              <w:t>288</w:t>
            </w:r>
          </w:p>
        </w:tc>
        <w:tc>
          <w:tcPr>
            <w:tcW w:w="756" w:type="dxa"/>
            <w:tcBorders>
              <w:top w:val="nil"/>
              <w:left w:val="nil"/>
              <w:bottom w:val="single" w:sz="4" w:space="0" w:color="auto"/>
              <w:right w:val="single" w:sz="4" w:space="0" w:color="auto"/>
            </w:tcBorders>
            <w:noWrap/>
            <w:vAlign w:val="bottom"/>
          </w:tcPr>
          <w:p w:rsidR="002504FE" w:rsidRPr="00856950" w:rsidRDefault="002504FE" w:rsidP="00CE0D81">
            <w:pPr>
              <w:pStyle w:val="NoSpacing1"/>
              <w:jc w:val="center"/>
              <w:rPr>
                <w:rFonts w:ascii="Times New Roman" w:hAnsi="Times New Roman"/>
                <w:lang w:eastAsia="ru-RU"/>
              </w:rPr>
            </w:pPr>
            <w:r w:rsidRPr="00856950">
              <w:rPr>
                <w:rFonts w:ascii="Times New Roman" w:hAnsi="Times New Roman"/>
                <w:lang w:eastAsia="ru-RU"/>
              </w:rPr>
              <w:t>3211</w:t>
            </w:r>
          </w:p>
        </w:tc>
        <w:tc>
          <w:tcPr>
            <w:tcW w:w="756" w:type="dxa"/>
            <w:tcBorders>
              <w:top w:val="nil"/>
              <w:left w:val="nil"/>
              <w:bottom w:val="single" w:sz="4" w:space="0" w:color="auto"/>
              <w:right w:val="nil"/>
            </w:tcBorders>
            <w:noWrap/>
            <w:vAlign w:val="bottom"/>
          </w:tcPr>
          <w:p w:rsidR="002504FE" w:rsidRPr="00856950" w:rsidRDefault="002504FE" w:rsidP="00CE0D81">
            <w:pPr>
              <w:pStyle w:val="NoSpacing1"/>
              <w:jc w:val="center"/>
              <w:rPr>
                <w:rFonts w:ascii="Times New Roman" w:hAnsi="Times New Roman"/>
                <w:lang w:eastAsia="ru-RU"/>
              </w:rPr>
            </w:pPr>
            <w:r w:rsidRPr="00856950">
              <w:rPr>
                <w:rFonts w:ascii="Times New Roman" w:hAnsi="Times New Roman"/>
                <w:lang w:eastAsia="ru-RU"/>
              </w:rPr>
              <w:t>3009</w:t>
            </w:r>
          </w:p>
        </w:tc>
        <w:tc>
          <w:tcPr>
            <w:tcW w:w="688" w:type="dxa"/>
            <w:tcBorders>
              <w:top w:val="nil"/>
              <w:left w:val="single" w:sz="4" w:space="0" w:color="auto"/>
              <w:bottom w:val="single" w:sz="4" w:space="0" w:color="auto"/>
              <w:right w:val="nil"/>
            </w:tcBorders>
            <w:noWrap/>
            <w:vAlign w:val="bottom"/>
          </w:tcPr>
          <w:p w:rsidR="002504FE" w:rsidRPr="00856950" w:rsidRDefault="002504FE" w:rsidP="00CE0D81">
            <w:pPr>
              <w:pStyle w:val="NoSpacing1"/>
              <w:jc w:val="center"/>
              <w:rPr>
                <w:rFonts w:ascii="Times New Roman" w:hAnsi="Times New Roman"/>
                <w:lang w:eastAsia="ru-RU"/>
              </w:rPr>
            </w:pPr>
            <w:r w:rsidRPr="00856950">
              <w:rPr>
                <w:rFonts w:ascii="Times New Roman" w:hAnsi="Times New Roman"/>
                <w:lang w:eastAsia="ru-RU"/>
              </w:rPr>
              <w:t>202</w:t>
            </w:r>
          </w:p>
        </w:tc>
        <w:tc>
          <w:tcPr>
            <w:tcW w:w="816" w:type="dxa"/>
            <w:tcBorders>
              <w:top w:val="nil"/>
              <w:left w:val="single" w:sz="4" w:space="0" w:color="auto"/>
              <w:bottom w:val="single" w:sz="4" w:space="0" w:color="auto"/>
              <w:right w:val="nil"/>
            </w:tcBorders>
            <w:noWrap/>
            <w:vAlign w:val="bottom"/>
          </w:tcPr>
          <w:p w:rsidR="002504FE" w:rsidRPr="00E8367C" w:rsidRDefault="002504FE" w:rsidP="00CE0D81">
            <w:pPr>
              <w:spacing w:after="0" w:line="240" w:lineRule="auto"/>
              <w:jc w:val="center"/>
              <w:rPr>
                <w:rFonts w:ascii="Times New Roman" w:hAnsi="Times New Roman"/>
                <w:color w:val="000000"/>
                <w:sz w:val="20"/>
                <w:szCs w:val="20"/>
                <w:lang w:eastAsia="ru-RU"/>
              </w:rPr>
            </w:pPr>
            <w:r w:rsidRPr="00E8367C">
              <w:rPr>
                <w:rFonts w:ascii="Times New Roman" w:hAnsi="Times New Roman"/>
                <w:color w:val="000000"/>
                <w:sz w:val="20"/>
                <w:szCs w:val="20"/>
                <w:lang w:eastAsia="ru-RU"/>
              </w:rPr>
              <w:t>2018</w:t>
            </w:r>
          </w:p>
        </w:tc>
        <w:tc>
          <w:tcPr>
            <w:tcW w:w="756" w:type="dxa"/>
            <w:tcBorders>
              <w:top w:val="nil"/>
              <w:left w:val="single" w:sz="4" w:space="0" w:color="auto"/>
              <w:bottom w:val="single" w:sz="4" w:space="0" w:color="auto"/>
              <w:right w:val="nil"/>
            </w:tcBorders>
            <w:vAlign w:val="bottom"/>
          </w:tcPr>
          <w:p w:rsidR="002504FE" w:rsidRPr="00856950" w:rsidRDefault="002504FE" w:rsidP="00CE0D81">
            <w:pPr>
              <w:pStyle w:val="NoSpacing1"/>
              <w:jc w:val="center"/>
              <w:rPr>
                <w:rFonts w:ascii="Times New Roman" w:hAnsi="Times New Roman"/>
                <w:lang w:eastAsia="ru-RU"/>
              </w:rPr>
            </w:pPr>
            <w:r w:rsidRPr="00856950">
              <w:rPr>
                <w:rFonts w:ascii="Times New Roman" w:hAnsi="Times New Roman"/>
                <w:lang w:eastAsia="ru-RU"/>
              </w:rPr>
              <w:t>1932</w:t>
            </w:r>
          </w:p>
        </w:tc>
        <w:tc>
          <w:tcPr>
            <w:tcW w:w="756" w:type="dxa"/>
            <w:tcBorders>
              <w:top w:val="nil"/>
              <w:left w:val="single" w:sz="4" w:space="0" w:color="auto"/>
              <w:bottom w:val="single" w:sz="4" w:space="0" w:color="auto"/>
              <w:right w:val="single" w:sz="4" w:space="0" w:color="auto"/>
            </w:tcBorders>
            <w:noWrap/>
            <w:vAlign w:val="bottom"/>
          </w:tcPr>
          <w:p w:rsidR="002504FE" w:rsidRPr="00856950" w:rsidRDefault="002504FE" w:rsidP="00CE0D81">
            <w:pPr>
              <w:pStyle w:val="NoSpacing1"/>
              <w:jc w:val="center"/>
              <w:rPr>
                <w:rFonts w:ascii="Times New Roman" w:hAnsi="Times New Roman"/>
                <w:lang w:eastAsia="ru-RU"/>
              </w:rPr>
            </w:pPr>
            <w:r w:rsidRPr="00856950">
              <w:rPr>
                <w:rFonts w:ascii="Times New Roman" w:hAnsi="Times New Roman"/>
                <w:lang w:eastAsia="ru-RU"/>
              </w:rPr>
              <w:t>86</w:t>
            </w:r>
          </w:p>
        </w:tc>
      </w:tr>
      <w:tr w:rsidR="002504FE" w:rsidRPr="00E8367C" w:rsidTr="00CE0D81">
        <w:trPr>
          <w:trHeight w:val="110"/>
        </w:trPr>
        <w:tc>
          <w:tcPr>
            <w:tcW w:w="416" w:type="dxa"/>
            <w:tcBorders>
              <w:top w:val="nil"/>
              <w:left w:val="single" w:sz="4" w:space="0" w:color="auto"/>
              <w:bottom w:val="single" w:sz="4" w:space="0" w:color="auto"/>
              <w:right w:val="single" w:sz="4" w:space="0" w:color="auto"/>
            </w:tcBorders>
            <w:vAlign w:val="bottom"/>
          </w:tcPr>
          <w:p w:rsidR="002504FE" w:rsidRPr="00856950" w:rsidRDefault="002504FE" w:rsidP="00CE0D81">
            <w:pPr>
              <w:pStyle w:val="NoSpacing1"/>
              <w:rPr>
                <w:rFonts w:ascii="Times New Roman" w:hAnsi="Times New Roman"/>
                <w:lang w:eastAsia="ru-RU"/>
              </w:rPr>
            </w:pPr>
            <w:r w:rsidRPr="00856950">
              <w:rPr>
                <w:rFonts w:ascii="Times New Roman" w:hAnsi="Times New Roman"/>
                <w:lang w:eastAsia="ru-RU"/>
              </w:rPr>
              <w:t>6</w:t>
            </w:r>
          </w:p>
        </w:tc>
        <w:tc>
          <w:tcPr>
            <w:tcW w:w="1148" w:type="dxa"/>
            <w:tcBorders>
              <w:top w:val="nil"/>
              <w:left w:val="nil"/>
              <w:bottom w:val="single" w:sz="4" w:space="0" w:color="auto"/>
              <w:right w:val="nil"/>
            </w:tcBorders>
            <w:noWrap/>
            <w:vAlign w:val="bottom"/>
          </w:tcPr>
          <w:p w:rsidR="002504FE" w:rsidRPr="00856950" w:rsidRDefault="002504FE" w:rsidP="00CE0D81">
            <w:pPr>
              <w:pStyle w:val="NoSpacing1"/>
              <w:rPr>
                <w:rFonts w:ascii="Times New Roman" w:hAnsi="Times New Roman"/>
                <w:lang w:eastAsia="ru-RU"/>
              </w:rPr>
            </w:pPr>
            <w:r w:rsidRPr="00856950">
              <w:rPr>
                <w:rFonts w:ascii="Times New Roman" w:hAnsi="Times New Roman"/>
                <w:lang w:eastAsia="ru-RU"/>
              </w:rPr>
              <w:t>Ungheni</w:t>
            </w:r>
          </w:p>
        </w:tc>
        <w:tc>
          <w:tcPr>
            <w:tcW w:w="666" w:type="dxa"/>
            <w:tcBorders>
              <w:top w:val="nil"/>
              <w:left w:val="single" w:sz="4" w:space="0" w:color="auto"/>
              <w:bottom w:val="single" w:sz="4" w:space="0" w:color="auto"/>
              <w:right w:val="nil"/>
            </w:tcBorders>
            <w:noWrap/>
            <w:vAlign w:val="bottom"/>
          </w:tcPr>
          <w:p w:rsidR="002504FE" w:rsidRPr="00856950" w:rsidRDefault="002504FE" w:rsidP="00CE0D81">
            <w:pPr>
              <w:pStyle w:val="NoSpacing1"/>
              <w:jc w:val="center"/>
              <w:rPr>
                <w:rFonts w:ascii="Times New Roman" w:hAnsi="Times New Roman"/>
                <w:lang w:eastAsia="ru-RU"/>
              </w:rPr>
            </w:pPr>
            <w:r w:rsidRPr="00856950">
              <w:rPr>
                <w:rFonts w:ascii="Times New Roman" w:hAnsi="Times New Roman"/>
                <w:lang w:eastAsia="ru-RU"/>
              </w:rPr>
              <w:t>1329</w:t>
            </w:r>
          </w:p>
        </w:tc>
        <w:tc>
          <w:tcPr>
            <w:tcW w:w="666" w:type="dxa"/>
            <w:tcBorders>
              <w:top w:val="nil"/>
              <w:left w:val="single" w:sz="4" w:space="0" w:color="auto"/>
              <w:bottom w:val="single" w:sz="4" w:space="0" w:color="auto"/>
              <w:right w:val="single" w:sz="4" w:space="0" w:color="auto"/>
            </w:tcBorders>
            <w:noWrap/>
            <w:vAlign w:val="bottom"/>
          </w:tcPr>
          <w:p w:rsidR="002504FE" w:rsidRPr="00856950" w:rsidRDefault="002504FE" w:rsidP="00CE0D81">
            <w:pPr>
              <w:pStyle w:val="NoSpacing1"/>
              <w:jc w:val="center"/>
              <w:rPr>
                <w:rFonts w:ascii="Times New Roman" w:hAnsi="Times New Roman"/>
                <w:lang w:eastAsia="ru-RU"/>
              </w:rPr>
            </w:pPr>
            <w:r w:rsidRPr="00856950">
              <w:rPr>
                <w:rFonts w:ascii="Times New Roman" w:hAnsi="Times New Roman"/>
                <w:lang w:eastAsia="ru-RU"/>
              </w:rPr>
              <w:t>881</w:t>
            </w:r>
          </w:p>
        </w:tc>
        <w:tc>
          <w:tcPr>
            <w:tcW w:w="756" w:type="dxa"/>
            <w:tcBorders>
              <w:top w:val="nil"/>
              <w:left w:val="nil"/>
              <w:bottom w:val="single" w:sz="4" w:space="0" w:color="auto"/>
              <w:right w:val="single" w:sz="4" w:space="0" w:color="auto"/>
            </w:tcBorders>
            <w:noWrap/>
            <w:vAlign w:val="bottom"/>
          </w:tcPr>
          <w:p w:rsidR="002504FE" w:rsidRPr="00E8367C" w:rsidRDefault="002504FE" w:rsidP="00CE0D81">
            <w:pPr>
              <w:spacing w:after="0" w:line="240" w:lineRule="auto"/>
              <w:jc w:val="center"/>
              <w:rPr>
                <w:rFonts w:ascii="Times New Roman" w:hAnsi="Times New Roman"/>
                <w:color w:val="000000"/>
                <w:sz w:val="20"/>
                <w:szCs w:val="20"/>
                <w:lang w:eastAsia="ru-RU"/>
              </w:rPr>
            </w:pPr>
            <w:r w:rsidRPr="00E8367C">
              <w:rPr>
                <w:rFonts w:ascii="Times New Roman" w:hAnsi="Times New Roman"/>
                <w:color w:val="000000"/>
                <w:sz w:val="20"/>
                <w:szCs w:val="20"/>
                <w:lang w:eastAsia="ru-RU"/>
              </w:rPr>
              <w:t>18440</w:t>
            </w:r>
          </w:p>
        </w:tc>
        <w:tc>
          <w:tcPr>
            <w:tcW w:w="756" w:type="dxa"/>
            <w:tcBorders>
              <w:top w:val="nil"/>
              <w:left w:val="nil"/>
              <w:bottom w:val="single" w:sz="4" w:space="0" w:color="auto"/>
              <w:right w:val="nil"/>
            </w:tcBorders>
            <w:noWrap/>
            <w:vAlign w:val="bottom"/>
          </w:tcPr>
          <w:p w:rsidR="002504FE" w:rsidRPr="00E8367C" w:rsidRDefault="002504FE" w:rsidP="00CE0D81">
            <w:pPr>
              <w:spacing w:after="0" w:line="240" w:lineRule="auto"/>
              <w:jc w:val="center"/>
              <w:rPr>
                <w:rFonts w:ascii="Times New Roman" w:hAnsi="Times New Roman"/>
                <w:color w:val="000000"/>
                <w:sz w:val="20"/>
                <w:szCs w:val="20"/>
                <w:lang w:eastAsia="ru-RU"/>
              </w:rPr>
            </w:pPr>
            <w:r w:rsidRPr="00E8367C">
              <w:rPr>
                <w:rFonts w:ascii="Times New Roman" w:hAnsi="Times New Roman"/>
                <w:color w:val="000000"/>
                <w:sz w:val="20"/>
                <w:szCs w:val="20"/>
                <w:lang w:eastAsia="ru-RU"/>
              </w:rPr>
              <w:t>19211</w:t>
            </w:r>
          </w:p>
        </w:tc>
        <w:tc>
          <w:tcPr>
            <w:tcW w:w="756" w:type="dxa"/>
            <w:tcBorders>
              <w:top w:val="nil"/>
              <w:left w:val="single" w:sz="4" w:space="0" w:color="auto"/>
              <w:bottom w:val="single" w:sz="4" w:space="0" w:color="auto"/>
              <w:right w:val="single" w:sz="4" w:space="0" w:color="auto"/>
            </w:tcBorders>
            <w:noWrap/>
            <w:vAlign w:val="bottom"/>
          </w:tcPr>
          <w:p w:rsidR="002504FE" w:rsidRPr="00E8367C" w:rsidRDefault="002504FE" w:rsidP="00CE0D81">
            <w:pPr>
              <w:spacing w:after="0" w:line="240" w:lineRule="auto"/>
              <w:jc w:val="center"/>
              <w:rPr>
                <w:rFonts w:ascii="Times New Roman" w:hAnsi="Times New Roman"/>
                <w:color w:val="000000"/>
                <w:sz w:val="20"/>
                <w:szCs w:val="20"/>
                <w:lang w:eastAsia="ru-RU"/>
              </w:rPr>
            </w:pPr>
            <w:r w:rsidRPr="00E8367C">
              <w:rPr>
                <w:rFonts w:ascii="Times New Roman" w:hAnsi="Times New Roman"/>
                <w:color w:val="000000"/>
                <w:sz w:val="20"/>
                <w:szCs w:val="20"/>
                <w:lang w:eastAsia="ru-RU"/>
              </w:rPr>
              <w:t>-771</w:t>
            </w:r>
          </w:p>
        </w:tc>
        <w:tc>
          <w:tcPr>
            <w:tcW w:w="756" w:type="dxa"/>
            <w:tcBorders>
              <w:top w:val="nil"/>
              <w:left w:val="nil"/>
              <w:bottom w:val="single" w:sz="4" w:space="0" w:color="auto"/>
              <w:right w:val="single" w:sz="4" w:space="0" w:color="auto"/>
            </w:tcBorders>
            <w:noWrap/>
            <w:vAlign w:val="bottom"/>
          </w:tcPr>
          <w:p w:rsidR="002504FE" w:rsidRPr="00856950" w:rsidRDefault="002504FE" w:rsidP="00CE0D81">
            <w:pPr>
              <w:pStyle w:val="NoSpacing1"/>
              <w:jc w:val="center"/>
              <w:rPr>
                <w:rFonts w:ascii="Times New Roman" w:hAnsi="Times New Roman"/>
                <w:lang w:eastAsia="ru-RU"/>
              </w:rPr>
            </w:pPr>
            <w:r w:rsidRPr="00856950">
              <w:rPr>
                <w:rFonts w:ascii="Times New Roman" w:hAnsi="Times New Roman"/>
                <w:lang w:eastAsia="ru-RU"/>
              </w:rPr>
              <w:t>11266</w:t>
            </w:r>
          </w:p>
        </w:tc>
        <w:tc>
          <w:tcPr>
            <w:tcW w:w="756" w:type="dxa"/>
            <w:tcBorders>
              <w:top w:val="nil"/>
              <w:left w:val="nil"/>
              <w:bottom w:val="single" w:sz="4" w:space="0" w:color="auto"/>
              <w:right w:val="nil"/>
            </w:tcBorders>
            <w:noWrap/>
            <w:vAlign w:val="bottom"/>
          </w:tcPr>
          <w:p w:rsidR="002504FE" w:rsidRPr="00856950" w:rsidRDefault="002504FE" w:rsidP="00CE0D81">
            <w:pPr>
              <w:pStyle w:val="NoSpacing1"/>
              <w:jc w:val="center"/>
              <w:rPr>
                <w:rFonts w:ascii="Times New Roman" w:hAnsi="Times New Roman"/>
                <w:lang w:eastAsia="ru-RU"/>
              </w:rPr>
            </w:pPr>
            <w:r w:rsidRPr="00856950">
              <w:rPr>
                <w:rFonts w:ascii="Times New Roman" w:hAnsi="Times New Roman"/>
                <w:lang w:eastAsia="ru-RU"/>
              </w:rPr>
              <w:t>11990</w:t>
            </w:r>
          </w:p>
        </w:tc>
        <w:tc>
          <w:tcPr>
            <w:tcW w:w="688" w:type="dxa"/>
            <w:tcBorders>
              <w:top w:val="nil"/>
              <w:left w:val="single" w:sz="4" w:space="0" w:color="auto"/>
              <w:bottom w:val="single" w:sz="4" w:space="0" w:color="auto"/>
              <w:right w:val="nil"/>
            </w:tcBorders>
            <w:noWrap/>
            <w:vAlign w:val="bottom"/>
          </w:tcPr>
          <w:p w:rsidR="002504FE" w:rsidRPr="00856950" w:rsidRDefault="002504FE" w:rsidP="00CE0D81">
            <w:pPr>
              <w:pStyle w:val="NoSpacing1"/>
              <w:jc w:val="center"/>
              <w:rPr>
                <w:rFonts w:ascii="Times New Roman" w:hAnsi="Times New Roman"/>
                <w:lang w:eastAsia="ru-RU"/>
              </w:rPr>
            </w:pPr>
            <w:r w:rsidRPr="00856950">
              <w:rPr>
                <w:rFonts w:ascii="Times New Roman" w:hAnsi="Times New Roman"/>
                <w:lang w:eastAsia="ru-RU"/>
              </w:rPr>
              <w:t>-724</w:t>
            </w:r>
          </w:p>
        </w:tc>
        <w:tc>
          <w:tcPr>
            <w:tcW w:w="816" w:type="dxa"/>
            <w:tcBorders>
              <w:top w:val="nil"/>
              <w:left w:val="single" w:sz="4" w:space="0" w:color="auto"/>
              <w:bottom w:val="single" w:sz="4" w:space="0" w:color="auto"/>
              <w:right w:val="nil"/>
            </w:tcBorders>
            <w:noWrap/>
            <w:vAlign w:val="bottom"/>
          </w:tcPr>
          <w:p w:rsidR="002504FE" w:rsidRPr="00E8367C" w:rsidRDefault="002504FE" w:rsidP="00CE0D81">
            <w:pPr>
              <w:spacing w:after="0" w:line="240" w:lineRule="auto"/>
              <w:jc w:val="center"/>
              <w:rPr>
                <w:rFonts w:ascii="Times New Roman" w:hAnsi="Times New Roman"/>
                <w:color w:val="000000"/>
                <w:sz w:val="20"/>
                <w:szCs w:val="20"/>
                <w:lang w:eastAsia="ru-RU"/>
              </w:rPr>
            </w:pPr>
            <w:r w:rsidRPr="00E8367C">
              <w:rPr>
                <w:rFonts w:ascii="Times New Roman" w:hAnsi="Times New Roman"/>
                <w:color w:val="000000"/>
                <w:sz w:val="20"/>
                <w:szCs w:val="20"/>
                <w:lang w:eastAsia="ru-RU"/>
              </w:rPr>
              <w:t>7174</w:t>
            </w:r>
          </w:p>
        </w:tc>
        <w:tc>
          <w:tcPr>
            <w:tcW w:w="756" w:type="dxa"/>
            <w:tcBorders>
              <w:top w:val="nil"/>
              <w:left w:val="single" w:sz="4" w:space="0" w:color="auto"/>
              <w:bottom w:val="single" w:sz="4" w:space="0" w:color="auto"/>
              <w:right w:val="nil"/>
            </w:tcBorders>
            <w:vAlign w:val="bottom"/>
          </w:tcPr>
          <w:p w:rsidR="002504FE" w:rsidRPr="00856950" w:rsidRDefault="002504FE" w:rsidP="00CE0D81">
            <w:pPr>
              <w:pStyle w:val="NoSpacing1"/>
              <w:jc w:val="center"/>
              <w:rPr>
                <w:rFonts w:ascii="Times New Roman" w:hAnsi="Times New Roman"/>
                <w:lang w:eastAsia="ru-RU"/>
              </w:rPr>
            </w:pPr>
            <w:r w:rsidRPr="00856950">
              <w:rPr>
                <w:rFonts w:ascii="Times New Roman" w:hAnsi="Times New Roman"/>
                <w:lang w:eastAsia="ru-RU"/>
              </w:rPr>
              <w:t>7221</w:t>
            </w:r>
          </w:p>
        </w:tc>
        <w:tc>
          <w:tcPr>
            <w:tcW w:w="756" w:type="dxa"/>
            <w:tcBorders>
              <w:top w:val="nil"/>
              <w:left w:val="single" w:sz="4" w:space="0" w:color="auto"/>
              <w:bottom w:val="single" w:sz="4" w:space="0" w:color="auto"/>
              <w:right w:val="single" w:sz="4" w:space="0" w:color="auto"/>
            </w:tcBorders>
            <w:noWrap/>
            <w:vAlign w:val="bottom"/>
          </w:tcPr>
          <w:p w:rsidR="002504FE" w:rsidRPr="00856950" w:rsidRDefault="002504FE" w:rsidP="00CE0D81">
            <w:pPr>
              <w:pStyle w:val="NoSpacing1"/>
              <w:jc w:val="center"/>
              <w:rPr>
                <w:rFonts w:ascii="Times New Roman" w:hAnsi="Times New Roman"/>
                <w:lang w:eastAsia="ru-RU"/>
              </w:rPr>
            </w:pPr>
            <w:r w:rsidRPr="00856950">
              <w:rPr>
                <w:rFonts w:ascii="Times New Roman" w:hAnsi="Times New Roman"/>
                <w:lang w:eastAsia="ru-RU"/>
              </w:rPr>
              <w:t>-47</w:t>
            </w:r>
          </w:p>
        </w:tc>
      </w:tr>
      <w:tr w:rsidR="002504FE" w:rsidRPr="00E8367C" w:rsidTr="00CE0D81">
        <w:trPr>
          <w:trHeight w:val="155"/>
        </w:trPr>
        <w:tc>
          <w:tcPr>
            <w:tcW w:w="416" w:type="dxa"/>
            <w:tcBorders>
              <w:top w:val="nil"/>
              <w:left w:val="single" w:sz="4" w:space="0" w:color="auto"/>
              <w:bottom w:val="single" w:sz="4" w:space="0" w:color="auto"/>
              <w:right w:val="single" w:sz="4" w:space="0" w:color="auto"/>
            </w:tcBorders>
            <w:vAlign w:val="bottom"/>
          </w:tcPr>
          <w:p w:rsidR="002504FE" w:rsidRPr="00856950" w:rsidRDefault="002504FE" w:rsidP="00CE0D81">
            <w:pPr>
              <w:pStyle w:val="NoSpacing1"/>
              <w:rPr>
                <w:rFonts w:ascii="Times New Roman" w:hAnsi="Times New Roman"/>
                <w:lang w:eastAsia="ru-RU"/>
              </w:rPr>
            </w:pPr>
            <w:r w:rsidRPr="00856950">
              <w:rPr>
                <w:rFonts w:ascii="Times New Roman" w:hAnsi="Times New Roman"/>
                <w:lang w:eastAsia="ru-RU"/>
              </w:rPr>
              <w:t>7</w:t>
            </w:r>
          </w:p>
        </w:tc>
        <w:tc>
          <w:tcPr>
            <w:tcW w:w="1148" w:type="dxa"/>
            <w:tcBorders>
              <w:top w:val="nil"/>
              <w:left w:val="nil"/>
              <w:bottom w:val="single" w:sz="4" w:space="0" w:color="auto"/>
              <w:right w:val="nil"/>
            </w:tcBorders>
            <w:noWrap/>
            <w:vAlign w:val="bottom"/>
          </w:tcPr>
          <w:p w:rsidR="002504FE" w:rsidRPr="00856950" w:rsidRDefault="002504FE" w:rsidP="00CE0D81">
            <w:pPr>
              <w:pStyle w:val="NoSpacing1"/>
              <w:rPr>
                <w:rFonts w:ascii="Times New Roman" w:hAnsi="Times New Roman"/>
                <w:lang w:eastAsia="ru-RU"/>
              </w:rPr>
            </w:pPr>
            <w:r w:rsidRPr="00856950">
              <w:rPr>
                <w:rFonts w:ascii="Times New Roman" w:hAnsi="Times New Roman"/>
                <w:lang w:eastAsia="ru-RU"/>
              </w:rPr>
              <w:t>Nisporeni</w:t>
            </w:r>
          </w:p>
        </w:tc>
        <w:tc>
          <w:tcPr>
            <w:tcW w:w="666" w:type="dxa"/>
            <w:tcBorders>
              <w:top w:val="nil"/>
              <w:left w:val="single" w:sz="4" w:space="0" w:color="auto"/>
              <w:bottom w:val="single" w:sz="4" w:space="0" w:color="auto"/>
              <w:right w:val="nil"/>
            </w:tcBorders>
            <w:noWrap/>
            <w:vAlign w:val="bottom"/>
          </w:tcPr>
          <w:p w:rsidR="002504FE" w:rsidRPr="00856950" w:rsidRDefault="002504FE" w:rsidP="00CE0D81">
            <w:pPr>
              <w:pStyle w:val="NoSpacing1"/>
              <w:jc w:val="center"/>
              <w:rPr>
                <w:rFonts w:ascii="Times New Roman" w:hAnsi="Times New Roman"/>
                <w:lang w:eastAsia="ru-RU"/>
              </w:rPr>
            </w:pPr>
            <w:r w:rsidRPr="00856950">
              <w:rPr>
                <w:rFonts w:ascii="Times New Roman" w:hAnsi="Times New Roman"/>
                <w:lang w:eastAsia="ru-RU"/>
              </w:rPr>
              <w:t>64,4</w:t>
            </w:r>
          </w:p>
        </w:tc>
        <w:tc>
          <w:tcPr>
            <w:tcW w:w="666" w:type="dxa"/>
            <w:tcBorders>
              <w:top w:val="nil"/>
              <w:left w:val="single" w:sz="4" w:space="0" w:color="auto"/>
              <w:bottom w:val="single" w:sz="4" w:space="0" w:color="auto"/>
              <w:right w:val="single" w:sz="4" w:space="0" w:color="auto"/>
            </w:tcBorders>
            <w:noWrap/>
            <w:vAlign w:val="bottom"/>
          </w:tcPr>
          <w:p w:rsidR="002504FE" w:rsidRPr="00856950" w:rsidRDefault="002504FE" w:rsidP="00CE0D81">
            <w:pPr>
              <w:pStyle w:val="NoSpacing1"/>
              <w:jc w:val="center"/>
              <w:rPr>
                <w:rFonts w:ascii="Times New Roman" w:hAnsi="Times New Roman"/>
                <w:lang w:eastAsia="ru-RU"/>
              </w:rPr>
            </w:pPr>
            <w:r w:rsidRPr="00856950">
              <w:rPr>
                <w:rFonts w:ascii="Times New Roman" w:hAnsi="Times New Roman"/>
                <w:lang w:eastAsia="ru-RU"/>
              </w:rPr>
              <w:t>128</w:t>
            </w:r>
          </w:p>
        </w:tc>
        <w:tc>
          <w:tcPr>
            <w:tcW w:w="756" w:type="dxa"/>
            <w:tcBorders>
              <w:top w:val="nil"/>
              <w:left w:val="nil"/>
              <w:bottom w:val="single" w:sz="4" w:space="0" w:color="auto"/>
              <w:right w:val="single" w:sz="4" w:space="0" w:color="auto"/>
            </w:tcBorders>
            <w:noWrap/>
            <w:vAlign w:val="bottom"/>
          </w:tcPr>
          <w:p w:rsidR="002504FE" w:rsidRPr="00E8367C" w:rsidRDefault="002504FE" w:rsidP="00CE0D81">
            <w:pPr>
              <w:spacing w:after="0" w:line="240" w:lineRule="auto"/>
              <w:jc w:val="center"/>
              <w:rPr>
                <w:rFonts w:ascii="Times New Roman" w:hAnsi="Times New Roman"/>
                <w:color w:val="000000"/>
                <w:sz w:val="20"/>
                <w:szCs w:val="20"/>
                <w:lang w:eastAsia="ru-RU"/>
              </w:rPr>
            </w:pPr>
            <w:r w:rsidRPr="00E8367C">
              <w:rPr>
                <w:rFonts w:ascii="Times New Roman" w:hAnsi="Times New Roman"/>
                <w:color w:val="000000"/>
                <w:sz w:val="20"/>
                <w:szCs w:val="20"/>
                <w:lang w:eastAsia="ru-RU"/>
              </w:rPr>
              <w:t>2085</w:t>
            </w:r>
          </w:p>
        </w:tc>
        <w:tc>
          <w:tcPr>
            <w:tcW w:w="756" w:type="dxa"/>
            <w:tcBorders>
              <w:top w:val="nil"/>
              <w:left w:val="nil"/>
              <w:bottom w:val="single" w:sz="4" w:space="0" w:color="auto"/>
              <w:right w:val="nil"/>
            </w:tcBorders>
            <w:noWrap/>
            <w:vAlign w:val="bottom"/>
          </w:tcPr>
          <w:p w:rsidR="002504FE" w:rsidRPr="00E8367C" w:rsidRDefault="002504FE" w:rsidP="00CE0D81">
            <w:pPr>
              <w:spacing w:after="0" w:line="240" w:lineRule="auto"/>
              <w:jc w:val="center"/>
              <w:rPr>
                <w:rFonts w:ascii="Times New Roman" w:hAnsi="Times New Roman"/>
                <w:color w:val="000000"/>
                <w:sz w:val="20"/>
                <w:szCs w:val="20"/>
                <w:lang w:eastAsia="ru-RU"/>
              </w:rPr>
            </w:pPr>
            <w:r w:rsidRPr="00E8367C">
              <w:rPr>
                <w:rFonts w:ascii="Times New Roman" w:hAnsi="Times New Roman"/>
                <w:color w:val="000000"/>
                <w:sz w:val="20"/>
                <w:szCs w:val="20"/>
                <w:lang w:eastAsia="ru-RU"/>
              </w:rPr>
              <w:t>2527</w:t>
            </w:r>
          </w:p>
        </w:tc>
        <w:tc>
          <w:tcPr>
            <w:tcW w:w="756" w:type="dxa"/>
            <w:tcBorders>
              <w:top w:val="nil"/>
              <w:left w:val="single" w:sz="4" w:space="0" w:color="auto"/>
              <w:bottom w:val="single" w:sz="4" w:space="0" w:color="auto"/>
              <w:right w:val="single" w:sz="4" w:space="0" w:color="auto"/>
            </w:tcBorders>
            <w:noWrap/>
            <w:vAlign w:val="bottom"/>
          </w:tcPr>
          <w:p w:rsidR="002504FE" w:rsidRPr="00E8367C" w:rsidRDefault="002504FE" w:rsidP="00CE0D81">
            <w:pPr>
              <w:spacing w:after="0" w:line="240" w:lineRule="auto"/>
              <w:jc w:val="center"/>
              <w:rPr>
                <w:rFonts w:ascii="Times New Roman" w:hAnsi="Times New Roman"/>
                <w:color w:val="000000"/>
                <w:sz w:val="20"/>
                <w:szCs w:val="20"/>
                <w:lang w:eastAsia="ru-RU"/>
              </w:rPr>
            </w:pPr>
            <w:r w:rsidRPr="00E8367C">
              <w:rPr>
                <w:rFonts w:ascii="Times New Roman" w:hAnsi="Times New Roman"/>
                <w:color w:val="000000"/>
                <w:sz w:val="20"/>
                <w:szCs w:val="20"/>
                <w:lang w:eastAsia="ru-RU"/>
              </w:rPr>
              <w:t>-442</w:t>
            </w:r>
          </w:p>
        </w:tc>
        <w:tc>
          <w:tcPr>
            <w:tcW w:w="756" w:type="dxa"/>
            <w:tcBorders>
              <w:top w:val="nil"/>
              <w:left w:val="nil"/>
              <w:bottom w:val="single" w:sz="4" w:space="0" w:color="auto"/>
              <w:right w:val="single" w:sz="4" w:space="0" w:color="auto"/>
            </w:tcBorders>
            <w:noWrap/>
            <w:vAlign w:val="bottom"/>
          </w:tcPr>
          <w:p w:rsidR="002504FE" w:rsidRPr="00856950" w:rsidRDefault="002504FE" w:rsidP="00CE0D81">
            <w:pPr>
              <w:pStyle w:val="NoSpacing1"/>
              <w:jc w:val="center"/>
              <w:rPr>
                <w:rFonts w:ascii="Times New Roman" w:hAnsi="Times New Roman"/>
                <w:lang w:eastAsia="ru-RU"/>
              </w:rPr>
            </w:pPr>
            <w:r w:rsidRPr="00856950">
              <w:rPr>
                <w:rFonts w:ascii="Times New Roman" w:hAnsi="Times New Roman"/>
                <w:lang w:eastAsia="ru-RU"/>
              </w:rPr>
              <w:t>1174</w:t>
            </w:r>
          </w:p>
        </w:tc>
        <w:tc>
          <w:tcPr>
            <w:tcW w:w="756" w:type="dxa"/>
            <w:tcBorders>
              <w:top w:val="nil"/>
              <w:left w:val="nil"/>
              <w:bottom w:val="single" w:sz="4" w:space="0" w:color="auto"/>
              <w:right w:val="nil"/>
            </w:tcBorders>
            <w:noWrap/>
            <w:vAlign w:val="bottom"/>
          </w:tcPr>
          <w:p w:rsidR="002504FE" w:rsidRPr="00856950" w:rsidRDefault="002504FE" w:rsidP="00CE0D81">
            <w:pPr>
              <w:pStyle w:val="NoSpacing1"/>
              <w:jc w:val="center"/>
              <w:rPr>
                <w:rFonts w:ascii="Times New Roman" w:hAnsi="Times New Roman"/>
                <w:lang w:eastAsia="ru-RU"/>
              </w:rPr>
            </w:pPr>
            <w:r w:rsidRPr="00856950">
              <w:rPr>
                <w:rFonts w:ascii="Times New Roman" w:hAnsi="Times New Roman"/>
                <w:lang w:eastAsia="ru-RU"/>
              </w:rPr>
              <w:t>1451</w:t>
            </w:r>
          </w:p>
        </w:tc>
        <w:tc>
          <w:tcPr>
            <w:tcW w:w="688" w:type="dxa"/>
            <w:tcBorders>
              <w:top w:val="nil"/>
              <w:left w:val="single" w:sz="4" w:space="0" w:color="auto"/>
              <w:bottom w:val="single" w:sz="4" w:space="0" w:color="auto"/>
              <w:right w:val="nil"/>
            </w:tcBorders>
            <w:noWrap/>
            <w:vAlign w:val="bottom"/>
          </w:tcPr>
          <w:p w:rsidR="002504FE" w:rsidRPr="00856950" w:rsidRDefault="002504FE" w:rsidP="00CE0D81">
            <w:pPr>
              <w:pStyle w:val="NoSpacing1"/>
              <w:jc w:val="center"/>
              <w:rPr>
                <w:rFonts w:ascii="Times New Roman" w:hAnsi="Times New Roman"/>
                <w:lang w:eastAsia="ru-RU"/>
              </w:rPr>
            </w:pPr>
            <w:r w:rsidRPr="00856950">
              <w:rPr>
                <w:rFonts w:ascii="Times New Roman" w:hAnsi="Times New Roman"/>
                <w:lang w:eastAsia="ru-RU"/>
              </w:rPr>
              <w:t>-277</w:t>
            </w:r>
          </w:p>
        </w:tc>
        <w:tc>
          <w:tcPr>
            <w:tcW w:w="816" w:type="dxa"/>
            <w:tcBorders>
              <w:top w:val="nil"/>
              <w:left w:val="single" w:sz="4" w:space="0" w:color="auto"/>
              <w:bottom w:val="single" w:sz="4" w:space="0" w:color="auto"/>
              <w:right w:val="nil"/>
            </w:tcBorders>
            <w:noWrap/>
            <w:vAlign w:val="bottom"/>
          </w:tcPr>
          <w:p w:rsidR="002504FE" w:rsidRPr="00E8367C" w:rsidRDefault="002504FE" w:rsidP="00CE0D81">
            <w:pPr>
              <w:spacing w:after="0" w:line="240" w:lineRule="auto"/>
              <w:jc w:val="center"/>
              <w:rPr>
                <w:rFonts w:ascii="Times New Roman" w:hAnsi="Times New Roman"/>
                <w:color w:val="000000"/>
                <w:sz w:val="20"/>
                <w:szCs w:val="20"/>
                <w:lang w:eastAsia="ru-RU"/>
              </w:rPr>
            </w:pPr>
            <w:r w:rsidRPr="00E8367C">
              <w:rPr>
                <w:rFonts w:ascii="Times New Roman" w:hAnsi="Times New Roman"/>
                <w:color w:val="000000"/>
                <w:sz w:val="20"/>
                <w:szCs w:val="20"/>
                <w:lang w:eastAsia="ru-RU"/>
              </w:rPr>
              <w:t>911</w:t>
            </w:r>
          </w:p>
        </w:tc>
        <w:tc>
          <w:tcPr>
            <w:tcW w:w="756" w:type="dxa"/>
            <w:tcBorders>
              <w:top w:val="nil"/>
              <w:left w:val="single" w:sz="4" w:space="0" w:color="auto"/>
              <w:bottom w:val="single" w:sz="4" w:space="0" w:color="auto"/>
              <w:right w:val="nil"/>
            </w:tcBorders>
            <w:vAlign w:val="bottom"/>
          </w:tcPr>
          <w:p w:rsidR="002504FE" w:rsidRPr="00856950" w:rsidRDefault="002504FE" w:rsidP="00CE0D81">
            <w:pPr>
              <w:pStyle w:val="NoSpacing1"/>
              <w:jc w:val="center"/>
              <w:rPr>
                <w:rFonts w:ascii="Times New Roman" w:hAnsi="Times New Roman"/>
                <w:lang w:eastAsia="ru-RU"/>
              </w:rPr>
            </w:pPr>
            <w:r w:rsidRPr="00856950">
              <w:rPr>
                <w:rFonts w:ascii="Times New Roman" w:hAnsi="Times New Roman"/>
                <w:lang w:eastAsia="ru-RU"/>
              </w:rPr>
              <w:t>1076</w:t>
            </w:r>
          </w:p>
        </w:tc>
        <w:tc>
          <w:tcPr>
            <w:tcW w:w="756" w:type="dxa"/>
            <w:tcBorders>
              <w:top w:val="nil"/>
              <w:left w:val="single" w:sz="4" w:space="0" w:color="auto"/>
              <w:bottom w:val="single" w:sz="4" w:space="0" w:color="auto"/>
              <w:right w:val="single" w:sz="4" w:space="0" w:color="auto"/>
            </w:tcBorders>
            <w:noWrap/>
            <w:vAlign w:val="bottom"/>
          </w:tcPr>
          <w:p w:rsidR="002504FE" w:rsidRPr="00856950" w:rsidRDefault="002504FE" w:rsidP="00CE0D81">
            <w:pPr>
              <w:pStyle w:val="NoSpacing1"/>
              <w:jc w:val="center"/>
              <w:rPr>
                <w:rFonts w:ascii="Times New Roman" w:hAnsi="Times New Roman"/>
                <w:lang w:eastAsia="ru-RU"/>
              </w:rPr>
            </w:pPr>
            <w:r w:rsidRPr="00856950">
              <w:rPr>
                <w:rFonts w:ascii="Times New Roman" w:hAnsi="Times New Roman"/>
                <w:lang w:eastAsia="ru-RU"/>
              </w:rPr>
              <w:t>-165</w:t>
            </w:r>
          </w:p>
        </w:tc>
      </w:tr>
      <w:tr w:rsidR="002504FE" w:rsidRPr="00E8367C" w:rsidTr="00CE0D81">
        <w:trPr>
          <w:trHeight w:val="202"/>
        </w:trPr>
        <w:tc>
          <w:tcPr>
            <w:tcW w:w="416" w:type="dxa"/>
            <w:tcBorders>
              <w:top w:val="nil"/>
              <w:left w:val="single" w:sz="4" w:space="0" w:color="auto"/>
              <w:bottom w:val="single" w:sz="4" w:space="0" w:color="auto"/>
              <w:right w:val="single" w:sz="4" w:space="0" w:color="auto"/>
            </w:tcBorders>
            <w:vAlign w:val="bottom"/>
          </w:tcPr>
          <w:p w:rsidR="002504FE" w:rsidRPr="00856950" w:rsidRDefault="002504FE" w:rsidP="00CE0D81">
            <w:pPr>
              <w:pStyle w:val="NoSpacing1"/>
              <w:rPr>
                <w:rFonts w:ascii="Times New Roman" w:hAnsi="Times New Roman"/>
                <w:lang w:eastAsia="ru-RU"/>
              </w:rPr>
            </w:pPr>
            <w:r w:rsidRPr="00856950">
              <w:rPr>
                <w:rFonts w:ascii="Times New Roman" w:hAnsi="Times New Roman"/>
                <w:lang w:eastAsia="ru-RU"/>
              </w:rPr>
              <w:t>8</w:t>
            </w:r>
          </w:p>
        </w:tc>
        <w:tc>
          <w:tcPr>
            <w:tcW w:w="1148" w:type="dxa"/>
            <w:tcBorders>
              <w:top w:val="nil"/>
              <w:left w:val="nil"/>
              <w:bottom w:val="single" w:sz="4" w:space="0" w:color="auto"/>
              <w:right w:val="nil"/>
            </w:tcBorders>
            <w:noWrap/>
            <w:vAlign w:val="bottom"/>
          </w:tcPr>
          <w:p w:rsidR="002504FE" w:rsidRPr="00856950" w:rsidRDefault="002504FE" w:rsidP="00CE0D81">
            <w:pPr>
              <w:pStyle w:val="NoSpacing1"/>
              <w:rPr>
                <w:rFonts w:ascii="Times New Roman" w:hAnsi="Times New Roman"/>
                <w:lang w:eastAsia="ru-RU"/>
              </w:rPr>
            </w:pPr>
            <w:r w:rsidRPr="00856950">
              <w:rPr>
                <w:rFonts w:ascii="Times New Roman" w:hAnsi="Times New Roman"/>
                <w:lang w:eastAsia="ru-RU"/>
              </w:rPr>
              <w:t>Leova</w:t>
            </w:r>
          </w:p>
        </w:tc>
        <w:tc>
          <w:tcPr>
            <w:tcW w:w="666" w:type="dxa"/>
            <w:tcBorders>
              <w:top w:val="nil"/>
              <w:left w:val="single" w:sz="4" w:space="0" w:color="auto"/>
              <w:bottom w:val="single" w:sz="4" w:space="0" w:color="auto"/>
              <w:right w:val="nil"/>
            </w:tcBorders>
            <w:noWrap/>
            <w:vAlign w:val="bottom"/>
          </w:tcPr>
          <w:p w:rsidR="002504FE" w:rsidRPr="00856950" w:rsidRDefault="002504FE" w:rsidP="00CE0D81">
            <w:pPr>
              <w:pStyle w:val="NoSpacing1"/>
              <w:jc w:val="center"/>
              <w:rPr>
                <w:rFonts w:ascii="Times New Roman" w:hAnsi="Times New Roman"/>
                <w:lang w:eastAsia="ru-RU"/>
              </w:rPr>
            </w:pPr>
            <w:r w:rsidRPr="00856950">
              <w:rPr>
                <w:rFonts w:ascii="Times New Roman" w:hAnsi="Times New Roman"/>
                <w:lang w:eastAsia="ru-RU"/>
              </w:rPr>
              <w:t>166</w:t>
            </w:r>
          </w:p>
        </w:tc>
        <w:tc>
          <w:tcPr>
            <w:tcW w:w="666" w:type="dxa"/>
            <w:tcBorders>
              <w:top w:val="nil"/>
              <w:left w:val="single" w:sz="4" w:space="0" w:color="auto"/>
              <w:bottom w:val="single" w:sz="4" w:space="0" w:color="auto"/>
              <w:right w:val="single" w:sz="4" w:space="0" w:color="auto"/>
            </w:tcBorders>
            <w:noWrap/>
            <w:vAlign w:val="bottom"/>
          </w:tcPr>
          <w:p w:rsidR="002504FE" w:rsidRPr="00856950" w:rsidRDefault="002504FE" w:rsidP="00CE0D81">
            <w:pPr>
              <w:pStyle w:val="NoSpacing1"/>
              <w:jc w:val="center"/>
              <w:rPr>
                <w:rFonts w:ascii="Times New Roman" w:hAnsi="Times New Roman"/>
                <w:lang w:eastAsia="ru-RU"/>
              </w:rPr>
            </w:pPr>
            <w:r w:rsidRPr="00856950">
              <w:rPr>
                <w:rFonts w:ascii="Times New Roman" w:hAnsi="Times New Roman"/>
                <w:lang w:eastAsia="ru-RU"/>
              </w:rPr>
              <w:t>73,7</w:t>
            </w:r>
          </w:p>
        </w:tc>
        <w:tc>
          <w:tcPr>
            <w:tcW w:w="756" w:type="dxa"/>
            <w:tcBorders>
              <w:top w:val="nil"/>
              <w:left w:val="nil"/>
              <w:bottom w:val="single" w:sz="4" w:space="0" w:color="auto"/>
              <w:right w:val="single" w:sz="4" w:space="0" w:color="auto"/>
            </w:tcBorders>
            <w:noWrap/>
            <w:vAlign w:val="bottom"/>
          </w:tcPr>
          <w:p w:rsidR="002504FE" w:rsidRPr="00E8367C" w:rsidRDefault="002504FE" w:rsidP="00CE0D81">
            <w:pPr>
              <w:spacing w:after="0" w:line="240" w:lineRule="auto"/>
              <w:jc w:val="center"/>
              <w:rPr>
                <w:rFonts w:ascii="Times New Roman" w:hAnsi="Times New Roman"/>
                <w:color w:val="000000"/>
                <w:sz w:val="20"/>
                <w:szCs w:val="20"/>
                <w:lang w:eastAsia="ru-RU"/>
              </w:rPr>
            </w:pPr>
            <w:r w:rsidRPr="00E8367C">
              <w:rPr>
                <w:rFonts w:ascii="Times New Roman" w:hAnsi="Times New Roman"/>
                <w:color w:val="000000"/>
                <w:sz w:val="20"/>
                <w:szCs w:val="20"/>
                <w:lang w:eastAsia="ru-RU"/>
              </w:rPr>
              <w:t>3770</w:t>
            </w:r>
          </w:p>
        </w:tc>
        <w:tc>
          <w:tcPr>
            <w:tcW w:w="756" w:type="dxa"/>
            <w:tcBorders>
              <w:top w:val="nil"/>
              <w:left w:val="nil"/>
              <w:bottom w:val="single" w:sz="4" w:space="0" w:color="auto"/>
              <w:right w:val="nil"/>
            </w:tcBorders>
            <w:noWrap/>
            <w:vAlign w:val="bottom"/>
          </w:tcPr>
          <w:p w:rsidR="002504FE" w:rsidRPr="00E8367C" w:rsidRDefault="002504FE" w:rsidP="00CE0D81">
            <w:pPr>
              <w:spacing w:after="0" w:line="240" w:lineRule="auto"/>
              <w:jc w:val="center"/>
              <w:rPr>
                <w:rFonts w:ascii="Times New Roman" w:hAnsi="Times New Roman"/>
                <w:color w:val="000000"/>
                <w:sz w:val="20"/>
                <w:szCs w:val="20"/>
                <w:lang w:eastAsia="ru-RU"/>
              </w:rPr>
            </w:pPr>
            <w:r w:rsidRPr="00E8367C">
              <w:rPr>
                <w:rFonts w:ascii="Times New Roman" w:hAnsi="Times New Roman"/>
                <w:color w:val="000000"/>
                <w:sz w:val="20"/>
                <w:szCs w:val="20"/>
                <w:lang w:eastAsia="ru-RU"/>
              </w:rPr>
              <w:t>3940</w:t>
            </w:r>
          </w:p>
        </w:tc>
        <w:tc>
          <w:tcPr>
            <w:tcW w:w="756" w:type="dxa"/>
            <w:tcBorders>
              <w:top w:val="nil"/>
              <w:left w:val="single" w:sz="4" w:space="0" w:color="auto"/>
              <w:bottom w:val="single" w:sz="4" w:space="0" w:color="auto"/>
              <w:right w:val="single" w:sz="4" w:space="0" w:color="auto"/>
            </w:tcBorders>
            <w:noWrap/>
            <w:vAlign w:val="bottom"/>
          </w:tcPr>
          <w:p w:rsidR="002504FE" w:rsidRPr="00E8367C" w:rsidRDefault="002504FE" w:rsidP="00CE0D81">
            <w:pPr>
              <w:spacing w:after="0" w:line="240" w:lineRule="auto"/>
              <w:jc w:val="center"/>
              <w:rPr>
                <w:rFonts w:ascii="Times New Roman" w:hAnsi="Times New Roman"/>
                <w:color w:val="000000"/>
                <w:sz w:val="20"/>
                <w:szCs w:val="20"/>
                <w:lang w:eastAsia="ru-RU"/>
              </w:rPr>
            </w:pPr>
            <w:r w:rsidRPr="00E8367C">
              <w:rPr>
                <w:rFonts w:ascii="Times New Roman" w:hAnsi="Times New Roman"/>
                <w:color w:val="000000"/>
                <w:sz w:val="20"/>
                <w:szCs w:val="20"/>
                <w:lang w:eastAsia="ru-RU"/>
              </w:rPr>
              <w:t>-170</w:t>
            </w:r>
          </w:p>
        </w:tc>
        <w:tc>
          <w:tcPr>
            <w:tcW w:w="756" w:type="dxa"/>
            <w:tcBorders>
              <w:top w:val="nil"/>
              <w:left w:val="nil"/>
              <w:bottom w:val="single" w:sz="4" w:space="0" w:color="auto"/>
              <w:right w:val="single" w:sz="4" w:space="0" w:color="auto"/>
            </w:tcBorders>
            <w:noWrap/>
            <w:vAlign w:val="bottom"/>
          </w:tcPr>
          <w:p w:rsidR="002504FE" w:rsidRPr="00856950" w:rsidRDefault="002504FE" w:rsidP="00CE0D81">
            <w:pPr>
              <w:pStyle w:val="NoSpacing1"/>
              <w:jc w:val="center"/>
              <w:rPr>
                <w:rFonts w:ascii="Times New Roman" w:hAnsi="Times New Roman"/>
                <w:lang w:eastAsia="ru-RU"/>
              </w:rPr>
            </w:pPr>
            <w:r w:rsidRPr="00856950">
              <w:rPr>
                <w:rFonts w:ascii="Times New Roman" w:hAnsi="Times New Roman"/>
                <w:lang w:eastAsia="ru-RU"/>
              </w:rPr>
              <w:t>2715</w:t>
            </w:r>
          </w:p>
        </w:tc>
        <w:tc>
          <w:tcPr>
            <w:tcW w:w="756" w:type="dxa"/>
            <w:tcBorders>
              <w:top w:val="nil"/>
              <w:left w:val="nil"/>
              <w:bottom w:val="single" w:sz="4" w:space="0" w:color="auto"/>
              <w:right w:val="nil"/>
            </w:tcBorders>
            <w:noWrap/>
            <w:vAlign w:val="bottom"/>
          </w:tcPr>
          <w:p w:rsidR="002504FE" w:rsidRPr="00856950" w:rsidRDefault="002504FE" w:rsidP="00CE0D81">
            <w:pPr>
              <w:pStyle w:val="NoSpacing1"/>
              <w:jc w:val="center"/>
              <w:rPr>
                <w:rFonts w:ascii="Times New Roman" w:hAnsi="Times New Roman"/>
                <w:lang w:eastAsia="ru-RU"/>
              </w:rPr>
            </w:pPr>
            <w:r w:rsidRPr="00856950">
              <w:rPr>
                <w:rFonts w:ascii="Times New Roman" w:hAnsi="Times New Roman"/>
                <w:lang w:eastAsia="ru-RU"/>
              </w:rPr>
              <w:t>2982</w:t>
            </w:r>
          </w:p>
        </w:tc>
        <w:tc>
          <w:tcPr>
            <w:tcW w:w="688" w:type="dxa"/>
            <w:tcBorders>
              <w:top w:val="nil"/>
              <w:left w:val="single" w:sz="4" w:space="0" w:color="auto"/>
              <w:bottom w:val="single" w:sz="4" w:space="0" w:color="auto"/>
              <w:right w:val="nil"/>
            </w:tcBorders>
            <w:noWrap/>
            <w:vAlign w:val="bottom"/>
          </w:tcPr>
          <w:p w:rsidR="002504FE" w:rsidRPr="00856950" w:rsidRDefault="002504FE" w:rsidP="00CE0D81">
            <w:pPr>
              <w:pStyle w:val="NoSpacing1"/>
              <w:jc w:val="center"/>
              <w:rPr>
                <w:rFonts w:ascii="Times New Roman" w:hAnsi="Times New Roman"/>
                <w:lang w:eastAsia="ru-RU"/>
              </w:rPr>
            </w:pPr>
            <w:r w:rsidRPr="00856950">
              <w:rPr>
                <w:rFonts w:ascii="Times New Roman" w:hAnsi="Times New Roman"/>
                <w:lang w:eastAsia="ru-RU"/>
              </w:rPr>
              <w:t>-267</w:t>
            </w:r>
          </w:p>
        </w:tc>
        <w:tc>
          <w:tcPr>
            <w:tcW w:w="816" w:type="dxa"/>
            <w:tcBorders>
              <w:top w:val="nil"/>
              <w:left w:val="single" w:sz="4" w:space="0" w:color="auto"/>
              <w:bottom w:val="single" w:sz="4" w:space="0" w:color="auto"/>
              <w:right w:val="nil"/>
            </w:tcBorders>
            <w:noWrap/>
            <w:vAlign w:val="bottom"/>
          </w:tcPr>
          <w:p w:rsidR="002504FE" w:rsidRPr="00E8367C" w:rsidRDefault="002504FE" w:rsidP="00CE0D81">
            <w:pPr>
              <w:spacing w:after="0" w:line="240" w:lineRule="auto"/>
              <w:jc w:val="center"/>
              <w:rPr>
                <w:rFonts w:ascii="Times New Roman" w:hAnsi="Times New Roman"/>
                <w:color w:val="000000"/>
                <w:sz w:val="20"/>
                <w:szCs w:val="20"/>
                <w:lang w:eastAsia="ru-RU"/>
              </w:rPr>
            </w:pPr>
            <w:r w:rsidRPr="00E8367C">
              <w:rPr>
                <w:rFonts w:ascii="Times New Roman" w:hAnsi="Times New Roman"/>
                <w:color w:val="000000"/>
                <w:sz w:val="20"/>
                <w:szCs w:val="20"/>
                <w:lang w:eastAsia="ru-RU"/>
              </w:rPr>
              <w:t>1055</w:t>
            </w:r>
          </w:p>
        </w:tc>
        <w:tc>
          <w:tcPr>
            <w:tcW w:w="756" w:type="dxa"/>
            <w:tcBorders>
              <w:top w:val="nil"/>
              <w:left w:val="single" w:sz="4" w:space="0" w:color="auto"/>
              <w:bottom w:val="single" w:sz="4" w:space="0" w:color="auto"/>
              <w:right w:val="nil"/>
            </w:tcBorders>
            <w:vAlign w:val="bottom"/>
          </w:tcPr>
          <w:p w:rsidR="002504FE" w:rsidRPr="00856950" w:rsidRDefault="002504FE" w:rsidP="00CE0D81">
            <w:pPr>
              <w:pStyle w:val="NoSpacing1"/>
              <w:jc w:val="center"/>
              <w:rPr>
                <w:rFonts w:ascii="Times New Roman" w:hAnsi="Times New Roman"/>
                <w:lang w:eastAsia="ru-RU"/>
              </w:rPr>
            </w:pPr>
            <w:r w:rsidRPr="00856950">
              <w:rPr>
                <w:rFonts w:ascii="Times New Roman" w:hAnsi="Times New Roman"/>
                <w:lang w:eastAsia="ru-RU"/>
              </w:rPr>
              <w:t>958</w:t>
            </w:r>
          </w:p>
        </w:tc>
        <w:tc>
          <w:tcPr>
            <w:tcW w:w="756" w:type="dxa"/>
            <w:tcBorders>
              <w:top w:val="nil"/>
              <w:left w:val="single" w:sz="4" w:space="0" w:color="auto"/>
              <w:bottom w:val="single" w:sz="4" w:space="0" w:color="auto"/>
              <w:right w:val="single" w:sz="4" w:space="0" w:color="auto"/>
            </w:tcBorders>
            <w:noWrap/>
            <w:vAlign w:val="bottom"/>
          </w:tcPr>
          <w:p w:rsidR="002504FE" w:rsidRPr="00856950" w:rsidRDefault="002504FE" w:rsidP="00CE0D81">
            <w:pPr>
              <w:pStyle w:val="NoSpacing1"/>
              <w:jc w:val="center"/>
              <w:rPr>
                <w:rFonts w:ascii="Times New Roman" w:hAnsi="Times New Roman"/>
                <w:lang w:eastAsia="ru-RU"/>
              </w:rPr>
            </w:pPr>
            <w:r w:rsidRPr="00856950">
              <w:rPr>
                <w:rFonts w:ascii="Times New Roman" w:hAnsi="Times New Roman"/>
                <w:lang w:eastAsia="ru-RU"/>
              </w:rPr>
              <w:t>97</w:t>
            </w:r>
          </w:p>
        </w:tc>
      </w:tr>
      <w:tr w:rsidR="002504FE" w:rsidRPr="00E8367C" w:rsidTr="00CE0D81">
        <w:trPr>
          <w:trHeight w:val="105"/>
        </w:trPr>
        <w:tc>
          <w:tcPr>
            <w:tcW w:w="416" w:type="dxa"/>
            <w:tcBorders>
              <w:top w:val="nil"/>
              <w:left w:val="single" w:sz="4" w:space="0" w:color="auto"/>
              <w:bottom w:val="single" w:sz="4" w:space="0" w:color="auto"/>
              <w:right w:val="single" w:sz="4" w:space="0" w:color="auto"/>
            </w:tcBorders>
            <w:vAlign w:val="bottom"/>
          </w:tcPr>
          <w:p w:rsidR="002504FE" w:rsidRPr="00856950" w:rsidRDefault="002504FE" w:rsidP="00CE0D81">
            <w:pPr>
              <w:pStyle w:val="NoSpacing1"/>
              <w:rPr>
                <w:rFonts w:ascii="Times New Roman" w:hAnsi="Times New Roman"/>
                <w:lang w:eastAsia="ru-RU"/>
              </w:rPr>
            </w:pPr>
            <w:r w:rsidRPr="00856950">
              <w:rPr>
                <w:rFonts w:ascii="Times New Roman" w:hAnsi="Times New Roman"/>
                <w:lang w:eastAsia="ru-RU"/>
              </w:rPr>
              <w:t>9</w:t>
            </w:r>
          </w:p>
        </w:tc>
        <w:tc>
          <w:tcPr>
            <w:tcW w:w="1148" w:type="dxa"/>
            <w:tcBorders>
              <w:top w:val="nil"/>
              <w:left w:val="nil"/>
              <w:bottom w:val="single" w:sz="4" w:space="0" w:color="auto"/>
              <w:right w:val="nil"/>
            </w:tcBorders>
            <w:noWrap/>
            <w:vAlign w:val="bottom"/>
          </w:tcPr>
          <w:p w:rsidR="002504FE" w:rsidRPr="00856950" w:rsidRDefault="002504FE" w:rsidP="00CE0D81">
            <w:pPr>
              <w:pStyle w:val="NoSpacing1"/>
              <w:rPr>
                <w:rFonts w:ascii="Times New Roman" w:hAnsi="Times New Roman"/>
                <w:lang w:eastAsia="ru-RU"/>
              </w:rPr>
            </w:pPr>
            <w:r w:rsidRPr="00856950">
              <w:rPr>
                <w:rFonts w:ascii="Times New Roman" w:hAnsi="Times New Roman"/>
                <w:lang w:eastAsia="ru-RU"/>
              </w:rPr>
              <w:t xml:space="preserve">Cantemir </w:t>
            </w:r>
          </w:p>
        </w:tc>
        <w:tc>
          <w:tcPr>
            <w:tcW w:w="666" w:type="dxa"/>
            <w:tcBorders>
              <w:top w:val="nil"/>
              <w:left w:val="single" w:sz="4" w:space="0" w:color="auto"/>
              <w:bottom w:val="single" w:sz="4" w:space="0" w:color="auto"/>
              <w:right w:val="nil"/>
            </w:tcBorders>
            <w:noWrap/>
            <w:vAlign w:val="bottom"/>
          </w:tcPr>
          <w:p w:rsidR="002504FE" w:rsidRPr="00856950" w:rsidRDefault="002504FE" w:rsidP="00CE0D81">
            <w:pPr>
              <w:pStyle w:val="NoSpacing1"/>
              <w:jc w:val="center"/>
              <w:rPr>
                <w:rFonts w:ascii="Times New Roman" w:hAnsi="Times New Roman"/>
                <w:lang w:eastAsia="ru-RU"/>
              </w:rPr>
            </w:pPr>
            <w:r w:rsidRPr="00856950">
              <w:rPr>
                <w:rFonts w:ascii="Times New Roman" w:hAnsi="Times New Roman"/>
                <w:lang w:eastAsia="ru-RU"/>
              </w:rPr>
              <w:t>102</w:t>
            </w:r>
          </w:p>
        </w:tc>
        <w:tc>
          <w:tcPr>
            <w:tcW w:w="666" w:type="dxa"/>
            <w:tcBorders>
              <w:top w:val="nil"/>
              <w:left w:val="single" w:sz="4" w:space="0" w:color="auto"/>
              <w:bottom w:val="single" w:sz="4" w:space="0" w:color="auto"/>
              <w:right w:val="single" w:sz="4" w:space="0" w:color="auto"/>
            </w:tcBorders>
            <w:noWrap/>
            <w:vAlign w:val="bottom"/>
          </w:tcPr>
          <w:p w:rsidR="002504FE" w:rsidRPr="00856950" w:rsidRDefault="002504FE" w:rsidP="00CE0D81">
            <w:pPr>
              <w:pStyle w:val="NoSpacing1"/>
              <w:jc w:val="center"/>
              <w:rPr>
                <w:rFonts w:ascii="Times New Roman" w:hAnsi="Times New Roman"/>
                <w:lang w:eastAsia="ru-RU"/>
              </w:rPr>
            </w:pPr>
            <w:r w:rsidRPr="00856950">
              <w:rPr>
                <w:rFonts w:ascii="Times New Roman" w:hAnsi="Times New Roman"/>
                <w:lang w:eastAsia="ru-RU"/>
              </w:rPr>
              <w:t>62,5</w:t>
            </w:r>
          </w:p>
        </w:tc>
        <w:tc>
          <w:tcPr>
            <w:tcW w:w="756" w:type="dxa"/>
            <w:tcBorders>
              <w:top w:val="nil"/>
              <w:left w:val="nil"/>
              <w:bottom w:val="single" w:sz="4" w:space="0" w:color="auto"/>
              <w:right w:val="single" w:sz="4" w:space="0" w:color="auto"/>
            </w:tcBorders>
            <w:noWrap/>
            <w:vAlign w:val="bottom"/>
          </w:tcPr>
          <w:p w:rsidR="002504FE" w:rsidRPr="00E8367C" w:rsidRDefault="002504FE" w:rsidP="00CE0D81">
            <w:pPr>
              <w:spacing w:after="0" w:line="240" w:lineRule="auto"/>
              <w:jc w:val="center"/>
              <w:rPr>
                <w:rFonts w:ascii="Times New Roman" w:hAnsi="Times New Roman"/>
                <w:color w:val="000000"/>
                <w:sz w:val="20"/>
                <w:szCs w:val="20"/>
                <w:lang w:eastAsia="ru-RU"/>
              </w:rPr>
            </w:pPr>
            <w:r w:rsidRPr="00E8367C">
              <w:rPr>
                <w:rFonts w:ascii="Times New Roman" w:hAnsi="Times New Roman"/>
                <w:color w:val="000000"/>
                <w:sz w:val="20"/>
                <w:szCs w:val="20"/>
                <w:lang w:eastAsia="ru-RU"/>
              </w:rPr>
              <w:t>1774</w:t>
            </w:r>
          </w:p>
        </w:tc>
        <w:tc>
          <w:tcPr>
            <w:tcW w:w="756" w:type="dxa"/>
            <w:tcBorders>
              <w:top w:val="nil"/>
              <w:left w:val="nil"/>
              <w:bottom w:val="single" w:sz="4" w:space="0" w:color="auto"/>
              <w:right w:val="nil"/>
            </w:tcBorders>
            <w:noWrap/>
            <w:vAlign w:val="bottom"/>
          </w:tcPr>
          <w:p w:rsidR="002504FE" w:rsidRPr="00E8367C" w:rsidRDefault="002504FE" w:rsidP="00CE0D81">
            <w:pPr>
              <w:spacing w:after="0" w:line="240" w:lineRule="auto"/>
              <w:jc w:val="center"/>
              <w:rPr>
                <w:rFonts w:ascii="Times New Roman" w:hAnsi="Times New Roman"/>
                <w:color w:val="000000"/>
                <w:sz w:val="20"/>
                <w:szCs w:val="20"/>
                <w:lang w:eastAsia="ru-RU"/>
              </w:rPr>
            </w:pPr>
            <w:r w:rsidRPr="00E8367C">
              <w:rPr>
                <w:rFonts w:ascii="Times New Roman" w:hAnsi="Times New Roman"/>
                <w:color w:val="000000"/>
                <w:sz w:val="20"/>
                <w:szCs w:val="20"/>
                <w:lang w:eastAsia="ru-RU"/>
              </w:rPr>
              <w:t>1912</w:t>
            </w:r>
          </w:p>
        </w:tc>
        <w:tc>
          <w:tcPr>
            <w:tcW w:w="756" w:type="dxa"/>
            <w:tcBorders>
              <w:top w:val="nil"/>
              <w:left w:val="single" w:sz="4" w:space="0" w:color="auto"/>
              <w:bottom w:val="single" w:sz="4" w:space="0" w:color="auto"/>
              <w:right w:val="single" w:sz="4" w:space="0" w:color="auto"/>
            </w:tcBorders>
            <w:noWrap/>
            <w:vAlign w:val="bottom"/>
          </w:tcPr>
          <w:p w:rsidR="002504FE" w:rsidRPr="00E8367C" w:rsidRDefault="002504FE" w:rsidP="00CE0D81">
            <w:pPr>
              <w:spacing w:after="0" w:line="240" w:lineRule="auto"/>
              <w:jc w:val="center"/>
              <w:rPr>
                <w:rFonts w:ascii="Times New Roman" w:hAnsi="Times New Roman"/>
                <w:color w:val="000000"/>
                <w:sz w:val="20"/>
                <w:szCs w:val="20"/>
                <w:lang w:eastAsia="ru-RU"/>
              </w:rPr>
            </w:pPr>
            <w:r w:rsidRPr="00E8367C">
              <w:rPr>
                <w:rFonts w:ascii="Times New Roman" w:hAnsi="Times New Roman"/>
                <w:color w:val="000000"/>
                <w:sz w:val="20"/>
                <w:szCs w:val="20"/>
                <w:lang w:eastAsia="ru-RU"/>
              </w:rPr>
              <w:t>-138</w:t>
            </w:r>
          </w:p>
        </w:tc>
        <w:tc>
          <w:tcPr>
            <w:tcW w:w="756" w:type="dxa"/>
            <w:tcBorders>
              <w:top w:val="nil"/>
              <w:left w:val="nil"/>
              <w:bottom w:val="single" w:sz="4" w:space="0" w:color="auto"/>
              <w:right w:val="single" w:sz="4" w:space="0" w:color="auto"/>
            </w:tcBorders>
            <w:noWrap/>
            <w:vAlign w:val="bottom"/>
          </w:tcPr>
          <w:p w:rsidR="002504FE" w:rsidRPr="00856950" w:rsidRDefault="002504FE" w:rsidP="00CE0D81">
            <w:pPr>
              <w:pStyle w:val="NoSpacing1"/>
              <w:jc w:val="center"/>
              <w:rPr>
                <w:rFonts w:ascii="Times New Roman" w:hAnsi="Times New Roman"/>
                <w:lang w:eastAsia="ru-RU"/>
              </w:rPr>
            </w:pPr>
            <w:r w:rsidRPr="00856950">
              <w:rPr>
                <w:rFonts w:ascii="Times New Roman" w:hAnsi="Times New Roman"/>
                <w:lang w:eastAsia="ru-RU"/>
              </w:rPr>
              <w:t>1367</w:t>
            </w:r>
          </w:p>
        </w:tc>
        <w:tc>
          <w:tcPr>
            <w:tcW w:w="756" w:type="dxa"/>
            <w:tcBorders>
              <w:top w:val="nil"/>
              <w:left w:val="nil"/>
              <w:bottom w:val="single" w:sz="4" w:space="0" w:color="auto"/>
              <w:right w:val="nil"/>
            </w:tcBorders>
            <w:noWrap/>
            <w:vAlign w:val="bottom"/>
          </w:tcPr>
          <w:p w:rsidR="002504FE" w:rsidRPr="00856950" w:rsidRDefault="002504FE" w:rsidP="00CE0D81">
            <w:pPr>
              <w:pStyle w:val="NoSpacing1"/>
              <w:jc w:val="center"/>
              <w:rPr>
                <w:rFonts w:ascii="Times New Roman" w:hAnsi="Times New Roman"/>
                <w:lang w:eastAsia="ru-RU"/>
              </w:rPr>
            </w:pPr>
            <w:r w:rsidRPr="00856950">
              <w:rPr>
                <w:rFonts w:ascii="Times New Roman" w:hAnsi="Times New Roman"/>
                <w:lang w:eastAsia="ru-RU"/>
              </w:rPr>
              <w:t>1314</w:t>
            </w:r>
          </w:p>
        </w:tc>
        <w:tc>
          <w:tcPr>
            <w:tcW w:w="688" w:type="dxa"/>
            <w:tcBorders>
              <w:top w:val="nil"/>
              <w:left w:val="single" w:sz="4" w:space="0" w:color="auto"/>
              <w:bottom w:val="single" w:sz="4" w:space="0" w:color="auto"/>
              <w:right w:val="nil"/>
            </w:tcBorders>
            <w:noWrap/>
            <w:vAlign w:val="bottom"/>
          </w:tcPr>
          <w:p w:rsidR="002504FE" w:rsidRPr="00856950" w:rsidRDefault="002504FE" w:rsidP="00CE0D81">
            <w:pPr>
              <w:pStyle w:val="NoSpacing1"/>
              <w:jc w:val="center"/>
              <w:rPr>
                <w:rFonts w:ascii="Times New Roman" w:hAnsi="Times New Roman"/>
                <w:lang w:eastAsia="ru-RU"/>
              </w:rPr>
            </w:pPr>
            <w:r w:rsidRPr="00856950">
              <w:rPr>
                <w:rFonts w:ascii="Times New Roman" w:hAnsi="Times New Roman"/>
                <w:lang w:eastAsia="ru-RU"/>
              </w:rPr>
              <w:t>53</w:t>
            </w:r>
          </w:p>
        </w:tc>
        <w:tc>
          <w:tcPr>
            <w:tcW w:w="816" w:type="dxa"/>
            <w:tcBorders>
              <w:top w:val="nil"/>
              <w:left w:val="single" w:sz="4" w:space="0" w:color="auto"/>
              <w:bottom w:val="single" w:sz="4" w:space="0" w:color="auto"/>
              <w:right w:val="nil"/>
            </w:tcBorders>
            <w:noWrap/>
            <w:vAlign w:val="bottom"/>
          </w:tcPr>
          <w:p w:rsidR="002504FE" w:rsidRPr="00E8367C" w:rsidRDefault="002504FE" w:rsidP="00CE0D81">
            <w:pPr>
              <w:spacing w:after="0" w:line="240" w:lineRule="auto"/>
              <w:jc w:val="center"/>
              <w:rPr>
                <w:rFonts w:ascii="Times New Roman" w:hAnsi="Times New Roman"/>
                <w:color w:val="000000"/>
                <w:sz w:val="20"/>
                <w:szCs w:val="20"/>
                <w:lang w:eastAsia="ru-RU"/>
              </w:rPr>
            </w:pPr>
            <w:r w:rsidRPr="00E8367C">
              <w:rPr>
                <w:rFonts w:ascii="Times New Roman" w:hAnsi="Times New Roman"/>
                <w:color w:val="000000"/>
                <w:sz w:val="20"/>
                <w:szCs w:val="20"/>
                <w:lang w:eastAsia="ru-RU"/>
              </w:rPr>
              <w:t>407</w:t>
            </w:r>
          </w:p>
        </w:tc>
        <w:tc>
          <w:tcPr>
            <w:tcW w:w="756" w:type="dxa"/>
            <w:tcBorders>
              <w:top w:val="nil"/>
              <w:left w:val="single" w:sz="4" w:space="0" w:color="auto"/>
              <w:bottom w:val="single" w:sz="4" w:space="0" w:color="auto"/>
              <w:right w:val="nil"/>
            </w:tcBorders>
            <w:vAlign w:val="bottom"/>
          </w:tcPr>
          <w:p w:rsidR="002504FE" w:rsidRPr="00856950" w:rsidRDefault="002504FE" w:rsidP="00CE0D81">
            <w:pPr>
              <w:pStyle w:val="NoSpacing1"/>
              <w:jc w:val="center"/>
              <w:rPr>
                <w:rFonts w:ascii="Times New Roman" w:hAnsi="Times New Roman"/>
                <w:lang w:eastAsia="ru-RU"/>
              </w:rPr>
            </w:pPr>
            <w:r w:rsidRPr="00856950">
              <w:rPr>
                <w:rFonts w:ascii="Times New Roman" w:hAnsi="Times New Roman"/>
                <w:lang w:eastAsia="ru-RU"/>
              </w:rPr>
              <w:t>598</w:t>
            </w:r>
          </w:p>
        </w:tc>
        <w:tc>
          <w:tcPr>
            <w:tcW w:w="756" w:type="dxa"/>
            <w:tcBorders>
              <w:top w:val="nil"/>
              <w:left w:val="single" w:sz="4" w:space="0" w:color="auto"/>
              <w:bottom w:val="single" w:sz="4" w:space="0" w:color="auto"/>
              <w:right w:val="single" w:sz="4" w:space="0" w:color="auto"/>
            </w:tcBorders>
            <w:noWrap/>
            <w:vAlign w:val="bottom"/>
          </w:tcPr>
          <w:p w:rsidR="002504FE" w:rsidRPr="00856950" w:rsidRDefault="002504FE" w:rsidP="00CE0D81">
            <w:pPr>
              <w:pStyle w:val="NoSpacing1"/>
              <w:jc w:val="center"/>
              <w:rPr>
                <w:rFonts w:ascii="Times New Roman" w:hAnsi="Times New Roman"/>
                <w:lang w:eastAsia="ru-RU"/>
              </w:rPr>
            </w:pPr>
            <w:r w:rsidRPr="00856950">
              <w:rPr>
                <w:rFonts w:ascii="Times New Roman" w:hAnsi="Times New Roman"/>
                <w:lang w:eastAsia="ru-RU"/>
              </w:rPr>
              <w:t>-191</w:t>
            </w:r>
          </w:p>
        </w:tc>
      </w:tr>
      <w:tr w:rsidR="002504FE" w:rsidRPr="00E8367C" w:rsidTr="00CE0D81">
        <w:trPr>
          <w:trHeight w:val="152"/>
        </w:trPr>
        <w:tc>
          <w:tcPr>
            <w:tcW w:w="416" w:type="dxa"/>
            <w:tcBorders>
              <w:top w:val="nil"/>
              <w:left w:val="single" w:sz="4" w:space="0" w:color="auto"/>
              <w:bottom w:val="single" w:sz="4" w:space="0" w:color="auto"/>
              <w:right w:val="single" w:sz="4" w:space="0" w:color="auto"/>
            </w:tcBorders>
            <w:vAlign w:val="bottom"/>
          </w:tcPr>
          <w:p w:rsidR="002504FE" w:rsidRPr="00856950" w:rsidRDefault="002504FE" w:rsidP="00CE0D81">
            <w:pPr>
              <w:pStyle w:val="NoSpacing1"/>
              <w:ind w:right="-103"/>
              <w:rPr>
                <w:rFonts w:ascii="Times New Roman" w:hAnsi="Times New Roman"/>
                <w:lang w:eastAsia="ru-RU"/>
              </w:rPr>
            </w:pPr>
            <w:r w:rsidRPr="00856950">
              <w:rPr>
                <w:rFonts w:ascii="Times New Roman" w:hAnsi="Times New Roman"/>
                <w:lang w:eastAsia="ru-RU"/>
              </w:rPr>
              <w:t>10</w:t>
            </w:r>
          </w:p>
        </w:tc>
        <w:tc>
          <w:tcPr>
            <w:tcW w:w="1148" w:type="dxa"/>
            <w:tcBorders>
              <w:top w:val="nil"/>
              <w:left w:val="nil"/>
              <w:bottom w:val="single" w:sz="4" w:space="0" w:color="auto"/>
              <w:right w:val="nil"/>
            </w:tcBorders>
            <w:noWrap/>
            <w:vAlign w:val="bottom"/>
          </w:tcPr>
          <w:p w:rsidR="002504FE" w:rsidRPr="00856950" w:rsidRDefault="002504FE" w:rsidP="00CE0D81">
            <w:pPr>
              <w:pStyle w:val="NoSpacing1"/>
              <w:rPr>
                <w:rFonts w:ascii="Times New Roman" w:hAnsi="Times New Roman"/>
                <w:lang w:eastAsia="ru-RU"/>
              </w:rPr>
            </w:pPr>
            <w:r w:rsidRPr="00856950">
              <w:rPr>
                <w:rFonts w:ascii="Times New Roman" w:hAnsi="Times New Roman"/>
                <w:lang w:eastAsia="ru-RU"/>
              </w:rPr>
              <w:t>Cahul</w:t>
            </w:r>
          </w:p>
        </w:tc>
        <w:tc>
          <w:tcPr>
            <w:tcW w:w="666" w:type="dxa"/>
            <w:tcBorders>
              <w:top w:val="nil"/>
              <w:left w:val="single" w:sz="4" w:space="0" w:color="auto"/>
              <w:bottom w:val="single" w:sz="4" w:space="0" w:color="auto"/>
              <w:right w:val="nil"/>
            </w:tcBorders>
            <w:noWrap/>
            <w:vAlign w:val="bottom"/>
          </w:tcPr>
          <w:p w:rsidR="002504FE" w:rsidRPr="00856950" w:rsidRDefault="002504FE" w:rsidP="00CE0D81">
            <w:pPr>
              <w:pStyle w:val="NoSpacing1"/>
              <w:jc w:val="center"/>
              <w:rPr>
                <w:rFonts w:ascii="Times New Roman" w:hAnsi="Times New Roman"/>
                <w:lang w:eastAsia="ru-RU"/>
              </w:rPr>
            </w:pPr>
            <w:r w:rsidRPr="00856950">
              <w:rPr>
                <w:rFonts w:ascii="Times New Roman" w:hAnsi="Times New Roman"/>
                <w:lang w:eastAsia="ru-RU"/>
              </w:rPr>
              <w:t>951</w:t>
            </w:r>
          </w:p>
        </w:tc>
        <w:tc>
          <w:tcPr>
            <w:tcW w:w="666" w:type="dxa"/>
            <w:tcBorders>
              <w:top w:val="nil"/>
              <w:left w:val="single" w:sz="4" w:space="0" w:color="auto"/>
              <w:bottom w:val="single" w:sz="4" w:space="0" w:color="auto"/>
              <w:right w:val="single" w:sz="4" w:space="0" w:color="auto"/>
            </w:tcBorders>
            <w:noWrap/>
            <w:vAlign w:val="bottom"/>
          </w:tcPr>
          <w:p w:rsidR="002504FE" w:rsidRPr="00856950" w:rsidRDefault="002504FE" w:rsidP="00CE0D81">
            <w:pPr>
              <w:pStyle w:val="NoSpacing1"/>
              <w:jc w:val="center"/>
              <w:rPr>
                <w:rFonts w:ascii="Times New Roman" w:hAnsi="Times New Roman"/>
                <w:lang w:eastAsia="ru-RU"/>
              </w:rPr>
            </w:pPr>
            <w:r w:rsidRPr="00856950">
              <w:rPr>
                <w:rFonts w:ascii="Times New Roman" w:hAnsi="Times New Roman"/>
                <w:lang w:eastAsia="ru-RU"/>
              </w:rPr>
              <w:t>749</w:t>
            </w:r>
          </w:p>
        </w:tc>
        <w:tc>
          <w:tcPr>
            <w:tcW w:w="756" w:type="dxa"/>
            <w:tcBorders>
              <w:top w:val="nil"/>
              <w:left w:val="nil"/>
              <w:bottom w:val="single" w:sz="4" w:space="0" w:color="auto"/>
              <w:right w:val="single" w:sz="4" w:space="0" w:color="auto"/>
            </w:tcBorders>
            <w:noWrap/>
            <w:vAlign w:val="bottom"/>
          </w:tcPr>
          <w:p w:rsidR="002504FE" w:rsidRPr="00E8367C" w:rsidRDefault="002504FE" w:rsidP="00CE0D81">
            <w:pPr>
              <w:spacing w:after="0" w:line="240" w:lineRule="auto"/>
              <w:jc w:val="center"/>
              <w:rPr>
                <w:rFonts w:ascii="Times New Roman" w:hAnsi="Times New Roman"/>
                <w:color w:val="000000"/>
                <w:sz w:val="20"/>
                <w:szCs w:val="20"/>
                <w:lang w:eastAsia="ru-RU"/>
              </w:rPr>
            </w:pPr>
            <w:r w:rsidRPr="00E8367C">
              <w:rPr>
                <w:rFonts w:ascii="Times New Roman" w:hAnsi="Times New Roman"/>
                <w:color w:val="000000"/>
                <w:sz w:val="20"/>
                <w:szCs w:val="20"/>
                <w:lang w:eastAsia="ru-RU"/>
              </w:rPr>
              <w:t>14233</w:t>
            </w:r>
          </w:p>
        </w:tc>
        <w:tc>
          <w:tcPr>
            <w:tcW w:w="756" w:type="dxa"/>
            <w:tcBorders>
              <w:top w:val="nil"/>
              <w:left w:val="nil"/>
              <w:bottom w:val="single" w:sz="4" w:space="0" w:color="auto"/>
              <w:right w:val="nil"/>
            </w:tcBorders>
            <w:noWrap/>
            <w:vAlign w:val="bottom"/>
          </w:tcPr>
          <w:p w:rsidR="002504FE" w:rsidRPr="00E8367C" w:rsidRDefault="002504FE" w:rsidP="00CE0D81">
            <w:pPr>
              <w:spacing w:after="0" w:line="240" w:lineRule="auto"/>
              <w:jc w:val="center"/>
              <w:rPr>
                <w:rFonts w:ascii="Times New Roman" w:hAnsi="Times New Roman"/>
                <w:color w:val="000000"/>
                <w:sz w:val="20"/>
                <w:szCs w:val="20"/>
                <w:lang w:eastAsia="ru-RU"/>
              </w:rPr>
            </w:pPr>
            <w:r w:rsidRPr="00E8367C">
              <w:rPr>
                <w:rFonts w:ascii="Times New Roman" w:hAnsi="Times New Roman"/>
                <w:color w:val="000000"/>
                <w:sz w:val="20"/>
                <w:szCs w:val="20"/>
                <w:lang w:eastAsia="ru-RU"/>
              </w:rPr>
              <w:t>18527</w:t>
            </w:r>
          </w:p>
        </w:tc>
        <w:tc>
          <w:tcPr>
            <w:tcW w:w="756" w:type="dxa"/>
            <w:tcBorders>
              <w:top w:val="nil"/>
              <w:left w:val="single" w:sz="4" w:space="0" w:color="auto"/>
              <w:bottom w:val="single" w:sz="4" w:space="0" w:color="auto"/>
              <w:right w:val="single" w:sz="4" w:space="0" w:color="auto"/>
            </w:tcBorders>
            <w:noWrap/>
            <w:vAlign w:val="bottom"/>
          </w:tcPr>
          <w:p w:rsidR="002504FE" w:rsidRPr="00E8367C" w:rsidRDefault="002504FE" w:rsidP="00CE0D81">
            <w:pPr>
              <w:spacing w:after="0" w:line="240" w:lineRule="auto"/>
              <w:jc w:val="center"/>
              <w:rPr>
                <w:rFonts w:ascii="Times New Roman" w:hAnsi="Times New Roman"/>
                <w:color w:val="000000"/>
                <w:sz w:val="20"/>
                <w:szCs w:val="20"/>
                <w:lang w:eastAsia="ru-RU"/>
              </w:rPr>
            </w:pPr>
            <w:r w:rsidRPr="00E8367C">
              <w:rPr>
                <w:rFonts w:ascii="Times New Roman" w:hAnsi="Times New Roman"/>
                <w:color w:val="000000"/>
                <w:sz w:val="20"/>
                <w:szCs w:val="20"/>
                <w:lang w:eastAsia="ru-RU"/>
              </w:rPr>
              <w:t>-4294</w:t>
            </w:r>
          </w:p>
        </w:tc>
        <w:tc>
          <w:tcPr>
            <w:tcW w:w="756" w:type="dxa"/>
            <w:tcBorders>
              <w:top w:val="nil"/>
              <w:left w:val="nil"/>
              <w:bottom w:val="single" w:sz="4" w:space="0" w:color="auto"/>
              <w:right w:val="single" w:sz="4" w:space="0" w:color="auto"/>
            </w:tcBorders>
            <w:noWrap/>
            <w:vAlign w:val="bottom"/>
          </w:tcPr>
          <w:p w:rsidR="002504FE" w:rsidRPr="00856950" w:rsidRDefault="002504FE" w:rsidP="00CE0D81">
            <w:pPr>
              <w:pStyle w:val="NoSpacing1"/>
              <w:jc w:val="center"/>
              <w:rPr>
                <w:rFonts w:ascii="Times New Roman" w:hAnsi="Times New Roman"/>
                <w:lang w:eastAsia="ru-RU"/>
              </w:rPr>
            </w:pPr>
            <w:r w:rsidRPr="00856950">
              <w:rPr>
                <w:rFonts w:ascii="Times New Roman" w:hAnsi="Times New Roman"/>
                <w:lang w:eastAsia="ru-RU"/>
              </w:rPr>
              <w:t>10779</w:t>
            </w:r>
          </w:p>
        </w:tc>
        <w:tc>
          <w:tcPr>
            <w:tcW w:w="756" w:type="dxa"/>
            <w:tcBorders>
              <w:top w:val="nil"/>
              <w:left w:val="nil"/>
              <w:bottom w:val="single" w:sz="4" w:space="0" w:color="auto"/>
              <w:right w:val="nil"/>
            </w:tcBorders>
            <w:noWrap/>
            <w:vAlign w:val="bottom"/>
          </w:tcPr>
          <w:p w:rsidR="002504FE" w:rsidRPr="00856950" w:rsidRDefault="002504FE" w:rsidP="00CE0D81">
            <w:pPr>
              <w:pStyle w:val="NoSpacing1"/>
              <w:jc w:val="center"/>
              <w:rPr>
                <w:rFonts w:ascii="Times New Roman" w:hAnsi="Times New Roman"/>
                <w:lang w:eastAsia="ru-RU"/>
              </w:rPr>
            </w:pPr>
            <w:r w:rsidRPr="00856950">
              <w:rPr>
                <w:rFonts w:ascii="Times New Roman" w:hAnsi="Times New Roman"/>
                <w:lang w:eastAsia="ru-RU"/>
              </w:rPr>
              <w:t>11838</w:t>
            </w:r>
          </w:p>
        </w:tc>
        <w:tc>
          <w:tcPr>
            <w:tcW w:w="688" w:type="dxa"/>
            <w:tcBorders>
              <w:top w:val="nil"/>
              <w:left w:val="single" w:sz="4" w:space="0" w:color="auto"/>
              <w:bottom w:val="single" w:sz="4" w:space="0" w:color="auto"/>
              <w:right w:val="nil"/>
            </w:tcBorders>
            <w:noWrap/>
            <w:vAlign w:val="bottom"/>
          </w:tcPr>
          <w:p w:rsidR="002504FE" w:rsidRPr="00856950" w:rsidRDefault="002504FE" w:rsidP="00CE0D81">
            <w:pPr>
              <w:pStyle w:val="NoSpacing1"/>
              <w:ind w:right="-105"/>
              <w:jc w:val="center"/>
              <w:rPr>
                <w:rFonts w:ascii="Times New Roman" w:hAnsi="Times New Roman"/>
                <w:lang w:eastAsia="ru-RU"/>
              </w:rPr>
            </w:pPr>
            <w:r w:rsidRPr="00856950">
              <w:rPr>
                <w:rFonts w:ascii="Times New Roman" w:hAnsi="Times New Roman"/>
                <w:lang w:eastAsia="ru-RU"/>
              </w:rPr>
              <w:t>-1059</w:t>
            </w:r>
          </w:p>
        </w:tc>
        <w:tc>
          <w:tcPr>
            <w:tcW w:w="816" w:type="dxa"/>
            <w:tcBorders>
              <w:top w:val="nil"/>
              <w:left w:val="single" w:sz="4" w:space="0" w:color="auto"/>
              <w:bottom w:val="single" w:sz="4" w:space="0" w:color="auto"/>
              <w:right w:val="nil"/>
            </w:tcBorders>
            <w:noWrap/>
            <w:vAlign w:val="bottom"/>
          </w:tcPr>
          <w:p w:rsidR="002504FE" w:rsidRPr="00E8367C" w:rsidRDefault="002504FE" w:rsidP="00CE0D81">
            <w:pPr>
              <w:spacing w:after="0" w:line="240" w:lineRule="auto"/>
              <w:jc w:val="center"/>
              <w:rPr>
                <w:rFonts w:ascii="Times New Roman" w:hAnsi="Times New Roman"/>
                <w:color w:val="000000"/>
                <w:sz w:val="20"/>
                <w:szCs w:val="20"/>
                <w:lang w:eastAsia="ru-RU"/>
              </w:rPr>
            </w:pPr>
            <w:r w:rsidRPr="00E8367C">
              <w:rPr>
                <w:rFonts w:ascii="Times New Roman" w:hAnsi="Times New Roman"/>
                <w:color w:val="000000"/>
                <w:sz w:val="20"/>
                <w:szCs w:val="20"/>
                <w:lang w:eastAsia="ru-RU"/>
              </w:rPr>
              <w:t>3454</w:t>
            </w:r>
          </w:p>
        </w:tc>
        <w:tc>
          <w:tcPr>
            <w:tcW w:w="756" w:type="dxa"/>
            <w:tcBorders>
              <w:top w:val="nil"/>
              <w:left w:val="single" w:sz="4" w:space="0" w:color="auto"/>
              <w:bottom w:val="single" w:sz="4" w:space="0" w:color="auto"/>
              <w:right w:val="nil"/>
            </w:tcBorders>
            <w:vAlign w:val="bottom"/>
          </w:tcPr>
          <w:p w:rsidR="002504FE" w:rsidRPr="00856950" w:rsidRDefault="002504FE" w:rsidP="00CE0D81">
            <w:pPr>
              <w:pStyle w:val="NoSpacing1"/>
              <w:jc w:val="center"/>
              <w:rPr>
                <w:rFonts w:ascii="Times New Roman" w:hAnsi="Times New Roman"/>
                <w:lang w:eastAsia="ru-RU"/>
              </w:rPr>
            </w:pPr>
            <w:r w:rsidRPr="00856950">
              <w:rPr>
                <w:rFonts w:ascii="Times New Roman" w:hAnsi="Times New Roman"/>
                <w:lang w:eastAsia="ru-RU"/>
              </w:rPr>
              <w:t>6689</w:t>
            </w:r>
          </w:p>
        </w:tc>
        <w:tc>
          <w:tcPr>
            <w:tcW w:w="756" w:type="dxa"/>
            <w:tcBorders>
              <w:top w:val="nil"/>
              <w:left w:val="single" w:sz="4" w:space="0" w:color="auto"/>
              <w:bottom w:val="single" w:sz="4" w:space="0" w:color="auto"/>
              <w:right w:val="single" w:sz="4" w:space="0" w:color="auto"/>
            </w:tcBorders>
            <w:noWrap/>
            <w:vAlign w:val="bottom"/>
          </w:tcPr>
          <w:p w:rsidR="002504FE" w:rsidRPr="00856950" w:rsidRDefault="002504FE" w:rsidP="00CE0D81">
            <w:pPr>
              <w:pStyle w:val="NoSpacing1"/>
              <w:jc w:val="center"/>
              <w:rPr>
                <w:rFonts w:ascii="Times New Roman" w:hAnsi="Times New Roman"/>
                <w:lang w:eastAsia="ru-RU"/>
              </w:rPr>
            </w:pPr>
            <w:r w:rsidRPr="00856950">
              <w:rPr>
                <w:rFonts w:ascii="Times New Roman" w:hAnsi="Times New Roman"/>
                <w:lang w:eastAsia="ru-RU"/>
              </w:rPr>
              <w:t>-3235</w:t>
            </w:r>
          </w:p>
        </w:tc>
      </w:tr>
      <w:tr w:rsidR="002504FE" w:rsidRPr="00E8367C" w:rsidTr="00CE0D81">
        <w:trPr>
          <w:trHeight w:val="300"/>
        </w:trPr>
        <w:tc>
          <w:tcPr>
            <w:tcW w:w="416" w:type="dxa"/>
            <w:tcBorders>
              <w:top w:val="nil"/>
              <w:left w:val="single" w:sz="4" w:space="0" w:color="auto"/>
              <w:bottom w:val="single" w:sz="4" w:space="0" w:color="auto"/>
              <w:right w:val="single" w:sz="4" w:space="0" w:color="auto"/>
            </w:tcBorders>
            <w:noWrap/>
            <w:vAlign w:val="bottom"/>
          </w:tcPr>
          <w:p w:rsidR="002504FE" w:rsidRPr="00856950" w:rsidRDefault="002504FE" w:rsidP="00CE0D81">
            <w:pPr>
              <w:pStyle w:val="NoSpacing1"/>
              <w:rPr>
                <w:rFonts w:ascii="Times New Roman" w:hAnsi="Times New Roman"/>
                <w:lang w:eastAsia="ru-RU"/>
              </w:rPr>
            </w:pPr>
            <w:r w:rsidRPr="00856950">
              <w:rPr>
                <w:rFonts w:ascii="Times New Roman" w:hAnsi="Times New Roman"/>
                <w:lang w:eastAsia="ru-RU"/>
              </w:rPr>
              <w:t> </w:t>
            </w:r>
          </w:p>
        </w:tc>
        <w:tc>
          <w:tcPr>
            <w:tcW w:w="1148" w:type="dxa"/>
            <w:tcBorders>
              <w:top w:val="nil"/>
              <w:left w:val="nil"/>
              <w:bottom w:val="single" w:sz="4" w:space="0" w:color="auto"/>
              <w:right w:val="nil"/>
            </w:tcBorders>
            <w:vAlign w:val="bottom"/>
          </w:tcPr>
          <w:p w:rsidR="002504FE" w:rsidRPr="00856950" w:rsidRDefault="002504FE" w:rsidP="00CE0D81">
            <w:pPr>
              <w:pStyle w:val="NoSpacing1"/>
              <w:rPr>
                <w:rFonts w:ascii="Times New Roman" w:hAnsi="Times New Roman"/>
                <w:b/>
                <w:bCs/>
                <w:lang w:eastAsia="ru-RU"/>
              </w:rPr>
            </w:pPr>
            <w:r w:rsidRPr="00856950">
              <w:rPr>
                <w:rFonts w:ascii="Times New Roman" w:hAnsi="Times New Roman"/>
                <w:b/>
                <w:bCs/>
                <w:lang w:eastAsia="ru-RU"/>
              </w:rPr>
              <w:t>Total Prut</w:t>
            </w:r>
          </w:p>
        </w:tc>
        <w:tc>
          <w:tcPr>
            <w:tcW w:w="666" w:type="dxa"/>
            <w:tcBorders>
              <w:top w:val="nil"/>
              <w:left w:val="single" w:sz="4" w:space="0" w:color="auto"/>
              <w:bottom w:val="single" w:sz="4" w:space="0" w:color="auto"/>
              <w:right w:val="nil"/>
            </w:tcBorders>
            <w:noWrap/>
            <w:vAlign w:val="bottom"/>
          </w:tcPr>
          <w:p w:rsidR="002504FE" w:rsidRPr="00856950" w:rsidRDefault="002504FE" w:rsidP="00CE0D81">
            <w:pPr>
              <w:pStyle w:val="NoSpacing1"/>
              <w:jc w:val="center"/>
              <w:rPr>
                <w:rFonts w:ascii="Times New Roman" w:hAnsi="Times New Roman"/>
                <w:b/>
                <w:bCs/>
                <w:lang w:eastAsia="ru-RU"/>
              </w:rPr>
            </w:pPr>
            <w:r w:rsidRPr="00856950">
              <w:rPr>
                <w:rFonts w:ascii="Times New Roman" w:hAnsi="Times New Roman"/>
                <w:b/>
                <w:bCs/>
                <w:lang w:eastAsia="ru-RU"/>
              </w:rPr>
              <w:t>3558</w:t>
            </w:r>
          </w:p>
        </w:tc>
        <w:tc>
          <w:tcPr>
            <w:tcW w:w="666" w:type="dxa"/>
            <w:tcBorders>
              <w:top w:val="nil"/>
              <w:left w:val="single" w:sz="4" w:space="0" w:color="auto"/>
              <w:bottom w:val="single" w:sz="4" w:space="0" w:color="auto"/>
              <w:right w:val="single" w:sz="4" w:space="0" w:color="auto"/>
            </w:tcBorders>
            <w:noWrap/>
            <w:vAlign w:val="bottom"/>
          </w:tcPr>
          <w:p w:rsidR="002504FE" w:rsidRPr="00856950" w:rsidRDefault="002504FE" w:rsidP="00CE0D81">
            <w:pPr>
              <w:pStyle w:val="NoSpacing1"/>
              <w:jc w:val="center"/>
              <w:rPr>
                <w:rFonts w:ascii="Times New Roman" w:hAnsi="Times New Roman"/>
                <w:b/>
                <w:bCs/>
                <w:lang w:eastAsia="ru-RU"/>
              </w:rPr>
            </w:pPr>
            <w:r w:rsidRPr="00856950">
              <w:rPr>
                <w:rFonts w:ascii="Times New Roman" w:hAnsi="Times New Roman"/>
                <w:b/>
                <w:bCs/>
                <w:lang w:eastAsia="ru-RU"/>
              </w:rPr>
              <w:t>2652</w:t>
            </w:r>
          </w:p>
        </w:tc>
        <w:tc>
          <w:tcPr>
            <w:tcW w:w="756" w:type="dxa"/>
            <w:tcBorders>
              <w:top w:val="nil"/>
              <w:left w:val="nil"/>
              <w:bottom w:val="single" w:sz="4" w:space="0" w:color="auto"/>
              <w:right w:val="single" w:sz="4" w:space="0" w:color="auto"/>
            </w:tcBorders>
            <w:noWrap/>
            <w:vAlign w:val="bottom"/>
          </w:tcPr>
          <w:p w:rsidR="002504FE" w:rsidRPr="00E8367C" w:rsidRDefault="002504FE" w:rsidP="00CE0D81">
            <w:pPr>
              <w:spacing w:after="0" w:line="240" w:lineRule="auto"/>
              <w:jc w:val="center"/>
              <w:rPr>
                <w:rFonts w:ascii="Times New Roman" w:hAnsi="Times New Roman"/>
                <w:b/>
                <w:bCs/>
                <w:color w:val="000000"/>
                <w:sz w:val="20"/>
                <w:szCs w:val="20"/>
                <w:lang w:eastAsia="ru-RU"/>
              </w:rPr>
            </w:pPr>
            <w:r w:rsidRPr="00E8367C">
              <w:rPr>
                <w:rFonts w:ascii="Times New Roman" w:hAnsi="Times New Roman"/>
                <w:b/>
                <w:bCs/>
                <w:color w:val="000000"/>
                <w:sz w:val="20"/>
                <w:szCs w:val="20"/>
                <w:lang w:eastAsia="ru-RU"/>
              </w:rPr>
              <w:t>68188</w:t>
            </w:r>
          </w:p>
        </w:tc>
        <w:tc>
          <w:tcPr>
            <w:tcW w:w="756" w:type="dxa"/>
            <w:tcBorders>
              <w:top w:val="nil"/>
              <w:left w:val="nil"/>
              <w:bottom w:val="nil"/>
              <w:right w:val="nil"/>
            </w:tcBorders>
            <w:noWrap/>
            <w:vAlign w:val="bottom"/>
          </w:tcPr>
          <w:p w:rsidR="002504FE" w:rsidRPr="00E8367C" w:rsidRDefault="002504FE" w:rsidP="00CE0D81">
            <w:pPr>
              <w:spacing w:after="0" w:line="240" w:lineRule="auto"/>
              <w:jc w:val="center"/>
              <w:rPr>
                <w:rFonts w:ascii="Times New Roman" w:hAnsi="Times New Roman"/>
                <w:b/>
                <w:bCs/>
                <w:color w:val="000000"/>
                <w:sz w:val="20"/>
                <w:szCs w:val="20"/>
                <w:lang w:eastAsia="ru-RU"/>
              </w:rPr>
            </w:pPr>
            <w:r w:rsidRPr="00E8367C">
              <w:rPr>
                <w:rFonts w:ascii="Times New Roman" w:hAnsi="Times New Roman"/>
                <w:b/>
                <w:bCs/>
                <w:color w:val="000000"/>
                <w:sz w:val="20"/>
                <w:szCs w:val="20"/>
                <w:lang w:eastAsia="ru-RU"/>
              </w:rPr>
              <w:t>74247</w:t>
            </w:r>
          </w:p>
        </w:tc>
        <w:tc>
          <w:tcPr>
            <w:tcW w:w="756" w:type="dxa"/>
            <w:tcBorders>
              <w:top w:val="nil"/>
              <w:left w:val="single" w:sz="4" w:space="0" w:color="auto"/>
              <w:bottom w:val="single" w:sz="4" w:space="0" w:color="auto"/>
              <w:right w:val="single" w:sz="4" w:space="0" w:color="auto"/>
            </w:tcBorders>
            <w:noWrap/>
            <w:vAlign w:val="bottom"/>
          </w:tcPr>
          <w:p w:rsidR="002504FE" w:rsidRPr="00E8367C" w:rsidRDefault="002504FE" w:rsidP="00CE0D81">
            <w:pPr>
              <w:spacing w:after="0" w:line="240" w:lineRule="auto"/>
              <w:jc w:val="center"/>
              <w:rPr>
                <w:rFonts w:ascii="Times New Roman" w:hAnsi="Times New Roman"/>
                <w:b/>
                <w:bCs/>
                <w:color w:val="000000"/>
                <w:sz w:val="20"/>
                <w:szCs w:val="20"/>
                <w:lang w:eastAsia="ru-RU"/>
              </w:rPr>
            </w:pPr>
            <w:r w:rsidRPr="00E8367C">
              <w:rPr>
                <w:rFonts w:ascii="Times New Roman" w:hAnsi="Times New Roman"/>
                <w:b/>
                <w:bCs/>
                <w:color w:val="000000"/>
                <w:sz w:val="20"/>
                <w:szCs w:val="20"/>
                <w:lang w:eastAsia="ru-RU"/>
              </w:rPr>
              <w:t>-6059</w:t>
            </w:r>
          </w:p>
        </w:tc>
        <w:tc>
          <w:tcPr>
            <w:tcW w:w="756" w:type="dxa"/>
            <w:tcBorders>
              <w:top w:val="nil"/>
              <w:left w:val="nil"/>
              <w:bottom w:val="nil"/>
              <w:right w:val="single" w:sz="4" w:space="0" w:color="auto"/>
            </w:tcBorders>
            <w:noWrap/>
            <w:vAlign w:val="bottom"/>
          </w:tcPr>
          <w:p w:rsidR="002504FE" w:rsidRPr="00856950" w:rsidRDefault="002504FE" w:rsidP="00CE0D81">
            <w:pPr>
              <w:pStyle w:val="NoSpacing1"/>
              <w:jc w:val="center"/>
              <w:rPr>
                <w:rFonts w:ascii="Times New Roman" w:hAnsi="Times New Roman"/>
                <w:b/>
                <w:bCs/>
                <w:lang w:eastAsia="ru-RU"/>
              </w:rPr>
            </w:pPr>
            <w:r w:rsidRPr="00856950">
              <w:rPr>
                <w:rFonts w:ascii="Times New Roman" w:hAnsi="Times New Roman"/>
                <w:b/>
                <w:bCs/>
                <w:lang w:eastAsia="ru-RU"/>
              </w:rPr>
              <w:t>42726</w:t>
            </w:r>
          </w:p>
        </w:tc>
        <w:tc>
          <w:tcPr>
            <w:tcW w:w="756" w:type="dxa"/>
            <w:tcBorders>
              <w:top w:val="nil"/>
              <w:left w:val="nil"/>
              <w:bottom w:val="nil"/>
              <w:right w:val="nil"/>
            </w:tcBorders>
            <w:noWrap/>
            <w:vAlign w:val="bottom"/>
          </w:tcPr>
          <w:p w:rsidR="002504FE" w:rsidRPr="00856950" w:rsidRDefault="002504FE" w:rsidP="00CE0D81">
            <w:pPr>
              <w:pStyle w:val="NoSpacing1"/>
              <w:jc w:val="center"/>
              <w:rPr>
                <w:rFonts w:ascii="Times New Roman" w:hAnsi="Times New Roman"/>
                <w:b/>
                <w:bCs/>
                <w:lang w:eastAsia="ru-RU"/>
              </w:rPr>
            </w:pPr>
            <w:r w:rsidRPr="00856950">
              <w:rPr>
                <w:rFonts w:ascii="Times New Roman" w:hAnsi="Times New Roman"/>
                <w:b/>
                <w:bCs/>
                <w:lang w:eastAsia="ru-RU"/>
              </w:rPr>
              <w:t>45779</w:t>
            </w:r>
          </w:p>
        </w:tc>
        <w:tc>
          <w:tcPr>
            <w:tcW w:w="688" w:type="dxa"/>
            <w:tcBorders>
              <w:top w:val="nil"/>
              <w:left w:val="single" w:sz="4" w:space="0" w:color="auto"/>
              <w:bottom w:val="single" w:sz="4" w:space="0" w:color="auto"/>
              <w:right w:val="nil"/>
            </w:tcBorders>
            <w:noWrap/>
            <w:vAlign w:val="bottom"/>
          </w:tcPr>
          <w:p w:rsidR="002504FE" w:rsidRPr="00856950" w:rsidRDefault="002504FE" w:rsidP="00CE0D81">
            <w:pPr>
              <w:pStyle w:val="NoSpacing1"/>
              <w:ind w:right="-105"/>
              <w:jc w:val="center"/>
              <w:rPr>
                <w:rFonts w:ascii="Times New Roman" w:hAnsi="Times New Roman"/>
                <w:b/>
                <w:bCs/>
                <w:lang w:eastAsia="ru-RU"/>
              </w:rPr>
            </w:pPr>
            <w:r w:rsidRPr="00856950">
              <w:rPr>
                <w:rFonts w:ascii="Times New Roman" w:hAnsi="Times New Roman"/>
                <w:b/>
                <w:bCs/>
                <w:lang w:eastAsia="ru-RU"/>
              </w:rPr>
              <w:t>-3053</w:t>
            </w:r>
          </w:p>
        </w:tc>
        <w:tc>
          <w:tcPr>
            <w:tcW w:w="816" w:type="dxa"/>
            <w:tcBorders>
              <w:top w:val="nil"/>
              <w:left w:val="single" w:sz="4" w:space="0" w:color="auto"/>
              <w:bottom w:val="single" w:sz="4" w:space="0" w:color="auto"/>
              <w:right w:val="nil"/>
            </w:tcBorders>
            <w:noWrap/>
            <w:vAlign w:val="bottom"/>
          </w:tcPr>
          <w:p w:rsidR="002504FE" w:rsidRPr="00E8367C" w:rsidRDefault="002504FE" w:rsidP="00CE0D81">
            <w:pPr>
              <w:spacing w:after="0" w:line="240" w:lineRule="auto"/>
              <w:jc w:val="center"/>
              <w:rPr>
                <w:rFonts w:ascii="Times New Roman" w:hAnsi="Times New Roman"/>
                <w:b/>
                <w:bCs/>
                <w:color w:val="000000"/>
                <w:sz w:val="20"/>
                <w:szCs w:val="20"/>
                <w:lang w:eastAsia="ru-RU"/>
              </w:rPr>
            </w:pPr>
            <w:r w:rsidRPr="00E8367C">
              <w:rPr>
                <w:rFonts w:ascii="Times New Roman" w:hAnsi="Times New Roman"/>
                <w:b/>
                <w:bCs/>
                <w:color w:val="000000"/>
                <w:sz w:val="20"/>
                <w:szCs w:val="20"/>
                <w:lang w:eastAsia="ru-RU"/>
              </w:rPr>
              <w:t>25462</w:t>
            </w:r>
          </w:p>
        </w:tc>
        <w:tc>
          <w:tcPr>
            <w:tcW w:w="756" w:type="dxa"/>
            <w:tcBorders>
              <w:top w:val="nil"/>
              <w:left w:val="single" w:sz="4" w:space="0" w:color="auto"/>
              <w:bottom w:val="single" w:sz="4" w:space="0" w:color="auto"/>
              <w:right w:val="nil"/>
            </w:tcBorders>
            <w:vAlign w:val="bottom"/>
          </w:tcPr>
          <w:p w:rsidR="002504FE" w:rsidRPr="00856950" w:rsidRDefault="002504FE" w:rsidP="00CE0D81">
            <w:pPr>
              <w:pStyle w:val="NoSpacing1"/>
              <w:jc w:val="center"/>
              <w:rPr>
                <w:rFonts w:ascii="Times New Roman" w:hAnsi="Times New Roman"/>
                <w:b/>
                <w:bCs/>
                <w:lang w:eastAsia="ru-RU"/>
              </w:rPr>
            </w:pPr>
            <w:r w:rsidRPr="00856950">
              <w:rPr>
                <w:rFonts w:ascii="Times New Roman" w:hAnsi="Times New Roman"/>
                <w:b/>
                <w:bCs/>
                <w:lang w:eastAsia="ru-RU"/>
              </w:rPr>
              <w:t>28468</w:t>
            </w:r>
          </w:p>
        </w:tc>
        <w:tc>
          <w:tcPr>
            <w:tcW w:w="756" w:type="dxa"/>
            <w:tcBorders>
              <w:top w:val="nil"/>
              <w:left w:val="single" w:sz="4" w:space="0" w:color="auto"/>
              <w:bottom w:val="single" w:sz="4" w:space="0" w:color="auto"/>
              <w:right w:val="single" w:sz="4" w:space="0" w:color="auto"/>
            </w:tcBorders>
            <w:noWrap/>
            <w:vAlign w:val="bottom"/>
          </w:tcPr>
          <w:p w:rsidR="002504FE" w:rsidRPr="00856950" w:rsidRDefault="002504FE" w:rsidP="00CE0D81">
            <w:pPr>
              <w:pStyle w:val="NoSpacing1"/>
              <w:jc w:val="center"/>
              <w:rPr>
                <w:rFonts w:ascii="Times New Roman" w:hAnsi="Times New Roman"/>
                <w:b/>
                <w:bCs/>
                <w:lang w:eastAsia="ru-RU"/>
              </w:rPr>
            </w:pPr>
            <w:r w:rsidRPr="00856950">
              <w:rPr>
                <w:rFonts w:ascii="Times New Roman" w:hAnsi="Times New Roman"/>
                <w:b/>
                <w:bCs/>
                <w:lang w:eastAsia="ru-RU"/>
              </w:rPr>
              <w:t>-3006</w:t>
            </w:r>
          </w:p>
        </w:tc>
      </w:tr>
      <w:tr w:rsidR="002504FE" w:rsidRPr="00E8367C" w:rsidTr="00CE0D81">
        <w:trPr>
          <w:trHeight w:val="171"/>
        </w:trPr>
        <w:tc>
          <w:tcPr>
            <w:tcW w:w="416" w:type="dxa"/>
            <w:tcBorders>
              <w:top w:val="nil"/>
              <w:left w:val="single" w:sz="4" w:space="0" w:color="auto"/>
              <w:bottom w:val="single" w:sz="4" w:space="0" w:color="auto"/>
              <w:right w:val="single" w:sz="4" w:space="0" w:color="auto"/>
            </w:tcBorders>
            <w:noWrap/>
            <w:vAlign w:val="bottom"/>
          </w:tcPr>
          <w:p w:rsidR="002504FE" w:rsidRPr="00856950" w:rsidRDefault="002504FE" w:rsidP="00CE0D81">
            <w:pPr>
              <w:pStyle w:val="NoSpacing1"/>
              <w:rPr>
                <w:rFonts w:ascii="Times New Roman" w:hAnsi="Times New Roman"/>
                <w:lang w:eastAsia="ru-RU"/>
              </w:rPr>
            </w:pPr>
            <w:r w:rsidRPr="00856950">
              <w:rPr>
                <w:rFonts w:ascii="Times New Roman" w:hAnsi="Times New Roman"/>
                <w:lang w:eastAsia="ru-RU"/>
              </w:rPr>
              <w:t> </w:t>
            </w:r>
          </w:p>
        </w:tc>
        <w:tc>
          <w:tcPr>
            <w:tcW w:w="1148" w:type="dxa"/>
            <w:tcBorders>
              <w:top w:val="nil"/>
              <w:left w:val="nil"/>
              <w:bottom w:val="single" w:sz="4" w:space="0" w:color="auto"/>
              <w:right w:val="nil"/>
            </w:tcBorders>
            <w:vAlign w:val="bottom"/>
          </w:tcPr>
          <w:p w:rsidR="002504FE" w:rsidRPr="00856950" w:rsidRDefault="002504FE" w:rsidP="00CE0D81">
            <w:pPr>
              <w:pStyle w:val="NoSpacing1"/>
              <w:rPr>
                <w:rFonts w:ascii="Times New Roman" w:hAnsi="Times New Roman"/>
                <w:b/>
                <w:bCs/>
                <w:lang w:eastAsia="ru-RU"/>
              </w:rPr>
            </w:pPr>
            <w:r w:rsidRPr="00856950">
              <w:rPr>
                <w:rFonts w:ascii="Times New Roman" w:hAnsi="Times New Roman"/>
                <w:b/>
                <w:bCs/>
                <w:lang w:eastAsia="ru-RU"/>
              </w:rPr>
              <w:t>Total Apă Canal</w:t>
            </w:r>
          </w:p>
        </w:tc>
        <w:tc>
          <w:tcPr>
            <w:tcW w:w="666" w:type="dxa"/>
            <w:tcBorders>
              <w:top w:val="nil"/>
              <w:left w:val="single" w:sz="4" w:space="0" w:color="auto"/>
              <w:bottom w:val="single" w:sz="4" w:space="0" w:color="auto"/>
              <w:right w:val="nil"/>
            </w:tcBorders>
            <w:noWrap/>
            <w:vAlign w:val="center"/>
          </w:tcPr>
          <w:p w:rsidR="002504FE" w:rsidRPr="00856950" w:rsidRDefault="002504FE" w:rsidP="00CE0D81">
            <w:pPr>
              <w:pStyle w:val="NoSpacing1"/>
              <w:ind w:right="-129"/>
              <w:jc w:val="center"/>
              <w:rPr>
                <w:rFonts w:ascii="Times New Roman" w:hAnsi="Times New Roman"/>
                <w:b/>
                <w:bCs/>
                <w:sz w:val="18"/>
                <w:szCs w:val="18"/>
                <w:lang w:eastAsia="ru-RU"/>
              </w:rPr>
            </w:pPr>
            <w:r w:rsidRPr="00856950">
              <w:rPr>
                <w:rFonts w:ascii="Times New Roman" w:hAnsi="Times New Roman"/>
                <w:b/>
                <w:bCs/>
                <w:sz w:val="18"/>
                <w:szCs w:val="18"/>
                <w:lang w:eastAsia="ru-RU"/>
              </w:rPr>
              <w:t>65939</w:t>
            </w:r>
          </w:p>
        </w:tc>
        <w:tc>
          <w:tcPr>
            <w:tcW w:w="666" w:type="dxa"/>
            <w:tcBorders>
              <w:top w:val="nil"/>
              <w:left w:val="single" w:sz="4" w:space="0" w:color="auto"/>
              <w:bottom w:val="single" w:sz="4" w:space="0" w:color="auto"/>
              <w:right w:val="single" w:sz="4" w:space="0" w:color="auto"/>
            </w:tcBorders>
            <w:noWrap/>
            <w:vAlign w:val="center"/>
          </w:tcPr>
          <w:p w:rsidR="002504FE" w:rsidRPr="00856950" w:rsidRDefault="002504FE" w:rsidP="00CE0D81">
            <w:pPr>
              <w:pStyle w:val="NoSpacing1"/>
              <w:ind w:right="-38"/>
              <w:jc w:val="center"/>
              <w:rPr>
                <w:rFonts w:ascii="Times New Roman" w:hAnsi="Times New Roman"/>
                <w:b/>
                <w:bCs/>
                <w:sz w:val="18"/>
                <w:szCs w:val="18"/>
                <w:lang w:eastAsia="ru-RU"/>
              </w:rPr>
            </w:pPr>
            <w:r w:rsidRPr="00856950">
              <w:rPr>
                <w:rFonts w:ascii="Times New Roman" w:hAnsi="Times New Roman"/>
                <w:b/>
                <w:bCs/>
                <w:sz w:val="18"/>
                <w:szCs w:val="18"/>
                <w:lang w:eastAsia="ru-RU"/>
              </w:rPr>
              <w:t>66513</w:t>
            </w:r>
          </w:p>
        </w:tc>
        <w:tc>
          <w:tcPr>
            <w:tcW w:w="756" w:type="dxa"/>
            <w:tcBorders>
              <w:top w:val="nil"/>
              <w:left w:val="nil"/>
              <w:bottom w:val="single" w:sz="4" w:space="0" w:color="auto"/>
              <w:right w:val="single" w:sz="4" w:space="0" w:color="auto"/>
            </w:tcBorders>
            <w:noWrap/>
            <w:vAlign w:val="center"/>
          </w:tcPr>
          <w:p w:rsidR="002504FE" w:rsidRPr="00E8367C" w:rsidRDefault="002504FE" w:rsidP="00CE0D81">
            <w:pPr>
              <w:spacing w:after="0" w:line="240" w:lineRule="auto"/>
              <w:ind w:right="-152"/>
              <w:jc w:val="center"/>
              <w:rPr>
                <w:rFonts w:ascii="Times New Roman" w:hAnsi="Times New Roman"/>
                <w:b/>
                <w:bCs/>
                <w:color w:val="000000"/>
                <w:sz w:val="18"/>
                <w:szCs w:val="18"/>
                <w:lang w:eastAsia="ru-RU"/>
              </w:rPr>
            </w:pPr>
            <w:r w:rsidRPr="00E8367C">
              <w:rPr>
                <w:rFonts w:ascii="Times New Roman" w:hAnsi="Times New Roman"/>
                <w:b/>
                <w:bCs/>
                <w:color w:val="000000"/>
                <w:sz w:val="18"/>
                <w:szCs w:val="18"/>
                <w:lang w:eastAsia="ru-RU"/>
              </w:rPr>
              <w:t>843074</w:t>
            </w:r>
          </w:p>
        </w:tc>
        <w:tc>
          <w:tcPr>
            <w:tcW w:w="756" w:type="dxa"/>
            <w:tcBorders>
              <w:top w:val="single" w:sz="4" w:space="0" w:color="auto"/>
              <w:left w:val="nil"/>
              <w:bottom w:val="single" w:sz="4" w:space="0" w:color="auto"/>
              <w:right w:val="nil"/>
            </w:tcBorders>
            <w:noWrap/>
            <w:vAlign w:val="center"/>
          </w:tcPr>
          <w:p w:rsidR="002504FE" w:rsidRPr="00E8367C" w:rsidRDefault="002504FE" w:rsidP="00CE0D81">
            <w:pPr>
              <w:spacing w:after="0" w:line="240" w:lineRule="auto"/>
              <w:ind w:right="-107"/>
              <w:jc w:val="center"/>
              <w:rPr>
                <w:rFonts w:ascii="Times New Roman" w:hAnsi="Times New Roman"/>
                <w:b/>
                <w:bCs/>
                <w:color w:val="000000"/>
                <w:sz w:val="18"/>
                <w:szCs w:val="18"/>
                <w:lang w:eastAsia="ru-RU"/>
              </w:rPr>
            </w:pPr>
            <w:r w:rsidRPr="00E8367C">
              <w:rPr>
                <w:rFonts w:ascii="Times New Roman" w:hAnsi="Times New Roman"/>
                <w:b/>
                <w:bCs/>
                <w:color w:val="000000"/>
                <w:sz w:val="18"/>
                <w:szCs w:val="18"/>
                <w:lang w:eastAsia="ru-RU"/>
              </w:rPr>
              <w:t>957594</w:t>
            </w:r>
          </w:p>
        </w:tc>
        <w:tc>
          <w:tcPr>
            <w:tcW w:w="756" w:type="dxa"/>
            <w:tcBorders>
              <w:top w:val="nil"/>
              <w:left w:val="single" w:sz="4" w:space="0" w:color="auto"/>
              <w:bottom w:val="single" w:sz="4" w:space="0" w:color="auto"/>
              <w:right w:val="single" w:sz="4" w:space="0" w:color="auto"/>
            </w:tcBorders>
            <w:noWrap/>
            <w:vAlign w:val="center"/>
          </w:tcPr>
          <w:p w:rsidR="002504FE" w:rsidRPr="00E8367C" w:rsidRDefault="002504FE" w:rsidP="00CE0D81">
            <w:pPr>
              <w:spacing w:after="0" w:line="240" w:lineRule="auto"/>
              <w:ind w:right="-70"/>
              <w:jc w:val="center"/>
              <w:rPr>
                <w:rFonts w:ascii="Times New Roman" w:hAnsi="Times New Roman"/>
                <w:b/>
                <w:bCs/>
                <w:color w:val="000000"/>
                <w:sz w:val="18"/>
                <w:szCs w:val="18"/>
                <w:lang w:eastAsia="ru-RU"/>
              </w:rPr>
            </w:pPr>
            <w:r w:rsidRPr="00E8367C">
              <w:rPr>
                <w:rFonts w:ascii="Times New Roman" w:hAnsi="Times New Roman"/>
                <w:b/>
                <w:bCs/>
                <w:color w:val="000000"/>
                <w:sz w:val="18"/>
                <w:szCs w:val="18"/>
                <w:lang w:eastAsia="ru-RU"/>
              </w:rPr>
              <w:t>-114520</w:t>
            </w:r>
          </w:p>
        </w:tc>
        <w:tc>
          <w:tcPr>
            <w:tcW w:w="756" w:type="dxa"/>
            <w:tcBorders>
              <w:top w:val="single" w:sz="4" w:space="0" w:color="auto"/>
              <w:left w:val="nil"/>
              <w:bottom w:val="single" w:sz="4" w:space="0" w:color="auto"/>
              <w:right w:val="single" w:sz="4" w:space="0" w:color="auto"/>
            </w:tcBorders>
            <w:noWrap/>
            <w:vAlign w:val="center"/>
          </w:tcPr>
          <w:p w:rsidR="002504FE" w:rsidRPr="00856950" w:rsidRDefault="002504FE" w:rsidP="00CE0D81">
            <w:pPr>
              <w:pStyle w:val="NoSpacing1"/>
              <w:tabs>
                <w:tab w:val="left" w:pos="680"/>
              </w:tabs>
              <w:ind w:right="-163"/>
              <w:jc w:val="center"/>
              <w:rPr>
                <w:rFonts w:ascii="Times New Roman" w:hAnsi="Times New Roman"/>
                <w:b/>
                <w:bCs/>
                <w:sz w:val="18"/>
                <w:szCs w:val="18"/>
                <w:lang w:eastAsia="ru-RU"/>
              </w:rPr>
            </w:pPr>
            <w:r w:rsidRPr="00856950">
              <w:rPr>
                <w:rFonts w:ascii="Times New Roman" w:hAnsi="Times New Roman"/>
                <w:b/>
                <w:bCs/>
                <w:sz w:val="18"/>
                <w:szCs w:val="18"/>
                <w:lang w:eastAsia="ru-RU"/>
              </w:rPr>
              <w:t>612372</w:t>
            </w:r>
          </w:p>
        </w:tc>
        <w:tc>
          <w:tcPr>
            <w:tcW w:w="756" w:type="dxa"/>
            <w:tcBorders>
              <w:top w:val="single" w:sz="4" w:space="0" w:color="auto"/>
              <w:left w:val="nil"/>
              <w:bottom w:val="single" w:sz="4" w:space="0" w:color="auto"/>
              <w:right w:val="nil"/>
            </w:tcBorders>
            <w:noWrap/>
            <w:vAlign w:val="center"/>
          </w:tcPr>
          <w:p w:rsidR="002504FE" w:rsidRPr="00856950" w:rsidRDefault="002504FE" w:rsidP="00CE0D81">
            <w:pPr>
              <w:pStyle w:val="NoSpacing1"/>
              <w:ind w:right="-56"/>
              <w:jc w:val="center"/>
              <w:rPr>
                <w:rFonts w:ascii="Times New Roman" w:hAnsi="Times New Roman"/>
                <w:b/>
                <w:bCs/>
                <w:sz w:val="18"/>
                <w:szCs w:val="18"/>
                <w:lang w:eastAsia="ru-RU"/>
              </w:rPr>
            </w:pPr>
            <w:r w:rsidRPr="00856950">
              <w:rPr>
                <w:rFonts w:ascii="Times New Roman" w:hAnsi="Times New Roman"/>
                <w:b/>
                <w:bCs/>
                <w:sz w:val="18"/>
                <w:szCs w:val="18"/>
                <w:lang w:eastAsia="ru-RU"/>
              </w:rPr>
              <w:t>613647</w:t>
            </w:r>
          </w:p>
        </w:tc>
        <w:tc>
          <w:tcPr>
            <w:tcW w:w="688" w:type="dxa"/>
            <w:tcBorders>
              <w:top w:val="nil"/>
              <w:left w:val="single" w:sz="4" w:space="0" w:color="auto"/>
              <w:bottom w:val="single" w:sz="4" w:space="0" w:color="auto"/>
              <w:right w:val="nil"/>
            </w:tcBorders>
            <w:noWrap/>
            <w:vAlign w:val="center"/>
          </w:tcPr>
          <w:p w:rsidR="002504FE" w:rsidRPr="00856950" w:rsidRDefault="002504FE" w:rsidP="00CE0D81">
            <w:pPr>
              <w:pStyle w:val="NoSpacing1"/>
              <w:ind w:right="-105"/>
              <w:rPr>
                <w:rFonts w:ascii="Times New Roman" w:hAnsi="Times New Roman"/>
                <w:b/>
                <w:bCs/>
                <w:sz w:val="18"/>
                <w:szCs w:val="18"/>
                <w:lang w:eastAsia="ru-RU"/>
              </w:rPr>
            </w:pPr>
            <w:r w:rsidRPr="00856950">
              <w:rPr>
                <w:rFonts w:ascii="Times New Roman" w:hAnsi="Times New Roman"/>
                <w:b/>
                <w:bCs/>
                <w:sz w:val="18"/>
                <w:szCs w:val="18"/>
                <w:lang w:eastAsia="ru-RU"/>
              </w:rPr>
              <w:t>-1275</w:t>
            </w:r>
          </w:p>
        </w:tc>
        <w:tc>
          <w:tcPr>
            <w:tcW w:w="816" w:type="dxa"/>
            <w:tcBorders>
              <w:top w:val="nil"/>
              <w:left w:val="single" w:sz="4" w:space="0" w:color="auto"/>
              <w:bottom w:val="single" w:sz="4" w:space="0" w:color="auto"/>
              <w:right w:val="nil"/>
            </w:tcBorders>
            <w:noWrap/>
            <w:vAlign w:val="center"/>
          </w:tcPr>
          <w:p w:rsidR="002504FE" w:rsidRPr="00E8367C" w:rsidRDefault="002504FE" w:rsidP="00CE0D81">
            <w:pPr>
              <w:spacing w:after="0" w:line="240" w:lineRule="auto"/>
              <w:ind w:right="-162"/>
              <w:rPr>
                <w:rFonts w:ascii="Times New Roman" w:hAnsi="Times New Roman"/>
                <w:b/>
                <w:bCs/>
                <w:color w:val="000000"/>
                <w:sz w:val="20"/>
                <w:szCs w:val="20"/>
                <w:lang w:eastAsia="ru-RU"/>
              </w:rPr>
            </w:pPr>
            <w:r w:rsidRPr="00E8367C">
              <w:rPr>
                <w:rFonts w:ascii="Times New Roman" w:hAnsi="Times New Roman"/>
                <w:b/>
                <w:bCs/>
                <w:color w:val="000000"/>
                <w:sz w:val="20"/>
                <w:szCs w:val="20"/>
                <w:lang w:eastAsia="ru-RU"/>
              </w:rPr>
              <w:t>230702</w:t>
            </w:r>
          </w:p>
        </w:tc>
        <w:tc>
          <w:tcPr>
            <w:tcW w:w="756" w:type="dxa"/>
            <w:tcBorders>
              <w:top w:val="nil"/>
              <w:left w:val="single" w:sz="4" w:space="0" w:color="auto"/>
              <w:bottom w:val="single" w:sz="4" w:space="0" w:color="auto"/>
              <w:right w:val="nil"/>
            </w:tcBorders>
            <w:vAlign w:val="center"/>
          </w:tcPr>
          <w:p w:rsidR="002504FE" w:rsidRPr="00856950" w:rsidRDefault="002504FE" w:rsidP="00CE0D81">
            <w:pPr>
              <w:pStyle w:val="NoSpacing1"/>
              <w:ind w:right="-152"/>
              <w:rPr>
                <w:rFonts w:ascii="Times New Roman" w:hAnsi="Times New Roman"/>
                <w:b/>
                <w:bCs/>
                <w:sz w:val="18"/>
                <w:szCs w:val="18"/>
                <w:lang w:eastAsia="ru-RU"/>
              </w:rPr>
            </w:pPr>
            <w:r w:rsidRPr="00856950">
              <w:rPr>
                <w:rFonts w:ascii="Times New Roman" w:hAnsi="Times New Roman"/>
                <w:b/>
                <w:bCs/>
                <w:sz w:val="18"/>
                <w:szCs w:val="18"/>
                <w:lang w:eastAsia="ru-RU"/>
              </w:rPr>
              <w:t>343947</w:t>
            </w:r>
          </w:p>
        </w:tc>
        <w:tc>
          <w:tcPr>
            <w:tcW w:w="756" w:type="dxa"/>
            <w:tcBorders>
              <w:top w:val="nil"/>
              <w:left w:val="single" w:sz="4" w:space="0" w:color="auto"/>
              <w:bottom w:val="single" w:sz="4" w:space="0" w:color="auto"/>
              <w:right w:val="single" w:sz="4" w:space="0" w:color="auto"/>
            </w:tcBorders>
            <w:noWrap/>
            <w:vAlign w:val="center"/>
          </w:tcPr>
          <w:p w:rsidR="002504FE" w:rsidRPr="00856950" w:rsidRDefault="002504FE" w:rsidP="00CE0D81">
            <w:pPr>
              <w:pStyle w:val="NoSpacing1"/>
              <w:ind w:right="-196"/>
              <w:rPr>
                <w:rFonts w:ascii="Times New Roman" w:hAnsi="Times New Roman"/>
                <w:b/>
                <w:bCs/>
                <w:sz w:val="18"/>
                <w:szCs w:val="18"/>
                <w:lang w:eastAsia="ru-RU"/>
              </w:rPr>
            </w:pPr>
            <w:r w:rsidRPr="00856950">
              <w:rPr>
                <w:rFonts w:ascii="Times New Roman" w:hAnsi="Times New Roman"/>
                <w:b/>
                <w:bCs/>
                <w:sz w:val="18"/>
                <w:szCs w:val="18"/>
                <w:lang w:eastAsia="ru-RU"/>
              </w:rPr>
              <w:t>-113245</w:t>
            </w:r>
          </w:p>
        </w:tc>
      </w:tr>
    </w:tbl>
    <w:p w:rsidR="002504FE" w:rsidRPr="002504FE" w:rsidRDefault="002504FE" w:rsidP="002504FE">
      <w:pPr>
        <w:jc w:val="right"/>
        <w:rPr>
          <w:i/>
          <w:lang w:val="ro-RO"/>
        </w:rPr>
      </w:pPr>
      <w:r w:rsidRPr="002504FE">
        <w:rPr>
          <w:rFonts w:ascii="Times New Roman" w:hAnsi="Times New Roman"/>
          <w:bCs/>
          <w:i/>
          <w:iCs/>
          <w:sz w:val="20"/>
          <w:szCs w:val="20"/>
          <w:lang w:val="fr-FR"/>
        </w:rPr>
        <w:t xml:space="preserve">Sursa: anexele 6.5-6.7,8 sunt </w:t>
      </w:r>
      <w:r w:rsidRPr="002504FE">
        <w:rPr>
          <w:rFonts w:ascii="Times New Roman" w:hAnsi="Times New Roman"/>
          <w:i/>
          <w:sz w:val="20"/>
          <w:szCs w:val="20"/>
          <w:lang w:val="fr-FR"/>
        </w:rPr>
        <w:t xml:space="preserve">elaborate de autor după :Indicii financiari şi de producţie ai activităţii întreprinderilor de alimentare cu apă şi canalizare ale Asociaţiei „Moldova Apă-Canal”. În: </w:t>
      </w:r>
      <w:r w:rsidRPr="002504FE">
        <w:rPr>
          <w:rFonts w:ascii="Times New Roman" w:hAnsi="Times New Roman"/>
          <w:i/>
          <w:sz w:val="20"/>
          <w:szCs w:val="20"/>
          <w:u w:val="single"/>
          <w:lang w:val="fr-FR"/>
        </w:rPr>
        <w:t>amac.md</w:t>
      </w:r>
    </w:p>
    <w:p w:rsidR="00AA7402" w:rsidRPr="007C752F" w:rsidRDefault="00AA7402" w:rsidP="0076471E">
      <w:pPr>
        <w:spacing w:after="0" w:line="240" w:lineRule="auto"/>
        <w:jc w:val="right"/>
        <w:rPr>
          <w:rFonts w:ascii="Times New Roman" w:hAnsi="Times New Roman"/>
          <w:color w:val="FF0000"/>
          <w:sz w:val="20"/>
          <w:szCs w:val="20"/>
          <w:u w:val="single"/>
        </w:rPr>
      </w:pPr>
    </w:p>
    <w:p w:rsidR="00AA7402" w:rsidRPr="007C752F" w:rsidRDefault="00AA7402" w:rsidP="0076471E">
      <w:pPr>
        <w:spacing w:after="0" w:line="240" w:lineRule="auto"/>
        <w:jc w:val="right"/>
        <w:rPr>
          <w:rFonts w:ascii="Times New Roman" w:hAnsi="Times New Roman"/>
          <w:color w:val="FF0000"/>
          <w:sz w:val="20"/>
          <w:szCs w:val="20"/>
          <w:u w:val="single"/>
        </w:rPr>
      </w:pPr>
    </w:p>
    <w:p w:rsidR="00AA7402" w:rsidRPr="007C752F" w:rsidRDefault="00AA7402" w:rsidP="0076471E">
      <w:pPr>
        <w:spacing w:after="0" w:line="240" w:lineRule="auto"/>
        <w:jc w:val="right"/>
        <w:rPr>
          <w:rFonts w:ascii="Times New Roman" w:hAnsi="Times New Roman"/>
          <w:color w:val="FF0000"/>
          <w:sz w:val="20"/>
          <w:szCs w:val="20"/>
          <w:u w:val="single"/>
        </w:rPr>
      </w:pPr>
    </w:p>
    <w:p w:rsidR="00BF15B8" w:rsidRPr="007C752F" w:rsidRDefault="00BF15B8" w:rsidP="0076471E">
      <w:pPr>
        <w:spacing w:after="0" w:line="240" w:lineRule="auto"/>
        <w:jc w:val="right"/>
        <w:rPr>
          <w:rFonts w:ascii="Times New Roman" w:hAnsi="Times New Roman"/>
          <w:color w:val="FF0000"/>
          <w:sz w:val="20"/>
          <w:szCs w:val="20"/>
          <w:u w:val="single"/>
        </w:rPr>
      </w:pPr>
    </w:p>
    <w:p w:rsidR="00040074" w:rsidRPr="006A213E" w:rsidRDefault="002504FE" w:rsidP="00040074">
      <w:pPr>
        <w:spacing w:after="0"/>
        <w:jc w:val="right"/>
        <w:rPr>
          <w:rFonts w:ascii="Times New Roman" w:hAnsi="Times New Roman"/>
          <w:b/>
          <w:iCs/>
        </w:rPr>
      </w:pPr>
      <w:r w:rsidRPr="006A213E">
        <w:rPr>
          <w:rFonts w:ascii="Times New Roman" w:hAnsi="Times New Roman"/>
          <w:b/>
          <w:iCs/>
        </w:rPr>
        <w:t>Anexa</w:t>
      </w:r>
      <w:r w:rsidR="00882800" w:rsidRPr="006A213E">
        <w:rPr>
          <w:rFonts w:ascii="Times New Roman" w:hAnsi="Times New Roman"/>
          <w:b/>
          <w:iCs/>
        </w:rPr>
        <w:t>6</w:t>
      </w:r>
      <w:r w:rsidR="0018336E" w:rsidRPr="006A213E">
        <w:rPr>
          <w:rFonts w:ascii="Times New Roman" w:hAnsi="Times New Roman"/>
          <w:b/>
          <w:iCs/>
        </w:rPr>
        <w:t>.</w:t>
      </w:r>
      <w:r w:rsidR="00882800" w:rsidRPr="006A213E">
        <w:rPr>
          <w:rFonts w:ascii="Times New Roman" w:hAnsi="Times New Roman"/>
          <w:b/>
          <w:iCs/>
        </w:rPr>
        <w:t>6</w:t>
      </w:r>
    </w:p>
    <w:p w:rsidR="00040074" w:rsidRPr="006A213E" w:rsidRDefault="006A213E" w:rsidP="0076471E">
      <w:pPr>
        <w:spacing w:after="0" w:line="240" w:lineRule="auto"/>
        <w:jc w:val="right"/>
        <w:rPr>
          <w:rFonts w:ascii="Times New Roman" w:hAnsi="Times New Roman"/>
          <w:sz w:val="20"/>
          <w:szCs w:val="20"/>
          <w:u w:val="single"/>
          <w:lang w:val="ro-RO"/>
        </w:rPr>
      </w:pPr>
      <w:r w:rsidRPr="006A213E">
        <w:rPr>
          <w:rFonts w:ascii="Times New Roman" w:hAnsi="Times New Roman"/>
          <w:b/>
        </w:rPr>
        <w:t>Tarifele serviciilor publice de alimentare cu apă şi canalizare pentru întreprinderile Asociaţiaei „Moldova Apă-Canal” din bazinul Prutului</w:t>
      </w:r>
      <w:r w:rsidRPr="006A213E">
        <w:rPr>
          <w:rFonts w:ascii="Times New Roman" w:hAnsi="Times New Roman"/>
        </w:rPr>
        <w:t>, (tarif general), în lei/m</w:t>
      </w:r>
      <w:r w:rsidRPr="006A213E">
        <w:rPr>
          <w:rFonts w:ascii="Times New Roman" w:hAnsi="Times New Roman"/>
          <w:vertAlign w:val="superscript"/>
        </w:rPr>
        <w:t xml:space="preserve">3 </w:t>
      </w:r>
      <w:r w:rsidRPr="006A213E">
        <w:rPr>
          <w:rFonts w:ascii="Times New Roman" w:hAnsi="Times New Roman"/>
        </w:rPr>
        <w:t>(fără TVA)</w:t>
      </w:r>
    </w:p>
    <w:tbl>
      <w:tblPr>
        <w:tblW w:w="8991" w:type="dxa"/>
        <w:tblInd w:w="335" w:type="dxa"/>
        <w:tblLook w:val="00A0" w:firstRow="1" w:lastRow="0" w:firstColumn="1" w:lastColumn="0" w:noHBand="0" w:noVBand="0"/>
      </w:tblPr>
      <w:tblGrid>
        <w:gridCol w:w="528"/>
        <w:gridCol w:w="1511"/>
        <w:gridCol w:w="711"/>
        <w:gridCol w:w="711"/>
        <w:gridCol w:w="711"/>
        <w:gridCol w:w="711"/>
        <w:gridCol w:w="711"/>
        <w:gridCol w:w="711"/>
        <w:gridCol w:w="711"/>
        <w:gridCol w:w="820"/>
        <w:gridCol w:w="1155"/>
      </w:tblGrid>
      <w:tr w:rsidR="006A213E" w:rsidRPr="00E8367C" w:rsidTr="00CE0D81">
        <w:trPr>
          <w:trHeight w:val="300"/>
        </w:trPr>
        <w:tc>
          <w:tcPr>
            <w:tcW w:w="528" w:type="dxa"/>
            <w:tcBorders>
              <w:top w:val="single" w:sz="4" w:space="0" w:color="auto"/>
              <w:left w:val="single" w:sz="4" w:space="0" w:color="auto"/>
              <w:bottom w:val="single" w:sz="4" w:space="0" w:color="auto"/>
              <w:right w:val="single" w:sz="4" w:space="0" w:color="auto"/>
            </w:tcBorders>
            <w:vAlign w:val="center"/>
          </w:tcPr>
          <w:p w:rsidR="006A213E" w:rsidRPr="00E8367C" w:rsidRDefault="006A213E" w:rsidP="00CE0D81">
            <w:pPr>
              <w:spacing w:after="0" w:line="240" w:lineRule="auto"/>
              <w:jc w:val="center"/>
              <w:rPr>
                <w:rFonts w:ascii="Times New Roman" w:hAnsi="Times New Roman"/>
                <w:b/>
                <w:bCs/>
                <w:color w:val="000000"/>
                <w:lang w:eastAsia="ru-RU"/>
              </w:rPr>
            </w:pPr>
            <w:r w:rsidRPr="00E8367C">
              <w:rPr>
                <w:rFonts w:ascii="Times New Roman" w:hAnsi="Times New Roman"/>
                <w:b/>
                <w:bCs/>
                <w:color w:val="000000"/>
                <w:lang w:eastAsia="ru-RU"/>
              </w:rPr>
              <w:t>Nr.</w:t>
            </w:r>
          </w:p>
        </w:tc>
        <w:tc>
          <w:tcPr>
            <w:tcW w:w="1511" w:type="dxa"/>
            <w:tcBorders>
              <w:top w:val="single" w:sz="4" w:space="0" w:color="auto"/>
              <w:left w:val="nil"/>
              <w:bottom w:val="single" w:sz="4" w:space="0" w:color="auto"/>
              <w:right w:val="single" w:sz="4" w:space="0" w:color="auto"/>
            </w:tcBorders>
            <w:vAlign w:val="center"/>
          </w:tcPr>
          <w:p w:rsidR="006A213E" w:rsidRPr="00E8367C" w:rsidRDefault="006A213E" w:rsidP="00CE0D81">
            <w:pPr>
              <w:spacing w:after="0" w:line="240" w:lineRule="auto"/>
              <w:jc w:val="center"/>
              <w:rPr>
                <w:rFonts w:ascii="Times New Roman" w:hAnsi="Times New Roman"/>
                <w:b/>
                <w:bCs/>
                <w:color w:val="000000"/>
                <w:lang w:eastAsia="ru-RU"/>
              </w:rPr>
            </w:pPr>
            <w:r w:rsidRPr="00E8367C">
              <w:rPr>
                <w:rFonts w:ascii="Times New Roman" w:hAnsi="Times New Roman"/>
                <w:b/>
                <w:bCs/>
                <w:color w:val="000000"/>
                <w:lang w:eastAsia="ru-RU"/>
              </w:rPr>
              <w:t>UTA</w:t>
            </w:r>
          </w:p>
        </w:tc>
        <w:tc>
          <w:tcPr>
            <w:tcW w:w="711" w:type="dxa"/>
            <w:tcBorders>
              <w:top w:val="single" w:sz="4" w:space="0" w:color="auto"/>
              <w:left w:val="nil"/>
              <w:bottom w:val="single" w:sz="4" w:space="0" w:color="auto"/>
              <w:right w:val="single" w:sz="4" w:space="0" w:color="auto"/>
            </w:tcBorders>
            <w:noWrap/>
            <w:vAlign w:val="bottom"/>
          </w:tcPr>
          <w:p w:rsidR="006A213E" w:rsidRPr="00E8367C" w:rsidRDefault="006A213E" w:rsidP="00CE0D81">
            <w:pPr>
              <w:spacing w:after="0" w:line="240" w:lineRule="auto"/>
              <w:jc w:val="right"/>
              <w:rPr>
                <w:rFonts w:ascii="Times New Roman" w:hAnsi="Times New Roman"/>
                <w:b/>
                <w:bCs/>
                <w:lang w:eastAsia="ru-RU"/>
              </w:rPr>
            </w:pPr>
            <w:r w:rsidRPr="00E8367C">
              <w:rPr>
                <w:rFonts w:ascii="Times New Roman" w:hAnsi="Times New Roman"/>
                <w:b/>
                <w:bCs/>
                <w:lang w:eastAsia="ru-RU"/>
              </w:rPr>
              <w:t>2007</w:t>
            </w:r>
          </w:p>
        </w:tc>
        <w:tc>
          <w:tcPr>
            <w:tcW w:w="711" w:type="dxa"/>
            <w:tcBorders>
              <w:top w:val="single" w:sz="4" w:space="0" w:color="auto"/>
              <w:left w:val="nil"/>
              <w:bottom w:val="single" w:sz="4" w:space="0" w:color="auto"/>
              <w:right w:val="single" w:sz="4" w:space="0" w:color="auto"/>
            </w:tcBorders>
            <w:noWrap/>
            <w:vAlign w:val="bottom"/>
          </w:tcPr>
          <w:p w:rsidR="006A213E" w:rsidRPr="00E8367C" w:rsidRDefault="006A213E" w:rsidP="00CE0D81">
            <w:pPr>
              <w:spacing w:after="0" w:line="240" w:lineRule="auto"/>
              <w:jc w:val="right"/>
              <w:rPr>
                <w:rFonts w:ascii="Times New Roman" w:hAnsi="Times New Roman"/>
                <w:b/>
                <w:bCs/>
                <w:lang w:eastAsia="ru-RU"/>
              </w:rPr>
            </w:pPr>
            <w:r w:rsidRPr="00E8367C">
              <w:rPr>
                <w:rFonts w:ascii="Times New Roman" w:hAnsi="Times New Roman"/>
                <w:b/>
                <w:bCs/>
                <w:lang w:eastAsia="ru-RU"/>
              </w:rPr>
              <w:t>2008</w:t>
            </w:r>
          </w:p>
        </w:tc>
        <w:tc>
          <w:tcPr>
            <w:tcW w:w="711" w:type="dxa"/>
            <w:tcBorders>
              <w:top w:val="single" w:sz="4" w:space="0" w:color="auto"/>
              <w:left w:val="nil"/>
              <w:bottom w:val="single" w:sz="4" w:space="0" w:color="auto"/>
              <w:right w:val="single" w:sz="4" w:space="0" w:color="auto"/>
            </w:tcBorders>
            <w:noWrap/>
            <w:vAlign w:val="bottom"/>
          </w:tcPr>
          <w:p w:rsidR="006A213E" w:rsidRPr="00E8367C" w:rsidRDefault="006A213E" w:rsidP="00CE0D81">
            <w:pPr>
              <w:spacing w:after="0" w:line="240" w:lineRule="auto"/>
              <w:jc w:val="right"/>
              <w:rPr>
                <w:rFonts w:ascii="Times New Roman" w:hAnsi="Times New Roman"/>
                <w:b/>
                <w:bCs/>
                <w:lang w:eastAsia="ru-RU"/>
              </w:rPr>
            </w:pPr>
            <w:r w:rsidRPr="00E8367C">
              <w:rPr>
                <w:rFonts w:ascii="Times New Roman" w:hAnsi="Times New Roman"/>
                <w:b/>
                <w:bCs/>
                <w:lang w:eastAsia="ru-RU"/>
              </w:rPr>
              <w:t>2009</w:t>
            </w:r>
          </w:p>
        </w:tc>
        <w:tc>
          <w:tcPr>
            <w:tcW w:w="711" w:type="dxa"/>
            <w:tcBorders>
              <w:top w:val="single" w:sz="4" w:space="0" w:color="auto"/>
              <w:left w:val="nil"/>
              <w:bottom w:val="single" w:sz="4" w:space="0" w:color="auto"/>
              <w:right w:val="single" w:sz="4" w:space="0" w:color="auto"/>
            </w:tcBorders>
            <w:noWrap/>
            <w:vAlign w:val="bottom"/>
          </w:tcPr>
          <w:p w:rsidR="006A213E" w:rsidRPr="00E8367C" w:rsidRDefault="006A213E" w:rsidP="00CE0D81">
            <w:pPr>
              <w:spacing w:after="0" w:line="240" w:lineRule="auto"/>
              <w:jc w:val="right"/>
              <w:rPr>
                <w:rFonts w:ascii="Times New Roman" w:hAnsi="Times New Roman"/>
                <w:b/>
                <w:bCs/>
                <w:color w:val="000000"/>
                <w:lang w:eastAsia="ru-RU"/>
              </w:rPr>
            </w:pPr>
            <w:r w:rsidRPr="00E8367C">
              <w:rPr>
                <w:rFonts w:ascii="Times New Roman" w:hAnsi="Times New Roman"/>
                <w:b/>
                <w:bCs/>
                <w:color w:val="000000"/>
                <w:lang w:eastAsia="ru-RU"/>
              </w:rPr>
              <w:t>2010</w:t>
            </w:r>
          </w:p>
        </w:tc>
        <w:tc>
          <w:tcPr>
            <w:tcW w:w="711" w:type="dxa"/>
            <w:tcBorders>
              <w:top w:val="single" w:sz="4" w:space="0" w:color="auto"/>
              <w:left w:val="nil"/>
              <w:bottom w:val="single" w:sz="4" w:space="0" w:color="auto"/>
              <w:right w:val="single" w:sz="4" w:space="0" w:color="auto"/>
            </w:tcBorders>
            <w:noWrap/>
            <w:vAlign w:val="bottom"/>
          </w:tcPr>
          <w:p w:rsidR="006A213E" w:rsidRPr="00E8367C" w:rsidRDefault="006A213E" w:rsidP="00CE0D81">
            <w:pPr>
              <w:spacing w:after="0" w:line="240" w:lineRule="auto"/>
              <w:jc w:val="right"/>
              <w:rPr>
                <w:rFonts w:ascii="Times New Roman" w:hAnsi="Times New Roman"/>
                <w:b/>
                <w:bCs/>
                <w:lang w:eastAsia="ru-RU"/>
              </w:rPr>
            </w:pPr>
            <w:r w:rsidRPr="00E8367C">
              <w:rPr>
                <w:rFonts w:ascii="Times New Roman" w:hAnsi="Times New Roman"/>
                <w:b/>
                <w:bCs/>
                <w:lang w:eastAsia="ru-RU"/>
              </w:rPr>
              <w:t>2011</w:t>
            </w:r>
          </w:p>
        </w:tc>
        <w:tc>
          <w:tcPr>
            <w:tcW w:w="711" w:type="dxa"/>
            <w:tcBorders>
              <w:top w:val="single" w:sz="4" w:space="0" w:color="auto"/>
              <w:left w:val="nil"/>
              <w:bottom w:val="single" w:sz="4" w:space="0" w:color="auto"/>
              <w:right w:val="single" w:sz="4" w:space="0" w:color="auto"/>
            </w:tcBorders>
            <w:noWrap/>
            <w:vAlign w:val="bottom"/>
          </w:tcPr>
          <w:p w:rsidR="006A213E" w:rsidRPr="00E8367C" w:rsidRDefault="006A213E" w:rsidP="00CE0D81">
            <w:pPr>
              <w:spacing w:after="0" w:line="240" w:lineRule="auto"/>
              <w:jc w:val="right"/>
              <w:rPr>
                <w:rFonts w:ascii="Times New Roman" w:hAnsi="Times New Roman"/>
                <w:b/>
                <w:bCs/>
                <w:lang w:eastAsia="ru-RU"/>
              </w:rPr>
            </w:pPr>
            <w:r w:rsidRPr="00E8367C">
              <w:rPr>
                <w:rFonts w:ascii="Times New Roman" w:hAnsi="Times New Roman"/>
                <w:b/>
                <w:bCs/>
                <w:lang w:eastAsia="ru-RU"/>
              </w:rPr>
              <w:t>2012</w:t>
            </w:r>
          </w:p>
        </w:tc>
        <w:tc>
          <w:tcPr>
            <w:tcW w:w="711" w:type="dxa"/>
            <w:tcBorders>
              <w:top w:val="single" w:sz="4" w:space="0" w:color="auto"/>
              <w:left w:val="nil"/>
              <w:bottom w:val="single" w:sz="4" w:space="0" w:color="auto"/>
              <w:right w:val="single" w:sz="4" w:space="0" w:color="auto"/>
            </w:tcBorders>
            <w:noWrap/>
            <w:vAlign w:val="bottom"/>
          </w:tcPr>
          <w:p w:rsidR="006A213E" w:rsidRPr="00E8367C" w:rsidRDefault="006A213E" w:rsidP="00CE0D81">
            <w:pPr>
              <w:spacing w:after="0" w:line="240" w:lineRule="auto"/>
              <w:jc w:val="right"/>
              <w:rPr>
                <w:rFonts w:ascii="Times New Roman" w:hAnsi="Times New Roman"/>
                <w:b/>
                <w:bCs/>
                <w:lang w:eastAsia="ru-RU"/>
              </w:rPr>
            </w:pPr>
            <w:r w:rsidRPr="00E8367C">
              <w:rPr>
                <w:rFonts w:ascii="Times New Roman" w:hAnsi="Times New Roman"/>
                <w:b/>
                <w:bCs/>
                <w:lang w:eastAsia="ru-RU"/>
              </w:rPr>
              <w:t>2013</w:t>
            </w:r>
          </w:p>
        </w:tc>
        <w:tc>
          <w:tcPr>
            <w:tcW w:w="820" w:type="dxa"/>
            <w:tcBorders>
              <w:top w:val="single" w:sz="4" w:space="0" w:color="auto"/>
              <w:left w:val="nil"/>
              <w:bottom w:val="single" w:sz="4" w:space="0" w:color="auto"/>
              <w:right w:val="single" w:sz="4" w:space="0" w:color="auto"/>
            </w:tcBorders>
            <w:noWrap/>
            <w:vAlign w:val="bottom"/>
          </w:tcPr>
          <w:p w:rsidR="006A213E" w:rsidRPr="00E8367C" w:rsidRDefault="006A213E" w:rsidP="00CE0D81">
            <w:pPr>
              <w:spacing w:after="0" w:line="240" w:lineRule="auto"/>
              <w:rPr>
                <w:rFonts w:ascii="Times New Roman" w:hAnsi="Times New Roman"/>
                <w:b/>
                <w:bCs/>
                <w:color w:val="000000"/>
                <w:lang w:eastAsia="ru-RU"/>
              </w:rPr>
            </w:pPr>
            <w:r w:rsidRPr="00E8367C">
              <w:rPr>
                <w:rFonts w:ascii="Times New Roman" w:hAnsi="Times New Roman"/>
                <w:b/>
                <w:bCs/>
                <w:color w:val="000000"/>
                <w:lang w:eastAsia="ru-RU"/>
              </w:rPr>
              <w:t>media</w:t>
            </w:r>
          </w:p>
        </w:tc>
        <w:tc>
          <w:tcPr>
            <w:tcW w:w="1155" w:type="dxa"/>
            <w:tcBorders>
              <w:top w:val="single" w:sz="4" w:space="0" w:color="auto"/>
              <w:left w:val="nil"/>
              <w:bottom w:val="single" w:sz="4" w:space="0" w:color="auto"/>
              <w:right w:val="single" w:sz="4" w:space="0" w:color="auto"/>
            </w:tcBorders>
            <w:noWrap/>
            <w:vAlign w:val="bottom"/>
          </w:tcPr>
          <w:p w:rsidR="006A213E" w:rsidRPr="00E8367C" w:rsidRDefault="006A213E" w:rsidP="00CE0D81">
            <w:pPr>
              <w:spacing w:after="0" w:line="240" w:lineRule="auto"/>
              <w:rPr>
                <w:rFonts w:ascii="Times New Roman" w:hAnsi="Times New Roman"/>
                <w:color w:val="000000"/>
                <w:lang w:eastAsia="ru-RU"/>
              </w:rPr>
            </w:pPr>
            <w:r w:rsidRPr="00E8367C">
              <w:rPr>
                <w:rFonts w:ascii="Times New Roman" w:hAnsi="Times New Roman"/>
                <w:b/>
                <w:bCs/>
                <w:color w:val="000000"/>
                <w:lang w:eastAsia="ru-RU"/>
              </w:rPr>
              <w:t>sporul</w:t>
            </w:r>
            <w:r w:rsidRPr="00E8367C">
              <w:rPr>
                <w:rFonts w:ascii="Times New Roman" w:hAnsi="Times New Roman"/>
                <w:color w:val="000000"/>
                <w:lang w:eastAsia="ru-RU"/>
              </w:rPr>
              <w:t>, %</w:t>
            </w:r>
          </w:p>
        </w:tc>
      </w:tr>
      <w:tr w:rsidR="006A213E" w:rsidRPr="00E8367C" w:rsidTr="00CE0D81">
        <w:trPr>
          <w:trHeight w:val="186"/>
        </w:trPr>
        <w:tc>
          <w:tcPr>
            <w:tcW w:w="528" w:type="dxa"/>
            <w:tcBorders>
              <w:top w:val="nil"/>
              <w:left w:val="single" w:sz="4" w:space="0" w:color="auto"/>
              <w:bottom w:val="single" w:sz="4" w:space="0" w:color="auto"/>
              <w:right w:val="single" w:sz="4" w:space="0" w:color="auto"/>
            </w:tcBorders>
            <w:vAlign w:val="center"/>
          </w:tcPr>
          <w:p w:rsidR="006A213E" w:rsidRPr="00E8367C" w:rsidRDefault="006A213E" w:rsidP="00CE0D81">
            <w:pPr>
              <w:spacing w:after="0" w:line="240" w:lineRule="auto"/>
              <w:jc w:val="center"/>
              <w:rPr>
                <w:rFonts w:ascii="Times New Roman" w:hAnsi="Times New Roman"/>
                <w:color w:val="000000"/>
                <w:lang w:eastAsia="ru-RU"/>
              </w:rPr>
            </w:pPr>
            <w:r w:rsidRPr="00E8367C">
              <w:rPr>
                <w:rFonts w:ascii="Times New Roman" w:hAnsi="Times New Roman"/>
                <w:color w:val="000000"/>
                <w:lang w:eastAsia="ru-RU"/>
              </w:rPr>
              <w:t>1</w:t>
            </w:r>
          </w:p>
        </w:tc>
        <w:tc>
          <w:tcPr>
            <w:tcW w:w="1511" w:type="dxa"/>
            <w:tcBorders>
              <w:top w:val="nil"/>
              <w:left w:val="nil"/>
              <w:bottom w:val="single" w:sz="4" w:space="0" w:color="auto"/>
              <w:right w:val="single" w:sz="4" w:space="0" w:color="auto"/>
            </w:tcBorders>
            <w:vAlign w:val="center"/>
          </w:tcPr>
          <w:p w:rsidR="006A213E" w:rsidRPr="00E8367C" w:rsidRDefault="006A213E" w:rsidP="00CE0D81">
            <w:pPr>
              <w:spacing w:after="0" w:line="240" w:lineRule="auto"/>
              <w:jc w:val="both"/>
              <w:rPr>
                <w:rFonts w:ascii="Times New Roman" w:hAnsi="Times New Roman"/>
                <w:color w:val="000000"/>
                <w:lang w:eastAsia="ru-RU"/>
              </w:rPr>
            </w:pPr>
            <w:r w:rsidRPr="00E8367C">
              <w:rPr>
                <w:rFonts w:ascii="Times New Roman" w:hAnsi="Times New Roman"/>
                <w:color w:val="000000"/>
                <w:lang w:eastAsia="ru-RU"/>
              </w:rPr>
              <w:t>Ocniţa</w:t>
            </w:r>
          </w:p>
        </w:tc>
        <w:tc>
          <w:tcPr>
            <w:tcW w:w="711" w:type="dxa"/>
            <w:tcBorders>
              <w:top w:val="nil"/>
              <w:left w:val="nil"/>
              <w:bottom w:val="single" w:sz="4" w:space="0" w:color="auto"/>
              <w:right w:val="single" w:sz="4" w:space="0" w:color="auto"/>
            </w:tcBorders>
            <w:noWrap/>
            <w:vAlign w:val="bottom"/>
          </w:tcPr>
          <w:p w:rsidR="006A213E" w:rsidRPr="00E8367C" w:rsidRDefault="006A213E" w:rsidP="00CE0D81">
            <w:pPr>
              <w:spacing w:after="0" w:line="240" w:lineRule="auto"/>
              <w:jc w:val="right"/>
              <w:rPr>
                <w:rFonts w:ascii="Times New Roman" w:hAnsi="Times New Roman"/>
                <w:color w:val="000000"/>
                <w:sz w:val="20"/>
                <w:szCs w:val="20"/>
                <w:lang w:eastAsia="ru-RU"/>
              </w:rPr>
            </w:pPr>
            <w:r w:rsidRPr="00E8367C">
              <w:rPr>
                <w:rFonts w:ascii="Times New Roman" w:hAnsi="Times New Roman"/>
                <w:color w:val="000000"/>
                <w:sz w:val="20"/>
                <w:szCs w:val="20"/>
                <w:lang w:eastAsia="ru-RU"/>
              </w:rPr>
              <w:t>16,5</w:t>
            </w:r>
          </w:p>
        </w:tc>
        <w:tc>
          <w:tcPr>
            <w:tcW w:w="711" w:type="dxa"/>
            <w:tcBorders>
              <w:top w:val="nil"/>
              <w:left w:val="nil"/>
              <w:bottom w:val="single" w:sz="4" w:space="0" w:color="auto"/>
              <w:right w:val="single" w:sz="4" w:space="0" w:color="auto"/>
            </w:tcBorders>
            <w:noWrap/>
            <w:vAlign w:val="bottom"/>
          </w:tcPr>
          <w:p w:rsidR="006A213E" w:rsidRPr="00E8367C" w:rsidRDefault="006A213E" w:rsidP="00CE0D81">
            <w:pPr>
              <w:spacing w:after="0" w:line="240" w:lineRule="auto"/>
              <w:jc w:val="right"/>
              <w:rPr>
                <w:rFonts w:ascii="Times New Roman" w:hAnsi="Times New Roman"/>
                <w:color w:val="000000"/>
                <w:sz w:val="20"/>
                <w:szCs w:val="20"/>
                <w:lang w:eastAsia="ru-RU"/>
              </w:rPr>
            </w:pPr>
            <w:r w:rsidRPr="00E8367C">
              <w:rPr>
                <w:rFonts w:ascii="Times New Roman" w:hAnsi="Times New Roman"/>
                <w:color w:val="000000"/>
                <w:sz w:val="20"/>
                <w:szCs w:val="20"/>
                <w:lang w:eastAsia="ru-RU"/>
              </w:rPr>
              <w:t>16,5</w:t>
            </w:r>
          </w:p>
        </w:tc>
        <w:tc>
          <w:tcPr>
            <w:tcW w:w="711" w:type="dxa"/>
            <w:tcBorders>
              <w:top w:val="nil"/>
              <w:left w:val="nil"/>
              <w:bottom w:val="single" w:sz="4" w:space="0" w:color="auto"/>
              <w:right w:val="single" w:sz="4" w:space="0" w:color="auto"/>
            </w:tcBorders>
            <w:noWrap/>
            <w:vAlign w:val="bottom"/>
          </w:tcPr>
          <w:p w:rsidR="006A213E" w:rsidRPr="00E8367C" w:rsidRDefault="006A213E" w:rsidP="00CE0D81">
            <w:pPr>
              <w:spacing w:after="0" w:line="240" w:lineRule="auto"/>
              <w:jc w:val="right"/>
              <w:rPr>
                <w:rFonts w:ascii="Times New Roman" w:hAnsi="Times New Roman"/>
                <w:color w:val="000000"/>
                <w:sz w:val="20"/>
                <w:szCs w:val="20"/>
                <w:lang w:eastAsia="ru-RU"/>
              </w:rPr>
            </w:pPr>
            <w:r w:rsidRPr="00E8367C">
              <w:rPr>
                <w:rFonts w:ascii="Times New Roman" w:hAnsi="Times New Roman"/>
                <w:color w:val="000000"/>
                <w:sz w:val="20"/>
                <w:szCs w:val="20"/>
                <w:lang w:eastAsia="ru-RU"/>
              </w:rPr>
              <w:t>16,5</w:t>
            </w:r>
          </w:p>
        </w:tc>
        <w:tc>
          <w:tcPr>
            <w:tcW w:w="711" w:type="dxa"/>
            <w:tcBorders>
              <w:top w:val="nil"/>
              <w:left w:val="nil"/>
              <w:bottom w:val="single" w:sz="4" w:space="0" w:color="auto"/>
              <w:right w:val="single" w:sz="4" w:space="0" w:color="auto"/>
            </w:tcBorders>
            <w:noWrap/>
            <w:vAlign w:val="bottom"/>
          </w:tcPr>
          <w:p w:rsidR="006A213E" w:rsidRPr="00E8367C" w:rsidRDefault="006A213E" w:rsidP="00CE0D81">
            <w:pPr>
              <w:spacing w:after="0" w:line="240" w:lineRule="auto"/>
              <w:jc w:val="right"/>
              <w:rPr>
                <w:rFonts w:ascii="Times New Roman" w:hAnsi="Times New Roman"/>
                <w:color w:val="000000"/>
                <w:sz w:val="20"/>
                <w:szCs w:val="20"/>
                <w:lang w:eastAsia="ru-RU"/>
              </w:rPr>
            </w:pPr>
            <w:r w:rsidRPr="00E8367C">
              <w:rPr>
                <w:rFonts w:ascii="Times New Roman" w:hAnsi="Times New Roman"/>
                <w:color w:val="000000"/>
                <w:sz w:val="20"/>
                <w:szCs w:val="20"/>
                <w:lang w:eastAsia="ru-RU"/>
              </w:rPr>
              <w:t>26,59</w:t>
            </w:r>
          </w:p>
        </w:tc>
        <w:tc>
          <w:tcPr>
            <w:tcW w:w="711" w:type="dxa"/>
            <w:tcBorders>
              <w:top w:val="nil"/>
              <w:left w:val="nil"/>
              <w:bottom w:val="single" w:sz="4" w:space="0" w:color="auto"/>
              <w:right w:val="single" w:sz="4" w:space="0" w:color="auto"/>
            </w:tcBorders>
            <w:noWrap/>
            <w:vAlign w:val="bottom"/>
          </w:tcPr>
          <w:p w:rsidR="006A213E" w:rsidRPr="00E8367C" w:rsidRDefault="006A213E" w:rsidP="00CE0D81">
            <w:pPr>
              <w:spacing w:after="0" w:line="240" w:lineRule="auto"/>
              <w:jc w:val="right"/>
              <w:rPr>
                <w:rFonts w:ascii="Times New Roman" w:hAnsi="Times New Roman"/>
                <w:color w:val="000000"/>
                <w:sz w:val="20"/>
                <w:szCs w:val="20"/>
                <w:lang w:eastAsia="ru-RU"/>
              </w:rPr>
            </w:pPr>
            <w:r w:rsidRPr="00E8367C">
              <w:rPr>
                <w:rFonts w:ascii="Times New Roman" w:hAnsi="Times New Roman"/>
                <w:color w:val="000000"/>
                <w:sz w:val="20"/>
                <w:szCs w:val="20"/>
                <w:lang w:eastAsia="ru-RU"/>
              </w:rPr>
              <w:t>29,8</w:t>
            </w:r>
          </w:p>
        </w:tc>
        <w:tc>
          <w:tcPr>
            <w:tcW w:w="711" w:type="dxa"/>
            <w:tcBorders>
              <w:top w:val="nil"/>
              <w:left w:val="nil"/>
              <w:bottom w:val="single" w:sz="4" w:space="0" w:color="auto"/>
              <w:right w:val="single" w:sz="4" w:space="0" w:color="auto"/>
            </w:tcBorders>
            <w:noWrap/>
            <w:vAlign w:val="bottom"/>
          </w:tcPr>
          <w:p w:rsidR="006A213E" w:rsidRPr="00E8367C" w:rsidRDefault="006A213E" w:rsidP="00CE0D81">
            <w:pPr>
              <w:spacing w:after="0" w:line="240" w:lineRule="auto"/>
              <w:jc w:val="right"/>
              <w:rPr>
                <w:rFonts w:ascii="Times New Roman" w:hAnsi="Times New Roman"/>
                <w:color w:val="000000"/>
                <w:sz w:val="20"/>
                <w:szCs w:val="20"/>
                <w:lang w:eastAsia="ru-RU"/>
              </w:rPr>
            </w:pPr>
            <w:r w:rsidRPr="00E8367C">
              <w:rPr>
                <w:rFonts w:ascii="Times New Roman" w:hAnsi="Times New Roman"/>
                <w:color w:val="000000"/>
                <w:sz w:val="20"/>
                <w:szCs w:val="20"/>
                <w:lang w:eastAsia="ru-RU"/>
              </w:rPr>
              <w:t>37,29</w:t>
            </w:r>
          </w:p>
        </w:tc>
        <w:tc>
          <w:tcPr>
            <w:tcW w:w="711" w:type="dxa"/>
            <w:tcBorders>
              <w:top w:val="nil"/>
              <w:left w:val="nil"/>
              <w:bottom w:val="single" w:sz="4" w:space="0" w:color="auto"/>
              <w:right w:val="single" w:sz="4" w:space="0" w:color="auto"/>
            </w:tcBorders>
            <w:noWrap/>
            <w:vAlign w:val="bottom"/>
          </w:tcPr>
          <w:p w:rsidR="006A213E" w:rsidRPr="00E8367C" w:rsidRDefault="006A213E" w:rsidP="00CE0D81">
            <w:pPr>
              <w:spacing w:after="0" w:line="240" w:lineRule="auto"/>
              <w:jc w:val="right"/>
              <w:rPr>
                <w:rFonts w:ascii="Times New Roman" w:hAnsi="Times New Roman"/>
                <w:color w:val="000000"/>
                <w:sz w:val="20"/>
                <w:szCs w:val="20"/>
                <w:lang w:eastAsia="ru-RU"/>
              </w:rPr>
            </w:pPr>
            <w:r w:rsidRPr="00E8367C">
              <w:rPr>
                <w:rFonts w:ascii="Times New Roman" w:hAnsi="Times New Roman"/>
                <w:color w:val="000000"/>
                <w:sz w:val="20"/>
                <w:szCs w:val="20"/>
                <w:lang w:eastAsia="ru-RU"/>
              </w:rPr>
              <w:t>37,29</w:t>
            </w:r>
          </w:p>
        </w:tc>
        <w:tc>
          <w:tcPr>
            <w:tcW w:w="820" w:type="dxa"/>
            <w:tcBorders>
              <w:top w:val="nil"/>
              <w:left w:val="nil"/>
              <w:bottom w:val="single" w:sz="4" w:space="0" w:color="auto"/>
              <w:right w:val="single" w:sz="4" w:space="0" w:color="auto"/>
            </w:tcBorders>
            <w:noWrap/>
            <w:vAlign w:val="bottom"/>
          </w:tcPr>
          <w:p w:rsidR="006A213E" w:rsidRPr="00E8367C" w:rsidRDefault="006A213E" w:rsidP="00CE0D81">
            <w:pPr>
              <w:spacing w:after="0" w:line="240" w:lineRule="auto"/>
              <w:jc w:val="center"/>
              <w:rPr>
                <w:rFonts w:ascii="Times New Roman" w:hAnsi="Times New Roman"/>
                <w:color w:val="000000"/>
                <w:sz w:val="20"/>
                <w:szCs w:val="20"/>
                <w:lang w:eastAsia="ru-RU"/>
              </w:rPr>
            </w:pPr>
            <w:r w:rsidRPr="00E8367C">
              <w:rPr>
                <w:rFonts w:ascii="Times New Roman" w:hAnsi="Times New Roman"/>
                <w:color w:val="000000"/>
                <w:sz w:val="20"/>
                <w:szCs w:val="20"/>
                <w:lang w:eastAsia="ru-RU"/>
              </w:rPr>
              <w:t>25,78</w:t>
            </w:r>
          </w:p>
        </w:tc>
        <w:tc>
          <w:tcPr>
            <w:tcW w:w="1155" w:type="dxa"/>
            <w:tcBorders>
              <w:top w:val="nil"/>
              <w:left w:val="nil"/>
              <w:bottom w:val="single" w:sz="4" w:space="0" w:color="auto"/>
              <w:right w:val="single" w:sz="4" w:space="0" w:color="auto"/>
            </w:tcBorders>
            <w:noWrap/>
            <w:vAlign w:val="bottom"/>
          </w:tcPr>
          <w:p w:rsidR="006A213E" w:rsidRPr="00E8367C" w:rsidRDefault="006A213E" w:rsidP="00CE0D81">
            <w:pPr>
              <w:spacing w:after="0" w:line="240" w:lineRule="auto"/>
              <w:jc w:val="center"/>
              <w:rPr>
                <w:rFonts w:ascii="Times New Roman" w:hAnsi="Times New Roman"/>
                <w:color w:val="000000"/>
                <w:sz w:val="20"/>
                <w:szCs w:val="20"/>
                <w:lang w:eastAsia="ru-RU"/>
              </w:rPr>
            </w:pPr>
            <w:r w:rsidRPr="00E8367C">
              <w:rPr>
                <w:rFonts w:ascii="Times New Roman" w:hAnsi="Times New Roman"/>
                <w:color w:val="000000"/>
                <w:sz w:val="20"/>
                <w:szCs w:val="20"/>
                <w:lang w:eastAsia="ru-RU"/>
              </w:rPr>
              <w:t>226</w:t>
            </w:r>
          </w:p>
        </w:tc>
      </w:tr>
      <w:tr w:rsidR="006A213E" w:rsidRPr="00E8367C" w:rsidTr="00CE0D81">
        <w:trPr>
          <w:trHeight w:val="92"/>
        </w:trPr>
        <w:tc>
          <w:tcPr>
            <w:tcW w:w="528" w:type="dxa"/>
            <w:tcBorders>
              <w:top w:val="nil"/>
              <w:left w:val="single" w:sz="4" w:space="0" w:color="auto"/>
              <w:bottom w:val="single" w:sz="4" w:space="0" w:color="auto"/>
              <w:right w:val="single" w:sz="4" w:space="0" w:color="auto"/>
            </w:tcBorders>
            <w:vAlign w:val="center"/>
          </w:tcPr>
          <w:p w:rsidR="006A213E" w:rsidRPr="00856950" w:rsidRDefault="006A213E" w:rsidP="00CE0D81">
            <w:pPr>
              <w:pStyle w:val="NoSpacing1"/>
              <w:jc w:val="center"/>
              <w:rPr>
                <w:rFonts w:ascii="Times New Roman" w:hAnsi="Times New Roman"/>
                <w:lang w:eastAsia="ru-RU"/>
              </w:rPr>
            </w:pPr>
            <w:r w:rsidRPr="00856950">
              <w:rPr>
                <w:rFonts w:ascii="Times New Roman" w:hAnsi="Times New Roman"/>
                <w:lang w:eastAsia="ru-RU"/>
              </w:rPr>
              <w:t>2</w:t>
            </w:r>
          </w:p>
        </w:tc>
        <w:tc>
          <w:tcPr>
            <w:tcW w:w="1511" w:type="dxa"/>
            <w:tcBorders>
              <w:top w:val="nil"/>
              <w:left w:val="nil"/>
              <w:bottom w:val="single" w:sz="4" w:space="0" w:color="auto"/>
              <w:right w:val="single" w:sz="4" w:space="0" w:color="auto"/>
            </w:tcBorders>
          </w:tcPr>
          <w:p w:rsidR="006A213E" w:rsidRPr="00856950" w:rsidRDefault="006A213E" w:rsidP="00CE0D81">
            <w:pPr>
              <w:pStyle w:val="NoSpacing1"/>
              <w:rPr>
                <w:rFonts w:ascii="Times New Roman" w:hAnsi="Times New Roman"/>
                <w:lang w:eastAsia="ru-RU"/>
              </w:rPr>
            </w:pPr>
            <w:r w:rsidRPr="00856950">
              <w:rPr>
                <w:rFonts w:ascii="Times New Roman" w:hAnsi="Times New Roman"/>
                <w:lang w:eastAsia="ru-RU"/>
              </w:rPr>
              <w:t>Briceni</w:t>
            </w:r>
          </w:p>
        </w:tc>
        <w:tc>
          <w:tcPr>
            <w:tcW w:w="711" w:type="dxa"/>
            <w:tcBorders>
              <w:top w:val="nil"/>
              <w:left w:val="nil"/>
              <w:bottom w:val="single" w:sz="4" w:space="0" w:color="auto"/>
              <w:right w:val="single" w:sz="4" w:space="0" w:color="auto"/>
            </w:tcBorders>
            <w:noWrap/>
            <w:vAlign w:val="bottom"/>
          </w:tcPr>
          <w:p w:rsidR="006A213E" w:rsidRPr="00E8367C" w:rsidRDefault="006A213E" w:rsidP="00CE0D81">
            <w:pPr>
              <w:spacing w:after="0" w:line="240" w:lineRule="auto"/>
              <w:jc w:val="right"/>
              <w:rPr>
                <w:rFonts w:ascii="Times New Roman" w:hAnsi="Times New Roman"/>
                <w:color w:val="000000"/>
                <w:sz w:val="20"/>
                <w:szCs w:val="20"/>
                <w:lang w:eastAsia="ru-RU"/>
              </w:rPr>
            </w:pPr>
            <w:r w:rsidRPr="00E8367C">
              <w:rPr>
                <w:rFonts w:ascii="Times New Roman" w:hAnsi="Times New Roman"/>
                <w:color w:val="000000"/>
                <w:sz w:val="20"/>
                <w:szCs w:val="20"/>
                <w:lang w:eastAsia="ru-RU"/>
              </w:rPr>
              <w:t>23,59</w:t>
            </w:r>
          </w:p>
        </w:tc>
        <w:tc>
          <w:tcPr>
            <w:tcW w:w="711" w:type="dxa"/>
            <w:tcBorders>
              <w:top w:val="nil"/>
              <w:left w:val="nil"/>
              <w:bottom w:val="single" w:sz="4" w:space="0" w:color="auto"/>
              <w:right w:val="single" w:sz="4" w:space="0" w:color="auto"/>
            </w:tcBorders>
            <w:noWrap/>
            <w:vAlign w:val="bottom"/>
          </w:tcPr>
          <w:p w:rsidR="006A213E" w:rsidRPr="00E8367C" w:rsidRDefault="006A213E" w:rsidP="00CE0D81">
            <w:pPr>
              <w:spacing w:after="0" w:line="240" w:lineRule="auto"/>
              <w:jc w:val="right"/>
              <w:rPr>
                <w:rFonts w:ascii="Times New Roman" w:hAnsi="Times New Roman"/>
                <w:color w:val="000000"/>
                <w:sz w:val="20"/>
                <w:szCs w:val="20"/>
                <w:lang w:eastAsia="ru-RU"/>
              </w:rPr>
            </w:pPr>
            <w:r w:rsidRPr="00E8367C">
              <w:rPr>
                <w:rFonts w:ascii="Times New Roman" w:hAnsi="Times New Roman"/>
                <w:color w:val="000000"/>
                <w:sz w:val="20"/>
                <w:szCs w:val="20"/>
                <w:lang w:eastAsia="ru-RU"/>
              </w:rPr>
              <w:t>23,59</w:t>
            </w:r>
          </w:p>
        </w:tc>
        <w:tc>
          <w:tcPr>
            <w:tcW w:w="711" w:type="dxa"/>
            <w:tcBorders>
              <w:top w:val="nil"/>
              <w:left w:val="nil"/>
              <w:bottom w:val="single" w:sz="4" w:space="0" w:color="auto"/>
              <w:right w:val="single" w:sz="4" w:space="0" w:color="auto"/>
            </w:tcBorders>
            <w:noWrap/>
            <w:vAlign w:val="bottom"/>
          </w:tcPr>
          <w:p w:rsidR="006A213E" w:rsidRPr="00E8367C" w:rsidRDefault="006A213E" w:rsidP="00CE0D81">
            <w:pPr>
              <w:spacing w:after="0" w:line="240" w:lineRule="auto"/>
              <w:jc w:val="right"/>
              <w:rPr>
                <w:rFonts w:ascii="Times New Roman" w:hAnsi="Times New Roman"/>
                <w:color w:val="000000"/>
                <w:sz w:val="20"/>
                <w:szCs w:val="20"/>
                <w:lang w:eastAsia="ru-RU"/>
              </w:rPr>
            </w:pPr>
            <w:r w:rsidRPr="00E8367C">
              <w:rPr>
                <w:rFonts w:ascii="Times New Roman" w:hAnsi="Times New Roman"/>
                <w:color w:val="000000"/>
                <w:sz w:val="20"/>
                <w:szCs w:val="20"/>
                <w:lang w:eastAsia="ru-RU"/>
              </w:rPr>
              <w:t>23,59</w:t>
            </w:r>
          </w:p>
        </w:tc>
        <w:tc>
          <w:tcPr>
            <w:tcW w:w="711" w:type="dxa"/>
            <w:tcBorders>
              <w:top w:val="nil"/>
              <w:left w:val="nil"/>
              <w:bottom w:val="single" w:sz="4" w:space="0" w:color="auto"/>
              <w:right w:val="single" w:sz="4" w:space="0" w:color="auto"/>
            </w:tcBorders>
            <w:noWrap/>
            <w:vAlign w:val="bottom"/>
          </w:tcPr>
          <w:p w:rsidR="006A213E" w:rsidRPr="00E8367C" w:rsidRDefault="006A213E" w:rsidP="00CE0D81">
            <w:pPr>
              <w:spacing w:after="0" w:line="240" w:lineRule="auto"/>
              <w:jc w:val="right"/>
              <w:rPr>
                <w:rFonts w:ascii="Times New Roman" w:hAnsi="Times New Roman"/>
                <w:color w:val="000000"/>
                <w:sz w:val="20"/>
                <w:szCs w:val="20"/>
                <w:lang w:eastAsia="ru-RU"/>
              </w:rPr>
            </w:pPr>
            <w:r w:rsidRPr="00E8367C">
              <w:rPr>
                <w:rFonts w:ascii="Times New Roman" w:hAnsi="Times New Roman"/>
                <w:color w:val="000000"/>
                <w:sz w:val="20"/>
                <w:szCs w:val="20"/>
                <w:lang w:eastAsia="ru-RU"/>
              </w:rPr>
              <w:t>27,16</w:t>
            </w:r>
          </w:p>
        </w:tc>
        <w:tc>
          <w:tcPr>
            <w:tcW w:w="711" w:type="dxa"/>
            <w:tcBorders>
              <w:top w:val="nil"/>
              <w:left w:val="nil"/>
              <w:bottom w:val="single" w:sz="4" w:space="0" w:color="auto"/>
              <w:right w:val="single" w:sz="4" w:space="0" w:color="auto"/>
            </w:tcBorders>
            <w:noWrap/>
            <w:vAlign w:val="bottom"/>
          </w:tcPr>
          <w:p w:rsidR="006A213E" w:rsidRPr="00E8367C" w:rsidRDefault="006A213E" w:rsidP="00CE0D81">
            <w:pPr>
              <w:spacing w:after="0" w:line="240" w:lineRule="auto"/>
              <w:jc w:val="right"/>
              <w:rPr>
                <w:rFonts w:ascii="Times New Roman" w:hAnsi="Times New Roman"/>
                <w:color w:val="000000"/>
                <w:sz w:val="20"/>
                <w:szCs w:val="20"/>
                <w:lang w:eastAsia="ru-RU"/>
              </w:rPr>
            </w:pPr>
            <w:r w:rsidRPr="00E8367C">
              <w:rPr>
                <w:rFonts w:ascii="Times New Roman" w:hAnsi="Times New Roman"/>
                <w:color w:val="000000"/>
                <w:sz w:val="20"/>
                <w:szCs w:val="20"/>
                <w:lang w:eastAsia="ru-RU"/>
              </w:rPr>
              <w:t>27,16</w:t>
            </w:r>
          </w:p>
        </w:tc>
        <w:tc>
          <w:tcPr>
            <w:tcW w:w="711" w:type="dxa"/>
            <w:tcBorders>
              <w:top w:val="nil"/>
              <w:left w:val="nil"/>
              <w:bottom w:val="single" w:sz="4" w:space="0" w:color="auto"/>
              <w:right w:val="single" w:sz="4" w:space="0" w:color="auto"/>
            </w:tcBorders>
            <w:noWrap/>
            <w:vAlign w:val="bottom"/>
          </w:tcPr>
          <w:p w:rsidR="006A213E" w:rsidRPr="00E8367C" w:rsidRDefault="006A213E" w:rsidP="00CE0D81">
            <w:pPr>
              <w:spacing w:after="0" w:line="240" w:lineRule="auto"/>
              <w:jc w:val="right"/>
              <w:rPr>
                <w:rFonts w:ascii="Times New Roman" w:hAnsi="Times New Roman"/>
                <w:color w:val="000000"/>
                <w:sz w:val="20"/>
                <w:szCs w:val="20"/>
                <w:lang w:eastAsia="ru-RU"/>
              </w:rPr>
            </w:pPr>
            <w:r w:rsidRPr="00E8367C">
              <w:rPr>
                <w:rFonts w:ascii="Times New Roman" w:hAnsi="Times New Roman"/>
                <w:color w:val="000000"/>
                <w:sz w:val="20"/>
                <w:szCs w:val="20"/>
                <w:lang w:eastAsia="ru-RU"/>
              </w:rPr>
              <w:t>27,16</w:t>
            </w:r>
          </w:p>
        </w:tc>
        <w:tc>
          <w:tcPr>
            <w:tcW w:w="711" w:type="dxa"/>
            <w:tcBorders>
              <w:top w:val="nil"/>
              <w:left w:val="nil"/>
              <w:bottom w:val="single" w:sz="4" w:space="0" w:color="auto"/>
              <w:right w:val="single" w:sz="4" w:space="0" w:color="auto"/>
            </w:tcBorders>
            <w:noWrap/>
            <w:vAlign w:val="bottom"/>
          </w:tcPr>
          <w:p w:rsidR="006A213E" w:rsidRPr="00E8367C" w:rsidRDefault="006A213E" w:rsidP="00CE0D81">
            <w:pPr>
              <w:spacing w:after="0" w:line="240" w:lineRule="auto"/>
              <w:jc w:val="right"/>
              <w:rPr>
                <w:rFonts w:ascii="Times New Roman" w:hAnsi="Times New Roman"/>
                <w:color w:val="000000"/>
                <w:sz w:val="20"/>
                <w:szCs w:val="20"/>
                <w:lang w:eastAsia="ru-RU"/>
              </w:rPr>
            </w:pPr>
            <w:r w:rsidRPr="00E8367C">
              <w:rPr>
                <w:rFonts w:ascii="Times New Roman" w:hAnsi="Times New Roman"/>
                <w:color w:val="000000"/>
                <w:sz w:val="20"/>
                <w:szCs w:val="20"/>
                <w:lang w:eastAsia="ru-RU"/>
              </w:rPr>
              <w:t>27,16</w:t>
            </w:r>
          </w:p>
        </w:tc>
        <w:tc>
          <w:tcPr>
            <w:tcW w:w="820" w:type="dxa"/>
            <w:tcBorders>
              <w:top w:val="nil"/>
              <w:left w:val="nil"/>
              <w:bottom w:val="single" w:sz="4" w:space="0" w:color="auto"/>
              <w:right w:val="single" w:sz="4" w:space="0" w:color="auto"/>
            </w:tcBorders>
            <w:noWrap/>
            <w:vAlign w:val="bottom"/>
          </w:tcPr>
          <w:p w:rsidR="006A213E" w:rsidRPr="00E8367C" w:rsidRDefault="006A213E" w:rsidP="00CE0D81">
            <w:pPr>
              <w:spacing w:after="0" w:line="240" w:lineRule="auto"/>
              <w:jc w:val="center"/>
              <w:rPr>
                <w:rFonts w:ascii="Times New Roman" w:hAnsi="Times New Roman"/>
                <w:color w:val="000000"/>
                <w:sz w:val="20"/>
                <w:szCs w:val="20"/>
                <w:lang w:eastAsia="ru-RU"/>
              </w:rPr>
            </w:pPr>
            <w:r w:rsidRPr="00E8367C">
              <w:rPr>
                <w:rFonts w:ascii="Times New Roman" w:hAnsi="Times New Roman"/>
                <w:color w:val="000000"/>
                <w:sz w:val="20"/>
                <w:szCs w:val="20"/>
                <w:lang w:eastAsia="ru-RU"/>
              </w:rPr>
              <w:t>25,63</w:t>
            </w:r>
          </w:p>
        </w:tc>
        <w:tc>
          <w:tcPr>
            <w:tcW w:w="1155" w:type="dxa"/>
            <w:tcBorders>
              <w:top w:val="nil"/>
              <w:left w:val="nil"/>
              <w:bottom w:val="single" w:sz="4" w:space="0" w:color="auto"/>
              <w:right w:val="single" w:sz="4" w:space="0" w:color="auto"/>
            </w:tcBorders>
            <w:noWrap/>
            <w:vAlign w:val="bottom"/>
          </w:tcPr>
          <w:p w:rsidR="006A213E" w:rsidRPr="00E8367C" w:rsidRDefault="006A213E" w:rsidP="00CE0D81">
            <w:pPr>
              <w:spacing w:after="0" w:line="240" w:lineRule="auto"/>
              <w:jc w:val="center"/>
              <w:rPr>
                <w:rFonts w:ascii="Times New Roman" w:hAnsi="Times New Roman"/>
                <w:color w:val="000000"/>
                <w:sz w:val="20"/>
                <w:szCs w:val="20"/>
                <w:lang w:eastAsia="ru-RU"/>
              </w:rPr>
            </w:pPr>
            <w:r w:rsidRPr="00E8367C">
              <w:rPr>
                <w:rFonts w:ascii="Times New Roman" w:hAnsi="Times New Roman"/>
                <w:color w:val="000000"/>
                <w:sz w:val="20"/>
                <w:szCs w:val="20"/>
                <w:lang w:eastAsia="ru-RU"/>
              </w:rPr>
              <w:t>115</w:t>
            </w:r>
          </w:p>
        </w:tc>
      </w:tr>
      <w:tr w:rsidR="006A213E" w:rsidRPr="00E8367C" w:rsidTr="00CE0D81">
        <w:trPr>
          <w:trHeight w:val="240"/>
        </w:trPr>
        <w:tc>
          <w:tcPr>
            <w:tcW w:w="528" w:type="dxa"/>
            <w:tcBorders>
              <w:top w:val="nil"/>
              <w:left w:val="single" w:sz="4" w:space="0" w:color="auto"/>
              <w:bottom w:val="single" w:sz="4" w:space="0" w:color="auto"/>
              <w:right w:val="single" w:sz="4" w:space="0" w:color="auto"/>
            </w:tcBorders>
            <w:vAlign w:val="center"/>
          </w:tcPr>
          <w:p w:rsidR="006A213E" w:rsidRPr="00856950" w:rsidRDefault="006A213E" w:rsidP="00CE0D81">
            <w:pPr>
              <w:pStyle w:val="NoSpacing1"/>
              <w:jc w:val="center"/>
              <w:rPr>
                <w:rFonts w:ascii="Times New Roman" w:hAnsi="Times New Roman"/>
                <w:lang w:eastAsia="ru-RU"/>
              </w:rPr>
            </w:pPr>
            <w:r w:rsidRPr="00856950">
              <w:rPr>
                <w:rFonts w:ascii="Times New Roman" w:hAnsi="Times New Roman"/>
                <w:lang w:eastAsia="ru-RU"/>
              </w:rPr>
              <w:t>3</w:t>
            </w:r>
          </w:p>
        </w:tc>
        <w:tc>
          <w:tcPr>
            <w:tcW w:w="1511" w:type="dxa"/>
            <w:tcBorders>
              <w:top w:val="nil"/>
              <w:left w:val="nil"/>
              <w:bottom w:val="single" w:sz="4" w:space="0" w:color="auto"/>
              <w:right w:val="single" w:sz="4" w:space="0" w:color="auto"/>
            </w:tcBorders>
            <w:vAlign w:val="center"/>
          </w:tcPr>
          <w:p w:rsidR="006A213E" w:rsidRPr="00E8367C" w:rsidRDefault="006A213E" w:rsidP="00CE0D81">
            <w:pPr>
              <w:spacing w:after="0" w:line="240" w:lineRule="auto"/>
              <w:rPr>
                <w:rFonts w:ascii="Times New Roman" w:hAnsi="Times New Roman"/>
              </w:rPr>
            </w:pPr>
            <w:r w:rsidRPr="00E8367C">
              <w:rPr>
                <w:rFonts w:ascii="Times New Roman" w:hAnsi="Times New Roman"/>
              </w:rPr>
              <w:t>Edine</w:t>
            </w:r>
            <w:r w:rsidR="00CA1237">
              <w:rPr>
                <w:rFonts w:ascii="Times New Roman" w:hAnsi="Times New Roman"/>
              </w:rPr>
              <w:t>ţ</w:t>
            </w:r>
          </w:p>
        </w:tc>
        <w:tc>
          <w:tcPr>
            <w:tcW w:w="711" w:type="dxa"/>
            <w:tcBorders>
              <w:top w:val="nil"/>
              <w:left w:val="nil"/>
              <w:bottom w:val="single" w:sz="4" w:space="0" w:color="auto"/>
              <w:right w:val="single" w:sz="4" w:space="0" w:color="auto"/>
            </w:tcBorders>
            <w:noWrap/>
            <w:vAlign w:val="bottom"/>
          </w:tcPr>
          <w:p w:rsidR="006A213E" w:rsidRPr="00E8367C" w:rsidRDefault="006A213E" w:rsidP="00CE0D81">
            <w:pPr>
              <w:spacing w:after="0" w:line="240" w:lineRule="auto"/>
              <w:jc w:val="right"/>
              <w:rPr>
                <w:rFonts w:ascii="Times New Roman" w:hAnsi="Times New Roman"/>
                <w:color w:val="000000"/>
                <w:sz w:val="20"/>
                <w:szCs w:val="20"/>
                <w:lang w:eastAsia="ru-RU"/>
              </w:rPr>
            </w:pPr>
            <w:r w:rsidRPr="00E8367C">
              <w:rPr>
                <w:rFonts w:ascii="Times New Roman" w:hAnsi="Times New Roman"/>
                <w:color w:val="000000"/>
                <w:sz w:val="20"/>
                <w:szCs w:val="20"/>
                <w:lang w:eastAsia="ru-RU"/>
              </w:rPr>
              <w:t>16,37</w:t>
            </w:r>
          </w:p>
        </w:tc>
        <w:tc>
          <w:tcPr>
            <w:tcW w:w="711" w:type="dxa"/>
            <w:tcBorders>
              <w:top w:val="nil"/>
              <w:left w:val="nil"/>
              <w:bottom w:val="single" w:sz="4" w:space="0" w:color="auto"/>
              <w:right w:val="single" w:sz="4" w:space="0" w:color="auto"/>
            </w:tcBorders>
            <w:noWrap/>
            <w:vAlign w:val="bottom"/>
          </w:tcPr>
          <w:p w:rsidR="006A213E" w:rsidRPr="00E8367C" w:rsidRDefault="006A213E" w:rsidP="00CE0D81">
            <w:pPr>
              <w:spacing w:after="0" w:line="240" w:lineRule="auto"/>
              <w:jc w:val="right"/>
              <w:rPr>
                <w:rFonts w:ascii="Times New Roman" w:hAnsi="Times New Roman"/>
                <w:color w:val="000000"/>
                <w:sz w:val="20"/>
                <w:szCs w:val="20"/>
                <w:lang w:eastAsia="ru-RU"/>
              </w:rPr>
            </w:pPr>
            <w:r w:rsidRPr="00E8367C">
              <w:rPr>
                <w:rFonts w:ascii="Times New Roman" w:hAnsi="Times New Roman"/>
                <w:color w:val="000000"/>
                <w:sz w:val="20"/>
                <w:szCs w:val="20"/>
                <w:lang w:eastAsia="ru-RU"/>
              </w:rPr>
              <w:t>20,75</w:t>
            </w:r>
          </w:p>
        </w:tc>
        <w:tc>
          <w:tcPr>
            <w:tcW w:w="711" w:type="dxa"/>
            <w:tcBorders>
              <w:top w:val="nil"/>
              <w:left w:val="nil"/>
              <w:bottom w:val="single" w:sz="4" w:space="0" w:color="auto"/>
              <w:right w:val="single" w:sz="4" w:space="0" w:color="auto"/>
            </w:tcBorders>
            <w:noWrap/>
            <w:vAlign w:val="bottom"/>
          </w:tcPr>
          <w:p w:rsidR="006A213E" w:rsidRPr="00E8367C" w:rsidRDefault="006A213E" w:rsidP="00CE0D81">
            <w:pPr>
              <w:spacing w:after="0" w:line="240" w:lineRule="auto"/>
              <w:jc w:val="right"/>
              <w:rPr>
                <w:rFonts w:ascii="Times New Roman" w:hAnsi="Times New Roman"/>
                <w:color w:val="000000"/>
                <w:sz w:val="20"/>
                <w:szCs w:val="20"/>
                <w:lang w:eastAsia="ru-RU"/>
              </w:rPr>
            </w:pPr>
            <w:r w:rsidRPr="00E8367C">
              <w:rPr>
                <w:rFonts w:ascii="Times New Roman" w:hAnsi="Times New Roman"/>
                <w:color w:val="000000"/>
                <w:sz w:val="20"/>
                <w:szCs w:val="20"/>
                <w:lang w:eastAsia="ru-RU"/>
              </w:rPr>
              <w:t>38,92</w:t>
            </w:r>
          </w:p>
        </w:tc>
        <w:tc>
          <w:tcPr>
            <w:tcW w:w="711" w:type="dxa"/>
            <w:tcBorders>
              <w:top w:val="nil"/>
              <w:left w:val="nil"/>
              <w:bottom w:val="single" w:sz="4" w:space="0" w:color="auto"/>
              <w:right w:val="single" w:sz="4" w:space="0" w:color="auto"/>
            </w:tcBorders>
            <w:noWrap/>
            <w:vAlign w:val="bottom"/>
          </w:tcPr>
          <w:p w:rsidR="006A213E" w:rsidRPr="00E8367C" w:rsidRDefault="006A213E" w:rsidP="00CE0D81">
            <w:pPr>
              <w:spacing w:after="0" w:line="240" w:lineRule="auto"/>
              <w:jc w:val="right"/>
              <w:rPr>
                <w:rFonts w:ascii="Times New Roman" w:hAnsi="Times New Roman"/>
                <w:color w:val="000000"/>
                <w:sz w:val="20"/>
                <w:szCs w:val="20"/>
                <w:lang w:eastAsia="ru-RU"/>
              </w:rPr>
            </w:pPr>
            <w:r w:rsidRPr="00E8367C">
              <w:rPr>
                <w:rFonts w:ascii="Times New Roman" w:hAnsi="Times New Roman"/>
                <w:color w:val="000000"/>
                <w:sz w:val="20"/>
                <w:szCs w:val="20"/>
                <w:lang w:eastAsia="ru-RU"/>
              </w:rPr>
              <w:t>39,24</w:t>
            </w:r>
          </w:p>
        </w:tc>
        <w:tc>
          <w:tcPr>
            <w:tcW w:w="711" w:type="dxa"/>
            <w:tcBorders>
              <w:top w:val="nil"/>
              <w:left w:val="nil"/>
              <w:bottom w:val="single" w:sz="4" w:space="0" w:color="auto"/>
              <w:right w:val="single" w:sz="4" w:space="0" w:color="auto"/>
            </w:tcBorders>
            <w:noWrap/>
            <w:vAlign w:val="bottom"/>
          </w:tcPr>
          <w:p w:rsidR="006A213E" w:rsidRPr="00E8367C" w:rsidRDefault="006A213E" w:rsidP="00CE0D81">
            <w:pPr>
              <w:spacing w:after="0" w:line="240" w:lineRule="auto"/>
              <w:jc w:val="right"/>
              <w:rPr>
                <w:rFonts w:ascii="Times New Roman" w:hAnsi="Times New Roman"/>
                <w:color w:val="000000"/>
                <w:sz w:val="20"/>
                <w:szCs w:val="20"/>
                <w:lang w:eastAsia="ru-RU"/>
              </w:rPr>
            </w:pPr>
            <w:r w:rsidRPr="00E8367C">
              <w:rPr>
                <w:rFonts w:ascii="Times New Roman" w:hAnsi="Times New Roman"/>
                <w:color w:val="000000"/>
                <w:sz w:val="20"/>
                <w:szCs w:val="20"/>
                <w:lang w:eastAsia="ru-RU"/>
              </w:rPr>
              <w:t>39,24</w:t>
            </w:r>
          </w:p>
        </w:tc>
        <w:tc>
          <w:tcPr>
            <w:tcW w:w="711" w:type="dxa"/>
            <w:tcBorders>
              <w:top w:val="nil"/>
              <w:left w:val="nil"/>
              <w:bottom w:val="single" w:sz="4" w:space="0" w:color="auto"/>
              <w:right w:val="single" w:sz="4" w:space="0" w:color="auto"/>
            </w:tcBorders>
            <w:noWrap/>
            <w:vAlign w:val="bottom"/>
          </w:tcPr>
          <w:p w:rsidR="006A213E" w:rsidRPr="00E8367C" w:rsidRDefault="006A213E" w:rsidP="00CE0D81">
            <w:pPr>
              <w:spacing w:after="0" w:line="240" w:lineRule="auto"/>
              <w:jc w:val="right"/>
              <w:rPr>
                <w:rFonts w:ascii="Times New Roman" w:hAnsi="Times New Roman"/>
                <w:color w:val="000000"/>
                <w:sz w:val="20"/>
                <w:szCs w:val="20"/>
                <w:lang w:eastAsia="ru-RU"/>
              </w:rPr>
            </w:pPr>
            <w:r w:rsidRPr="00E8367C">
              <w:rPr>
                <w:rFonts w:ascii="Times New Roman" w:hAnsi="Times New Roman"/>
                <w:color w:val="000000"/>
                <w:sz w:val="20"/>
                <w:szCs w:val="20"/>
                <w:lang w:eastAsia="ru-RU"/>
              </w:rPr>
              <w:t>39,24</w:t>
            </w:r>
          </w:p>
        </w:tc>
        <w:tc>
          <w:tcPr>
            <w:tcW w:w="711" w:type="dxa"/>
            <w:tcBorders>
              <w:top w:val="nil"/>
              <w:left w:val="nil"/>
              <w:bottom w:val="single" w:sz="4" w:space="0" w:color="auto"/>
              <w:right w:val="single" w:sz="4" w:space="0" w:color="auto"/>
            </w:tcBorders>
            <w:noWrap/>
            <w:vAlign w:val="bottom"/>
          </w:tcPr>
          <w:p w:rsidR="006A213E" w:rsidRPr="00E8367C" w:rsidRDefault="006A213E" w:rsidP="00CE0D81">
            <w:pPr>
              <w:spacing w:after="0" w:line="240" w:lineRule="auto"/>
              <w:jc w:val="right"/>
              <w:rPr>
                <w:rFonts w:ascii="Times New Roman" w:hAnsi="Times New Roman"/>
                <w:color w:val="000000"/>
                <w:sz w:val="20"/>
                <w:szCs w:val="20"/>
                <w:lang w:eastAsia="ru-RU"/>
              </w:rPr>
            </w:pPr>
            <w:r w:rsidRPr="00E8367C">
              <w:rPr>
                <w:rFonts w:ascii="Times New Roman" w:hAnsi="Times New Roman"/>
                <w:color w:val="000000"/>
                <w:sz w:val="20"/>
                <w:szCs w:val="20"/>
                <w:lang w:eastAsia="ru-RU"/>
              </w:rPr>
              <w:t>39,24</w:t>
            </w:r>
          </w:p>
        </w:tc>
        <w:tc>
          <w:tcPr>
            <w:tcW w:w="820" w:type="dxa"/>
            <w:tcBorders>
              <w:top w:val="nil"/>
              <w:left w:val="nil"/>
              <w:bottom w:val="single" w:sz="4" w:space="0" w:color="auto"/>
              <w:right w:val="single" w:sz="4" w:space="0" w:color="auto"/>
            </w:tcBorders>
            <w:noWrap/>
            <w:vAlign w:val="bottom"/>
          </w:tcPr>
          <w:p w:rsidR="006A213E" w:rsidRPr="00E8367C" w:rsidRDefault="006A213E" w:rsidP="00CE0D81">
            <w:pPr>
              <w:spacing w:after="0" w:line="240" w:lineRule="auto"/>
              <w:jc w:val="center"/>
              <w:rPr>
                <w:rFonts w:ascii="Times New Roman" w:hAnsi="Times New Roman"/>
                <w:color w:val="000000"/>
                <w:sz w:val="20"/>
                <w:szCs w:val="20"/>
                <w:lang w:eastAsia="ru-RU"/>
              </w:rPr>
            </w:pPr>
            <w:r w:rsidRPr="00E8367C">
              <w:rPr>
                <w:rFonts w:ascii="Times New Roman" w:hAnsi="Times New Roman"/>
                <w:color w:val="000000"/>
                <w:sz w:val="20"/>
                <w:szCs w:val="20"/>
                <w:lang w:eastAsia="ru-RU"/>
              </w:rPr>
              <w:t>33,29</w:t>
            </w:r>
          </w:p>
        </w:tc>
        <w:tc>
          <w:tcPr>
            <w:tcW w:w="1155" w:type="dxa"/>
            <w:tcBorders>
              <w:top w:val="nil"/>
              <w:left w:val="nil"/>
              <w:bottom w:val="single" w:sz="4" w:space="0" w:color="auto"/>
              <w:right w:val="single" w:sz="4" w:space="0" w:color="auto"/>
            </w:tcBorders>
            <w:noWrap/>
            <w:vAlign w:val="bottom"/>
          </w:tcPr>
          <w:p w:rsidR="006A213E" w:rsidRPr="00E8367C" w:rsidRDefault="006A213E" w:rsidP="00CE0D81">
            <w:pPr>
              <w:spacing w:after="0" w:line="240" w:lineRule="auto"/>
              <w:jc w:val="center"/>
              <w:rPr>
                <w:rFonts w:ascii="Times New Roman" w:hAnsi="Times New Roman"/>
                <w:color w:val="000000"/>
                <w:sz w:val="20"/>
                <w:szCs w:val="20"/>
                <w:lang w:eastAsia="ru-RU"/>
              </w:rPr>
            </w:pPr>
            <w:r w:rsidRPr="00E8367C">
              <w:rPr>
                <w:rFonts w:ascii="Times New Roman" w:hAnsi="Times New Roman"/>
                <w:color w:val="000000"/>
                <w:sz w:val="20"/>
                <w:szCs w:val="20"/>
                <w:lang w:eastAsia="ru-RU"/>
              </w:rPr>
              <w:t>240</w:t>
            </w:r>
          </w:p>
        </w:tc>
      </w:tr>
      <w:tr w:rsidR="006A213E" w:rsidRPr="00E8367C" w:rsidTr="00CE0D81">
        <w:trPr>
          <w:trHeight w:val="62"/>
        </w:trPr>
        <w:tc>
          <w:tcPr>
            <w:tcW w:w="528" w:type="dxa"/>
            <w:tcBorders>
              <w:top w:val="nil"/>
              <w:left w:val="single" w:sz="4" w:space="0" w:color="auto"/>
              <w:bottom w:val="single" w:sz="4" w:space="0" w:color="auto"/>
              <w:right w:val="single" w:sz="4" w:space="0" w:color="auto"/>
            </w:tcBorders>
            <w:vAlign w:val="center"/>
          </w:tcPr>
          <w:p w:rsidR="006A213E" w:rsidRPr="00856950" w:rsidRDefault="006A213E" w:rsidP="00CE0D81">
            <w:pPr>
              <w:pStyle w:val="NoSpacing1"/>
              <w:jc w:val="center"/>
              <w:rPr>
                <w:rFonts w:ascii="Times New Roman" w:hAnsi="Times New Roman"/>
                <w:lang w:eastAsia="ru-RU"/>
              </w:rPr>
            </w:pPr>
            <w:r w:rsidRPr="00856950">
              <w:rPr>
                <w:rFonts w:ascii="Times New Roman" w:hAnsi="Times New Roman"/>
                <w:lang w:eastAsia="ru-RU"/>
              </w:rPr>
              <w:t>4</w:t>
            </w:r>
          </w:p>
        </w:tc>
        <w:tc>
          <w:tcPr>
            <w:tcW w:w="1511" w:type="dxa"/>
            <w:tcBorders>
              <w:top w:val="nil"/>
              <w:left w:val="nil"/>
              <w:bottom w:val="single" w:sz="4" w:space="0" w:color="auto"/>
              <w:right w:val="single" w:sz="4" w:space="0" w:color="auto"/>
            </w:tcBorders>
            <w:vAlign w:val="bottom"/>
          </w:tcPr>
          <w:p w:rsidR="006A213E" w:rsidRPr="00E8367C" w:rsidRDefault="006A213E" w:rsidP="00CE0D81">
            <w:pPr>
              <w:spacing w:after="0" w:line="240" w:lineRule="auto"/>
              <w:rPr>
                <w:rFonts w:ascii="Times New Roman" w:hAnsi="Times New Roman"/>
              </w:rPr>
            </w:pPr>
            <w:r w:rsidRPr="00E8367C">
              <w:rPr>
                <w:rFonts w:ascii="Times New Roman" w:hAnsi="Times New Roman"/>
              </w:rPr>
              <w:t>Glodeni</w:t>
            </w:r>
          </w:p>
        </w:tc>
        <w:tc>
          <w:tcPr>
            <w:tcW w:w="711" w:type="dxa"/>
            <w:tcBorders>
              <w:top w:val="nil"/>
              <w:left w:val="nil"/>
              <w:bottom w:val="single" w:sz="4" w:space="0" w:color="auto"/>
              <w:right w:val="single" w:sz="4" w:space="0" w:color="auto"/>
            </w:tcBorders>
            <w:noWrap/>
            <w:vAlign w:val="bottom"/>
          </w:tcPr>
          <w:p w:rsidR="006A213E" w:rsidRPr="00E8367C" w:rsidRDefault="006A213E" w:rsidP="00CE0D81">
            <w:pPr>
              <w:spacing w:after="0" w:line="240" w:lineRule="auto"/>
              <w:jc w:val="right"/>
              <w:rPr>
                <w:rFonts w:ascii="Times New Roman" w:hAnsi="Times New Roman"/>
                <w:color w:val="000000"/>
                <w:sz w:val="20"/>
                <w:szCs w:val="20"/>
                <w:lang w:eastAsia="ru-RU"/>
              </w:rPr>
            </w:pPr>
            <w:r w:rsidRPr="00E8367C">
              <w:rPr>
                <w:rFonts w:ascii="Times New Roman" w:hAnsi="Times New Roman"/>
                <w:color w:val="000000"/>
                <w:sz w:val="20"/>
                <w:szCs w:val="20"/>
                <w:lang w:eastAsia="ru-RU"/>
              </w:rPr>
              <w:t>35,69</w:t>
            </w:r>
          </w:p>
        </w:tc>
        <w:tc>
          <w:tcPr>
            <w:tcW w:w="711" w:type="dxa"/>
            <w:tcBorders>
              <w:top w:val="nil"/>
              <w:left w:val="nil"/>
              <w:bottom w:val="single" w:sz="4" w:space="0" w:color="auto"/>
              <w:right w:val="single" w:sz="4" w:space="0" w:color="auto"/>
            </w:tcBorders>
            <w:noWrap/>
            <w:vAlign w:val="bottom"/>
          </w:tcPr>
          <w:p w:rsidR="006A213E" w:rsidRPr="00E8367C" w:rsidRDefault="006A213E" w:rsidP="00CE0D81">
            <w:pPr>
              <w:spacing w:after="0" w:line="240" w:lineRule="auto"/>
              <w:jc w:val="right"/>
              <w:rPr>
                <w:rFonts w:ascii="Times New Roman" w:hAnsi="Times New Roman"/>
                <w:color w:val="000000"/>
                <w:sz w:val="20"/>
                <w:szCs w:val="20"/>
                <w:lang w:eastAsia="ru-RU"/>
              </w:rPr>
            </w:pPr>
            <w:r w:rsidRPr="00E8367C">
              <w:rPr>
                <w:rFonts w:ascii="Times New Roman" w:hAnsi="Times New Roman"/>
                <w:color w:val="000000"/>
                <w:sz w:val="20"/>
                <w:szCs w:val="20"/>
                <w:lang w:eastAsia="ru-RU"/>
              </w:rPr>
              <w:t>35,69</w:t>
            </w:r>
          </w:p>
        </w:tc>
        <w:tc>
          <w:tcPr>
            <w:tcW w:w="711" w:type="dxa"/>
            <w:tcBorders>
              <w:top w:val="nil"/>
              <w:left w:val="nil"/>
              <w:bottom w:val="single" w:sz="4" w:space="0" w:color="auto"/>
              <w:right w:val="single" w:sz="4" w:space="0" w:color="auto"/>
            </w:tcBorders>
            <w:noWrap/>
            <w:vAlign w:val="bottom"/>
          </w:tcPr>
          <w:p w:rsidR="006A213E" w:rsidRPr="00E8367C" w:rsidRDefault="006A213E" w:rsidP="00CE0D81">
            <w:pPr>
              <w:spacing w:after="0" w:line="240" w:lineRule="auto"/>
              <w:jc w:val="right"/>
              <w:rPr>
                <w:rFonts w:ascii="Times New Roman" w:hAnsi="Times New Roman"/>
                <w:color w:val="000000"/>
                <w:sz w:val="20"/>
                <w:szCs w:val="20"/>
                <w:lang w:eastAsia="ru-RU"/>
              </w:rPr>
            </w:pPr>
            <w:r w:rsidRPr="00E8367C">
              <w:rPr>
                <w:rFonts w:ascii="Times New Roman" w:hAnsi="Times New Roman"/>
                <w:color w:val="000000"/>
                <w:sz w:val="20"/>
                <w:szCs w:val="20"/>
                <w:lang w:eastAsia="ru-RU"/>
              </w:rPr>
              <w:t>35,69</w:t>
            </w:r>
          </w:p>
        </w:tc>
        <w:tc>
          <w:tcPr>
            <w:tcW w:w="711" w:type="dxa"/>
            <w:tcBorders>
              <w:top w:val="nil"/>
              <w:left w:val="nil"/>
              <w:bottom w:val="single" w:sz="4" w:space="0" w:color="auto"/>
              <w:right w:val="single" w:sz="4" w:space="0" w:color="auto"/>
            </w:tcBorders>
            <w:noWrap/>
            <w:vAlign w:val="bottom"/>
          </w:tcPr>
          <w:p w:rsidR="006A213E" w:rsidRPr="00E8367C" w:rsidRDefault="006A213E" w:rsidP="00CE0D81">
            <w:pPr>
              <w:spacing w:after="0" w:line="240" w:lineRule="auto"/>
              <w:jc w:val="right"/>
              <w:rPr>
                <w:rFonts w:ascii="Times New Roman" w:hAnsi="Times New Roman"/>
                <w:color w:val="000000"/>
                <w:sz w:val="20"/>
                <w:szCs w:val="20"/>
                <w:lang w:eastAsia="ru-RU"/>
              </w:rPr>
            </w:pPr>
            <w:r w:rsidRPr="00E8367C">
              <w:rPr>
                <w:rFonts w:ascii="Times New Roman" w:hAnsi="Times New Roman"/>
                <w:color w:val="000000"/>
                <w:sz w:val="20"/>
                <w:szCs w:val="20"/>
                <w:lang w:eastAsia="ru-RU"/>
              </w:rPr>
              <w:t>42,04</w:t>
            </w:r>
          </w:p>
        </w:tc>
        <w:tc>
          <w:tcPr>
            <w:tcW w:w="711" w:type="dxa"/>
            <w:tcBorders>
              <w:top w:val="nil"/>
              <w:left w:val="nil"/>
              <w:bottom w:val="single" w:sz="4" w:space="0" w:color="auto"/>
              <w:right w:val="single" w:sz="4" w:space="0" w:color="auto"/>
            </w:tcBorders>
            <w:noWrap/>
            <w:vAlign w:val="bottom"/>
          </w:tcPr>
          <w:p w:rsidR="006A213E" w:rsidRPr="00E8367C" w:rsidRDefault="006A213E" w:rsidP="00CE0D81">
            <w:pPr>
              <w:spacing w:after="0" w:line="240" w:lineRule="auto"/>
              <w:jc w:val="right"/>
              <w:rPr>
                <w:rFonts w:ascii="Times New Roman" w:hAnsi="Times New Roman"/>
                <w:color w:val="000000"/>
                <w:sz w:val="20"/>
                <w:szCs w:val="20"/>
                <w:lang w:eastAsia="ru-RU"/>
              </w:rPr>
            </w:pPr>
            <w:r w:rsidRPr="00E8367C">
              <w:rPr>
                <w:rFonts w:ascii="Times New Roman" w:hAnsi="Times New Roman"/>
                <w:color w:val="000000"/>
                <w:sz w:val="20"/>
                <w:szCs w:val="20"/>
                <w:lang w:eastAsia="ru-RU"/>
              </w:rPr>
              <w:t>48,59</w:t>
            </w:r>
          </w:p>
        </w:tc>
        <w:tc>
          <w:tcPr>
            <w:tcW w:w="711" w:type="dxa"/>
            <w:tcBorders>
              <w:top w:val="nil"/>
              <w:left w:val="nil"/>
              <w:bottom w:val="single" w:sz="4" w:space="0" w:color="auto"/>
              <w:right w:val="single" w:sz="4" w:space="0" w:color="auto"/>
            </w:tcBorders>
            <w:noWrap/>
            <w:vAlign w:val="bottom"/>
          </w:tcPr>
          <w:p w:rsidR="006A213E" w:rsidRPr="00E8367C" w:rsidRDefault="006A213E" w:rsidP="00CE0D81">
            <w:pPr>
              <w:spacing w:after="0" w:line="240" w:lineRule="auto"/>
              <w:jc w:val="right"/>
              <w:rPr>
                <w:rFonts w:ascii="Times New Roman" w:hAnsi="Times New Roman"/>
                <w:color w:val="000000"/>
                <w:sz w:val="20"/>
                <w:szCs w:val="20"/>
                <w:lang w:eastAsia="ru-RU"/>
              </w:rPr>
            </w:pPr>
            <w:r w:rsidRPr="00E8367C">
              <w:rPr>
                <w:rFonts w:ascii="Times New Roman" w:hAnsi="Times New Roman"/>
                <w:color w:val="000000"/>
                <w:sz w:val="20"/>
                <w:szCs w:val="20"/>
                <w:lang w:eastAsia="ru-RU"/>
              </w:rPr>
              <w:t>48,59</w:t>
            </w:r>
          </w:p>
        </w:tc>
        <w:tc>
          <w:tcPr>
            <w:tcW w:w="711" w:type="dxa"/>
            <w:tcBorders>
              <w:top w:val="nil"/>
              <w:left w:val="nil"/>
              <w:bottom w:val="single" w:sz="4" w:space="0" w:color="auto"/>
              <w:right w:val="single" w:sz="4" w:space="0" w:color="auto"/>
            </w:tcBorders>
            <w:noWrap/>
            <w:vAlign w:val="bottom"/>
          </w:tcPr>
          <w:p w:rsidR="006A213E" w:rsidRPr="00E8367C" w:rsidRDefault="006A213E" w:rsidP="00CE0D81">
            <w:pPr>
              <w:spacing w:after="0" w:line="240" w:lineRule="auto"/>
              <w:jc w:val="right"/>
              <w:rPr>
                <w:rFonts w:ascii="Times New Roman" w:hAnsi="Times New Roman"/>
                <w:color w:val="000000"/>
                <w:sz w:val="20"/>
                <w:szCs w:val="20"/>
                <w:lang w:eastAsia="ru-RU"/>
              </w:rPr>
            </w:pPr>
            <w:r w:rsidRPr="00E8367C">
              <w:rPr>
                <w:rFonts w:ascii="Times New Roman" w:hAnsi="Times New Roman"/>
                <w:color w:val="000000"/>
                <w:sz w:val="20"/>
                <w:szCs w:val="20"/>
                <w:lang w:eastAsia="ru-RU"/>
              </w:rPr>
              <w:t>48,59</w:t>
            </w:r>
          </w:p>
        </w:tc>
        <w:tc>
          <w:tcPr>
            <w:tcW w:w="820" w:type="dxa"/>
            <w:tcBorders>
              <w:top w:val="nil"/>
              <w:left w:val="nil"/>
              <w:bottom w:val="single" w:sz="4" w:space="0" w:color="auto"/>
              <w:right w:val="single" w:sz="4" w:space="0" w:color="auto"/>
            </w:tcBorders>
            <w:noWrap/>
            <w:vAlign w:val="bottom"/>
          </w:tcPr>
          <w:p w:rsidR="006A213E" w:rsidRPr="00E8367C" w:rsidRDefault="006A213E" w:rsidP="00CE0D81">
            <w:pPr>
              <w:spacing w:after="0" w:line="240" w:lineRule="auto"/>
              <w:jc w:val="center"/>
              <w:rPr>
                <w:rFonts w:ascii="Times New Roman" w:hAnsi="Times New Roman"/>
                <w:color w:val="000000"/>
                <w:sz w:val="20"/>
                <w:szCs w:val="20"/>
                <w:lang w:eastAsia="ru-RU"/>
              </w:rPr>
            </w:pPr>
            <w:r w:rsidRPr="00E8367C">
              <w:rPr>
                <w:rFonts w:ascii="Times New Roman" w:hAnsi="Times New Roman"/>
                <w:color w:val="000000"/>
                <w:sz w:val="20"/>
                <w:szCs w:val="20"/>
                <w:lang w:eastAsia="ru-RU"/>
              </w:rPr>
              <w:t>42,13</w:t>
            </w:r>
          </w:p>
        </w:tc>
        <w:tc>
          <w:tcPr>
            <w:tcW w:w="1155" w:type="dxa"/>
            <w:tcBorders>
              <w:top w:val="nil"/>
              <w:left w:val="nil"/>
              <w:bottom w:val="single" w:sz="4" w:space="0" w:color="auto"/>
              <w:right w:val="single" w:sz="4" w:space="0" w:color="auto"/>
            </w:tcBorders>
            <w:noWrap/>
            <w:vAlign w:val="bottom"/>
          </w:tcPr>
          <w:p w:rsidR="006A213E" w:rsidRPr="00E8367C" w:rsidRDefault="006A213E" w:rsidP="00CE0D81">
            <w:pPr>
              <w:spacing w:after="0" w:line="240" w:lineRule="auto"/>
              <w:jc w:val="center"/>
              <w:rPr>
                <w:rFonts w:ascii="Times New Roman" w:hAnsi="Times New Roman"/>
                <w:color w:val="000000"/>
                <w:sz w:val="20"/>
                <w:szCs w:val="20"/>
                <w:lang w:eastAsia="ru-RU"/>
              </w:rPr>
            </w:pPr>
            <w:r w:rsidRPr="00E8367C">
              <w:rPr>
                <w:rFonts w:ascii="Times New Roman" w:hAnsi="Times New Roman"/>
                <w:color w:val="000000"/>
                <w:sz w:val="20"/>
                <w:szCs w:val="20"/>
                <w:lang w:eastAsia="ru-RU"/>
              </w:rPr>
              <w:t>136</w:t>
            </w:r>
          </w:p>
        </w:tc>
      </w:tr>
      <w:tr w:rsidR="006A213E" w:rsidRPr="00E8367C" w:rsidTr="00CE0D81">
        <w:trPr>
          <w:trHeight w:val="216"/>
        </w:trPr>
        <w:tc>
          <w:tcPr>
            <w:tcW w:w="528" w:type="dxa"/>
            <w:tcBorders>
              <w:top w:val="nil"/>
              <w:left w:val="single" w:sz="4" w:space="0" w:color="auto"/>
              <w:bottom w:val="single" w:sz="4" w:space="0" w:color="auto"/>
              <w:right w:val="single" w:sz="4" w:space="0" w:color="auto"/>
            </w:tcBorders>
            <w:vAlign w:val="center"/>
          </w:tcPr>
          <w:p w:rsidR="006A213E" w:rsidRPr="00856950" w:rsidRDefault="006A213E" w:rsidP="00CE0D81">
            <w:pPr>
              <w:pStyle w:val="NoSpacing1"/>
              <w:jc w:val="center"/>
              <w:rPr>
                <w:rFonts w:ascii="Times New Roman" w:hAnsi="Times New Roman"/>
                <w:lang w:eastAsia="ru-RU"/>
              </w:rPr>
            </w:pPr>
            <w:r w:rsidRPr="00856950">
              <w:rPr>
                <w:rFonts w:ascii="Times New Roman" w:hAnsi="Times New Roman"/>
                <w:lang w:eastAsia="ru-RU"/>
              </w:rPr>
              <w:t>5</w:t>
            </w:r>
          </w:p>
        </w:tc>
        <w:tc>
          <w:tcPr>
            <w:tcW w:w="1511" w:type="dxa"/>
            <w:tcBorders>
              <w:top w:val="nil"/>
              <w:left w:val="nil"/>
              <w:bottom w:val="single" w:sz="4" w:space="0" w:color="auto"/>
              <w:right w:val="single" w:sz="4" w:space="0" w:color="auto"/>
            </w:tcBorders>
            <w:vAlign w:val="bottom"/>
          </w:tcPr>
          <w:p w:rsidR="006A213E" w:rsidRPr="00E8367C" w:rsidRDefault="006A213E" w:rsidP="00CE0D81">
            <w:pPr>
              <w:spacing w:after="0" w:line="240" w:lineRule="auto"/>
              <w:rPr>
                <w:rFonts w:ascii="Times New Roman" w:hAnsi="Times New Roman"/>
              </w:rPr>
            </w:pPr>
            <w:r w:rsidRPr="00E8367C">
              <w:rPr>
                <w:rFonts w:ascii="Times New Roman" w:hAnsi="Times New Roman"/>
              </w:rPr>
              <w:t>Făle</w:t>
            </w:r>
            <w:r w:rsidR="00CA1237">
              <w:rPr>
                <w:rFonts w:ascii="Times New Roman" w:hAnsi="Times New Roman"/>
              </w:rPr>
              <w:t>ş</w:t>
            </w:r>
            <w:r w:rsidRPr="00E8367C">
              <w:rPr>
                <w:rFonts w:ascii="Times New Roman" w:hAnsi="Times New Roman"/>
              </w:rPr>
              <w:t>ti</w:t>
            </w:r>
          </w:p>
        </w:tc>
        <w:tc>
          <w:tcPr>
            <w:tcW w:w="711" w:type="dxa"/>
            <w:tcBorders>
              <w:top w:val="nil"/>
              <w:left w:val="nil"/>
              <w:bottom w:val="single" w:sz="4" w:space="0" w:color="auto"/>
              <w:right w:val="single" w:sz="4" w:space="0" w:color="auto"/>
            </w:tcBorders>
            <w:noWrap/>
            <w:vAlign w:val="bottom"/>
          </w:tcPr>
          <w:p w:rsidR="006A213E" w:rsidRPr="00E8367C" w:rsidRDefault="006A213E" w:rsidP="00CE0D81">
            <w:pPr>
              <w:spacing w:after="0" w:line="240" w:lineRule="auto"/>
              <w:jc w:val="right"/>
              <w:rPr>
                <w:rFonts w:ascii="Times New Roman" w:hAnsi="Times New Roman"/>
                <w:color w:val="000000"/>
                <w:sz w:val="20"/>
                <w:szCs w:val="20"/>
                <w:lang w:eastAsia="ru-RU"/>
              </w:rPr>
            </w:pPr>
            <w:r w:rsidRPr="00E8367C">
              <w:rPr>
                <w:rFonts w:ascii="Times New Roman" w:hAnsi="Times New Roman"/>
                <w:color w:val="000000"/>
                <w:sz w:val="20"/>
                <w:szCs w:val="20"/>
                <w:lang w:eastAsia="ru-RU"/>
              </w:rPr>
              <w:t>20,82</w:t>
            </w:r>
          </w:p>
        </w:tc>
        <w:tc>
          <w:tcPr>
            <w:tcW w:w="711" w:type="dxa"/>
            <w:tcBorders>
              <w:top w:val="nil"/>
              <w:left w:val="nil"/>
              <w:bottom w:val="single" w:sz="4" w:space="0" w:color="auto"/>
              <w:right w:val="single" w:sz="4" w:space="0" w:color="auto"/>
            </w:tcBorders>
            <w:noWrap/>
            <w:vAlign w:val="bottom"/>
          </w:tcPr>
          <w:p w:rsidR="006A213E" w:rsidRPr="00E8367C" w:rsidRDefault="006A213E" w:rsidP="00CE0D81">
            <w:pPr>
              <w:spacing w:after="0" w:line="240" w:lineRule="auto"/>
              <w:jc w:val="right"/>
              <w:rPr>
                <w:rFonts w:ascii="Times New Roman" w:hAnsi="Times New Roman"/>
                <w:color w:val="000000"/>
                <w:sz w:val="20"/>
                <w:szCs w:val="20"/>
                <w:lang w:eastAsia="ru-RU"/>
              </w:rPr>
            </w:pPr>
            <w:r w:rsidRPr="00E8367C">
              <w:rPr>
                <w:rFonts w:ascii="Times New Roman" w:hAnsi="Times New Roman"/>
                <w:color w:val="000000"/>
                <w:sz w:val="20"/>
                <w:szCs w:val="20"/>
                <w:lang w:eastAsia="ru-RU"/>
              </w:rPr>
              <w:t>20,82</w:t>
            </w:r>
          </w:p>
        </w:tc>
        <w:tc>
          <w:tcPr>
            <w:tcW w:w="711" w:type="dxa"/>
            <w:tcBorders>
              <w:top w:val="nil"/>
              <w:left w:val="nil"/>
              <w:bottom w:val="single" w:sz="4" w:space="0" w:color="auto"/>
              <w:right w:val="single" w:sz="4" w:space="0" w:color="auto"/>
            </w:tcBorders>
            <w:noWrap/>
            <w:vAlign w:val="bottom"/>
          </w:tcPr>
          <w:p w:rsidR="006A213E" w:rsidRPr="00E8367C" w:rsidRDefault="006A213E" w:rsidP="00CE0D81">
            <w:pPr>
              <w:spacing w:after="0" w:line="240" w:lineRule="auto"/>
              <w:jc w:val="right"/>
              <w:rPr>
                <w:rFonts w:ascii="Times New Roman" w:hAnsi="Times New Roman"/>
                <w:color w:val="000000"/>
                <w:sz w:val="20"/>
                <w:szCs w:val="20"/>
                <w:lang w:eastAsia="ru-RU"/>
              </w:rPr>
            </w:pPr>
            <w:r w:rsidRPr="00E8367C">
              <w:rPr>
                <w:rFonts w:ascii="Times New Roman" w:hAnsi="Times New Roman"/>
                <w:color w:val="000000"/>
                <w:sz w:val="20"/>
                <w:szCs w:val="20"/>
                <w:lang w:eastAsia="ru-RU"/>
              </w:rPr>
              <w:t>20,82</w:t>
            </w:r>
          </w:p>
        </w:tc>
        <w:tc>
          <w:tcPr>
            <w:tcW w:w="711" w:type="dxa"/>
            <w:tcBorders>
              <w:top w:val="nil"/>
              <w:left w:val="nil"/>
              <w:bottom w:val="single" w:sz="4" w:space="0" w:color="auto"/>
              <w:right w:val="single" w:sz="4" w:space="0" w:color="auto"/>
            </w:tcBorders>
            <w:noWrap/>
            <w:vAlign w:val="bottom"/>
          </w:tcPr>
          <w:p w:rsidR="006A213E" w:rsidRPr="00E8367C" w:rsidRDefault="006A213E" w:rsidP="00CE0D81">
            <w:pPr>
              <w:spacing w:after="0" w:line="240" w:lineRule="auto"/>
              <w:jc w:val="right"/>
              <w:rPr>
                <w:rFonts w:ascii="Times New Roman" w:hAnsi="Times New Roman"/>
                <w:color w:val="000000"/>
                <w:sz w:val="20"/>
                <w:szCs w:val="20"/>
                <w:lang w:eastAsia="ru-RU"/>
              </w:rPr>
            </w:pPr>
            <w:r w:rsidRPr="00E8367C">
              <w:rPr>
                <w:rFonts w:ascii="Times New Roman" w:hAnsi="Times New Roman"/>
                <w:color w:val="000000"/>
                <w:sz w:val="20"/>
                <w:szCs w:val="20"/>
                <w:lang w:eastAsia="ru-RU"/>
              </w:rPr>
              <w:t>20,82</w:t>
            </w:r>
          </w:p>
        </w:tc>
        <w:tc>
          <w:tcPr>
            <w:tcW w:w="711" w:type="dxa"/>
            <w:tcBorders>
              <w:top w:val="nil"/>
              <w:left w:val="nil"/>
              <w:bottom w:val="single" w:sz="4" w:space="0" w:color="auto"/>
              <w:right w:val="single" w:sz="4" w:space="0" w:color="auto"/>
            </w:tcBorders>
            <w:noWrap/>
            <w:vAlign w:val="bottom"/>
          </w:tcPr>
          <w:p w:rsidR="006A213E" w:rsidRPr="00E8367C" w:rsidRDefault="006A213E" w:rsidP="00CE0D81">
            <w:pPr>
              <w:spacing w:after="0" w:line="240" w:lineRule="auto"/>
              <w:jc w:val="right"/>
              <w:rPr>
                <w:rFonts w:ascii="Times New Roman" w:hAnsi="Times New Roman"/>
                <w:color w:val="000000"/>
                <w:sz w:val="20"/>
                <w:szCs w:val="20"/>
                <w:lang w:eastAsia="ru-RU"/>
              </w:rPr>
            </w:pPr>
            <w:r w:rsidRPr="00E8367C">
              <w:rPr>
                <w:rFonts w:ascii="Times New Roman" w:hAnsi="Times New Roman"/>
                <w:color w:val="000000"/>
                <w:sz w:val="20"/>
                <w:szCs w:val="20"/>
                <w:lang w:eastAsia="ru-RU"/>
              </w:rPr>
              <w:t>25,83</w:t>
            </w:r>
          </w:p>
        </w:tc>
        <w:tc>
          <w:tcPr>
            <w:tcW w:w="711" w:type="dxa"/>
            <w:tcBorders>
              <w:top w:val="nil"/>
              <w:left w:val="nil"/>
              <w:bottom w:val="single" w:sz="4" w:space="0" w:color="auto"/>
              <w:right w:val="single" w:sz="4" w:space="0" w:color="auto"/>
            </w:tcBorders>
            <w:noWrap/>
            <w:vAlign w:val="bottom"/>
          </w:tcPr>
          <w:p w:rsidR="006A213E" w:rsidRPr="00E8367C" w:rsidRDefault="006A213E" w:rsidP="00CE0D81">
            <w:pPr>
              <w:spacing w:after="0" w:line="240" w:lineRule="auto"/>
              <w:jc w:val="right"/>
              <w:rPr>
                <w:rFonts w:ascii="Times New Roman" w:hAnsi="Times New Roman"/>
                <w:color w:val="000000"/>
                <w:sz w:val="20"/>
                <w:szCs w:val="20"/>
                <w:lang w:eastAsia="ru-RU"/>
              </w:rPr>
            </w:pPr>
            <w:r w:rsidRPr="00E8367C">
              <w:rPr>
                <w:rFonts w:ascii="Times New Roman" w:hAnsi="Times New Roman"/>
                <w:color w:val="000000"/>
                <w:sz w:val="20"/>
                <w:szCs w:val="20"/>
                <w:lang w:eastAsia="ru-RU"/>
              </w:rPr>
              <w:t>25,83</w:t>
            </w:r>
          </w:p>
        </w:tc>
        <w:tc>
          <w:tcPr>
            <w:tcW w:w="711" w:type="dxa"/>
            <w:tcBorders>
              <w:top w:val="nil"/>
              <w:left w:val="nil"/>
              <w:bottom w:val="single" w:sz="4" w:space="0" w:color="auto"/>
              <w:right w:val="single" w:sz="4" w:space="0" w:color="auto"/>
            </w:tcBorders>
            <w:noWrap/>
            <w:vAlign w:val="bottom"/>
          </w:tcPr>
          <w:p w:rsidR="006A213E" w:rsidRPr="00E8367C" w:rsidRDefault="006A213E" w:rsidP="00CE0D81">
            <w:pPr>
              <w:spacing w:after="0" w:line="240" w:lineRule="auto"/>
              <w:jc w:val="right"/>
              <w:rPr>
                <w:rFonts w:ascii="Times New Roman" w:hAnsi="Times New Roman"/>
                <w:color w:val="000000"/>
                <w:sz w:val="20"/>
                <w:szCs w:val="20"/>
                <w:lang w:eastAsia="ru-RU"/>
              </w:rPr>
            </w:pPr>
            <w:r w:rsidRPr="00E8367C">
              <w:rPr>
                <w:rFonts w:ascii="Times New Roman" w:hAnsi="Times New Roman"/>
                <w:color w:val="000000"/>
                <w:sz w:val="20"/>
                <w:szCs w:val="20"/>
                <w:lang w:eastAsia="ru-RU"/>
              </w:rPr>
              <w:t>31,22</w:t>
            </w:r>
          </w:p>
        </w:tc>
        <w:tc>
          <w:tcPr>
            <w:tcW w:w="820" w:type="dxa"/>
            <w:tcBorders>
              <w:top w:val="nil"/>
              <w:left w:val="nil"/>
              <w:bottom w:val="single" w:sz="4" w:space="0" w:color="auto"/>
              <w:right w:val="single" w:sz="4" w:space="0" w:color="auto"/>
            </w:tcBorders>
            <w:noWrap/>
            <w:vAlign w:val="bottom"/>
          </w:tcPr>
          <w:p w:rsidR="006A213E" w:rsidRPr="00E8367C" w:rsidRDefault="006A213E" w:rsidP="00CE0D81">
            <w:pPr>
              <w:spacing w:after="0" w:line="240" w:lineRule="auto"/>
              <w:jc w:val="right"/>
              <w:rPr>
                <w:rFonts w:ascii="Times New Roman" w:hAnsi="Times New Roman"/>
                <w:color w:val="000000"/>
                <w:sz w:val="20"/>
                <w:szCs w:val="20"/>
                <w:lang w:eastAsia="ru-RU"/>
              </w:rPr>
            </w:pPr>
            <w:r w:rsidRPr="00E8367C">
              <w:rPr>
                <w:rFonts w:ascii="Times New Roman" w:hAnsi="Times New Roman"/>
                <w:color w:val="000000"/>
                <w:sz w:val="20"/>
                <w:szCs w:val="20"/>
                <w:lang w:eastAsia="ru-RU"/>
              </w:rPr>
              <w:t>23,74</w:t>
            </w:r>
          </w:p>
        </w:tc>
        <w:tc>
          <w:tcPr>
            <w:tcW w:w="1155" w:type="dxa"/>
            <w:tcBorders>
              <w:top w:val="nil"/>
              <w:left w:val="nil"/>
              <w:bottom w:val="single" w:sz="4" w:space="0" w:color="auto"/>
              <w:right w:val="single" w:sz="4" w:space="0" w:color="auto"/>
            </w:tcBorders>
            <w:noWrap/>
            <w:vAlign w:val="bottom"/>
          </w:tcPr>
          <w:p w:rsidR="006A213E" w:rsidRPr="00E8367C" w:rsidRDefault="006A213E" w:rsidP="00CE0D81">
            <w:pPr>
              <w:spacing w:after="0" w:line="240" w:lineRule="auto"/>
              <w:jc w:val="center"/>
              <w:rPr>
                <w:rFonts w:ascii="Times New Roman" w:hAnsi="Times New Roman"/>
                <w:color w:val="000000"/>
                <w:sz w:val="20"/>
                <w:szCs w:val="20"/>
                <w:lang w:eastAsia="ru-RU"/>
              </w:rPr>
            </w:pPr>
            <w:r w:rsidRPr="00E8367C">
              <w:rPr>
                <w:rFonts w:ascii="Times New Roman" w:hAnsi="Times New Roman"/>
                <w:color w:val="000000"/>
                <w:sz w:val="20"/>
                <w:szCs w:val="20"/>
                <w:lang w:eastAsia="ru-RU"/>
              </w:rPr>
              <w:t>150</w:t>
            </w:r>
          </w:p>
        </w:tc>
      </w:tr>
      <w:tr w:rsidR="006A213E" w:rsidRPr="00E8367C" w:rsidTr="00CE0D81">
        <w:trPr>
          <w:trHeight w:val="134"/>
        </w:trPr>
        <w:tc>
          <w:tcPr>
            <w:tcW w:w="528" w:type="dxa"/>
            <w:tcBorders>
              <w:top w:val="nil"/>
              <w:left w:val="single" w:sz="4" w:space="0" w:color="auto"/>
              <w:bottom w:val="single" w:sz="4" w:space="0" w:color="auto"/>
              <w:right w:val="single" w:sz="4" w:space="0" w:color="auto"/>
            </w:tcBorders>
            <w:vAlign w:val="center"/>
          </w:tcPr>
          <w:p w:rsidR="006A213E" w:rsidRPr="00856950" w:rsidRDefault="006A213E" w:rsidP="00CE0D81">
            <w:pPr>
              <w:pStyle w:val="NoSpacing1"/>
              <w:jc w:val="center"/>
              <w:rPr>
                <w:rFonts w:ascii="Times New Roman" w:hAnsi="Times New Roman"/>
                <w:lang w:eastAsia="ru-RU"/>
              </w:rPr>
            </w:pPr>
            <w:r w:rsidRPr="00856950">
              <w:rPr>
                <w:rFonts w:ascii="Times New Roman" w:hAnsi="Times New Roman"/>
                <w:lang w:eastAsia="ru-RU"/>
              </w:rPr>
              <w:t>6</w:t>
            </w:r>
          </w:p>
        </w:tc>
        <w:tc>
          <w:tcPr>
            <w:tcW w:w="1511" w:type="dxa"/>
            <w:tcBorders>
              <w:top w:val="nil"/>
              <w:left w:val="nil"/>
              <w:bottom w:val="single" w:sz="4" w:space="0" w:color="auto"/>
              <w:right w:val="single" w:sz="4" w:space="0" w:color="auto"/>
            </w:tcBorders>
            <w:vAlign w:val="bottom"/>
          </w:tcPr>
          <w:p w:rsidR="006A213E" w:rsidRPr="00E8367C" w:rsidRDefault="006A213E" w:rsidP="00CE0D81">
            <w:pPr>
              <w:spacing w:after="0" w:line="240" w:lineRule="auto"/>
              <w:rPr>
                <w:rFonts w:ascii="Times New Roman" w:hAnsi="Times New Roman"/>
              </w:rPr>
            </w:pPr>
            <w:r w:rsidRPr="00E8367C">
              <w:rPr>
                <w:rFonts w:ascii="Times New Roman" w:hAnsi="Times New Roman"/>
              </w:rPr>
              <w:t>Ungheni</w:t>
            </w:r>
          </w:p>
        </w:tc>
        <w:tc>
          <w:tcPr>
            <w:tcW w:w="711" w:type="dxa"/>
            <w:tcBorders>
              <w:top w:val="nil"/>
              <w:left w:val="nil"/>
              <w:bottom w:val="single" w:sz="4" w:space="0" w:color="auto"/>
              <w:right w:val="single" w:sz="4" w:space="0" w:color="auto"/>
            </w:tcBorders>
            <w:noWrap/>
            <w:vAlign w:val="bottom"/>
          </w:tcPr>
          <w:p w:rsidR="006A213E" w:rsidRPr="00E8367C" w:rsidRDefault="006A213E" w:rsidP="00CE0D81">
            <w:pPr>
              <w:spacing w:after="0" w:line="240" w:lineRule="auto"/>
              <w:jc w:val="right"/>
              <w:rPr>
                <w:rFonts w:ascii="Times New Roman" w:hAnsi="Times New Roman"/>
                <w:color w:val="000000"/>
                <w:sz w:val="20"/>
                <w:szCs w:val="20"/>
                <w:lang w:eastAsia="ru-RU"/>
              </w:rPr>
            </w:pPr>
            <w:r w:rsidRPr="00E8367C">
              <w:rPr>
                <w:rFonts w:ascii="Times New Roman" w:hAnsi="Times New Roman"/>
                <w:color w:val="000000"/>
                <w:sz w:val="20"/>
                <w:szCs w:val="20"/>
                <w:lang w:eastAsia="ru-RU"/>
              </w:rPr>
              <w:t>9,73</w:t>
            </w:r>
          </w:p>
        </w:tc>
        <w:tc>
          <w:tcPr>
            <w:tcW w:w="711" w:type="dxa"/>
            <w:tcBorders>
              <w:top w:val="nil"/>
              <w:left w:val="nil"/>
              <w:bottom w:val="single" w:sz="4" w:space="0" w:color="auto"/>
              <w:right w:val="single" w:sz="4" w:space="0" w:color="auto"/>
            </w:tcBorders>
            <w:noWrap/>
            <w:vAlign w:val="bottom"/>
          </w:tcPr>
          <w:p w:rsidR="006A213E" w:rsidRPr="00E8367C" w:rsidRDefault="006A213E" w:rsidP="00CE0D81">
            <w:pPr>
              <w:spacing w:after="0" w:line="240" w:lineRule="auto"/>
              <w:jc w:val="right"/>
              <w:rPr>
                <w:rFonts w:ascii="Times New Roman" w:hAnsi="Times New Roman"/>
                <w:color w:val="000000"/>
                <w:sz w:val="20"/>
                <w:szCs w:val="20"/>
                <w:lang w:eastAsia="ru-RU"/>
              </w:rPr>
            </w:pPr>
            <w:r w:rsidRPr="00E8367C">
              <w:rPr>
                <w:rFonts w:ascii="Times New Roman" w:hAnsi="Times New Roman"/>
                <w:color w:val="000000"/>
                <w:sz w:val="20"/>
                <w:szCs w:val="20"/>
                <w:lang w:eastAsia="ru-RU"/>
              </w:rPr>
              <w:t>11,9</w:t>
            </w:r>
          </w:p>
        </w:tc>
        <w:tc>
          <w:tcPr>
            <w:tcW w:w="711" w:type="dxa"/>
            <w:tcBorders>
              <w:top w:val="nil"/>
              <w:left w:val="nil"/>
              <w:bottom w:val="single" w:sz="4" w:space="0" w:color="auto"/>
              <w:right w:val="single" w:sz="4" w:space="0" w:color="auto"/>
            </w:tcBorders>
            <w:noWrap/>
            <w:vAlign w:val="bottom"/>
          </w:tcPr>
          <w:p w:rsidR="006A213E" w:rsidRPr="00E8367C" w:rsidRDefault="006A213E" w:rsidP="00CE0D81">
            <w:pPr>
              <w:spacing w:after="0" w:line="240" w:lineRule="auto"/>
              <w:jc w:val="right"/>
              <w:rPr>
                <w:rFonts w:ascii="Times New Roman" w:hAnsi="Times New Roman"/>
                <w:color w:val="000000"/>
                <w:sz w:val="20"/>
                <w:szCs w:val="20"/>
                <w:lang w:eastAsia="ru-RU"/>
              </w:rPr>
            </w:pPr>
            <w:r w:rsidRPr="00E8367C">
              <w:rPr>
                <w:rFonts w:ascii="Times New Roman" w:hAnsi="Times New Roman"/>
                <w:color w:val="000000"/>
                <w:sz w:val="20"/>
                <w:szCs w:val="20"/>
                <w:lang w:eastAsia="ru-RU"/>
              </w:rPr>
              <w:t>11,9</w:t>
            </w:r>
          </w:p>
        </w:tc>
        <w:tc>
          <w:tcPr>
            <w:tcW w:w="711" w:type="dxa"/>
            <w:tcBorders>
              <w:top w:val="nil"/>
              <w:left w:val="nil"/>
              <w:bottom w:val="single" w:sz="4" w:space="0" w:color="auto"/>
              <w:right w:val="single" w:sz="4" w:space="0" w:color="auto"/>
            </w:tcBorders>
            <w:noWrap/>
            <w:vAlign w:val="bottom"/>
          </w:tcPr>
          <w:p w:rsidR="006A213E" w:rsidRPr="00E8367C" w:rsidRDefault="006A213E" w:rsidP="00CE0D81">
            <w:pPr>
              <w:spacing w:after="0" w:line="240" w:lineRule="auto"/>
              <w:jc w:val="right"/>
              <w:rPr>
                <w:rFonts w:ascii="Times New Roman" w:hAnsi="Times New Roman"/>
                <w:color w:val="000000"/>
                <w:sz w:val="20"/>
                <w:szCs w:val="20"/>
                <w:lang w:eastAsia="ru-RU"/>
              </w:rPr>
            </w:pPr>
            <w:r w:rsidRPr="00E8367C">
              <w:rPr>
                <w:rFonts w:ascii="Times New Roman" w:hAnsi="Times New Roman"/>
                <w:color w:val="000000"/>
                <w:sz w:val="20"/>
                <w:szCs w:val="20"/>
                <w:lang w:eastAsia="ru-RU"/>
              </w:rPr>
              <w:t>11,9</w:t>
            </w:r>
          </w:p>
        </w:tc>
        <w:tc>
          <w:tcPr>
            <w:tcW w:w="711" w:type="dxa"/>
            <w:tcBorders>
              <w:top w:val="nil"/>
              <w:left w:val="nil"/>
              <w:bottom w:val="single" w:sz="4" w:space="0" w:color="auto"/>
              <w:right w:val="single" w:sz="4" w:space="0" w:color="auto"/>
            </w:tcBorders>
            <w:noWrap/>
            <w:vAlign w:val="bottom"/>
          </w:tcPr>
          <w:p w:rsidR="006A213E" w:rsidRPr="00E8367C" w:rsidRDefault="006A213E" w:rsidP="00CE0D81">
            <w:pPr>
              <w:spacing w:after="0" w:line="240" w:lineRule="auto"/>
              <w:jc w:val="right"/>
              <w:rPr>
                <w:rFonts w:ascii="Times New Roman" w:hAnsi="Times New Roman"/>
                <w:color w:val="000000"/>
                <w:sz w:val="20"/>
                <w:szCs w:val="20"/>
                <w:lang w:eastAsia="ru-RU"/>
              </w:rPr>
            </w:pPr>
            <w:r w:rsidRPr="00E8367C">
              <w:rPr>
                <w:rFonts w:ascii="Times New Roman" w:hAnsi="Times New Roman"/>
                <w:color w:val="000000"/>
                <w:sz w:val="20"/>
                <w:szCs w:val="20"/>
                <w:lang w:eastAsia="ru-RU"/>
              </w:rPr>
              <w:t>15,18</w:t>
            </w:r>
          </w:p>
        </w:tc>
        <w:tc>
          <w:tcPr>
            <w:tcW w:w="711" w:type="dxa"/>
            <w:tcBorders>
              <w:top w:val="nil"/>
              <w:left w:val="nil"/>
              <w:bottom w:val="single" w:sz="4" w:space="0" w:color="auto"/>
              <w:right w:val="single" w:sz="4" w:space="0" w:color="auto"/>
            </w:tcBorders>
            <w:noWrap/>
            <w:vAlign w:val="bottom"/>
          </w:tcPr>
          <w:p w:rsidR="006A213E" w:rsidRPr="00E8367C" w:rsidRDefault="006A213E" w:rsidP="00CE0D81">
            <w:pPr>
              <w:spacing w:after="0" w:line="240" w:lineRule="auto"/>
              <w:jc w:val="right"/>
              <w:rPr>
                <w:rFonts w:ascii="Times New Roman" w:hAnsi="Times New Roman"/>
                <w:color w:val="000000"/>
                <w:sz w:val="20"/>
                <w:szCs w:val="20"/>
                <w:lang w:eastAsia="ru-RU"/>
              </w:rPr>
            </w:pPr>
            <w:r w:rsidRPr="00E8367C">
              <w:rPr>
                <w:rFonts w:ascii="Times New Roman" w:hAnsi="Times New Roman"/>
                <w:color w:val="000000"/>
                <w:sz w:val="20"/>
                <w:szCs w:val="20"/>
                <w:lang w:eastAsia="ru-RU"/>
              </w:rPr>
              <w:t>15,18</w:t>
            </w:r>
          </w:p>
        </w:tc>
        <w:tc>
          <w:tcPr>
            <w:tcW w:w="711" w:type="dxa"/>
            <w:tcBorders>
              <w:top w:val="nil"/>
              <w:left w:val="nil"/>
              <w:bottom w:val="single" w:sz="4" w:space="0" w:color="auto"/>
              <w:right w:val="single" w:sz="4" w:space="0" w:color="auto"/>
            </w:tcBorders>
            <w:noWrap/>
            <w:vAlign w:val="bottom"/>
          </w:tcPr>
          <w:p w:rsidR="006A213E" w:rsidRPr="00E8367C" w:rsidRDefault="006A213E" w:rsidP="00CE0D81">
            <w:pPr>
              <w:spacing w:after="0" w:line="240" w:lineRule="auto"/>
              <w:jc w:val="right"/>
              <w:rPr>
                <w:rFonts w:ascii="Times New Roman" w:hAnsi="Times New Roman"/>
                <w:color w:val="000000"/>
                <w:sz w:val="20"/>
                <w:szCs w:val="20"/>
                <w:lang w:eastAsia="ru-RU"/>
              </w:rPr>
            </w:pPr>
            <w:r w:rsidRPr="00E8367C">
              <w:rPr>
                <w:rFonts w:ascii="Times New Roman" w:hAnsi="Times New Roman"/>
                <w:color w:val="000000"/>
                <w:sz w:val="20"/>
                <w:szCs w:val="20"/>
                <w:lang w:eastAsia="ru-RU"/>
              </w:rPr>
              <w:t>17,56</w:t>
            </w:r>
          </w:p>
        </w:tc>
        <w:tc>
          <w:tcPr>
            <w:tcW w:w="820" w:type="dxa"/>
            <w:tcBorders>
              <w:top w:val="nil"/>
              <w:left w:val="nil"/>
              <w:bottom w:val="single" w:sz="4" w:space="0" w:color="auto"/>
              <w:right w:val="single" w:sz="4" w:space="0" w:color="auto"/>
            </w:tcBorders>
            <w:noWrap/>
            <w:vAlign w:val="bottom"/>
          </w:tcPr>
          <w:p w:rsidR="006A213E" w:rsidRPr="00E8367C" w:rsidRDefault="006A213E" w:rsidP="00CE0D81">
            <w:pPr>
              <w:spacing w:after="0" w:line="240" w:lineRule="auto"/>
              <w:jc w:val="center"/>
              <w:rPr>
                <w:rFonts w:ascii="Times New Roman" w:hAnsi="Times New Roman"/>
                <w:color w:val="000000"/>
                <w:sz w:val="20"/>
                <w:szCs w:val="20"/>
                <w:lang w:eastAsia="ru-RU"/>
              </w:rPr>
            </w:pPr>
            <w:r w:rsidRPr="00E8367C">
              <w:rPr>
                <w:rFonts w:ascii="Times New Roman" w:hAnsi="Times New Roman"/>
                <w:color w:val="000000"/>
                <w:sz w:val="20"/>
                <w:szCs w:val="20"/>
                <w:lang w:eastAsia="ru-RU"/>
              </w:rPr>
              <w:t>13,34</w:t>
            </w:r>
          </w:p>
        </w:tc>
        <w:tc>
          <w:tcPr>
            <w:tcW w:w="1155" w:type="dxa"/>
            <w:tcBorders>
              <w:top w:val="nil"/>
              <w:left w:val="nil"/>
              <w:bottom w:val="single" w:sz="4" w:space="0" w:color="auto"/>
              <w:right w:val="single" w:sz="4" w:space="0" w:color="auto"/>
            </w:tcBorders>
            <w:noWrap/>
            <w:vAlign w:val="bottom"/>
          </w:tcPr>
          <w:p w:rsidR="006A213E" w:rsidRPr="00E8367C" w:rsidRDefault="006A213E" w:rsidP="00CE0D81">
            <w:pPr>
              <w:spacing w:after="0" w:line="240" w:lineRule="auto"/>
              <w:jc w:val="center"/>
              <w:rPr>
                <w:rFonts w:ascii="Times New Roman" w:hAnsi="Times New Roman"/>
                <w:color w:val="000000"/>
                <w:sz w:val="20"/>
                <w:szCs w:val="20"/>
                <w:lang w:eastAsia="ru-RU"/>
              </w:rPr>
            </w:pPr>
            <w:r w:rsidRPr="00E8367C">
              <w:rPr>
                <w:rFonts w:ascii="Times New Roman" w:hAnsi="Times New Roman"/>
                <w:color w:val="000000"/>
                <w:sz w:val="20"/>
                <w:szCs w:val="20"/>
                <w:lang w:eastAsia="ru-RU"/>
              </w:rPr>
              <w:t>180</w:t>
            </w:r>
          </w:p>
        </w:tc>
      </w:tr>
      <w:tr w:rsidR="006A213E" w:rsidRPr="00E8367C" w:rsidTr="00CE0D81">
        <w:trPr>
          <w:trHeight w:val="179"/>
        </w:trPr>
        <w:tc>
          <w:tcPr>
            <w:tcW w:w="528" w:type="dxa"/>
            <w:tcBorders>
              <w:top w:val="nil"/>
              <w:left w:val="single" w:sz="4" w:space="0" w:color="auto"/>
              <w:bottom w:val="single" w:sz="4" w:space="0" w:color="auto"/>
              <w:right w:val="single" w:sz="4" w:space="0" w:color="auto"/>
            </w:tcBorders>
            <w:vAlign w:val="center"/>
          </w:tcPr>
          <w:p w:rsidR="006A213E" w:rsidRPr="00856950" w:rsidRDefault="006A213E" w:rsidP="00CE0D81">
            <w:pPr>
              <w:pStyle w:val="NoSpacing1"/>
              <w:jc w:val="center"/>
              <w:rPr>
                <w:rFonts w:ascii="Times New Roman" w:hAnsi="Times New Roman"/>
                <w:lang w:eastAsia="ru-RU"/>
              </w:rPr>
            </w:pPr>
            <w:r w:rsidRPr="00856950">
              <w:rPr>
                <w:rFonts w:ascii="Times New Roman" w:hAnsi="Times New Roman"/>
                <w:lang w:eastAsia="ru-RU"/>
              </w:rPr>
              <w:t>7</w:t>
            </w:r>
          </w:p>
        </w:tc>
        <w:tc>
          <w:tcPr>
            <w:tcW w:w="1511" w:type="dxa"/>
            <w:tcBorders>
              <w:top w:val="nil"/>
              <w:left w:val="nil"/>
              <w:bottom w:val="single" w:sz="4" w:space="0" w:color="auto"/>
              <w:right w:val="single" w:sz="4" w:space="0" w:color="auto"/>
            </w:tcBorders>
            <w:vAlign w:val="bottom"/>
          </w:tcPr>
          <w:p w:rsidR="006A213E" w:rsidRPr="00E8367C" w:rsidRDefault="006A213E" w:rsidP="00CE0D81">
            <w:pPr>
              <w:spacing w:after="0" w:line="240" w:lineRule="auto"/>
              <w:rPr>
                <w:rFonts w:ascii="Times New Roman" w:hAnsi="Times New Roman"/>
              </w:rPr>
            </w:pPr>
            <w:r w:rsidRPr="00E8367C">
              <w:rPr>
                <w:rFonts w:ascii="Times New Roman" w:hAnsi="Times New Roman"/>
              </w:rPr>
              <w:t>Nisporeni</w:t>
            </w:r>
          </w:p>
        </w:tc>
        <w:tc>
          <w:tcPr>
            <w:tcW w:w="711" w:type="dxa"/>
            <w:tcBorders>
              <w:top w:val="nil"/>
              <w:left w:val="nil"/>
              <w:bottom w:val="single" w:sz="4" w:space="0" w:color="auto"/>
              <w:right w:val="single" w:sz="4" w:space="0" w:color="auto"/>
            </w:tcBorders>
            <w:noWrap/>
            <w:vAlign w:val="bottom"/>
          </w:tcPr>
          <w:p w:rsidR="006A213E" w:rsidRPr="00E8367C" w:rsidRDefault="006A213E" w:rsidP="00CE0D81">
            <w:pPr>
              <w:spacing w:after="0" w:line="240" w:lineRule="auto"/>
              <w:jc w:val="right"/>
              <w:rPr>
                <w:rFonts w:ascii="Times New Roman" w:hAnsi="Times New Roman"/>
                <w:color w:val="000000"/>
                <w:sz w:val="20"/>
                <w:szCs w:val="20"/>
                <w:lang w:eastAsia="ru-RU"/>
              </w:rPr>
            </w:pPr>
            <w:r w:rsidRPr="00E8367C">
              <w:rPr>
                <w:rFonts w:ascii="Times New Roman" w:hAnsi="Times New Roman"/>
                <w:color w:val="000000"/>
                <w:sz w:val="20"/>
                <w:szCs w:val="20"/>
                <w:lang w:eastAsia="ru-RU"/>
              </w:rPr>
              <w:t>18,25</w:t>
            </w:r>
          </w:p>
        </w:tc>
        <w:tc>
          <w:tcPr>
            <w:tcW w:w="711" w:type="dxa"/>
            <w:tcBorders>
              <w:top w:val="nil"/>
              <w:left w:val="nil"/>
              <w:bottom w:val="single" w:sz="4" w:space="0" w:color="auto"/>
              <w:right w:val="single" w:sz="4" w:space="0" w:color="auto"/>
            </w:tcBorders>
            <w:noWrap/>
            <w:vAlign w:val="bottom"/>
          </w:tcPr>
          <w:p w:rsidR="006A213E" w:rsidRPr="00E8367C" w:rsidRDefault="006A213E" w:rsidP="00CE0D81">
            <w:pPr>
              <w:spacing w:after="0" w:line="240" w:lineRule="auto"/>
              <w:jc w:val="right"/>
              <w:rPr>
                <w:rFonts w:ascii="Times New Roman" w:hAnsi="Times New Roman"/>
                <w:color w:val="000000"/>
                <w:sz w:val="20"/>
                <w:szCs w:val="20"/>
                <w:lang w:eastAsia="ru-RU"/>
              </w:rPr>
            </w:pPr>
            <w:r w:rsidRPr="00E8367C">
              <w:rPr>
                <w:rFonts w:ascii="Times New Roman" w:hAnsi="Times New Roman"/>
                <w:color w:val="000000"/>
                <w:sz w:val="20"/>
                <w:szCs w:val="20"/>
                <w:lang w:eastAsia="ru-RU"/>
              </w:rPr>
              <w:t>18,25</w:t>
            </w:r>
          </w:p>
        </w:tc>
        <w:tc>
          <w:tcPr>
            <w:tcW w:w="711" w:type="dxa"/>
            <w:tcBorders>
              <w:top w:val="nil"/>
              <w:left w:val="nil"/>
              <w:bottom w:val="single" w:sz="4" w:space="0" w:color="auto"/>
              <w:right w:val="single" w:sz="4" w:space="0" w:color="auto"/>
            </w:tcBorders>
            <w:noWrap/>
            <w:vAlign w:val="bottom"/>
          </w:tcPr>
          <w:p w:rsidR="006A213E" w:rsidRPr="00E8367C" w:rsidRDefault="006A213E" w:rsidP="00CE0D81">
            <w:pPr>
              <w:spacing w:after="0" w:line="240" w:lineRule="auto"/>
              <w:jc w:val="right"/>
              <w:rPr>
                <w:rFonts w:ascii="Times New Roman" w:hAnsi="Times New Roman"/>
                <w:color w:val="000000"/>
                <w:sz w:val="20"/>
                <w:szCs w:val="20"/>
                <w:lang w:eastAsia="ru-RU"/>
              </w:rPr>
            </w:pPr>
            <w:r w:rsidRPr="00E8367C">
              <w:rPr>
                <w:rFonts w:ascii="Times New Roman" w:hAnsi="Times New Roman"/>
                <w:color w:val="000000"/>
                <w:sz w:val="20"/>
                <w:szCs w:val="20"/>
                <w:lang w:eastAsia="ru-RU"/>
              </w:rPr>
              <w:t>27,16</w:t>
            </w:r>
          </w:p>
        </w:tc>
        <w:tc>
          <w:tcPr>
            <w:tcW w:w="711" w:type="dxa"/>
            <w:tcBorders>
              <w:top w:val="nil"/>
              <w:left w:val="nil"/>
              <w:bottom w:val="single" w:sz="4" w:space="0" w:color="auto"/>
              <w:right w:val="single" w:sz="4" w:space="0" w:color="auto"/>
            </w:tcBorders>
            <w:noWrap/>
            <w:vAlign w:val="bottom"/>
          </w:tcPr>
          <w:p w:rsidR="006A213E" w:rsidRPr="00E8367C" w:rsidRDefault="006A213E" w:rsidP="00CE0D81">
            <w:pPr>
              <w:spacing w:after="0" w:line="240" w:lineRule="auto"/>
              <w:jc w:val="right"/>
              <w:rPr>
                <w:rFonts w:ascii="Times New Roman" w:hAnsi="Times New Roman"/>
                <w:color w:val="000000"/>
                <w:sz w:val="20"/>
                <w:szCs w:val="20"/>
                <w:lang w:eastAsia="ru-RU"/>
              </w:rPr>
            </w:pPr>
            <w:r w:rsidRPr="00E8367C">
              <w:rPr>
                <w:rFonts w:ascii="Times New Roman" w:hAnsi="Times New Roman"/>
                <w:color w:val="000000"/>
                <w:sz w:val="20"/>
                <w:szCs w:val="20"/>
                <w:lang w:eastAsia="ru-RU"/>
              </w:rPr>
              <w:t>27,16</w:t>
            </w:r>
          </w:p>
        </w:tc>
        <w:tc>
          <w:tcPr>
            <w:tcW w:w="711" w:type="dxa"/>
            <w:tcBorders>
              <w:top w:val="nil"/>
              <w:left w:val="nil"/>
              <w:bottom w:val="single" w:sz="4" w:space="0" w:color="auto"/>
              <w:right w:val="single" w:sz="4" w:space="0" w:color="auto"/>
            </w:tcBorders>
            <w:noWrap/>
            <w:vAlign w:val="bottom"/>
          </w:tcPr>
          <w:p w:rsidR="006A213E" w:rsidRPr="00E8367C" w:rsidRDefault="006A213E" w:rsidP="00CE0D81">
            <w:pPr>
              <w:spacing w:after="0" w:line="240" w:lineRule="auto"/>
              <w:jc w:val="right"/>
              <w:rPr>
                <w:rFonts w:ascii="Times New Roman" w:hAnsi="Times New Roman"/>
                <w:color w:val="000000"/>
                <w:sz w:val="20"/>
                <w:szCs w:val="20"/>
                <w:lang w:eastAsia="ru-RU"/>
              </w:rPr>
            </w:pPr>
            <w:r w:rsidRPr="00E8367C">
              <w:rPr>
                <w:rFonts w:ascii="Times New Roman" w:hAnsi="Times New Roman"/>
                <w:color w:val="000000"/>
                <w:sz w:val="20"/>
                <w:szCs w:val="20"/>
                <w:lang w:eastAsia="ru-RU"/>
              </w:rPr>
              <w:t>31,92</w:t>
            </w:r>
          </w:p>
        </w:tc>
        <w:tc>
          <w:tcPr>
            <w:tcW w:w="711" w:type="dxa"/>
            <w:tcBorders>
              <w:top w:val="nil"/>
              <w:left w:val="nil"/>
              <w:bottom w:val="single" w:sz="4" w:space="0" w:color="auto"/>
              <w:right w:val="single" w:sz="4" w:space="0" w:color="auto"/>
            </w:tcBorders>
            <w:noWrap/>
            <w:vAlign w:val="bottom"/>
          </w:tcPr>
          <w:p w:rsidR="006A213E" w:rsidRPr="00E8367C" w:rsidRDefault="006A213E" w:rsidP="00CE0D81">
            <w:pPr>
              <w:spacing w:after="0" w:line="240" w:lineRule="auto"/>
              <w:jc w:val="right"/>
              <w:rPr>
                <w:rFonts w:ascii="Times New Roman" w:hAnsi="Times New Roman"/>
                <w:color w:val="000000"/>
                <w:sz w:val="20"/>
                <w:szCs w:val="20"/>
                <w:lang w:eastAsia="ru-RU"/>
              </w:rPr>
            </w:pPr>
            <w:r w:rsidRPr="00E8367C">
              <w:rPr>
                <w:rFonts w:ascii="Times New Roman" w:hAnsi="Times New Roman"/>
                <w:color w:val="000000"/>
                <w:sz w:val="20"/>
                <w:szCs w:val="20"/>
                <w:lang w:eastAsia="ru-RU"/>
              </w:rPr>
              <w:t>22,77</w:t>
            </w:r>
          </w:p>
        </w:tc>
        <w:tc>
          <w:tcPr>
            <w:tcW w:w="711" w:type="dxa"/>
            <w:tcBorders>
              <w:top w:val="nil"/>
              <w:left w:val="nil"/>
              <w:bottom w:val="single" w:sz="4" w:space="0" w:color="auto"/>
              <w:right w:val="single" w:sz="4" w:space="0" w:color="auto"/>
            </w:tcBorders>
            <w:noWrap/>
            <w:vAlign w:val="bottom"/>
          </w:tcPr>
          <w:p w:rsidR="006A213E" w:rsidRPr="00E8367C" w:rsidRDefault="006A213E" w:rsidP="00CE0D81">
            <w:pPr>
              <w:spacing w:after="0" w:line="240" w:lineRule="auto"/>
              <w:jc w:val="right"/>
              <w:rPr>
                <w:rFonts w:ascii="Times New Roman" w:hAnsi="Times New Roman"/>
                <w:color w:val="000000"/>
                <w:sz w:val="20"/>
                <w:szCs w:val="20"/>
                <w:lang w:eastAsia="ru-RU"/>
              </w:rPr>
            </w:pPr>
            <w:r w:rsidRPr="00E8367C">
              <w:rPr>
                <w:rFonts w:ascii="Times New Roman" w:hAnsi="Times New Roman"/>
                <w:color w:val="000000"/>
                <w:sz w:val="20"/>
                <w:szCs w:val="20"/>
                <w:lang w:eastAsia="ru-RU"/>
              </w:rPr>
              <w:t>36,64</w:t>
            </w:r>
          </w:p>
        </w:tc>
        <w:tc>
          <w:tcPr>
            <w:tcW w:w="820" w:type="dxa"/>
            <w:tcBorders>
              <w:top w:val="nil"/>
              <w:left w:val="nil"/>
              <w:bottom w:val="single" w:sz="4" w:space="0" w:color="auto"/>
              <w:right w:val="single" w:sz="4" w:space="0" w:color="auto"/>
            </w:tcBorders>
            <w:noWrap/>
            <w:vAlign w:val="bottom"/>
          </w:tcPr>
          <w:p w:rsidR="006A213E" w:rsidRPr="00E8367C" w:rsidRDefault="006A213E" w:rsidP="00CE0D81">
            <w:pPr>
              <w:spacing w:after="0" w:line="240" w:lineRule="auto"/>
              <w:jc w:val="center"/>
              <w:rPr>
                <w:rFonts w:ascii="Times New Roman" w:hAnsi="Times New Roman"/>
                <w:color w:val="000000"/>
                <w:sz w:val="20"/>
                <w:szCs w:val="20"/>
                <w:lang w:eastAsia="ru-RU"/>
              </w:rPr>
            </w:pPr>
            <w:r w:rsidRPr="00E8367C">
              <w:rPr>
                <w:rFonts w:ascii="Times New Roman" w:hAnsi="Times New Roman"/>
                <w:color w:val="000000"/>
                <w:sz w:val="20"/>
                <w:szCs w:val="20"/>
                <w:lang w:eastAsia="ru-RU"/>
              </w:rPr>
              <w:t>26,02</w:t>
            </w:r>
          </w:p>
        </w:tc>
        <w:tc>
          <w:tcPr>
            <w:tcW w:w="1155" w:type="dxa"/>
            <w:tcBorders>
              <w:top w:val="nil"/>
              <w:left w:val="nil"/>
              <w:bottom w:val="single" w:sz="4" w:space="0" w:color="auto"/>
              <w:right w:val="single" w:sz="4" w:space="0" w:color="auto"/>
            </w:tcBorders>
            <w:noWrap/>
            <w:vAlign w:val="bottom"/>
          </w:tcPr>
          <w:p w:rsidR="006A213E" w:rsidRPr="00E8367C" w:rsidRDefault="006A213E" w:rsidP="00CE0D81">
            <w:pPr>
              <w:spacing w:after="0" w:line="240" w:lineRule="auto"/>
              <w:jc w:val="center"/>
              <w:rPr>
                <w:rFonts w:ascii="Times New Roman" w:hAnsi="Times New Roman"/>
                <w:color w:val="000000"/>
                <w:sz w:val="20"/>
                <w:szCs w:val="20"/>
                <w:lang w:eastAsia="ru-RU"/>
              </w:rPr>
            </w:pPr>
            <w:r w:rsidRPr="00E8367C">
              <w:rPr>
                <w:rFonts w:ascii="Times New Roman" w:hAnsi="Times New Roman"/>
                <w:color w:val="000000"/>
                <w:sz w:val="20"/>
                <w:szCs w:val="20"/>
                <w:lang w:eastAsia="ru-RU"/>
              </w:rPr>
              <w:t>201</w:t>
            </w:r>
          </w:p>
        </w:tc>
      </w:tr>
      <w:tr w:rsidR="006A213E" w:rsidRPr="00E8367C" w:rsidTr="00CE0D81">
        <w:trPr>
          <w:trHeight w:val="212"/>
        </w:trPr>
        <w:tc>
          <w:tcPr>
            <w:tcW w:w="528" w:type="dxa"/>
            <w:tcBorders>
              <w:top w:val="nil"/>
              <w:left w:val="single" w:sz="4" w:space="0" w:color="auto"/>
              <w:bottom w:val="single" w:sz="4" w:space="0" w:color="auto"/>
              <w:right w:val="single" w:sz="4" w:space="0" w:color="auto"/>
            </w:tcBorders>
            <w:vAlign w:val="center"/>
          </w:tcPr>
          <w:p w:rsidR="006A213E" w:rsidRPr="00856950" w:rsidRDefault="006A213E" w:rsidP="00CE0D81">
            <w:pPr>
              <w:pStyle w:val="NoSpacing1"/>
              <w:jc w:val="center"/>
              <w:rPr>
                <w:rFonts w:ascii="Times New Roman" w:hAnsi="Times New Roman"/>
                <w:lang w:eastAsia="ru-RU"/>
              </w:rPr>
            </w:pPr>
            <w:r w:rsidRPr="00856950">
              <w:rPr>
                <w:rFonts w:ascii="Times New Roman" w:hAnsi="Times New Roman"/>
                <w:lang w:eastAsia="ru-RU"/>
              </w:rPr>
              <w:t>8</w:t>
            </w:r>
          </w:p>
        </w:tc>
        <w:tc>
          <w:tcPr>
            <w:tcW w:w="1511" w:type="dxa"/>
            <w:tcBorders>
              <w:top w:val="nil"/>
              <w:left w:val="nil"/>
              <w:bottom w:val="single" w:sz="4" w:space="0" w:color="auto"/>
              <w:right w:val="single" w:sz="4" w:space="0" w:color="auto"/>
            </w:tcBorders>
            <w:vAlign w:val="bottom"/>
          </w:tcPr>
          <w:p w:rsidR="006A213E" w:rsidRPr="00E8367C" w:rsidRDefault="006A213E" w:rsidP="00CE0D81">
            <w:pPr>
              <w:spacing w:after="0" w:line="240" w:lineRule="auto"/>
              <w:rPr>
                <w:rFonts w:ascii="Times New Roman" w:hAnsi="Times New Roman"/>
              </w:rPr>
            </w:pPr>
            <w:r w:rsidRPr="00E8367C">
              <w:rPr>
                <w:rFonts w:ascii="Times New Roman" w:hAnsi="Times New Roman"/>
              </w:rPr>
              <w:t>Leova</w:t>
            </w:r>
          </w:p>
        </w:tc>
        <w:tc>
          <w:tcPr>
            <w:tcW w:w="711" w:type="dxa"/>
            <w:tcBorders>
              <w:top w:val="nil"/>
              <w:left w:val="nil"/>
              <w:bottom w:val="single" w:sz="4" w:space="0" w:color="auto"/>
              <w:right w:val="single" w:sz="4" w:space="0" w:color="auto"/>
            </w:tcBorders>
            <w:noWrap/>
            <w:vAlign w:val="bottom"/>
          </w:tcPr>
          <w:p w:rsidR="006A213E" w:rsidRPr="00E8367C" w:rsidRDefault="006A213E" w:rsidP="00CE0D81">
            <w:pPr>
              <w:spacing w:after="0" w:line="240" w:lineRule="auto"/>
              <w:jc w:val="right"/>
              <w:rPr>
                <w:rFonts w:ascii="Times New Roman" w:hAnsi="Times New Roman"/>
                <w:color w:val="000000"/>
                <w:sz w:val="20"/>
                <w:szCs w:val="20"/>
                <w:lang w:eastAsia="ru-RU"/>
              </w:rPr>
            </w:pPr>
            <w:r w:rsidRPr="00E8367C">
              <w:rPr>
                <w:rFonts w:ascii="Times New Roman" w:hAnsi="Times New Roman"/>
                <w:color w:val="000000"/>
                <w:sz w:val="20"/>
                <w:szCs w:val="20"/>
                <w:lang w:eastAsia="ru-RU"/>
              </w:rPr>
              <w:t>13,57</w:t>
            </w:r>
          </w:p>
        </w:tc>
        <w:tc>
          <w:tcPr>
            <w:tcW w:w="711" w:type="dxa"/>
            <w:tcBorders>
              <w:top w:val="nil"/>
              <w:left w:val="nil"/>
              <w:bottom w:val="single" w:sz="4" w:space="0" w:color="auto"/>
              <w:right w:val="single" w:sz="4" w:space="0" w:color="auto"/>
            </w:tcBorders>
            <w:noWrap/>
            <w:vAlign w:val="bottom"/>
          </w:tcPr>
          <w:p w:rsidR="006A213E" w:rsidRPr="00E8367C" w:rsidRDefault="006A213E" w:rsidP="00CE0D81">
            <w:pPr>
              <w:spacing w:after="0" w:line="240" w:lineRule="auto"/>
              <w:jc w:val="right"/>
              <w:rPr>
                <w:rFonts w:ascii="Times New Roman" w:hAnsi="Times New Roman"/>
                <w:color w:val="000000"/>
                <w:sz w:val="20"/>
                <w:szCs w:val="20"/>
                <w:lang w:eastAsia="ru-RU"/>
              </w:rPr>
            </w:pPr>
            <w:r w:rsidRPr="00E8367C">
              <w:rPr>
                <w:rFonts w:ascii="Times New Roman" w:hAnsi="Times New Roman"/>
                <w:color w:val="000000"/>
                <w:sz w:val="20"/>
                <w:szCs w:val="20"/>
                <w:lang w:eastAsia="ru-RU"/>
              </w:rPr>
              <w:t>15,72</w:t>
            </w:r>
          </w:p>
        </w:tc>
        <w:tc>
          <w:tcPr>
            <w:tcW w:w="711" w:type="dxa"/>
            <w:tcBorders>
              <w:top w:val="nil"/>
              <w:left w:val="nil"/>
              <w:bottom w:val="single" w:sz="4" w:space="0" w:color="auto"/>
              <w:right w:val="single" w:sz="4" w:space="0" w:color="auto"/>
            </w:tcBorders>
            <w:noWrap/>
            <w:vAlign w:val="bottom"/>
          </w:tcPr>
          <w:p w:rsidR="006A213E" w:rsidRPr="00E8367C" w:rsidRDefault="006A213E" w:rsidP="00CE0D81">
            <w:pPr>
              <w:spacing w:after="0" w:line="240" w:lineRule="auto"/>
              <w:jc w:val="right"/>
              <w:rPr>
                <w:rFonts w:ascii="Times New Roman" w:hAnsi="Times New Roman"/>
                <w:color w:val="000000"/>
                <w:sz w:val="20"/>
                <w:szCs w:val="20"/>
                <w:lang w:eastAsia="ru-RU"/>
              </w:rPr>
            </w:pPr>
            <w:r w:rsidRPr="00E8367C">
              <w:rPr>
                <w:rFonts w:ascii="Times New Roman" w:hAnsi="Times New Roman"/>
                <w:color w:val="000000"/>
                <w:sz w:val="20"/>
                <w:szCs w:val="20"/>
                <w:lang w:eastAsia="ru-RU"/>
              </w:rPr>
              <w:t>15,72</w:t>
            </w:r>
          </w:p>
        </w:tc>
        <w:tc>
          <w:tcPr>
            <w:tcW w:w="711" w:type="dxa"/>
            <w:tcBorders>
              <w:top w:val="nil"/>
              <w:left w:val="nil"/>
              <w:bottom w:val="single" w:sz="4" w:space="0" w:color="auto"/>
              <w:right w:val="single" w:sz="4" w:space="0" w:color="auto"/>
            </w:tcBorders>
            <w:noWrap/>
            <w:vAlign w:val="bottom"/>
          </w:tcPr>
          <w:p w:rsidR="006A213E" w:rsidRPr="00E8367C" w:rsidRDefault="006A213E" w:rsidP="00CE0D81">
            <w:pPr>
              <w:spacing w:after="0" w:line="240" w:lineRule="auto"/>
              <w:jc w:val="right"/>
              <w:rPr>
                <w:rFonts w:ascii="Times New Roman" w:hAnsi="Times New Roman"/>
                <w:color w:val="000000"/>
                <w:sz w:val="20"/>
                <w:szCs w:val="20"/>
                <w:lang w:eastAsia="ru-RU"/>
              </w:rPr>
            </w:pPr>
            <w:r w:rsidRPr="00E8367C">
              <w:rPr>
                <w:rFonts w:ascii="Times New Roman" w:hAnsi="Times New Roman"/>
                <w:color w:val="000000"/>
                <w:sz w:val="20"/>
                <w:szCs w:val="20"/>
                <w:lang w:eastAsia="ru-RU"/>
              </w:rPr>
              <w:t>15,72</w:t>
            </w:r>
          </w:p>
        </w:tc>
        <w:tc>
          <w:tcPr>
            <w:tcW w:w="711" w:type="dxa"/>
            <w:tcBorders>
              <w:top w:val="nil"/>
              <w:left w:val="nil"/>
              <w:bottom w:val="single" w:sz="4" w:space="0" w:color="auto"/>
              <w:right w:val="single" w:sz="4" w:space="0" w:color="auto"/>
            </w:tcBorders>
            <w:noWrap/>
            <w:vAlign w:val="bottom"/>
          </w:tcPr>
          <w:p w:rsidR="006A213E" w:rsidRPr="00E8367C" w:rsidRDefault="006A213E" w:rsidP="00CE0D81">
            <w:pPr>
              <w:spacing w:after="0" w:line="240" w:lineRule="auto"/>
              <w:jc w:val="right"/>
              <w:rPr>
                <w:rFonts w:ascii="Times New Roman" w:hAnsi="Times New Roman"/>
                <w:color w:val="000000"/>
                <w:sz w:val="20"/>
                <w:szCs w:val="20"/>
                <w:lang w:eastAsia="ru-RU"/>
              </w:rPr>
            </w:pPr>
            <w:r w:rsidRPr="00E8367C">
              <w:rPr>
                <w:rFonts w:ascii="Times New Roman" w:hAnsi="Times New Roman"/>
                <w:color w:val="000000"/>
                <w:sz w:val="20"/>
                <w:szCs w:val="20"/>
                <w:lang w:eastAsia="ru-RU"/>
              </w:rPr>
              <w:t>30,24</w:t>
            </w:r>
          </w:p>
        </w:tc>
        <w:tc>
          <w:tcPr>
            <w:tcW w:w="711" w:type="dxa"/>
            <w:tcBorders>
              <w:top w:val="nil"/>
              <w:left w:val="nil"/>
              <w:bottom w:val="single" w:sz="4" w:space="0" w:color="auto"/>
              <w:right w:val="single" w:sz="4" w:space="0" w:color="auto"/>
            </w:tcBorders>
            <w:noWrap/>
            <w:vAlign w:val="bottom"/>
          </w:tcPr>
          <w:p w:rsidR="006A213E" w:rsidRPr="00E8367C" w:rsidRDefault="006A213E" w:rsidP="00CE0D81">
            <w:pPr>
              <w:spacing w:after="0" w:line="240" w:lineRule="auto"/>
              <w:jc w:val="right"/>
              <w:rPr>
                <w:rFonts w:ascii="Times New Roman" w:hAnsi="Times New Roman"/>
                <w:color w:val="000000"/>
                <w:sz w:val="20"/>
                <w:szCs w:val="20"/>
                <w:lang w:eastAsia="ru-RU"/>
              </w:rPr>
            </w:pPr>
            <w:r w:rsidRPr="00E8367C">
              <w:rPr>
                <w:rFonts w:ascii="Times New Roman" w:hAnsi="Times New Roman"/>
                <w:color w:val="000000"/>
                <w:sz w:val="20"/>
                <w:szCs w:val="20"/>
                <w:lang w:eastAsia="ru-RU"/>
              </w:rPr>
              <w:t>30,24</w:t>
            </w:r>
          </w:p>
        </w:tc>
        <w:tc>
          <w:tcPr>
            <w:tcW w:w="711" w:type="dxa"/>
            <w:tcBorders>
              <w:top w:val="nil"/>
              <w:left w:val="nil"/>
              <w:bottom w:val="single" w:sz="4" w:space="0" w:color="auto"/>
              <w:right w:val="single" w:sz="4" w:space="0" w:color="auto"/>
            </w:tcBorders>
            <w:noWrap/>
            <w:vAlign w:val="bottom"/>
          </w:tcPr>
          <w:p w:rsidR="006A213E" w:rsidRPr="00E8367C" w:rsidRDefault="006A213E" w:rsidP="00CE0D81">
            <w:pPr>
              <w:spacing w:after="0" w:line="240" w:lineRule="auto"/>
              <w:jc w:val="right"/>
              <w:rPr>
                <w:rFonts w:ascii="Times New Roman" w:hAnsi="Times New Roman"/>
                <w:color w:val="000000"/>
                <w:sz w:val="20"/>
                <w:szCs w:val="20"/>
                <w:lang w:eastAsia="ru-RU"/>
              </w:rPr>
            </w:pPr>
            <w:r w:rsidRPr="00E8367C">
              <w:rPr>
                <w:rFonts w:ascii="Times New Roman" w:hAnsi="Times New Roman"/>
                <w:color w:val="000000"/>
                <w:sz w:val="20"/>
                <w:szCs w:val="20"/>
                <w:lang w:eastAsia="ru-RU"/>
              </w:rPr>
              <w:t>42,2</w:t>
            </w:r>
          </w:p>
        </w:tc>
        <w:tc>
          <w:tcPr>
            <w:tcW w:w="820" w:type="dxa"/>
            <w:tcBorders>
              <w:top w:val="nil"/>
              <w:left w:val="nil"/>
              <w:bottom w:val="single" w:sz="4" w:space="0" w:color="auto"/>
              <w:right w:val="single" w:sz="4" w:space="0" w:color="auto"/>
            </w:tcBorders>
            <w:noWrap/>
            <w:vAlign w:val="bottom"/>
          </w:tcPr>
          <w:p w:rsidR="006A213E" w:rsidRPr="00E8367C" w:rsidRDefault="006A213E" w:rsidP="00CE0D81">
            <w:pPr>
              <w:spacing w:after="0" w:line="240" w:lineRule="auto"/>
              <w:jc w:val="center"/>
              <w:rPr>
                <w:rFonts w:ascii="Times New Roman" w:hAnsi="Times New Roman"/>
                <w:color w:val="000000"/>
                <w:sz w:val="20"/>
                <w:szCs w:val="20"/>
                <w:lang w:eastAsia="ru-RU"/>
              </w:rPr>
            </w:pPr>
            <w:r w:rsidRPr="00E8367C">
              <w:rPr>
                <w:rFonts w:ascii="Times New Roman" w:hAnsi="Times New Roman"/>
                <w:color w:val="000000"/>
                <w:sz w:val="20"/>
                <w:szCs w:val="20"/>
                <w:lang w:eastAsia="ru-RU"/>
              </w:rPr>
              <w:t>23,34</w:t>
            </w:r>
          </w:p>
        </w:tc>
        <w:tc>
          <w:tcPr>
            <w:tcW w:w="1155" w:type="dxa"/>
            <w:tcBorders>
              <w:top w:val="nil"/>
              <w:left w:val="nil"/>
              <w:bottom w:val="single" w:sz="4" w:space="0" w:color="auto"/>
              <w:right w:val="single" w:sz="4" w:space="0" w:color="auto"/>
            </w:tcBorders>
            <w:noWrap/>
            <w:vAlign w:val="bottom"/>
          </w:tcPr>
          <w:p w:rsidR="006A213E" w:rsidRPr="00E8367C" w:rsidRDefault="006A213E" w:rsidP="00CE0D81">
            <w:pPr>
              <w:spacing w:after="0" w:line="240" w:lineRule="auto"/>
              <w:jc w:val="center"/>
              <w:rPr>
                <w:rFonts w:ascii="Times New Roman" w:hAnsi="Times New Roman"/>
                <w:color w:val="000000"/>
                <w:sz w:val="20"/>
                <w:szCs w:val="20"/>
                <w:lang w:eastAsia="ru-RU"/>
              </w:rPr>
            </w:pPr>
            <w:r w:rsidRPr="00E8367C">
              <w:rPr>
                <w:rFonts w:ascii="Times New Roman" w:hAnsi="Times New Roman"/>
                <w:color w:val="000000"/>
                <w:sz w:val="20"/>
                <w:szCs w:val="20"/>
                <w:lang w:eastAsia="ru-RU"/>
              </w:rPr>
              <w:t>311</w:t>
            </w:r>
          </w:p>
        </w:tc>
      </w:tr>
      <w:tr w:rsidR="006A213E" w:rsidRPr="00E8367C" w:rsidTr="00CE0D81">
        <w:trPr>
          <w:trHeight w:val="115"/>
        </w:trPr>
        <w:tc>
          <w:tcPr>
            <w:tcW w:w="528" w:type="dxa"/>
            <w:tcBorders>
              <w:top w:val="nil"/>
              <w:left w:val="single" w:sz="4" w:space="0" w:color="auto"/>
              <w:bottom w:val="single" w:sz="4" w:space="0" w:color="auto"/>
              <w:right w:val="single" w:sz="4" w:space="0" w:color="auto"/>
            </w:tcBorders>
            <w:vAlign w:val="center"/>
          </w:tcPr>
          <w:p w:rsidR="006A213E" w:rsidRPr="00856950" w:rsidRDefault="006A213E" w:rsidP="00CE0D81">
            <w:pPr>
              <w:pStyle w:val="NoSpacing1"/>
              <w:jc w:val="center"/>
              <w:rPr>
                <w:rFonts w:ascii="Times New Roman" w:hAnsi="Times New Roman"/>
                <w:lang w:eastAsia="ru-RU"/>
              </w:rPr>
            </w:pPr>
            <w:r w:rsidRPr="00856950">
              <w:rPr>
                <w:rFonts w:ascii="Times New Roman" w:hAnsi="Times New Roman"/>
                <w:lang w:eastAsia="ru-RU"/>
              </w:rPr>
              <w:t>9</w:t>
            </w:r>
          </w:p>
        </w:tc>
        <w:tc>
          <w:tcPr>
            <w:tcW w:w="1511" w:type="dxa"/>
            <w:tcBorders>
              <w:top w:val="nil"/>
              <w:left w:val="nil"/>
              <w:bottom w:val="single" w:sz="4" w:space="0" w:color="auto"/>
              <w:right w:val="single" w:sz="4" w:space="0" w:color="auto"/>
            </w:tcBorders>
            <w:vAlign w:val="bottom"/>
          </w:tcPr>
          <w:p w:rsidR="006A213E" w:rsidRPr="00E8367C" w:rsidRDefault="006A213E" w:rsidP="00CE0D81">
            <w:pPr>
              <w:spacing w:after="0" w:line="240" w:lineRule="auto"/>
              <w:rPr>
                <w:rFonts w:ascii="Times New Roman" w:hAnsi="Times New Roman"/>
              </w:rPr>
            </w:pPr>
            <w:r w:rsidRPr="00E8367C">
              <w:rPr>
                <w:rFonts w:ascii="Times New Roman" w:hAnsi="Times New Roman"/>
              </w:rPr>
              <w:t xml:space="preserve">Cantemir </w:t>
            </w:r>
          </w:p>
        </w:tc>
        <w:tc>
          <w:tcPr>
            <w:tcW w:w="711" w:type="dxa"/>
            <w:tcBorders>
              <w:top w:val="nil"/>
              <w:left w:val="nil"/>
              <w:bottom w:val="single" w:sz="4" w:space="0" w:color="auto"/>
              <w:right w:val="single" w:sz="4" w:space="0" w:color="auto"/>
            </w:tcBorders>
            <w:noWrap/>
            <w:vAlign w:val="bottom"/>
          </w:tcPr>
          <w:p w:rsidR="006A213E" w:rsidRPr="00E8367C" w:rsidRDefault="006A213E" w:rsidP="00CE0D81">
            <w:pPr>
              <w:spacing w:after="0" w:line="240" w:lineRule="auto"/>
              <w:jc w:val="right"/>
              <w:rPr>
                <w:rFonts w:ascii="Times New Roman" w:hAnsi="Times New Roman"/>
                <w:color w:val="000000"/>
                <w:sz w:val="20"/>
                <w:szCs w:val="20"/>
                <w:lang w:eastAsia="ru-RU"/>
              </w:rPr>
            </w:pPr>
            <w:r w:rsidRPr="00E8367C">
              <w:rPr>
                <w:rFonts w:ascii="Times New Roman" w:hAnsi="Times New Roman"/>
                <w:color w:val="000000"/>
                <w:sz w:val="20"/>
                <w:szCs w:val="20"/>
                <w:lang w:eastAsia="ru-RU"/>
              </w:rPr>
              <w:t>13,57</w:t>
            </w:r>
          </w:p>
        </w:tc>
        <w:tc>
          <w:tcPr>
            <w:tcW w:w="711" w:type="dxa"/>
            <w:tcBorders>
              <w:top w:val="nil"/>
              <w:left w:val="nil"/>
              <w:bottom w:val="single" w:sz="4" w:space="0" w:color="auto"/>
              <w:right w:val="single" w:sz="4" w:space="0" w:color="auto"/>
            </w:tcBorders>
            <w:noWrap/>
            <w:vAlign w:val="bottom"/>
          </w:tcPr>
          <w:p w:rsidR="006A213E" w:rsidRPr="00E8367C" w:rsidRDefault="006A213E" w:rsidP="00CE0D81">
            <w:pPr>
              <w:spacing w:after="0" w:line="240" w:lineRule="auto"/>
              <w:jc w:val="right"/>
              <w:rPr>
                <w:rFonts w:ascii="Times New Roman" w:hAnsi="Times New Roman"/>
                <w:color w:val="000000"/>
                <w:sz w:val="20"/>
                <w:szCs w:val="20"/>
                <w:lang w:eastAsia="ru-RU"/>
              </w:rPr>
            </w:pPr>
            <w:r w:rsidRPr="00E8367C">
              <w:rPr>
                <w:rFonts w:ascii="Times New Roman" w:hAnsi="Times New Roman"/>
                <w:color w:val="000000"/>
                <w:sz w:val="20"/>
                <w:szCs w:val="20"/>
                <w:lang w:eastAsia="ru-RU"/>
              </w:rPr>
              <w:t>13,57</w:t>
            </w:r>
          </w:p>
        </w:tc>
        <w:tc>
          <w:tcPr>
            <w:tcW w:w="711" w:type="dxa"/>
            <w:tcBorders>
              <w:top w:val="nil"/>
              <w:left w:val="nil"/>
              <w:bottom w:val="single" w:sz="4" w:space="0" w:color="auto"/>
              <w:right w:val="single" w:sz="4" w:space="0" w:color="auto"/>
            </w:tcBorders>
            <w:noWrap/>
            <w:vAlign w:val="bottom"/>
          </w:tcPr>
          <w:p w:rsidR="006A213E" w:rsidRPr="00E8367C" w:rsidRDefault="006A213E" w:rsidP="00CE0D81">
            <w:pPr>
              <w:spacing w:after="0" w:line="240" w:lineRule="auto"/>
              <w:jc w:val="right"/>
              <w:rPr>
                <w:rFonts w:ascii="Times New Roman" w:hAnsi="Times New Roman"/>
                <w:color w:val="000000"/>
                <w:sz w:val="20"/>
                <w:szCs w:val="20"/>
                <w:lang w:eastAsia="ru-RU"/>
              </w:rPr>
            </w:pPr>
            <w:r w:rsidRPr="00E8367C">
              <w:rPr>
                <w:rFonts w:ascii="Times New Roman" w:hAnsi="Times New Roman"/>
                <w:color w:val="000000"/>
                <w:sz w:val="20"/>
                <w:szCs w:val="20"/>
                <w:lang w:eastAsia="ru-RU"/>
              </w:rPr>
              <w:t>20,34</w:t>
            </w:r>
          </w:p>
        </w:tc>
        <w:tc>
          <w:tcPr>
            <w:tcW w:w="711" w:type="dxa"/>
            <w:tcBorders>
              <w:top w:val="nil"/>
              <w:left w:val="nil"/>
              <w:bottom w:val="single" w:sz="4" w:space="0" w:color="auto"/>
              <w:right w:val="single" w:sz="4" w:space="0" w:color="auto"/>
            </w:tcBorders>
            <w:noWrap/>
            <w:vAlign w:val="bottom"/>
          </w:tcPr>
          <w:p w:rsidR="006A213E" w:rsidRPr="00E8367C" w:rsidRDefault="006A213E" w:rsidP="00CE0D81">
            <w:pPr>
              <w:spacing w:after="0" w:line="240" w:lineRule="auto"/>
              <w:jc w:val="right"/>
              <w:rPr>
                <w:rFonts w:ascii="Times New Roman" w:hAnsi="Times New Roman"/>
                <w:color w:val="000000"/>
                <w:sz w:val="20"/>
                <w:szCs w:val="20"/>
                <w:lang w:eastAsia="ru-RU"/>
              </w:rPr>
            </w:pPr>
            <w:r w:rsidRPr="00E8367C">
              <w:rPr>
                <w:rFonts w:ascii="Times New Roman" w:hAnsi="Times New Roman"/>
                <w:color w:val="000000"/>
                <w:sz w:val="20"/>
                <w:szCs w:val="20"/>
                <w:lang w:eastAsia="ru-RU"/>
              </w:rPr>
              <w:t>20,34</w:t>
            </w:r>
          </w:p>
        </w:tc>
        <w:tc>
          <w:tcPr>
            <w:tcW w:w="711" w:type="dxa"/>
            <w:tcBorders>
              <w:top w:val="nil"/>
              <w:left w:val="nil"/>
              <w:bottom w:val="single" w:sz="4" w:space="0" w:color="auto"/>
              <w:right w:val="single" w:sz="4" w:space="0" w:color="auto"/>
            </w:tcBorders>
            <w:noWrap/>
            <w:vAlign w:val="bottom"/>
          </w:tcPr>
          <w:p w:rsidR="006A213E" w:rsidRPr="00E8367C" w:rsidRDefault="006A213E" w:rsidP="00CE0D81">
            <w:pPr>
              <w:spacing w:after="0" w:line="240" w:lineRule="auto"/>
              <w:jc w:val="right"/>
              <w:rPr>
                <w:rFonts w:ascii="Times New Roman" w:hAnsi="Times New Roman"/>
                <w:color w:val="000000"/>
                <w:sz w:val="20"/>
                <w:szCs w:val="20"/>
                <w:lang w:eastAsia="ru-RU"/>
              </w:rPr>
            </w:pPr>
            <w:r w:rsidRPr="00E8367C">
              <w:rPr>
                <w:rFonts w:ascii="Times New Roman" w:hAnsi="Times New Roman"/>
                <w:color w:val="000000"/>
                <w:sz w:val="20"/>
                <w:szCs w:val="20"/>
                <w:lang w:eastAsia="ru-RU"/>
              </w:rPr>
              <w:t>20,53</w:t>
            </w:r>
          </w:p>
        </w:tc>
        <w:tc>
          <w:tcPr>
            <w:tcW w:w="711" w:type="dxa"/>
            <w:tcBorders>
              <w:top w:val="nil"/>
              <w:left w:val="nil"/>
              <w:bottom w:val="single" w:sz="4" w:space="0" w:color="auto"/>
              <w:right w:val="single" w:sz="4" w:space="0" w:color="auto"/>
            </w:tcBorders>
            <w:noWrap/>
            <w:vAlign w:val="bottom"/>
          </w:tcPr>
          <w:p w:rsidR="006A213E" w:rsidRPr="00E8367C" w:rsidRDefault="006A213E" w:rsidP="00CE0D81">
            <w:pPr>
              <w:spacing w:after="0" w:line="240" w:lineRule="auto"/>
              <w:jc w:val="right"/>
              <w:rPr>
                <w:rFonts w:ascii="Times New Roman" w:hAnsi="Times New Roman"/>
                <w:color w:val="000000"/>
                <w:sz w:val="20"/>
                <w:szCs w:val="20"/>
                <w:lang w:eastAsia="ru-RU"/>
              </w:rPr>
            </w:pPr>
            <w:r w:rsidRPr="00E8367C">
              <w:rPr>
                <w:rFonts w:ascii="Times New Roman" w:hAnsi="Times New Roman"/>
                <w:color w:val="000000"/>
                <w:sz w:val="20"/>
                <w:szCs w:val="20"/>
                <w:lang w:eastAsia="ru-RU"/>
              </w:rPr>
              <w:t>20,53</w:t>
            </w:r>
          </w:p>
        </w:tc>
        <w:tc>
          <w:tcPr>
            <w:tcW w:w="711" w:type="dxa"/>
            <w:tcBorders>
              <w:top w:val="nil"/>
              <w:left w:val="nil"/>
              <w:bottom w:val="single" w:sz="4" w:space="0" w:color="auto"/>
              <w:right w:val="single" w:sz="4" w:space="0" w:color="auto"/>
            </w:tcBorders>
            <w:noWrap/>
            <w:vAlign w:val="bottom"/>
          </w:tcPr>
          <w:p w:rsidR="006A213E" w:rsidRPr="00E8367C" w:rsidRDefault="006A213E" w:rsidP="00CE0D81">
            <w:pPr>
              <w:spacing w:after="0" w:line="240" w:lineRule="auto"/>
              <w:jc w:val="right"/>
              <w:rPr>
                <w:rFonts w:ascii="Times New Roman" w:hAnsi="Times New Roman"/>
                <w:color w:val="000000"/>
                <w:sz w:val="20"/>
                <w:szCs w:val="20"/>
                <w:lang w:eastAsia="ru-RU"/>
              </w:rPr>
            </w:pPr>
            <w:r w:rsidRPr="00E8367C">
              <w:rPr>
                <w:rFonts w:ascii="Times New Roman" w:hAnsi="Times New Roman"/>
                <w:color w:val="000000"/>
                <w:sz w:val="20"/>
                <w:szCs w:val="20"/>
                <w:lang w:eastAsia="ru-RU"/>
              </w:rPr>
              <w:t>20,53</w:t>
            </w:r>
          </w:p>
        </w:tc>
        <w:tc>
          <w:tcPr>
            <w:tcW w:w="820" w:type="dxa"/>
            <w:tcBorders>
              <w:top w:val="nil"/>
              <w:left w:val="nil"/>
              <w:bottom w:val="single" w:sz="4" w:space="0" w:color="auto"/>
              <w:right w:val="single" w:sz="4" w:space="0" w:color="auto"/>
            </w:tcBorders>
            <w:noWrap/>
            <w:vAlign w:val="bottom"/>
          </w:tcPr>
          <w:p w:rsidR="006A213E" w:rsidRPr="00E8367C" w:rsidRDefault="006A213E" w:rsidP="00CE0D81">
            <w:pPr>
              <w:spacing w:after="0" w:line="240" w:lineRule="auto"/>
              <w:jc w:val="center"/>
              <w:rPr>
                <w:rFonts w:ascii="Times New Roman" w:hAnsi="Times New Roman"/>
                <w:color w:val="000000"/>
                <w:sz w:val="20"/>
                <w:szCs w:val="20"/>
                <w:lang w:eastAsia="ru-RU"/>
              </w:rPr>
            </w:pPr>
            <w:r w:rsidRPr="00E8367C">
              <w:rPr>
                <w:rFonts w:ascii="Times New Roman" w:hAnsi="Times New Roman"/>
                <w:color w:val="000000"/>
                <w:sz w:val="20"/>
                <w:szCs w:val="20"/>
                <w:lang w:eastAsia="ru-RU"/>
              </w:rPr>
              <w:t>18,49</w:t>
            </w:r>
          </w:p>
        </w:tc>
        <w:tc>
          <w:tcPr>
            <w:tcW w:w="1155" w:type="dxa"/>
            <w:tcBorders>
              <w:top w:val="nil"/>
              <w:left w:val="nil"/>
              <w:bottom w:val="single" w:sz="4" w:space="0" w:color="auto"/>
              <w:right w:val="single" w:sz="4" w:space="0" w:color="auto"/>
            </w:tcBorders>
            <w:noWrap/>
            <w:vAlign w:val="bottom"/>
          </w:tcPr>
          <w:p w:rsidR="006A213E" w:rsidRPr="00E8367C" w:rsidRDefault="006A213E" w:rsidP="00CE0D81">
            <w:pPr>
              <w:spacing w:after="0" w:line="240" w:lineRule="auto"/>
              <w:jc w:val="center"/>
              <w:rPr>
                <w:rFonts w:ascii="Times New Roman" w:hAnsi="Times New Roman"/>
                <w:color w:val="000000"/>
                <w:sz w:val="20"/>
                <w:szCs w:val="20"/>
                <w:lang w:eastAsia="ru-RU"/>
              </w:rPr>
            </w:pPr>
            <w:r w:rsidRPr="00E8367C">
              <w:rPr>
                <w:rFonts w:ascii="Times New Roman" w:hAnsi="Times New Roman"/>
                <w:color w:val="000000"/>
                <w:sz w:val="20"/>
                <w:szCs w:val="20"/>
                <w:lang w:eastAsia="ru-RU"/>
              </w:rPr>
              <w:t>151</w:t>
            </w:r>
          </w:p>
        </w:tc>
      </w:tr>
      <w:tr w:rsidR="006A213E" w:rsidRPr="00E8367C" w:rsidTr="00CE0D81">
        <w:trPr>
          <w:trHeight w:val="162"/>
        </w:trPr>
        <w:tc>
          <w:tcPr>
            <w:tcW w:w="528" w:type="dxa"/>
            <w:tcBorders>
              <w:top w:val="nil"/>
              <w:left w:val="single" w:sz="4" w:space="0" w:color="auto"/>
              <w:bottom w:val="single" w:sz="4" w:space="0" w:color="auto"/>
              <w:right w:val="single" w:sz="4" w:space="0" w:color="auto"/>
            </w:tcBorders>
            <w:vAlign w:val="center"/>
          </w:tcPr>
          <w:p w:rsidR="006A213E" w:rsidRPr="00856950" w:rsidRDefault="006A213E" w:rsidP="00CE0D81">
            <w:pPr>
              <w:pStyle w:val="NoSpacing1"/>
              <w:jc w:val="center"/>
              <w:rPr>
                <w:rFonts w:ascii="Times New Roman" w:hAnsi="Times New Roman"/>
                <w:lang w:eastAsia="ru-RU"/>
              </w:rPr>
            </w:pPr>
            <w:r w:rsidRPr="00856950">
              <w:rPr>
                <w:rFonts w:ascii="Times New Roman" w:hAnsi="Times New Roman"/>
                <w:lang w:eastAsia="ru-RU"/>
              </w:rPr>
              <w:t>10</w:t>
            </w:r>
          </w:p>
        </w:tc>
        <w:tc>
          <w:tcPr>
            <w:tcW w:w="1511" w:type="dxa"/>
            <w:tcBorders>
              <w:top w:val="nil"/>
              <w:left w:val="nil"/>
              <w:bottom w:val="single" w:sz="4" w:space="0" w:color="auto"/>
              <w:right w:val="single" w:sz="4" w:space="0" w:color="auto"/>
            </w:tcBorders>
            <w:vAlign w:val="bottom"/>
          </w:tcPr>
          <w:p w:rsidR="006A213E" w:rsidRPr="00E8367C" w:rsidRDefault="006A213E" w:rsidP="00CE0D81">
            <w:pPr>
              <w:spacing w:after="0" w:line="240" w:lineRule="auto"/>
              <w:rPr>
                <w:rFonts w:ascii="Times New Roman" w:hAnsi="Times New Roman"/>
              </w:rPr>
            </w:pPr>
            <w:r w:rsidRPr="00E8367C">
              <w:rPr>
                <w:rFonts w:ascii="Times New Roman" w:hAnsi="Times New Roman"/>
              </w:rPr>
              <w:t>Cahul</w:t>
            </w:r>
          </w:p>
        </w:tc>
        <w:tc>
          <w:tcPr>
            <w:tcW w:w="711" w:type="dxa"/>
            <w:tcBorders>
              <w:top w:val="nil"/>
              <w:left w:val="nil"/>
              <w:bottom w:val="single" w:sz="4" w:space="0" w:color="auto"/>
              <w:right w:val="single" w:sz="4" w:space="0" w:color="auto"/>
            </w:tcBorders>
            <w:noWrap/>
            <w:vAlign w:val="bottom"/>
          </w:tcPr>
          <w:p w:rsidR="006A213E" w:rsidRPr="00E8367C" w:rsidRDefault="006A213E" w:rsidP="00CE0D81">
            <w:pPr>
              <w:spacing w:after="0" w:line="240" w:lineRule="auto"/>
              <w:jc w:val="right"/>
              <w:rPr>
                <w:rFonts w:ascii="Times New Roman" w:hAnsi="Times New Roman"/>
                <w:color w:val="000000"/>
                <w:sz w:val="20"/>
                <w:szCs w:val="20"/>
                <w:lang w:eastAsia="ru-RU"/>
              </w:rPr>
            </w:pPr>
            <w:r w:rsidRPr="00E8367C">
              <w:rPr>
                <w:rFonts w:ascii="Times New Roman" w:hAnsi="Times New Roman"/>
                <w:color w:val="000000"/>
                <w:sz w:val="20"/>
                <w:szCs w:val="20"/>
                <w:lang w:eastAsia="ru-RU"/>
              </w:rPr>
              <w:t>12,67</w:t>
            </w:r>
          </w:p>
        </w:tc>
        <w:tc>
          <w:tcPr>
            <w:tcW w:w="711" w:type="dxa"/>
            <w:tcBorders>
              <w:top w:val="nil"/>
              <w:left w:val="nil"/>
              <w:bottom w:val="single" w:sz="4" w:space="0" w:color="auto"/>
              <w:right w:val="single" w:sz="4" w:space="0" w:color="auto"/>
            </w:tcBorders>
            <w:noWrap/>
            <w:vAlign w:val="bottom"/>
          </w:tcPr>
          <w:p w:rsidR="006A213E" w:rsidRPr="00E8367C" w:rsidRDefault="006A213E" w:rsidP="00CE0D81">
            <w:pPr>
              <w:spacing w:after="0" w:line="240" w:lineRule="auto"/>
              <w:jc w:val="right"/>
              <w:rPr>
                <w:rFonts w:ascii="Times New Roman" w:hAnsi="Times New Roman"/>
                <w:color w:val="000000"/>
                <w:sz w:val="20"/>
                <w:szCs w:val="20"/>
                <w:lang w:eastAsia="ru-RU"/>
              </w:rPr>
            </w:pPr>
            <w:r w:rsidRPr="00E8367C">
              <w:rPr>
                <w:rFonts w:ascii="Times New Roman" w:hAnsi="Times New Roman"/>
                <w:color w:val="000000"/>
                <w:sz w:val="20"/>
                <w:szCs w:val="20"/>
                <w:lang w:eastAsia="ru-RU"/>
              </w:rPr>
              <w:t>12,67</w:t>
            </w:r>
          </w:p>
        </w:tc>
        <w:tc>
          <w:tcPr>
            <w:tcW w:w="711" w:type="dxa"/>
            <w:tcBorders>
              <w:top w:val="nil"/>
              <w:left w:val="nil"/>
              <w:bottom w:val="single" w:sz="4" w:space="0" w:color="auto"/>
              <w:right w:val="single" w:sz="4" w:space="0" w:color="auto"/>
            </w:tcBorders>
            <w:noWrap/>
            <w:vAlign w:val="bottom"/>
          </w:tcPr>
          <w:p w:rsidR="006A213E" w:rsidRPr="00E8367C" w:rsidRDefault="006A213E" w:rsidP="00CE0D81">
            <w:pPr>
              <w:spacing w:after="0" w:line="240" w:lineRule="auto"/>
              <w:jc w:val="right"/>
              <w:rPr>
                <w:rFonts w:ascii="Times New Roman" w:hAnsi="Times New Roman"/>
                <w:color w:val="000000"/>
                <w:sz w:val="20"/>
                <w:szCs w:val="20"/>
                <w:lang w:eastAsia="ru-RU"/>
              </w:rPr>
            </w:pPr>
            <w:r w:rsidRPr="00E8367C">
              <w:rPr>
                <w:rFonts w:ascii="Times New Roman" w:hAnsi="Times New Roman"/>
                <w:color w:val="000000"/>
                <w:sz w:val="20"/>
                <w:szCs w:val="20"/>
                <w:lang w:eastAsia="ru-RU"/>
              </w:rPr>
              <w:t>15,75</w:t>
            </w:r>
          </w:p>
        </w:tc>
        <w:tc>
          <w:tcPr>
            <w:tcW w:w="711" w:type="dxa"/>
            <w:tcBorders>
              <w:top w:val="nil"/>
              <w:left w:val="nil"/>
              <w:bottom w:val="single" w:sz="4" w:space="0" w:color="auto"/>
              <w:right w:val="single" w:sz="4" w:space="0" w:color="auto"/>
            </w:tcBorders>
            <w:noWrap/>
            <w:vAlign w:val="bottom"/>
          </w:tcPr>
          <w:p w:rsidR="006A213E" w:rsidRPr="00E8367C" w:rsidRDefault="006A213E" w:rsidP="00CE0D81">
            <w:pPr>
              <w:spacing w:after="0" w:line="240" w:lineRule="auto"/>
              <w:jc w:val="right"/>
              <w:rPr>
                <w:rFonts w:ascii="Times New Roman" w:hAnsi="Times New Roman"/>
                <w:color w:val="000000"/>
                <w:sz w:val="20"/>
                <w:szCs w:val="20"/>
                <w:lang w:eastAsia="ru-RU"/>
              </w:rPr>
            </w:pPr>
            <w:r w:rsidRPr="00E8367C">
              <w:rPr>
                <w:rFonts w:ascii="Times New Roman" w:hAnsi="Times New Roman"/>
                <w:color w:val="000000"/>
                <w:sz w:val="20"/>
                <w:szCs w:val="20"/>
                <w:lang w:eastAsia="ru-RU"/>
              </w:rPr>
              <w:t>15,75</w:t>
            </w:r>
          </w:p>
        </w:tc>
        <w:tc>
          <w:tcPr>
            <w:tcW w:w="711" w:type="dxa"/>
            <w:tcBorders>
              <w:top w:val="nil"/>
              <w:left w:val="nil"/>
              <w:bottom w:val="single" w:sz="4" w:space="0" w:color="auto"/>
              <w:right w:val="single" w:sz="4" w:space="0" w:color="auto"/>
            </w:tcBorders>
            <w:noWrap/>
            <w:vAlign w:val="bottom"/>
          </w:tcPr>
          <w:p w:rsidR="006A213E" w:rsidRPr="00E8367C" w:rsidRDefault="006A213E" w:rsidP="00CE0D81">
            <w:pPr>
              <w:spacing w:after="0" w:line="240" w:lineRule="auto"/>
              <w:jc w:val="right"/>
              <w:rPr>
                <w:rFonts w:ascii="Times New Roman" w:hAnsi="Times New Roman"/>
                <w:color w:val="000000"/>
                <w:sz w:val="20"/>
                <w:szCs w:val="20"/>
                <w:lang w:eastAsia="ru-RU"/>
              </w:rPr>
            </w:pPr>
            <w:r w:rsidRPr="00E8367C">
              <w:rPr>
                <w:rFonts w:ascii="Times New Roman" w:hAnsi="Times New Roman"/>
                <w:color w:val="000000"/>
                <w:sz w:val="20"/>
                <w:szCs w:val="20"/>
                <w:lang w:eastAsia="ru-RU"/>
              </w:rPr>
              <w:t>15,75</w:t>
            </w:r>
          </w:p>
        </w:tc>
        <w:tc>
          <w:tcPr>
            <w:tcW w:w="711" w:type="dxa"/>
            <w:tcBorders>
              <w:top w:val="nil"/>
              <w:left w:val="nil"/>
              <w:bottom w:val="single" w:sz="4" w:space="0" w:color="auto"/>
              <w:right w:val="single" w:sz="4" w:space="0" w:color="auto"/>
            </w:tcBorders>
            <w:noWrap/>
            <w:vAlign w:val="bottom"/>
          </w:tcPr>
          <w:p w:rsidR="006A213E" w:rsidRPr="00E8367C" w:rsidRDefault="006A213E" w:rsidP="00CE0D81">
            <w:pPr>
              <w:spacing w:after="0" w:line="240" w:lineRule="auto"/>
              <w:jc w:val="right"/>
              <w:rPr>
                <w:rFonts w:ascii="Times New Roman" w:hAnsi="Times New Roman"/>
                <w:color w:val="000000"/>
                <w:sz w:val="20"/>
                <w:szCs w:val="20"/>
                <w:lang w:eastAsia="ru-RU"/>
              </w:rPr>
            </w:pPr>
            <w:r w:rsidRPr="00E8367C">
              <w:rPr>
                <w:rFonts w:ascii="Times New Roman" w:hAnsi="Times New Roman"/>
                <w:color w:val="000000"/>
                <w:sz w:val="20"/>
                <w:szCs w:val="20"/>
                <w:lang w:eastAsia="ru-RU"/>
              </w:rPr>
              <w:t>15,75</w:t>
            </w:r>
          </w:p>
        </w:tc>
        <w:tc>
          <w:tcPr>
            <w:tcW w:w="711" w:type="dxa"/>
            <w:tcBorders>
              <w:top w:val="nil"/>
              <w:left w:val="nil"/>
              <w:bottom w:val="single" w:sz="4" w:space="0" w:color="auto"/>
              <w:right w:val="single" w:sz="4" w:space="0" w:color="auto"/>
            </w:tcBorders>
            <w:noWrap/>
            <w:vAlign w:val="bottom"/>
          </w:tcPr>
          <w:p w:rsidR="006A213E" w:rsidRPr="00E8367C" w:rsidRDefault="006A213E" w:rsidP="00CE0D81">
            <w:pPr>
              <w:spacing w:after="0" w:line="240" w:lineRule="auto"/>
              <w:jc w:val="right"/>
              <w:rPr>
                <w:rFonts w:ascii="Times New Roman" w:hAnsi="Times New Roman"/>
                <w:color w:val="000000"/>
                <w:sz w:val="20"/>
                <w:szCs w:val="20"/>
                <w:lang w:eastAsia="ru-RU"/>
              </w:rPr>
            </w:pPr>
            <w:r w:rsidRPr="00E8367C">
              <w:rPr>
                <w:rFonts w:ascii="Times New Roman" w:hAnsi="Times New Roman"/>
                <w:color w:val="000000"/>
                <w:sz w:val="20"/>
                <w:szCs w:val="20"/>
                <w:lang w:eastAsia="ru-RU"/>
              </w:rPr>
              <w:t>15,82</w:t>
            </w:r>
          </w:p>
        </w:tc>
        <w:tc>
          <w:tcPr>
            <w:tcW w:w="820" w:type="dxa"/>
            <w:tcBorders>
              <w:top w:val="nil"/>
              <w:left w:val="nil"/>
              <w:bottom w:val="single" w:sz="4" w:space="0" w:color="auto"/>
              <w:right w:val="single" w:sz="4" w:space="0" w:color="auto"/>
            </w:tcBorders>
            <w:noWrap/>
            <w:vAlign w:val="bottom"/>
          </w:tcPr>
          <w:p w:rsidR="006A213E" w:rsidRPr="00E8367C" w:rsidRDefault="006A213E" w:rsidP="00CE0D81">
            <w:pPr>
              <w:spacing w:after="0" w:line="240" w:lineRule="auto"/>
              <w:jc w:val="center"/>
              <w:rPr>
                <w:rFonts w:ascii="Times New Roman" w:hAnsi="Times New Roman"/>
                <w:color w:val="000000"/>
                <w:sz w:val="20"/>
                <w:szCs w:val="20"/>
                <w:lang w:eastAsia="ru-RU"/>
              </w:rPr>
            </w:pPr>
            <w:r w:rsidRPr="00E8367C">
              <w:rPr>
                <w:rFonts w:ascii="Times New Roman" w:hAnsi="Times New Roman"/>
                <w:color w:val="000000"/>
                <w:sz w:val="20"/>
                <w:szCs w:val="20"/>
                <w:lang w:eastAsia="ru-RU"/>
              </w:rPr>
              <w:t>14,88</w:t>
            </w:r>
          </w:p>
        </w:tc>
        <w:tc>
          <w:tcPr>
            <w:tcW w:w="1155" w:type="dxa"/>
            <w:tcBorders>
              <w:top w:val="nil"/>
              <w:left w:val="nil"/>
              <w:bottom w:val="single" w:sz="4" w:space="0" w:color="auto"/>
              <w:right w:val="single" w:sz="4" w:space="0" w:color="auto"/>
            </w:tcBorders>
            <w:noWrap/>
            <w:vAlign w:val="bottom"/>
          </w:tcPr>
          <w:p w:rsidR="006A213E" w:rsidRPr="00E8367C" w:rsidRDefault="006A213E" w:rsidP="00CE0D81">
            <w:pPr>
              <w:spacing w:after="0" w:line="240" w:lineRule="auto"/>
              <w:jc w:val="center"/>
              <w:rPr>
                <w:rFonts w:ascii="Times New Roman" w:hAnsi="Times New Roman"/>
                <w:color w:val="000000"/>
                <w:sz w:val="20"/>
                <w:szCs w:val="20"/>
                <w:lang w:eastAsia="ru-RU"/>
              </w:rPr>
            </w:pPr>
            <w:r w:rsidRPr="00E8367C">
              <w:rPr>
                <w:rFonts w:ascii="Times New Roman" w:hAnsi="Times New Roman"/>
                <w:color w:val="000000"/>
                <w:sz w:val="20"/>
                <w:szCs w:val="20"/>
                <w:lang w:eastAsia="ru-RU"/>
              </w:rPr>
              <w:t>125</w:t>
            </w:r>
          </w:p>
        </w:tc>
      </w:tr>
      <w:tr w:rsidR="006A213E" w:rsidRPr="00E8367C" w:rsidTr="00CE0D81">
        <w:trPr>
          <w:trHeight w:val="137"/>
        </w:trPr>
        <w:tc>
          <w:tcPr>
            <w:tcW w:w="528" w:type="dxa"/>
            <w:tcBorders>
              <w:top w:val="nil"/>
              <w:left w:val="single" w:sz="4" w:space="0" w:color="auto"/>
              <w:bottom w:val="single" w:sz="4" w:space="0" w:color="auto"/>
              <w:right w:val="single" w:sz="4" w:space="0" w:color="auto"/>
            </w:tcBorders>
            <w:vAlign w:val="center"/>
          </w:tcPr>
          <w:p w:rsidR="006A213E" w:rsidRPr="00856950" w:rsidRDefault="006A213E" w:rsidP="00CE0D81">
            <w:pPr>
              <w:pStyle w:val="NoSpacing1"/>
              <w:rPr>
                <w:rFonts w:ascii="Times New Roman" w:hAnsi="Times New Roman"/>
                <w:lang w:eastAsia="ru-RU"/>
              </w:rPr>
            </w:pPr>
          </w:p>
        </w:tc>
        <w:tc>
          <w:tcPr>
            <w:tcW w:w="1511" w:type="dxa"/>
            <w:tcBorders>
              <w:top w:val="nil"/>
              <w:left w:val="nil"/>
              <w:bottom w:val="single" w:sz="4" w:space="0" w:color="auto"/>
              <w:right w:val="single" w:sz="4" w:space="0" w:color="auto"/>
            </w:tcBorders>
            <w:vAlign w:val="center"/>
          </w:tcPr>
          <w:p w:rsidR="006A213E" w:rsidRPr="00856950" w:rsidRDefault="006A213E" w:rsidP="00CE0D81">
            <w:pPr>
              <w:pStyle w:val="NoSpacing1"/>
              <w:rPr>
                <w:rFonts w:ascii="Times New Roman" w:hAnsi="Times New Roman"/>
                <w:b/>
                <w:bCs/>
                <w:color w:val="000000"/>
                <w:sz w:val="18"/>
                <w:szCs w:val="18"/>
                <w:lang w:eastAsia="ru-RU"/>
              </w:rPr>
            </w:pPr>
            <w:r w:rsidRPr="00856950">
              <w:rPr>
                <w:rFonts w:ascii="Times New Roman" w:hAnsi="Times New Roman"/>
                <w:b/>
                <w:bCs/>
                <w:color w:val="000000"/>
                <w:sz w:val="18"/>
                <w:szCs w:val="18"/>
                <w:lang w:eastAsia="ru-RU"/>
              </w:rPr>
              <w:t xml:space="preserve">Total </w:t>
            </w:r>
          </w:p>
        </w:tc>
        <w:tc>
          <w:tcPr>
            <w:tcW w:w="711" w:type="dxa"/>
            <w:tcBorders>
              <w:top w:val="nil"/>
              <w:left w:val="nil"/>
              <w:bottom w:val="single" w:sz="4" w:space="0" w:color="auto"/>
              <w:right w:val="single" w:sz="4" w:space="0" w:color="auto"/>
            </w:tcBorders>
            <w:noWrap/>
            <w:vAlign w:val="bottom"/>
          </w:tcPr>
          <w:p w:rsidR="006A213E" w:rsidRPr="00E8367C" w:rsidRDefault="006A213E" w:rsidP="00CE0D81">
            <w:pPr>
              <w:spacing w:after="0" w:line="240" w:lineRule="auto"/>
              <w:jc w:val="right"/>
              <w:rPr>
                <w:rFonts w:ascii="Times New Roman" w:hAnsi="Times New Roman"/>
                <w:b/>
                <w:bCs/>
                <w:color w:val="000000"/>
                <w:sz w:val="20"/>
                <w:szCs w:val="20"/>
                <w:lang w:eastAsia="ru-RU"/>
              </w:rPr>
            </w:pPr>
            <w:r w:rsidRPr="00E8367C">
              <w:rPr>
                <w:rFonts w:ascii="Times New Roman" w:hAnsi="Times New Roman"/>
                <w:b/>
                <w:bCs/>
                <w:color w:val="000000"/>
                <w:sz w:val="20"/>
                <w:szCs w:val="20"/>
                <w:lang w:eastAsia="ru-RU"/>
              </w:rPr>
              <w:t>18,08</w:t>
            </w:r>
          </w:p>
        </w:tc>
        <w:tc>
          <w:tcPr>
            <w:tcW w:w="711" w:type="dxa"/>
            <w:tcBorders>
              <w:top w:val="nil"/>
              <w:left w:val="nil"/>
              <w:bottom w:val="single" w:sz="4" w:space="0" w:color="auto"/>
              <w:right w:val="single" w:sz="4" w:space="0" w:color="auto"/>
            </w:tcBorders>
            <w:noWrap/>
            <w:vAlign w:val="bottom"/>
          </w:tcPr>
          <w:p w:rsidR="006A213E" w:rsidRPr="00E8367C" w:rsidRDefault="006A213E" w:rsidP="00CE0D81">
            <w:pPr>
              <w:spacing w:after="0" w:line="240" w:lineRule="auto"/>
              <w:jc w:val="right"/>
              <w:rPr>
                <w:rFonts w:ascii="Times New Roman" w:hAnsi="Times New Roman"/>
                <w:b/>
                <w:bCs/>
                <w:color w:val="000000"/>
                <w:sz w:val="20"/>
                <w:szCs w:val="20"/>
                <w:lang w:eastAsia="ru-RU"/>
              </w:rPr>
            </w:pPr>
            <w:r w:rsidRPr="00E8367C">
              <w:rPr>
                <w:rFonts w:ascii="Times New Roman" w:hAnsi="Times New Roman"/>
                <w:b/>
                <w:bCs/>
                <w:color w:val="000000"/>
                <w:sz w:val="20"/>
                <w:szCs w:val="20"/>
                <w:lang w:eastAsia="ru-RU"/>
              </w:rPr>
              <w:t>18,95</w:t>
            </w:r>
          </w:p>
        </w:tc>
        <w:tc>
          <w:tcPr>
            <w:tcW w:w="711" w:type="dxa"/>
            <w:tcBorders>
              <w:top w:val="nil"/>
              <w:left w:val="nil"/>
              <w:bottom w:val="single" w:sz="4" w:space="0" w:color="auto"/>
              <w:right w:val="single" w:sz="4" w:space="0" w:color="auto"/>
            </w:tcBorders>
            <w:noWrap/>
            <w:vAlign w:val="bottom"/>
          </w:tcPr>
          <w:p w:rsidR="006A213E" w:rsidRPr="00E8367C" w:rsidRDefault="006A213E" w:rsidP="00CE0D81">
            <w:pPr>
              <w:spacing w:after="0" w:line="240" w:lineRule="auto"/>
              <w:jc w:val="right"/>
              <w:rPr>
                <w:rFonts w:ascii="Times New Roman" w:hAnsi="Times New Roman"/>
                <w:b/>
                <w:bCs/>
                <w:color w:val="000000"/>
                <w:sz w:val="20"/>
                <w:szCs w:val="20"/>
                <w:lang w:eastAsia="ru-RU"/>
              </w:rPr>
            </w:pPr>
            <w:r w:rsidRPr="00E8367C">
              <w:rPr>
                <w:rFonts w:ascii="Times New Roman" w:hAnsi="Times New Roman"/>
                <w:b/>
                <w:bCs/>
                <w:color w:val="000000"/>
                <w:sz w:val="20"/>
                <w:szCs w:val="20"/>
                <w:lang w:eastAsia="ru-RU"/>
              </w:rPr>
              <w:t>22,64</w:t>
            </w:r>
          </w:p>
        </w:tc>
        <w:tc>
          <w:tcPr>
            <w:tcW w:w="711" w:type="dxa"/>
            <w:tcBorders>
              <w:top w:val="nil"/>
              <w:left w:val="nil"/>
              <w:bottom w:val="single" w:sz="4" w:space="0" w:color="auto"/>
              <w:right w:val="single" w:sz="4" w:space="0" w:color="auto"/>
            </w:tcBorders>
            <w:noWrap/>
            <w:vAlign w:val="bottom"/>
          </w:tcPr>
          <w:p w:rsidR="006A213E" w:rsidRPr="00E8367C" w:rsidRDefault="006A213E" w:rsidP="00CE0D81">
            <w:pPr>
              <w:spacing w:after="0" w:line="240" w:lineRule="auto"/>
              <w:jc w:val="right"/>
              <w:rPr>
                <w:rFonts w:ascii="Times New Roman" w:hAnsi="Times New Roman"/>
                <w:b/>
                <w:bCs/>
                <w:color w:val="000000"/>
                <w:sz w:val="20"/>
                <w:szCs w:val="20"/>
                <w:lang w:eastAsia="ru-RU"/>
              </w:rPr>
            </w:pPr>
            <w:r w:rsidRPr="00E8367C">
              <w:rPr>
                <w:rFonts w:ascii="Times New Roman" w:hAnsi="Times New Roman"/>
                <w:b/>
                <w:bCs/>
                <w:color w:val="000000"/>
                <w:sz w:val="20"/>
                <w:szCs w:val="20"/>
                <w:lang w:eastAsia="ru-RU"/>
              </w:rPr>
              <w:t>24,67</w:t>
            </w:r>
          </w:p>
        </w:tc>
        <w:tc>
          <w:tcPr>
            <w:tcW w:w="711" w:type="dxa"/>
            <w:tcBorders>
              <w:top w:val="nil"/>
              <w:left w:val="nil"/>
              <w:bottom w:val="single" w:sz="4" w:space="0" w:color="auto"/>
              <w:right w:val="single" w:sz="4" w:space="0" w:color="auto"/>
            </w:tcBorders>
            <w:noWrap/>
            <w:vAlign w:val="bottom"/>
          </w:tcPr>
          <w:p w:rsidR="006A213E" w:rsidRPr="00E8367C" w:rsidRDefault="006A213E" w:rsidP="00CE0D81">
            <w:pPr>
              <w:spacing w:after="0" w:line="240" w:lineRule="auto"/>
              <w:jc w:val="right"/>
              <w:rPr>
                <w:rFonts w:ascii="Times New Roman" w:hAnsi="Times New Roman"/>
                <w:b/>
                <w:bCs/>
                <w:color w:val="000000"/>
                <w:sz w:val="20"/>
                <w:szCs w:val="20"/>
                <w:lang w:eastAsia="ru-RU"/>
              </w:rPr>
            </w:pPr>
            <w:r w:rsidRPr="00E8367C">
              <w:rPr>
                <w:rFonts w:ascii="Times New Roman" w:hAnsi="Times New Roman"/>
                <w:b/>
                <w:bCs/>
                <w:color w:val="000000"/>
                <w:sz w:val="20"/>
                <w:szCs w:val="20"/>
                <w:lang w:eastAsia="ru-RU"/>
              </w:rPr>
              <w:t>28,42</w:t>
            </w:r>
          </w:p>
        </w:tc>
        <w:tc>
          <w:tcPr>
            <w:tcW w:w="711" w:type="dxa"/>
            <w:tcBorders>
              <w:top w:val="nil"/>
              <w:left w:val="nil"/>
              <w:bottom w:val="single" w:sz="4" w:space="0" w:color="auto"/>
              <w:right w:val="single" w:sz="4" w:space="0" w:color="auto"/>
            </w:tcBorders>
            <w:noWrap/>
            <w:vAlign w:val="bottom"/>
          </w:tcPr>
          <w:p w:rsidR="006A213E" w:rsidRPr="00E8367C" w:rsidRDefault="006A213E" w:rsidP="00CE0D81">
            <w:pPr>
              <w:spacing w:after="0" w:line="240" w:lineRule="auto"/>
              <w:jc w:val="right"/>
              <w:rPr>
                <w:rFonts w:ascii="Times New Roman" w:hAnsi="Times New Roman"/>
                <w:b/>
                <w:bCs/>
                <w:color w:val="000000"/>
                <w:sz w:val="20"/>
                <w:szCs w:val="20"/>
                <w:lang w:eastAsia="ru-RU"/>
              </w:rPr>
            </w:pPr>
            <w:r w:rsidRPr="00E8367C">
              <w:rPr>
                <w:rFonts w:ascii="Times New Roman" w:hAnsi="Times New Roman"/>
                <w:b/>
                <w:bCs/>
                <w:color w:val="000000"/>
                <w:sz w:val="20"/>
                <w:szCs w:val="20"/>
                <w:lang w:eastAsia="ru-RU"/>
              </w:rPr>
              <w:t>28,26</w:t>
            </w:r>
          </w:p>
        </w:tc>
        <w:tc>
          <w:tcPr>
            <w:tcW w:w="711" w:type="dxa"/>
            <w:tcBorders>
              <w:top w:val="nil"/>
              <w:left w:val="nil"/>
              <w:bottom w:val="single" w:sz="4" w:space="0" w:color="auto"/>
              <w:right w:val="single" w:sz="4" w:space="0" w:color="auto"/>
            </w:tcBorders>
            <w:noWrap/>
            <w:vAlign w:val="bottom"/>
          </w:tcPr>
          <w:p w:rsidR="006A213E" w:rsidRPr="00E8367C" w:rsidRDefault="006A213E" w:rsidP="00CE0D81">
            <w:pPr>
              <w:spacing w:after="0" w:line="240" w:lineRule="auto"/>
              <w:jc w:val="right"/>
              <w:rPr>
                <w:rFonts w:ascii="Times New Roman" w:hAnsi="Times New Roman"/>
                <w:b/>
                <w:bCs/>
                <w:color w:val="000000"/>
                <w:sz w:val="20"/>
                <w:szCs w:val="20"/>
                <w:lang w:eastAsia="ru-RU"/>
              </w:rPr>
            </w:pPr>
            <w:r w:rsidRPr="00E8367C">
              <w:rPr>
                <w:rFonts w:ascii="Times New Roman" w:hAnsi="Times New Roman"/>
                <w:b/>
                <w:bCs/>
                <w:color w:val="000000"/>
                <w:sz w:val="20"/>
                <w:szCs w:val="20"/>
                <w:lang w:eastAsia="ru-RU"/>
              </w:rPr>
              <w:t>31,63</w:t>
            </w:r>
          </w:p>
        </w:tc>
        <w:tc>
          <w:tcPr>
            <w:tcW w:w="820" w:type="dxa"/>
            <w:tcBorders>
              <w:top w:val="nil"/>
              <w:left w:val="nil"/>
              <w:bottom w:val="single" w:sz="4" w:space="0" w:color="auto"/>
              <w:right w:val="single" w:sz="4" w:space="0" w:color="auto"/>
            </w:tcBorders>
            <w:noWrap/>
            <w:vAlign w:val="bottom"/>
          </w:tcPr>
          <w:p w:rsidR="006A213E" w:rsidRPr="00E8367C" w:rsidRDefault="006A213E" w:rsidP="00CE0D81">
            <w:pPr>
              <w:spacing w:after="0" w:line="240" w:lineRule="auto"/>
              <w:jc w:val="center"/>
              <w:rPr>
                <w:rFonts w:ascii="Times New Roman" w:hAnsi="Times New Roman"/>
                <w:b/>
                <w:bCs/>
                <w:color w:val="000000"/>
                <w:sz w:val="20"/>
                <w:szCs w:val="20"/>
                <w:lang w:eastAsia="ru-RU"/>
              </w:rPr>
            </w:pPr>
            <w:r w:rsidRPr="00E8367C">
              <w:rPr>
                <w:rFonts w:ascii="Times New Roman" w:hAnsi="Times New Roman"/>
                <w:b/>
                <w:bCs/>
                <w:color w:val="000000"/>
                <w:sz w:val="20"/>
                <w:szCs w:val="20"/>
                <w:lang w:eastAsia="ru-RU"/>
              </w:rPr>
              <w:t>24,64</w:t>
            </w:r>
          </w:p>
        </w:tc>
        <w:tc>
          <w:tcPr>
            <w:tcW w:w="1155" w:type="dxa"/>
            <w:tcBorders>
              <w:top w:val="nil"/>
              <w:left w:val="nil"/>
              <w:bottom w:val="single" w:sz="4" w:space="0" w:color="auto"/>
              <w:right w:val="single" w:sz="4" w:space="0" w:color="auto"/>
            </w:tcBorders>
            <w:noWrap/>
            <w:vAlign w:val="bottom"/>
          </w:tcPr>
          <w:p w:rsidR="006A213E" w:rsidRPr="00E8367C" w:rsidRDefault="006A213E" w:rsidP="00CE0D81">
            <w:pPr>
              <w:spacing w:after="0" w:line="240" w:lineRule="auto"/>
              <w:jc w:val="center"/>
              <w:rPr>
                <w:rFonts w:ascii="Times New Roman" w:hAnsi="Times New Roman"/>
                <w:b/>
                <w:bCs/>
                <w:color w:val="000000"/>
                <w:sz w:val="20"/>
                <w:szCs w:val="20"/>
                <w:lang w:eastAsia="ru-RU"/>
              </w:rPr>
            </w:pPr>
            <w:r w:rsidRPr="00E8367C">
              <w:rPr>
                <w:rFonts w:ascii="Times New Roman" w:hAnsi="Times New Roman"/>
                <w:b/>
                <w:bCs/>
                <w:color w:val="000000"/>
                <w:sz w:val="20"/>
                <w:szCs w:val="20"/>
                <w:lang w:eastAsia="ru-RU"/>
              </w:rPr>
              <w:t>175</w:t>
            </w:r>
          </w:p>
        </w:tc>
      </w:tr>
      <w:tr w:rsidR="006A213E" w:rsidRPr="00E8367C" w:rsidTr="00CE0D81">
        <w:trPr>
          <w:trHeight w:val="184"/>
        </w:trPr>
        <w:tc>
          <w:tcPr>
            <w:tcW w:w="528" w:type="dxa"/>
            <w:tcBorders>
              <w:top w:val="nil"/>
              <w:left w:val="single" w:sz="4" w:space="0" w:color="auto"/>
              <w:bottom w:val="single" w:sz="4" w:space="0" w:color="auto"/>
              <w:right w:val="single" w:sz="4" w:space="0" w:color="auto"/>
            </w:tcBorders>
            <w:vAlign w:val="center"/>
          </w:tcPr>
          <w:p w:rsidR="006A213E" w:rsidRPr="00856950" w:rsidRDefault="006A213E" w:rsidP="00CE0D81">
            <w:pPr>
              <w:pStyle w:val="NoSpacing1"/>
              <w:rPr>
                <w:rFonts w:ascii="Times New Roman" w:hAnsi="Times New Roman"/>
                <w:lang w:eastAsia="ru-RU"/>
              </w:rPr>
            </w:pPr>
          </w:p>
        </w:tc>
        <w:tc>
          <w:tcPr>
            <w:tcW w:w="1511" w:type="dxa"/>
            <w:tcBorders>
              <w:top w:val="nil"/>
              <w:left w:val="nil"/>
              <w:bottom w:val="single" w:sz="4" w:space="0" w:color="auto"/>
              <w:right w:val="single" w:sz="4" w:space="0" w:color="auto"/>
            </w:tcBorders>
            <w:vAlign w:val="center"/>
          </w:tcPr>
          <w:p w:rsidR="006A213E" w:rsidRPr="00856950" w:rsidRDefault="006A213E" w:rsidP="00CE0D81">
            <w:pPr>
              <w:pStyle w:val="NoSpacing1"/>
              <w:ind w:right="-110"/>
              <w:rPr>
                <w:rFonts w:ascii="Times New Roman" w:hAnsi="Times New Roman"/>
                <w:b/>
                <w:bCs/>
                <w:color w:val="000000"/>
                <w:sz w:val="18"/>
                <w:szCs w:val="18"/>
                <w:lang w:eastAsia="ru-RU"/>
              </w:rPr>
            </w:pPr>
            <w:r w:rsidRPr="00856950">
              <w:rPr>
                <w:rFonts w:ascii="Times New Roman" w:hAnsi="Times New Roman"/>
                <w:b/>
                <w:bCs/>
                <w:color w:val="000000"/>
                <w:sz w:val="18"/>
                <w:szCs w:val="18"/>
                <w:lang w:eastAsia="ru-RU"/>
              </w:rPr>
              <w:t>Total Apă-Canal</w:t>
            </w:r>
          </w:p>
        </w:tc>
        <w:tc>
          <w:tcPr>
            <w:tcW w:w="711" w:type="dxa"/>
            <w:tcBorders>
              <w:top w:val="nil"/>
              <w:left w:val="nil"/>
              <w:bottom w:val="single" w:sz="4" w:space="0" w:color="auto"/>
              <w:right w:val="single" w:sz="4" w:space="0" w:color="auto"/>
            </w:tcBorders>
            <w:noWrap/>
            <w:vAlign w:val="center"/>
          </w:tcPr>
          <w:p w:rsidR="006A213E" w:rsidRPr="00E8367C" w:rsidRDefault="006A213E" w:rsidP="00CE0D81">
            <w:pPr>
              <w:spacing w:after="0" w:line="240" w:lineRule="auto"/>
              <w:jc w:val="center"/>
              <w:rPr>
                <w:rFonts w:ascii="Times New Roman" w:hAnsi="Times New Roman"/>
                <w:b/>
                <w:bCs/>
                <w:color w:val="000000"/>
                <w:sz w:val="20"/>
                <w:szCs w:val="20"/>
                <w:lang w:eastAsia="ru-RU"/>
              </w:rPr>
            </w:pPr>
            <w:r w:rsidRPr="00E8367C">
              <w:rPr>
                <w:rFonts w:ascii="Times New Roman" w:hAnsi="Times New Roman"/>
                <w:b/>
                <w:bCs/>
                <w:color w:val="000000"/>
                <w:sz w:val="20"/>
                <w:szCs w:val="20"/>
                <w:lang w:eastAsia="ru-RU"/>
              </w:rPr>
              <w:t>17,5</w:t>
            </w:r>
          </w:p>
        </w:tc>
        <w:tc>
          <w:tcPr>
            <w:tcW w:w="711" w:type="dxa"/>
            <w:tcBorders>
              <w:top w:val="nil"/>
              <w:left w:val="nil"/>
              <w:bottom w:val="single" w:sz="4" w:space="0" w:color="auto"/>
              <w:right w:val="single" w:sz="4" w:space="0" w:color="auto"/>
            </w:tcBorders>
            <w:noWrap/>
            <w:vAlign w:val="center"/>
          </w:tcPr>
          <w:p w:rsidR="006A213E" w:rsidRPr="00E8367C" w:rsidRDefault="006A213E" w:rsidP="00CE0D81">
            <w:pPr>
              <w:spacing w:after="0" w:line="240" w:lineRule="auto"/>
              <w:jc w:val="center"/>
              <w:rPr>
                <w:rFonts w:ascii="Times New Roman" w:hAnsi="Times New Roman"/>
                <w:b/>
                <w:bCs/>
                <w:color w:val="000000"/>
                <w:sz w:val="20"/>
                <w:szCs w:val="20"/>
                <w:lang w:eastAsia="ru-RU"/>
              </w:rPr>
            </w:pPr>
            <w:r w:rsidRPr="00E8367C">
              <w:rPr>
                <w:rFonts w:ascii="Times New Roman" w:hAnsi="Times New Roman"/>
                <w:b/>
                <w:bCs/>
                <w:color w:val="000000"/>
                <w:sz w:val="20"/>
                <w:szCs w:val="20"/>
                <w:lang w:eastAsia="ru-RU"/>
              </w:rPr>
              <w:t>18,48</w:t>
            </w:r>
          </w:p>
        </w:tc>
        <w:tc>
          <w:tcPr>
            <w:tcW w:w="711" w:type="dxa"/>
            <w:tcBorders>
              <w:top w:val="nil"/>
              <w:left w:val="nil"/>
              <w:bottom w:val="single" w:sz="4" w:space="0" w:color="auto"/>
              <w:right w:val="single" w:sz="4" w:space="0" w:color="auto"/>
            </w:tcBorders>
            <w:noWrap/>
            <w:vAlign w:val="center"/>
          </w:tcPr>
          <w:p w:rsidR="006A213E" w:rsidRPr="00E8367C" w:rsidRDefault="006A213E" w:rsidP="00CE0D81">
            <w:pPr>
              <w:spacing w:after="0" w:line="240" w:lineRule="auto"/>
              <w:jc w:val="center"/>
              <w:rPr>
                <w:rFonts w:ascii="Times New Roman" w:hAnsi="Times New Roman"/>
                <w:b/>
                <w:bCs/>
                <w:color w:val="000000"/>
                <w:sz w:val="20"/>
                <w:szCs w:val="20"/>
                <w:lang w:eastAsia="ru-RU"/>
              </w:rPr>
            </w:pPr>
            <w:r w:rsidRPr="00E8367C">
              <w:rPr>
                <w:rFonts w:ascii="Times New Roman" w:hAnsi="Times New Roman"/>
                <w:b/>
                <w:bCs/>
                <w:color w:val="000000"/>
                <w:sz w:val="20"/>
                <w:szCs w:val="20"/>
                <w:lang w:eastAsia="ru-RU"/>
              </w:rPr>
              <w:t>21,04</w:t>
            </w:r>
          </w:p>
        </w:tc>
        <w:tc>
          <w:tcPr>
            <w:tcW w:w="711" w:type="dxa"/>
            <w:tcBorders>
              <w:top w:val="nil"/>
              <w:left w:val="nil"/>
              <w:bottom w:val="single" w:sz="4" w:space="0" w:color="auto"/>
              <w:right w:val="single" w:sz="4" w:space="0" w:color="auto"/>
            </w:tcBorders>
            <w:noWrap/>
            <w:vAlign w:val="center"/>
          </w:tcPr>
          <w:p w:rsidR="006A213E" w:rsidRPr="00E8367C" w:rsidRDefault="006A213E" w:rsidP="00CE0D81">
            <w:pPr>
              <w:spacing w:after="0" w:line="240" w:lineRule="auto"/>
              <w:jc w:val="center"/>
              <w:rPr>
                <w:rFonts w:ascii="Times New Roman" w:hAnsi="Times New Roman"/>
                <w:b/>
                <w:bCs/>
                <w:color w:val="000000"/>
                <w:sz w:val="20"/>
                <w:szCs w:val="20"/>
                <w:lang w:eastAsia="ru-RU"/>
              </w:rPr>
            </w:pPr>
            <w:r w:rsidRPr="00E8367C">
              <w:rPr>
                <w:rFonts w:ascii="Times New Roman" w:hAnsi="Times New Roman"/>
                <w:b/>
                <w:bCs/>
                <w:color w:val="000000"/>
                <w:sz w:val="20"/>
                <w:szCs w:val="20"/>
                <w:lang w:eastAsia="ru-RU"/>
              </w:rPr>
              <w:t>22,56</w:t>
            </w:r>
          </w:p>
        </w:tc>
        <w:tc>
          <w:tcPr>
            <w:tcW w:w="711" w:type="dxa"/>
            <w:tcBorders>
              <w:top w:val="nil"/>
              <w:left w:val="nil"/>
              <w:bottom w:val="single" w:sz="4" w:space="0" w:color="auto"/>
              <w:right w:val="single" w:sz="4" w:space="0" w:color="auto"/>
            </w:tcBorders>
            <w:noWrap/>
            <w:vAlign w:val="center"/>
          </w:tcPr>
          <w:p w:rsidR="006A213E" w:rsidRPr="00E8367C" w:rsidRDefault="006A213E" w:rsidP="00CE0D81">
            <w:pPr>
              <w:spacing w:after="0" w:line="240" w:lineRule="auto"/>
              <w:jc w:val="center"/>
              <w:rPr>
                <w:rFonts w:ascii="Times New Roman" w:hAnsi="Times New Roman"/>
                <w:b/>
                <w:bCs/>
                <w:color w:val="000000"/>
                <w:sz w:val="20"/>
                <w:szCs w:val="20"/>
                <w:lang w:eastAsia="ru-RU"/>
              </w:rPr>
            </w:pPr>
            <w:r w:rsidRPr="00E8367C">
              <w:rPr>
                <w:rFonts w:ascii="Times New Roman" w:hAnsi="Times New Roman"/>
                <w:b/>
                <w:bCs/>
                <w:color w:val="000000"/>
                <w:sz w:val="20"/>
                <w:szCs w:val="20"/>
                <w:lang w:eastAsia="ru-RU"/>
              </w:rPr>
              <w:t>24,79</w:t>
            </w:r>
          </w:p>
        </w:tc>
        <w:tc>
          <w:tcPr>
            <w:tcW w:w="711" w:type="dxa"/>
            <w:tcBorders>
              <w:top w:val="nil"/>
              <w:left w:val="nil"/>
              <w:bottom w:val="single" w:sz="4" w:space="0" w:color="auto"/>
              <w:right w:val="single" w:sz="4" w:space="0" w:color="auto"/>
            </w:tcBorders>
            <w:noWrap/>
            <w:vAlign w:val="center"/>
          </w:tcPr>
          <w:p w:rsidR="006A213E" w:rsidRPr="00E8367C" w:rsidRDefault="006A213E" w:rsidP="00CE0D81">
            <w:pPr>
              <w:spacing w:after="0" w:line="240" w:lineRule="auto"/>
              <w:jc w:val="center"/>
              <w:rPr>
                <w:rFonts w:ascii="Times New Roman" w:hAnsi="Times New Roman"/>
                <w:b/>
                <w:bCs/>
                <w:color w:val="000000"/>
                <w:sz w:val="20"/>
                <w:szCs w:val="20"/>
                <w:lang w:eastAsia="ru-RU"/>
              </w:rPr>
            </w:pPr>
            <w:r w:rsidRPr="00E8367C">
              <w:rPr>
                <w:rFonts w:ascii="Times New Roman" w:hAnsi="Times New Roman"/>
                <w:b/>
                <w:bCs/>
                <w:color w:val="000000"/>
                <w:sz w:val="20"/>
                <w:szCs w:val="20"/>
                <w:lang w:eastAsia="ru-RU"/>
              </w:rPr>
              <w:t>25,88</w:t>
            </w:r>
          </w:p>
        </w:tc>
        <w:tc>
          <w:tcPr>
            <w:tcW w:w="711" w:type="dxa"/>
            <w:tcBorders>
              <w:top w:val="nil"/>
              <w:left w:val="nil"/>
              <w:bottom w:val="single" w:sz="4" w:space="0" w:color="auto"/>
              <w:right w:val="single" w:sz="4" w:space="0" w:color="auto"/>
            </w:tcBorders>
            <w:noWrap/>
            <w:vAlign w:val="center"/>
          </w:tcPr>
          <w:p w:rsidR="006A213E" w:rsidRPr="00E8367C" w:rsidRDefault="006A213E" w:rsidP="00CE0D81">
            <w:pPr>
              <w:spacing w:after="0" w:line="240" w:lineRule="auto"/>
              <w:jc w:val="center"/>
              <w:rPr>
                <w:rFonts w:ascii="Times New Roman" w:hAnsi="Times New Roman"/>
                <w:b/>
                <w:bCs/>
                <w:color w:val="000000"/>
                <w:sz w:val="20"/>
                <w:szCs w:val="20"/>
                <w:lang w:eastAsia="ru-RU"/>
              </w:rPr>
            </w:pPr>
            <w:r w:rsidRPr="00E8367C">
              <w:rPr>
                <w:rFonts w:ascii="Times New Roman" w:hAnsi="Times New Roman"/>
                <w:b/>
                <w:bCs/>
                <w:color w:val="000000"/>
                <w:sz w:val="20"/>
                <w:szCs w:val="20"/>
                <w:lang w:eastAsia="ru-RU"/>
              </w:rPr>
              <w:t>28,7</w:t>
            </w:r>
          </w:p>
        </w:tc>
        <w:tc>
          <w:tcPr>
            <w:tcW w:w="820" w:type="dxa"/>
            <w:tcBorders>
              <w:top w:val="nil"/>
              <w:left w:val="nil"/>
              <w:bottom w:val="single" w:sz="4" w:space="0" w:color="auto"/>
              <w:right w:val="single" w:sz="4" w:space="0" w:color="auto"/>
            </w:tcBorders>
            <w:noWrap/>
            <w:vAlign w:val="center"/>
          </w:tcPr>
          <w:p w:rsidR="006A213E" w:rsidRPr="00E8367C" w:rsidRDefault="006A213E" w:rsidP="00CE0D81">
            <w:pPr>
              <w:spacing w:after="0" w:line="240" w:lineRule="auto"/>
              <w:jc w:val="center"/>
              <w:rPr>
                <w:rFonts w:ascii="Times New Roman" w:hAnsi="Times New Roman"/>
                <w:b/>
                <w:bCs/>
                <w:color w:val="000000"/>
                <w:sz w:val="20"/>
                <w:szCs w:val="20"/>
                <w:lang w:eastAsia="ru-RU"/>
              </w:rPr>
            </w:pPr>
            <w:r w:rsidRPr="00E8367C">
              <w:rPr>
                <w:rFonts w:ascii="Times New Roman" w:hAnsi="Times New Roman"/>
                <w:b/>
                <w:bCs/>
                <w:color w:val="000000"/>
                <w:sz w:val="20"/>
                <w:szCs w:val="20"/>
                <w:lang w:eastAsia="ru-RU"/>
              </w:rPr>
              <w:t>22,71</w:t>
            </w:r>
          </w:p>
        </w:tc>
        <w:tc>
          <w:tcPr>
            <w:tcW w:w="1155" w:type="dxa"/>
            <w:tcBorders>
              <w:top w:val="nil"/>
              <w:left w:val="nil"/>
              <w:bottom w:val="single" w:sz="4" w:space="0" w:color="auto"/>
              <w:right w:val="single" w:sz="4" w:space="0" w:color="auto"/>
            </w:tcBorders>
            <w:noWrap/>
            <w:vAlign w:val="center"/>
          </w:tcPr>
          <w:p w:rsidR="006A213E" w:rsidRPr="00E8367C" w:rsidRDefault="006A213E" w:rsidP="00CE0D81">
            <w:pPr>
              <w:spacing w:after="0" w:line="240" w:lineRule="auto"/>
              <w:jc w:val="center"/>
              <w:rPr>
                <w:rFonts w:ascii="Times New Roman" w:hAnsi="Times New Roman"/>
                <w:b/>
                <w:bCs/>
                <w:color w:val="000000"/>
                <w:sz w:val="20"/>
                <w:szCs w:val="20"/>
                <w:lang w:eastAsia="ru-RU"/>
              </w:rPr>
            </w:pPr>
            <w:r w:rsidRPr="00E8367C">
              <w:rPr>
                <w:rFonts w:ascii="Times New Roman" w:hAnsi="Times New Roman"/>
                <w:b/>
                <w:bCs/>
                <w:color w:val="000000"/>
                <w:sz w:val="20"/>
                <w:szCs w:val="20"/>
                <w:lang w:eastAsia="ru-RU"/>
              </w:rPr>
              <w:t>164</w:t>
            </w:r>
          </w:p>
        </w:tc>
      </w:tr>
    </w:tbl>
    <w:p w:rsidR="0080480D" w:rsidRPr="007C752F" w:rsidRDefault="0080480D" w:rsidP="0076471E">
      <w:pPr>
        <w:spacing w:after="0"/>
        <w:jc w:val="right"/>
        <w:rPr>
          <w:rFonts w:ascii="Times New Roman" w:hAnsi="Times New Roman"/>
          <w:i/>
          <w:iCs/>
          <w:color w:val="FF0000"/>
          <w:lang w:val="ro-RO"/>
        </w:rPr>
      </w:pPr>
    </w:p>
    <w:p w:rsidR="00642DBD" w:rsidRPr="007C752F" w:rsidRDefault="00642DBD" w:rsidP="0080480D">
      <w:pPr>
        <w:jc w:val="right"/>
        <w:rPr>
          <w:color w:val="FF0000"/>
        </w:rPr>
      </w:pPr>
    </w:p>
    <w:p w:rsidR="00040074" w:rsidRPr="006A213E" w:rsidRDefault="002504FE" w:rsidP="00040074">
      <w:pPr>
        <w:spacing w:after="0"/>
        <w:jc w:val="right"/>
        <w:rPr>
          <w:rFonts w:ascii="Times New Roman" w:hAnsi="Times New Roman"/>
          <w:b/>
          <w:i/>
          <w:iCs/>
        </w:rPr>
      </w:pPr>
      <w:r w:rsidRPr="006A213E">
        <w:rPr>
          <w:rFonts w:ascii="Times New Roman" w:hAnsi="Times New Roman"/>
          <w:b/>
          <w:i/>
          <w:iCs/>
        </w:rPr>
        <w:t>Anexa</w:t>
      </w:r>
      <w:r w:rsidR="00882800" w:rsidRPr="006A213E">
        <w:rPr>
          <w:rFonts w:ascii="Times New Roman" w:hAnsi="Times New Roman"/>
          <w:b/>
          <w:i/>
          <w:iCs/>
        </w:rPr>
        <w:t>6</w:t>
      </w:r>
      <w:r w:rsidR="0018336E" w:rsidRPr="006A213E">
        <w:rPr>
          <w:rFonts w:ascii="Times New Roman" w:hAnsi="Times New Roman"/>
          <w:b/>
          <w:i/>
          <w:iCs/>
        </w:rPr>
        <w:t>.</w:t>
      </w:r>
      <w:r w:rsidR="00882800" w:rsidRPr="006A213E">
        <w:rPr>
          <w:rFonts w:ascii="Times New Roman" w:hAnsi="Times New Roman"/>
          <w:b/>
          <w:i/>
          <w:iCs/>
        </w:rPr>
        <w:t>7</w:t>
      </w:r>
    </w:p>
    <w:p w:rsidR="006A213E" w:rsidRPr="006A213E" w:rsidRDefault="006A213E" w:rsidP="00CE0D81">
      <w:pPr>
        <w:spacing w:after="0" w:line="276" w:lineRule="auto"/>
        <w:jc w:val="both"/>
        <w:rPr>
          <w:rFonts w:ascii="Times New Roman" w:hAnsi="Times New Roman"/>
          <w:b/>
          <w:bCs/>
          <w:iCs/>
          <w:lang w:val="ro-RO"/>
        </w:rPr>
      </w:pPr>
      <w:r w:rsidRPr="006A213E">
        <w:rPr>
          <w:rFonts w:ascii="Times New Roman" w:hAnsi="Times New Roman"/>
          <w:b/>
          <w:bCs/>
          <w:iCs/>
          <w:lang w:val="ro-RO"/>
        </w:rPr>
        <w:t xml:space="preserve">Raportul dintre tariful </w:t>
      </w:r>
      <w:r w:rsidR="00CA1237">
        <w:rPr>
          <w:rFonts w:ascii="Times New Roman" w:hAnsi="Times New Roman"/>
          <w:b/>
          <w:bCs/>
          <w:iCs/>
          <w:lang w:val="ro-RO"/>
        </w:rPr>
        <w:t>ş</w:t>
      </w:r>
      <w:r w:rsidRPr="006A213E">
        <w:rPr>
          <w:rFonts w:ascii="Times New Roman" w:hAnsi="Times New Roman"/>
          <w:b/>
          <w:bCs/>
          <w:iCs/>
          <w:lang w:val="ro-RO"/>
        </w:rPr>
        <w:t xml:space="preserve">i sinecostul serviciilor de aprovizionare cu apă </w:t>
      </w:r>
      <w:r w:rsidR="00CA1237">
        <w:rPr>
          <w:rFonts w:ascii="Times New Roman" w:hAnsi="Times New Roman"/>
          <w:b/>
          <w:bCs/>
          <w:iCs/>
          <w:lang w:val="ro-RO"/>
        </w:rPr>
        <w:t>ş</w:t>
      </w:r>
      <w:r w:rsidRPr="006A213E">
        <w:rPr>
          <w:rFonts w:ascii="Times New Roman" w:hAnsi="Times New Roman"/>
          <w:b/>
          <w:bCs/>
          <w:iCs/>
          <w:lang w:val="ro-RO"/>
        </w:rPr>
        <w:t>i canalizare,</w:t>
      </w:r>
    </w:p>
    <w:p w:rsidR="006A213E" w:rsidRPr="006A213E" w:rsidRDefault="006A213E" w:rsidP="006A213E">
      <w:pPr>
        <w:spacing w:after="0" w:line="276" w:lineRule="auto"/>
        <w:jc w:val="center"/>
        <w:rPr>
          <w:rFonts w:ascii="Times New Roman" w:hAnsi="Times New Roman"/>
          <w:b/>
          <w:bCs/>
          <w:iCs/>
          <w:lang w:val="ro-RO"/>
        </w:rPr>
      </w:pPr>
      <w:r w:rsidRPr="006A213E">
        <w:rPr>
          <w:rFonts w:ascii="Times New Roman" w:hAnsi="Times New Roman"/>
          <w:b/>
          <w:bCs/>
          <w:iCs/>
          <w:lang w:val="ro-RO"/>
        </w:rPr>
        <w:t>în lei (anul 2013)</w:t>
      </w:r>
    </w:p>
    <w:tbl>
      <w:tblPr>
        <w:tblpPr w:leftFromText="180" w:rightFromText="180" w:vertAnchor="text" w:horzAnchor="margin" w:tblpY="116"/>
        <w:tblW w:w="9749" w:type="dxa"/>
        <w:tblLook w:val="00A0" w:firstRow="1" w:lastRow="0" w:firstColumn="1" w:lastColumn="0" w:noHBand="0" w:noVBand="0"/>
      </w:tblPr>
      <w:tblGrid>
        <w:gridCol w:w="423"/>
        <w:gridCol w:w="1528"/>
        <w:gridCol w:w="709"/>
        <w:gridCol w:w="894"/>
        <w:gridCol w:w="972"/>
        <w:gridCol w:w="666"/>
        <w:gridCol w:w="894"/>
        <w:gridCol w:w="965"/>
        <w:gridCol w:w="732"/>
        <w:gridCol w:w="944"/>
        <w:gridCol w:w="1022"/>
      </w:tblGrid>
      <w:tr w:rsidR="006A213E" w:rsidRPr="00E8367C" w:rsidTr="00CE0D81">
        <w:trPr>
          <w:trHeight w:val="300"/>
        </w:trPr>
        <w:tc>
          <w:tcPr>
            <w:tcW w:w="423" w:type="dxa"/>
            <w:vMerge w:val="restart"/>
            <w:tcBorders>
              <w:top w:val="single" w:sz="4" w:space="0" w:color="auto"/>
              <w:left w:val="single" w:sz="4" w:space="0" w:color="auto"/>
              <w:bottom w:val="single" w:sz="4" w:space="0" w:color="000000"/>
              <w:right w:val="single" w:sz="4" w:space="0" w:color="auto"/>
            </w:tcBorders>
            <w:noWrap/>
            <w:vAlign w:val="bottom"/>
          </w:tcPr>
          <w:p w:rsidR="006A213E" w:rsidRPr="00856950" w:rsidRDefault="006A213E" w:rsidP="00CE0D81">
            <w:pPr>
              <w:pStyle w:val="NoSpacing1"/>
              <w:jc w:val="both"/>
              <w:rPr>
                <w:rFonts w:ascii="Times New Roman" w:hAnsi="Times New Roman"/>
                <w:lang w:eastAsia="ru-RU"/>
              </w:rPr>
            </w:pPr>
            <w:r w:rsidRPr="00856950">
              <w:rPr>
                <w:rFonts w:ascii="Times New Roman" w:hAnsi="Times New Roman"/>
                <w:lang w:eastAsia="ru-RU"/>
              </w:rPr>
              <w:t> </w:t>
            </w:r>
          </w:p>
        </w:tc>
        <w:tc>
          <w:tcPr>
            <w:tcW w:w="1528" w:type="dxa"/>
            <w:vMerge w:val="restart"/>
            <w:tcBorders>
              <w:top w:val="single" w:sz="4" w:space="0" w:color="auto"/>
              <w:left w:val="single" w:sz="4" w:space="0" w:color="auto"/>
              <w:bottom w:val="single" w:sz="4" w:space="0" w:color="000000"/>
              <w:right w:val="single" w:sz="4" w:space="0" w:color="auto"/>
            </w:tcBorders>
            <w:noWrap/>
            <w:vAlign w:val="center"/>
          </w:tcPr>
          <w:p w:rsidR="006A213E" w:rsidRPr="00856950" w:rsidRDefault="006A213E" w:rsidP="00CE0D81">
            <w:pPr>
              <w:pStyle w:val="NoSpacing1"/>
              <w:jc w:val="both"/>
              <w:rPr>
                <w:rFonts w:ascii="Times New Roman" w:hAnsi="Times New Roman"/>
                <w:b/>
                <w:lang w:eastAsia="ru-RU"/>
              </w:rPr>
            </w:pPr>
            <w:r w:rsidRPr="00856950">
              <w:rPr>
                <w:rFonts w:ascii="Times New Roman" w:hAnsi="Times New Roman"/>
                <w:b/>
                <w:lang w:eastAsia="ru-RU"/>
              </w:rPr>
              <w:t>Localită</w:t>
            </w:r>
            <w:r w:rsidR="00CA1237">
              <w:rPr>
                <w:rFonts w:ascii="Times New Roman" w:hAnsi="Times New Roman"/>
                <w:b/>
                <w:lang w:eastAsia="ru-RU"/>
              </w:rPr>
              <w:t>ţ</w:t>
            </w:r>
            <w:r w:rsidRPr="00856950">
              <w:rPr>
                <w:rFonts w:ascii="Times New Roman" w:hAnsi="Times New Roman"/>
                <w:b/>
                <w:lang w:eastAsia="ru-RU"/>
              </w:rPr>
              <w:t>ile</w:t>
            </w:r>
          </w:p>
        </w:tc>
        <w:tc>
          <w:tcPr>
            <w:tcW w:w="2575" w:type="dxa"/>
            <w:gridSpan w:val="3"/>
            <w:tcBorders>
              <w:top w:val="single" w:sz="4" w:space="0" w:color="auto"/>
              <w:left w:val="nil"/>
              <w:bottom w:val="single" w:sz="4" w:space="0" w:color="auto"/>
              <w:right w:val="single" w:sz="4" w:space="0" w:color="000000"/>
            </w:tcBorders>
            <w:noWrap/>
            <w:vAlign w:val="bottom"/>
          </w:tcPr>
          <w:p w:rsidR="006A213E" w:rsidRPr="00E8367C" w:rsidRDefault="006A213E" w:rsidP="00CE0D81">
            <w:pPr>
              <w:spacing w:after="0" w:line="240" w:lineRule="auto"/>
              <w:jc w:val="both"/>
              <w:rPr>
                <w:rFonts w:ascii="Times New Roman" w:hAnsi="Times New Roman"/>
                <w:b/>
                <w:bCs/>
                <w:color w:val="000000"/>
                <w:sz w:val="20"/>
                <w:szCs w:val="20"/>
                <w:lang w:eastAsia="ru-RU"/>
              </w:rPr>
            </w:pPr>
            <w:r w:rsidRPr="00E8367C">
              <w:rPr>
                <w:rFonts w:ascii="Times New Roman" w:hAnsi="Times New Roman"/>
                <w:b/>
                <w:bCs/>
                <w:color w:val="000000"/>
                <w:sz w:val="20"/>
                <w:szCs w:val="20"/>
                <w:lang w:eastAsia="ru-RU"/>
              </w:rPr>
              <w:t>Total</w:t>
            </w:r>
          </w:p>
        </w:tc>
        <w:tc>
          <w:tcPr>
            <w:tcW w:w="2525" w:type="dxa"/>
            <w:gridSpan w:val="3"/>
            <w:tcBorders>
              <w:top w:val="single" w:sz="4" w:space="0" w:color="auto"/>
              <w:left w:val="nil"/>
              <w:bottom w:val="single" w:sz="4" w:space="0" w:color="auto"/>
              <w:right w:val="single" w:sz="4" w:space="0" w:color="000000"/>
            </w:tcBorders>
            <w:noWrap/>
            <w:vAlign w:val="bottom"/>
          </w:tcPr>
          <w:p w:rsidR="006A213E" w:rsidRPr="00856950" w:rsidRDefault="006A213E" w:rsidP="00CE0D81">
            <w:pPr>
              <w:pStyle w:val="NoSpacing1"/>
              <w:jc w:val="both"/>
              <w:rPr>
                <w:rFonts w:ascii="Times New Roman" w:hAnsi="Times New Roman"/>
                <w:b/>
                <w:lang w:eastAsia="ru-RU"/>
              </w:rPr>
            </w:pPr>
            <w:r w:rsidRPr="00856950">
              <w:rPr>
                <w:rFonts w:ascii="Times New Roman" w:hAnsi="Times New Roman"/>
                <w:b/>
                <w:lang w:eastAsia="ru-RU"/>
              </w:rPr>
              <w:t> Aprovizionarea cu apă</w:t>
            </w:r>
          </w:p>
        </w:tc>
        <w:tc>
          <w:tcPr>
            <w:tcW w:w="2698" w:type="dxa"/>
            <w:gridSpan w:val="3"/>
            <w:tcBorders>
              <w:top w:val="single" w:sz="4" w:space="0" w:color="auto"/>
              <w:left w:val="nil"/>
              <w:bottom w:val="single" w:sz="4" w:space="0" w:color="auto"/>
              <w:right w:val="single" w:sz="4" w:space="0" w:color="000000"/>
            </w:tcBorders>
            <w:noWrap/>
            <w:vAlign w:val="bottom"/>
          </w:tcPr>
          <w:p w:rsidR="006A213E" w:rsidRPr="00856950" w:rsidRDefault="006A213E" w:rsidP="00CE0D81">
            <w:pPr>
              <w:pStyle w:val="NoSpacing1"/>
              <w:jc w:val="both"/>
              <w:rPr>
                <w:rFonts w:ascii="Times New Roman" w:hAnsi="Times New Roman"/>
                <w:b/>
                <w:lang w:eastAsia="ru-RU"/>
              </w:rPr>
            </w:pPr>
            <w:r w:rsidRPr="00856950">
              <w:rPr>
                <w:rFonts w:ascii="Times New Roman" w:hAnsi="Times New Roman"/>
                <w:b/>
                <w:lang w:eastAsia="ru-RU"/>
              </w:rPr>
              <w:t xml:space="preserve"> Canalizare </w:t>
            </w:r>
            <w:r w:rsidR="00CA1237">
              <w:rPr>
                <w:rFonts w:ascii="Times New Roman" w:hAnsi="Times New Roman"/>
                <w:b/>
                <w:lang w:eastAsia="ru-RU"/>
              </w:rPr>
              <w:t>ş</w:t>
            </w:r>
            <w:r w:rsidRPr="00856950">
              <w:rPr>
                <w:rFonts w:ascii="Times New Roman" w:hAnsi="Times New Roman"/>
                <w:b/>
                <w:lang w:eastAsia="ru-RU"/>
              </w:rPr>
              <w:t>i epurare</w:t>
            </w:r>
          </w:p>
        </w:tc>
      </w:tr>
      <w:tr w:rsidR="006A213E" w:rsidRPr="00E8367C" w:rsidTr="00CE0D81">
        <w:trPr>
          <w:trHeight w:val="300"/>
        </w:trPr>
        <w:tc>
          <w:tcPr>
            <w:tcW w:w="423" w:type="dxa"/>
            <w:vMerge/>
            <w:tcBorders>
              <w:top w:val="single" w:sz="4" w:space="0" w:color="auto"/>
              <w:left w:val="single" w:sz="4" w:space="0" w:color="auto"/>
              <w:bottom w:val="single" w:sz="4" w:space="0" w:color="000000"/>
              <w:right w:val="single" w:sz="4" w:space="0" w:color="auto"/>
            </w:tcBorders>
            <w:vAlign w:val="center"/>
          </w:tcPr>
          <w:p w:rsidR="006A213E" w:rsidRPr="00856950" w:rsidRDefault="006A213E" w:rsidP="00CE0D81">
            <w:pPr>
              <w:pStyle w:val="NoSpacing1"/>
              <w:jc w:val="both"/>
              <w:rPr>
                <w:rFonts w:ascii="Times New Roman" w:hAnsi="Times New Roman"/>
                <w:lang w:eastAsia="ru-RU"/>
              </w:rPr>
            </w:pPr>
          </w:p>
        </w:tc>
        <w:tc>
          <w:tcPr>
            <w:tcW w:w="1528" w:type="dxa"/>
            <w:vMerge/>
            <w:tcBorders>
              <w:top w:val="single" w:sz="4" w:space="0" w:color="auto"/>
              <w:left w:val="single" w:sz="4" w:space="0" w:color="auto"/>
              <w:bottom w:val="single" w:sz="4" w:space="0" w:color="000000"/>
              <w:right w:val="single" w:sz="4" w:space="0" w:color="auto"/>
            </w:tcBorders>
            <w:vAlign w:val="center"/>
          </w:tcPr>
          <w:p w:rsidR="006A213E" w:rsidRPr="00856950" w:rsidRDefault="006A213E" w:rsidP="00CE0D81">
            <w:pPr>
              <w:pStyle w:val="NoSpacing1"/>
              <w:jc w:val="both"/>
              <w:rPr>
                <w:rFonts w:ascii="Times New Roman" w:hAnsi="Times New Roman"/>
                <w:lang w:eastAsia="ru-RU"/>
              </w:rPr>
            </w:pPr>
          </w:p>
        </w:tc>
        <w:tc>
          <w:tcPr>
            <w:tcW w:w="709" w:type="dxa"/>
            <w:tcBorders>
              <w:top w:val="nil"/>
              <w:left w:val="nil"/>
              <w:bottom w:val="single" w:sz="4" w:space="0" w:color="auto"/>
              <w:right w:val="single" w:sz="4" w:space="0" w:color="auto"/>
            </w:tcBorders>
            <w:noWrap/>
            <w:vAlign w:val="center"/>
          </w:tcPr>
          <w:p w:rsidR="006A213E" w:rsidRPr="00E8367C" w:rsidRDefault="006A213E" w:rsidP="00CE0D81">
            <w:pPr>
              <w:spacing w:after="0" w:line="240" w:lineRule="auto"/>
              <w:jc w:val="both"/>
              <w:rPr>
                <w:rFonts w:ascii="Times New Roman" w:hAnsi="Times New Roman"/>
                <w:color w:val="000000"/>
                <w:sz w:val="20"/>
                <w:szCs w:val="20"/>
                <w:lang w:eastAsia="ru-RU"/>
              </w:rPr>
            </w:pPr>
            <w:r w:rsidRPr="00E8367C">
              <w:rPr>
                <w:rFonts w:ascii="Times New Roman" w:hAnsi="Times New Roman"/>
                <w:color w:val="000000"/>
                <w:sz w:val="20"/>
                <w:szCs w:val="20"/>
                <w:lang w:eastAsia="ru-RU"/>
              </w:rPr>
              <w:t>Tarif</w:t>
            </w:r>
          </w:p>
        </w:tc>
        <w:tc>
          <w:tcPr>
            <w:tcW w:w="894" w:type="dxa"/>
            <w:tcBorders>
              <w:top w:val="nil"/>
              <w:left w:val="nil"/>
              <w:bottom w:val="single" w:sz="4" w:space="0" w:color="auto"/>
              <w:right w:val="single" w:sz="4" w:space="0" w:color="auto"/>
            </w:tcBorders>
            <w:noWrap/>
            <w:vAlign w:val="center"/>
          </w:tcPr>
          <w:p w:rsidR="006A213E" w:rsidRPr="00E8367C" w:rsidRDefault="006A213E" w:rsidP="00CE0D81">
            <w:pPr>
              <w:spacing w:after="0" w:line="240" w:lineRule="auto"/>
              <w:jc w:val="both"/>
              <w:rPr>
                <w:rFonts w:ascii="Times New Roman" w:hAnsi="Times New Roman"/>
                <w:color w:val="000000"/>
                <w:sz w:val="20"/>
                <w:szCs w:val="20"/>
                <w:lang w:eastAsia="ru-RU"/>
              </w:rPr>
            </w:pPr>
            <w:r w:rsidRPr="00E8367C">
              <w:rPr>
                <w:rFonts w:ascii="Times New Roman" w:hAnsi="Times New Roman"/>
                <w:color w:val="000000"/>
                <w:sz w:val="20"/>
                <w:szCs w:val="20"/>
                <w:lang w:eastAsia="ru-RU"/>
              </w:rPr>
              <w:t>Sinecost</w:t>
            </w:r>
          </w:p>
        </w:tc>
        <w:tc>
          <w:tcPr>
            <w:tcW w:w="972" w:type="dxa"/>
            <w:tcBorders>
              <w:top w:val="nil"/>
              <w:left w:val="nil"/>
              <w:bottom w:val="single" w:sz="4" w:space="0" w:color="auto"/>
              <w:right w:val="single" w:sz="4" w:space="0" w:color="auto"/>
            </w:tcBorders>
            <w:noWrap/>
            <w:vAlign w:val="center"/>
          </w:tcPr>
          <w:p w:rsidR="006A213E" w:rsidRPr="00E8367C" w:rsidRDefault="006A213E" w:rsidP="00CE0D81">
            <w:pPr>
              <w:spacing w:after="0" w:line="240" w:lineRule="auto"/>
              <w:jc w:val="both"/>
              <w:rPr>
                <w:rFonts w:ascii="Times New Roman" w:hAnsi="Times New Roman"/>
                <w:color w:val="000000"/>
                <w:sz w:val="20"/>
                <w:szCs w:val="20"/>
                <w:lang w:eastAsia="ru-RU"/>
              </w:rPr>
            </w:pPr>
            <w:r w:rsidRPr="00E8367C">
              <w:rPr>
                <w:rFonts w:ascii="Times New Roman" w:hAnsi="Times New Roman"/>
                <w:color w:val="000000"/>
                <w:sz w:val="20"/>
                <w:szCs w:val="20"/>
                <w:lang w:eastAsia="ru-RU"/>
              </w:rPr>
              <w:t>Diferen</w:t>
            </w:r>
            <w:r w:rsidR="00CA1237">
              <w:rPr>
                <w:rFonts w:ascii="Times New Roman" w:hAnsi="Times New Roman"/>
                <w:color w:val="000000"/>
                <w:sz w:val="20"/>
                <w:szCs w:val="20"/>
                <w:lang w:eastAsia="ru-RU"/>
              </w:rPr>
              <w:t>ţ</w:t>
            </w:r>
            <w:r w:rsidRPr="00E8367C">
              <w:rPr>
                <w:rFonts w:ascii="Times New Roman" w:hAnsi="Times New Roman"/>
                <w:color w:val="000000"/>
                <w:sz w:val="20"/>
                <w:szCs w:val="20"/>
                <w:lang w:eastAsia="ru-RU"/>
              </w:rPr>
              <w:t>a</w:t>
            </w:r>
          </w:p>
        </w:tc>
        <w:tc>
          <w:tcPr>
            <w:tcW w:w="666" w:type="dxa"/>
            <w:tcBorders>
              <w:top w:val="nil"/>
              <w:left w:val="nil"/>
              <w:bottom w:val="single" w:sz="4" w:space="0" w:color="auto"/>
              <w:right w:val="single" w:sz="4" w:space="0" w:color="auto"/>
            </w:tcBorders>
            <w:noWrap/>
            <w:vAlign w:val="center"/>
          </w:tcPr>
          <w:p w:rsidR="006A213E" w:rsidRPr="00856950" w:rsidRDefault="006A213E" w:rsidP="00CE0D81">
            <w:pPr>
              <w:pStyle w:val="NoSpacing1"/>
              <w:jc w:val="both"/>
              <w:rPr>
                <w:rFonts w:ascii="Times New Roman" w:hAnsi="Times New Roman"/>
                <w:lang w:eastAsia="ru-RU"/>
              </w:rPr>
            </w:pPr>
            <w:r w:rsidRPr="00856950">
              <w:rPr>
                <w:rFonts w:ascii="Times New Roman" w:hAnsi="Times New Roman"/>
                <w:lang w:eastAsia="ru-RU"/>
              </w:rPr>
              <w:t>Tarif</w:t>
            </w:r>
          </w:p>
        </w:tc>
        <w:tc>
          <w:tcPr>
            <w:tcW w:w="894" w:type="dxa"/>
            <w:tcBorders>
              <w:top w:val="nil"/>
              <w:left w:val="nil"/>
              <w:bottom w:val="single" w:sz="4" w:space="0" w:color="auto"/>
              <w:right w:val="single" w:sz="4" w:space="0" w:color="auto"/>
            </w:tcBorders>
            <w:noWrap/>
            <w:vAlign w:val="center"/>
          </w:tcPr>
          <w:p w:rsidR="006A213E" w:rsidRPr="00856950" w:rsidRDefault="006A213E" w:rsidP="00CE0D81">
            <w:pPr>
              <w:pStyle w:val="NoSpacing1"/>
              <w:jc w:val="both"/>
              <w:rPr>
                <w:rFonts w:ascii="Times New Roman" w:hAnsi="Times New Roman"/>
                <w:lang w:eastAsia="ru-RU"/>
              </w:rPr>
            </w:pPr>
            <w:r w:rsidRPr="00856950">
              <w:rPr>
                <w:rFonts w:ascii="Times New Roman" w:hAnsi="Times New Roman"/>
                <w:lang w:eastAsia="ru-RU"/>
              </w:rPr>
              <w:t>Sinecost</w:t>
            </w:r>
          </w:p>
        </w:tc>
        <w:tc>
          <w:tcPr>
            <w:tcW w:w="965" w:type="dxa"/>
            <w:tcBorders>
              <w:top w:val="nil"/>
              <w:left w:val="nil"/>
              <w:bottom w:val="single" w:sz="4" w:space="0" w:color="auto"/>
              <w:right w:val="single" w:sz="4" w:space="0" w:color="auto"/>
            </w:tcBorders>
            <w:noWrap/>
            <w:vAlign w:val="center"/>
          </w:tcPr>
          <w:p w:rsidR="006A213E" w:rsidRPr="00856950" w:rsidRDefault="006A213E" w:rsidP="00CE0D81">
            <w:pPr>
              <w:pStyle w:val="NoSpacing1"/>
              <w:ind w:right="-220" w:hanging="10"/>
              <w:jc w:val="both"/>
              <w:rPr>
                <w:rFonts w:ascii="Times New Roman" w:hAnsi="Times New Roman"/>
                <w:lang w:eastAsia="ru-RU"/>
              </w:rPr>
            </w:pPr>
            <w:r w:rsidRPr="00856950">
              <w:rPr>
                <w:rFonts w:ascii="Times New Roman" w:hAnsi="Times New Roman"/>
                <w:lang w:eastAsia="ru-RU"/>
              </w:rPr>
              <w:t>Diferen</w:t>
            </w:r>
            <w:r w:rsidR="00CA1237">
              <w:rPr>
                <w:rFonts w:ascii="Times New Roman" w:hAnsi="Times New Roman"/>
                <w:lang w:eastAsia="ru-RU"/>
              </w:rPr>
              <w:t>ţ</w:t>
            </w:r>
            <w:r w:rsidRPr="00856950">
              <w:rPr>
                <w:rFonts w:ascii="Times New Roman" w:hAnsi="Times New Roman"/>
                <w:lang w:eastAsia="ru-RU"/>
              </w:rPr>
              <w:t>a</w:t>
            </w:r>
          </w:p>
        </w:tc>
        <w:tc>
          <w:tcPr>
            <w:tcW w:w="732" w:type="dxa"/>
            <w:tcBorders>
              <w:top w:val="nil"/>
              <w:left w:val="nil"/>
              <w:bottom w:val="single" w:sz="4" w:space="0" w:color="auto"/>
              <w:right w:val="single" w:sz="4" w:space="0" w:color="auto"/>
            </w:tcBorders>
            <w:noWrap/>
            <w:vAlign w:val="center"/>
          </w:tcPr>
          <w:p w:rsidR="006A213E" w:rsidRPr="00856950" w:rsidRDefault="006A213E" w:rsidP="00CE0D81">
            <w:pPr>
              <w:pStyle w:val="NoSpacing1"/>
              <w:jc w:val="both"/>
              <w:rPr>
                <w:rFonts w:ascii="Times New Roman" w:hAnsi="Times New Roman"/>
                <w:lang w:eastAsia="ru-RU"/>
              </w:rPr>
            </w:pPr>
            <w:r w:rsidRPr="00856950">
              <w:rPr>
                <w:rFonts w:ascii="Times New Roman" w:hAnsi="Times New Roman"/>
                <w:lang w:eastAsia="ru-RU"/>
              </w:rPr>
              <w:t>Tarif</w:t>
            </w:r>
          </w:p>
        </w:tc>
        <w:tc>
          <w:tcPr>
            <w:tcW w:w="944" w:type="dxa"/>
            <w:tcBorders>
              <w:top w:val="nil"/>
              <w:left w:val="nil"/>
              <w:bottom w:val="single" w:sz="4" w:space="0" w:color="auto"/>
              <w:right w:val="single" w:sz="4" w:space="0" w:color="auto"/>
            </w:tcBorders>
            <w:noWrap/>
            <w:vAlign w:val="center"/>
          </w:tcPr>
          <w:p w:rsidR="006A213E" w:rsidRPr="00856950" w:rsidRDefault="006A213E" w:rsidP="00CE0D81">
            <w:pPr>
              <w:pStyle w:val="NoSpacing1"/>
              <w:jc w:val="both"/>
              <w:rPr>
                <w:rFonts w:ascii="Times New Roman" w:hAnsi="Times New Roman"/>
                <w:lang w:eastAsia="ru-RU"/>
              </w:rPr>
            </w:pPr>
            <w:r w:rsidRPr="00856950">
              <w:rPr>
                <w:rFonts w:ascii="Times New Roman" w:hAnsi="Times New Roman"/>
                <w:lang w:eastAsia="ru-RU"/>
              </w:rPr>
              <w:t>Sinecost</w:t>
            </w:r>
          </w:p>
        </w:tc>
        <w:tc>
          <w:tcPr>
            <w:tcW w:w="1022" w:type="dxa"/>
            <w:tcBorders>
              <w:top w:val="nil"/>
              <w:left w:val="nil"/>
              <w:bottom w:val="single" w:sz="4" w:space="0" w:color="auto"/>
              <w:right w:val="single" w:sz="4" w:space="0" w:color="auto"/>
            </w:tcBorders>
            <w:noWrap/>
            <w:vAlign w:val="center"/>
          </w:tcPr>
          <w:p w:rsidR="006A213E" w:rsidRPr="00856950" w:rsidRDefault="006A213E" w:rsidP="00CE0D81">
            <w:pPr>
              <w:pStyle w:val="NoSpacing1"/>
              <w:ind w:hanging="152"/>
              <w:jc w:val="right"/>
              <w:rPr>
                <w:rFonts w:ascii="Times New Roman" w:hAnsi="Times New Roman"/>
                <w:lang w:eastAsia="ru-RU"/>
              </w:rPr>
            </w:pPr>
            <w:r w:rsidRPr="00856950">
              <w:rPr>
                <w:rFonts w:ascii="Times New Roman" w:hAnsi="Times New Roman"/>
                <w:lang w:eastAsia="ru-RU"/>
              </w:rPr>
              <w:t>Diferen</w:t>
            </w:r>
            <w:r w:rsidR="00CA1237">
              <w:rPr>
                <w:rFonts w:ascii="Times New Roman" w:hAnsi="Times New Roman"/>
                <w:lang w:eastAsia="ru-RU"/>
              </w:rPr>
              <w:t>ţ</w:t>
            </w:r>
            <w:r w:rsidRPr="00856950">
              <w:rPr>
                <w:rFonts w:ascii="Times New Roman" w:hAnsi="Times New Roman"/>
                <w:lang w:eastAsia="ru-RU"/>
              </w:rPr>
              <w:t>a</w:t>
            </w:r>
          </w:p>
        </w:tc>
      </w:tr>
      <w:tr w:rsidR="006A213E" w:rsidRPr="00E8367C" w:rsidTr="00CE0D81">
        <w:trPr>
          <w:trHeight w:val="229"/>
        </w:trPr>
        <w:tc>
          <w:tcPr>
            <w:tcW w:w="423" w:type="dxa"/>
            <w:tcBorders>
              <w:top w:val="nil"/>
              <w:left w:val="single" w:sz="4" w:space="0" w:color="auto"/>
              <w:bottom w:val="single" w:sz="4" w:space="0" w:color="auto"/>
              <w:right w:val="single" w:sz="4" w:space="0" w:color="auto"/>
            </w:tcBorders>
            <w:vAlign w:val="center"/>
          </w:tcPr>
          <w:p w:rsidR="006A213E" w:rsidRPr="00856950" w:rsidRDefault="006A213E" w:rsidP="00CE0D81">
            <w:pPr>
              <w:pStyle w:val="NoSpacing1"/>
              <w:jc w:val="both"/>
              <w:rPr>
                <w:rFonts w:ascii="Times New Roman" w:hAnsi="Times New Roman"/>
                <w:lang w:eastAsia="ru-RU"/>
              </w:rPr>
            </w:pPr>
            <w:r w:rsidRPr="00856950">
              <w:rPr>
                <w:rFonts w:ascii="Times New Roman" w:hAnsi="Times New Roman"/>
                <w:lang w:eastAsia="ru-RU"/>
              </w:rPr>
              <w:t>1</w:t>
            </w:r>
          </w:p>
        </w:tc>
        <w:tc>
          <w:tcPr>
            <w:tcW w:w="1528" w:type="dxa"/>
            <w:tcBorders>
              <w:top w:val="nil"/>
              <w:left w:val="nil"/>
              <w:bottom w:val="single" w:sz="4" w:space="0" w:color="auto"/>
              <w:right w:val="single" w:sz="4" w:space="0" w:color="auto"/>
            </w:tcBorders>
            <w:vAlign w:val="center"/>
          </w:tcPr>
          <w:p w:rsidR="006A213E" w:rsidRPr="00856950" w:rsidRDefault="006A213E" w:rsidP="00CE0D81">
            <w:pPr>
              <w:pStyle w:val="NoSpacing1"/>
              <w:jc w:val="both"/>
              <w:rPr>
                <w:rFonts w:ascii="Times New Roman" w:hAnsi="Times New Roman"/>
                <w:lang w:eastAsia="ru-RU"/>
              </w:rPr>
            </w:pPr>
            <w:r w:rsidRPr="00856950">
              <w:rPr>
                <w:rFonts w:ascii="Times New Roman" w:hAnsi="Times New Roman"/>
                <w:lang w:eastAsia="ru-RU"/>
              </w:rPr>
              <w:t>Ocniţa</w:t>
            </w:r>
          </w:p>
        </w:tc>
        <w:tc>
          <w:tcPr>
            <w:tcW w:w="709" w:type="dxa"/>
            <w:tcBorders>
              <w:top w:val="nil"/>
              <w:left w:val="nil"/>
              <w:bottom w:val="single" w:sz="4" w:space="0" w:color="auto"/>
              <w:right w:val="single" w:sz="4" w:space="0" w:color="auto"/>
            </w:tcBorders>
            <w:noWrap/>
            <w:vAlign w:val="bottom"/>
          </w:tcPr>
          <w:p w:rsidR="006A213E" w:rsidRPr="00E8367C" w:rsidRDefault="006A213E" w:rsidP="00CE0D81">
            <w:pPr>
              <w:spacing w:after="0" w:line="240" w:lineRule="auto"/>
              <w:jc w:val="both"/>
              <w:rPr>
                <w:rFonts w:ascii="Times New Roman" w:hAnsi="Times New Roman"/>
                <w:color w:val="000000"/>
                <w:sz w:val="20"/>
                <w:szCs w:val="20"/>
                <w:lang w:eastAsia="ru-RU"/>
              </w:rPr>
            </w:pPr>
            <w:r w:rsidRPr="00E8367C">
              <w:rPr>
                <w:rFonts w:ascii="Times New Roman" w:hAnsi="Times New Roman"/>
                <w:color w:val="000000"/>
                <w:sz w:val="20"/>
                <w:szCs w:val="20"/>
                <w:lang w:eastAsia="ru-RU"/>
              </w:rPr>
              <w:t>39,11</w:t>
            </w:r>
          </w:p>
        </w:tc>
        <w:tc>
          <w:tcPr>
            <w:tcW w:w="894" w:type="dxa"/>
            <w:tcBorders>
              <w:top w:val="nil"/>
              <w:left w:val="nil"/>
              <w:bottom w:val="single" w:sz="4" w:space="0" w:color="auto"/>
              <w:right w:val="single" w:sz="4" w:space="0" w:color="auto"/>
            </w:tcBorders>
            <w:noWrap/>
            <w:vAlign w:val="bottom"/>
          </w:tcPr>
          <w:p w:rsidR="006A213E" w:rsidRPr="00E8367C" w:rsidRDefault="006A213E" w:rsidP="00CE0D81">
            <w:pPr>
              <w:spacing w:after="0" w:line="240" w:lineRule="auto"/>
              <w:jc w:val="both"/>
              <w:rPr>
                <w:rFonts w:ascii="Times New Roman" w:hAnsi="Times New Roman"/>
                <w:color w:val="000000"/>
                <w:sz w:val="20"/>
                <w:szCs w:val="20"/>
                <w:lang w:eastAsia="ru-RU"/>
              </w:rPr>
            </w:pPr>
            <w:r w:rsidRPr="00E8367C">
              <w:rPr>
                <w:rFonts w:ascii="Times New Roman" w:hAnsi="Times New Roman"/>
                <w:color w:val="000000"/>
                <w:sz w:val="20"/>
                <w:szCs w:val="20"/>
                <w:lang w:eastAsia="ru-RU"/>
              </w:rPr>
              <w:t>44,1</w:t>
            </w:r>
          </w:p>
        </w:tc>
        <w:tc>
          <w:tcPr>
            <w:tcW w:w="972" w:type="dxa"/>
            <w:tcBorders>
              <w:top w:val="nil"/>
              <w:left w:val="nil"/>
              <w:bottom w:val="single" w:sz="4" w:space="0" w:color="auto"/>
              <w:right w:val="single" w:sz="4" w:space="0" w:color="auto"/>
            </w:tcBorders>
            <w:noWrap/>
            <w:vAlign w:val="bottom"/>
          </w:tcPr>
          <w:p w:rsidR="006A213E" w:rsidRPr="00E8367C" w:rsidRDefault="006A213E" w:rsidP="00CE0D81">
            <w:pPr>
              <w:spacing w:after="0" w:line="240" w:lineRule="auto"/>
              <w:jc w:val="both"/>
              <w:rPr>
                <w:rFonts w:ascii="Times New Roman" w:hAnsi="Times New Roman"/>
                <w:color w:val="000000"/>
                <w:sz w:val="20"/>
                <w:szCs w:val="20"/>
                <w:lang w:eastAsia="ru-RU"/>
              </w:rPr>
            </w:pPr>
            <w:r w:rsidRPr="00E8367C">
              <w:rPr>
                <w:rFonts w:ascii="Times New Roman" w:hAnsi="Times New Roman"/>
                <w:color w:val="000000"/>
                <w:sz w:val="20"/>
                <w:szCs w:val="20"/>
                <w:lang w:eastAsia="ru-RU"/>
              </w:rPr>
              <w:t>-4,99</w:t>
            </w:r>
          </w:p>
        </w:tc>
        <w:tc>
          <w:tcPr>
            <w:tcW w:w="666" w:type="dxa"/>
            <w:tcBorders>
              <w:top w:val="nil"/>
              <w:left w:val="nil"/>
              <w:bottom w:val="single" w:sz="4" w:space="0" w:color="auto"/>
              <w:right w:val="single" w:sz="4" w:space="0" w:color="auto"/>
            </w:tcBorders>
            <w:noWrap/>
            <w:vAlign w:val="center"/>
          </w:tcPr>
          <w:p w:rsidR="006A213E" w:rsidRPr="00856950" w:rsidRDefault="006A213E" w:rsidP="00CE0D81">
            <w:pPr>
              <w:pStyle w:val="NoSpacing1"/>
              <w:jc w:val="both"/>
              <w:rPr>
                <w:rFonts w:ascii="Times New Roman" w:hAnsi="Times New Roman"/>
                <w:i/>
                <w:iCs/>
                <w:lang w:eastAsia="ru-RU"/>
              </w:rPr>
            </w:pPr>
            <w:r w:rsidRPr="00856950">
              <w:rPr>
                <w:rFonts w:ascii="Times New Roman" w:hAnsi="Times New Roman"/>
                <w:i/>
                <w:iCs/>
                <w:lang w:eastAsia="ru-RU"/>
              </w:rPr>
              <w:t>19,19</w:t>
            </w:r>
          </w:p>
        </w:tc>
        <w:tc>
          <w:tcPr>
            <w:tcW w:w="894" w:type="dxa"/>
            <w:tcBorders>
              <w:top w:val="nil"/>
              <w:left w:val="nil"/>
              <w:bottom w:val="single" w:sz="4" w:space="0" w:color="auto"/>
              <w:right w:val="single" w:sz="4" w:space="0" w:color="auto"/>
            </w:tcBorders>
            <w:noWrap/>
            <w:vAlign w:val="center"/>
          </w:tcPr>
          <w:p w:rsidR="006A213E" w:rsidRPr="00856950" w:rsidRDefault="006A213E" w:rsidP="00CE0D81">
            <w:pPr>
              <w:pStyle w:val="NoSpacing1"/>
              <w:jc w:val="both"/>
              <w:rPr>
                <w:rFonts w:ascii="Times New Roman" w:hAnsi="Times New Roman"/>
                <w:lang w:eastAsia="ru-RU"/>
              </w:rPr>
            </w:pPr>
            <w:r w:rsidRPr="00856950">
              <w:rPr>
                <w:rFonts w:ascii="Times New Roman" w:hAnsi="Times New Roman"/>
                <w:lang w:eastAsia="ru-RU"/>
              </w:rPr>
              <w:t>23</w:t>
            </w:r>
          </w:p>
        </w:tc>
        <w:tc>
          <w:tcPr>
            <w:tcW w:w="965" w:type="dxa"/>
            <w:tcBorders>
              <w:top w:val="nil"/>
              <w:left w:val="nil"/>
              <w:bottom w:val="single" w:sz="4" w:space="0" w:color="auto"/>
              <w:right w:val="single" w:sz="4" w:space="0" w:color="auto"/>
            </w:tcBorders>
            <w:noWrap/>
            <w:vAlign w:val="center"/>
          </w:tcPr>
          <w:p w:rsidR="006A213E" w:rsidRPr="00856950" w:rsidRDefault="006A213E" w:rsidP="00CE0D81">
            <w:pPr>
              <w:pStyle w:val="NoSpacing1"/>
              <w:jc w:val="both"/>
              <w:rPr>
                <w:rFonts w:ascii="Times New Roman" w:hAnsi="Times New Roman"/>
                <w:lang w:eastAsia="ru-RU"/>
              </w:rPr>
            </w:pPr>
            <w:r w:rsidRPr="00856950">
              <w:rPr>
                <w:rFonts w:ascii="Times New Roman" w:hAnsi="Times New Roman"/>
                <w:lang w:eastAsia="ru-RU"/>
              </w:rPr>
              <w:t>-3,81</w:t>
            </w:r>
          </w:p>
        </w:tc>
        <w:tc>
          <w:tcPr>
            <w:tcW w:w="732" w:type="dxa"/>
            <w:tcBorders>
              <w:top w:val="nil"/>
              <w:left w:val="nil"/>
              <w:bottom w:val="single" w:sz="4" w:space="0" w:color="auto"/>
              <w:right w:val="single" w:sz="4" w:space="0" w:color="auto"/>
            </w:tcBorders>
            <w:noWrap/>
            <w:vAlign w:val="center"/>
          </w:tcPr>
          <w:p w:rsidR="006A213E" w:rsidRPr="00856950" w:rsidRDefault="006A213E" w:rsidP="00CE0D81">
            <w:pPr>
              <w:pStyle w:val="NoSpacing1"/>
              <w:jc w:val="both"/>
              <w:rPr>
                <w:rFonts w:ascii="Times New Roman" w:hAnsi="Times New Roman"/>
                <w:lang w:eastAsia="ru-RU"/>
              </w:rPr>
            </w:pPr>
            <w:r w:rsidRPr="00856950">
              <w:rPr>
                <w:rFonts w:ascii="Times New Roman" w:hAnsi="Times New Roman"/>
                <w:lang w:eastAsia="ru-RU"/>
              </w:rPr>
              <w:t>19,92</w:t>
            </w:r>
          </w:p>
        </w:tc>
        <w:tc>
          <w:tcPr>
            <w:tcW w:w="944" w:type="dxa"/>
            <w:tcBorders>
              <w:top w:val="nil"/>
              <w:left w:val="nil"/>
              <w:bottom w:val="single" w:sz="4" w:space="0" w:color="auto"/>
              <w:right w:val="single" w:sz="4" w:space="0" w:color="auto"/>
            </w:tcBorders>
            <w:vAlign w:val="center"/>
          </w:tcPr>
          <w:p w:rsidR="006A213E" w:rsidRPr="00856950" w:rsidRDefault="006A213E" w:rsidP="00CE0D81">
            <w:pPr>
              <w:pStyle w:val="NoSpacing1"/>
              <w:jc w:val="both"/>
              <w:rPr>
                <w:rFonts w:ascii="Times New Roman" w:hAnsi="Times New Roman"/>
                <w:lang w:eastAsia="ru-RU"/>
              </w:rPr>
            </w:pPr>
            <w:r w:rsidRPr="00856950">
              <w:rPr>
                <w:rFonts w:ascii="Times New Roman" w:hAnsi="Times New Roman"/>
                <w:lang w:eastAsia="ru-RU"/>
              </w:rPr>
              <w:t>21,1</w:t>
            </w:r>
          </w:p>
        </w:tc>
        <w:tc>
          <w:tcPr>
            <w:tcW w:w="1022" w:type="dxa"/>
            <w:tcBorders>
              <w:top w:val="nil"/>
              <w:left w:val="nil"/>
              <w:bottom w:val="single" w:sz="4" w:space="0" w:color="auto"/>
              <w:right w:val="single" w:sz="4" w:space="0" w:color="auto"/>
            </w:tcBorders>
            <w:noWrap/>
            <w:vAlign w:val="center"/>
          </w:tcPr>
          <w:p w:rsidR="006A213E" w:rsidRPr="00856950" w:rsidRDefault="006A213E" w:rsidP="00CE0D81">
            <w:pPr>
              <w:pStyle w:val="NoSpacing1"/>
              <w:jc w:val="both"/>
              <w:rPr>
                <w:rFonts w:ascii="Times New Roman" w:hAnsi="Times New Roman"/>
                <w:lang w:eastAsia="ru-RU"/>
              </w:rPr>
            </w:pPr>
            <w:r w:rsidRPr="00856950">
              <w:rPr>
                <w:rFonts w:ascii="Times New Roman" w:hAnsi="Times New Roman"/>
                <w:lang w:eastAsia="ru-RU"/>
              </w:rPr>
              <w:t>-1,18</w:t>
            </w:r>
          </w:p>
        </w:tc>
      </w:tr>
      <w:tr w:rsidR="006A213E" w:rsidRPr="00E8367C" w:rsidTr="00CE0D81">
        <w:trPr>
          <w:trHeight w:val="191"/>
        </w:trPr>
        <w:tc>
          <w:tcPr>
            <w:tcW w:w="423" w:type="dxa"/>
            <w:tcBorders>
              <w:top w:val="nil"/>
              <w:left w:val="single" w:sz="4" w:space="0" w:color="auto"/>
              <w:bottom w:val="single" w:sz="4" w:space="0" w:color="auto"/>
              <w:right w:val="single" w:sz="4" w:space="0" w:color="auto"/>
            </w:tcBorders>
            <w:vAlign w:val="bottom"/>
          </w:tcPr>
          <w:p w:rsidR="006A213E" w:rsidRPr="00856950" w:rsidRDefault="006A213E" w:rsidP="00CE0D81">
            <w:pPr>
              <w:pStyle w:val="NoSpacing1"/>
              <w:jc w:val="both"/>
              <w:rPr>
                <w:rFonts w:ascii="Times New Roman" w:hAnsi="Times New Roman"/>
                <w:lang w:eastAsia="ru-RU"/>
              </w:rPr>
            </w:pPr>
            <w:r w:rsidRPr="00856950">
              <w:rPr>
                <w:rFonts w:ascii="Times New Roman" w:hAnsi="Times New Roman"/>
                <w:lang w:eastAsia="ru-RU"/>
              </w:rPr>
              <w:t>2</w:t>
            </w:r>
          </w:p>
        </w:tc>
        <w:tc>
          <w:tcPr>
            <w:tcW w:w="1528" w:type="dxa"/>
            <w:tcBorders>
              <w:top w:val="nil"/>
              <w:left w:val="nil"/>
              <w:bottom w:val="single" w:sz="4" w:space="0" w:color="auto"/>
              <w:right w:val="single" w:sz="4" w:space="0" w:color="auto"/>
            </w:tcBorders>
            <w:vAlign w:val="center"/>
          </w:tcPr>
          <w:p w:rsidR="006A213E" w:rsidRPr="00856950" w:rsidRDefault="006A213E" w:rsidP="00CE0D81">
            <w:pPr>
              <w:pStyle w:val="NoSpacing1"/>
              <w:jc w:val="both"/>
              <w:rPr>
                <w:rFonts w:ascii="Times New Roman" w:hAnsi="Times New Roman"/>
                <w:lang w:eastAsia="ru-RU"/>
              </w:rPr>
            </w:pPr>
            <w:r w:rsidRPr="00856950">
              <w:rPr>
                <w:rFonts w:ascii="Times New Roman" w:hAnsi="Times New Roman"/>
                <w:lang w:eastAsia="ru-RU"/>
              </w:rPr>
              <w:t>Briceni</w:t>
            </w:r>
          </w:p>
        </w:tc>
        <w:tc>
          <w:tcPr>
            <w:tcW w:w="709" w:type="dxa"/>
            <w:tcBorders>
              <w:top w:val="nil"/>
              <w:left w:val="nil"/>
              <w:bottom w:val="single" w:sz="4" w:space="0" w:color="auto"/>
              <w:right w:val="single" w:sz="4" w:space="0" w:color="auto"/>
            </w:tcBorders>
            <w:noWrap/>
            <w:vAlign w:val="bottom"/>
          </w:tcPr>
          <w:p w:rsidR="006A213E" w:rsidRPr="00E8367C" w:rsidRDefault="006A213E" w:rsidP="00CE0D81">
            <w:pPr>
              <w:spacing w:after="0" w:line="240" w:lineRule="auto"/>
              <w:jc w:val="both"/>
              <w:rPr>
                <w:rFonts w:ascii="Times New Roman" w:hAnsi="Times New Roman"/>
                <w:color w:val="000000"/>
                <w:sz w:val="20"/>
                <w:szCs w:val="20"/>
                <w:lang w:eastAsia="ru-RU"/>
              </w:rPr>
            </w:pPr>
            <w:r w:rsidRPr="00E8367C">
              <w:rPr>
                <w:rFonts w:ascii="Times New Roman" w:hAnsi="Times New Roman"/>
                <w:color w:val="000000"/>
                <w:sz w:val="20"/>
                <w:szCs w:val="20"/>
                <w:lang w:eastAsia="ru-RU"/>
              </w:rPr>
              <w:t>27,16</w:t>
            </w:r>
          </w:p>
        </w:tc>
        <w:tc>
          <w:tcPr>
            <w:tcW w:w="894" w:type="dxa"/>
            <w:tcBorders>
              <w:top w:val="nil"/>
              <w:left w:val="nil"/>
              <w:bottom w:val="single" w:sz="4" w:space="0" w:color="auto"/>
              <w:right w:val="single" w:sz="4" w:space="0" w:color="auto"/>
            </w:tcBorders>
            <w:noWrap/>
            <w:vAlign w:val="bottom"/>
          </w:tcPr>
          <w:p w:rsidR="006A213E" w:rsidRPr="00E8367C" w:rsidRDefault="006A213E" w:rsidP="00CE0D81">
            <w:pPr>
              <w:spacing w:after="0" w:line="240" w:lineRule="auto"/>
              <w:jc w:val="both"/>
              <w:rPr>
                <w:rFonts w:ascii="Times New Roman" w:hAnsi="Times New Roman"/>
                <w:color w:val="000000"/>
                <w:sz w:val="20"/>
                <w:szCs w:val="20"/>
                <w:lang w:eastAsia="ru-RU"/>
              </w:rPr>
            </w:pPr>
            <w:r w:rsidRPr="00E8367C">
              <w:rPr>
                <w:rFonts w:ascii="Times New Roman" w:hAnsi="Times New Roman"/>
                <w:color w:val="000000"/>
                <w:sz w:val="20"/>
                <w:szCs w:val="20"/>
                <w:lang w:eastAsia="ru-RU"/>
              </w:rPr>
              <w:t>29,1</w:t>
            </w:r>
          </w:p>
        </w:tc>
        <w:tc>
          <w:tcPr>
            <w:tcW w:w="972" w:type="dxa"/>
            <w:tcBorders>
              <w:top w:val="nil"/>
              <w:left w:val="nil"/>
              <w:bottom w:val="single" w:sz="4" w:space="0" w:color="auto"/>
              <w:right w:val="single" w:sz="4" w:space="0" w:color="auto"/>
            </w:tcBorders>
            <w:noWrap/>
            <w:vAlign w:val="bottom"/>
          </w:tcPr>
          <w:p w:rsidR="006A213E" w:rsidRPr="00E8367C" w:rsidRDefault="006A213E" w:rsidP="00CE0D81">
            <w:pPr>
              <w:spacing w:after="0" w:line="240" w:lineRule="auto"/>
              <w:jc w:val="both"/>
              <w:rPr>
                <w:rFonts w:ascii="Times New Roman" w:hAnsi="Times New Roman"/>
                <w:color w:val="000000"/>
                <w:sz w:val="20"/>
                <w:szCs w:val="20"/>
                <w:lang w:eastAsia="ru-RU"/>
              </w:rPr>
            </w:pPr>
            <w:r w:rsidRPr="00E8367C">
              <w:rPr>
                <w:rFonts w:ascii="Times New Roman" w:hAnsi="Times New Roman"/>
                <w:color w:val="000000"/>
                <w:sz w:val="20"/>
                <w:szCs w:val="20"/>
                <w:lang w:eastAsia="ru-RU"/>
              </w:rPr>
              <w:t>-1,94</w:t>
            </w:r>
          </w:p>
        </w:tc>
        <w:tc>
          <w:tcPr>
            <w:tcW w:w="666" w:type="dxa"/>
            <w:tcBorders>
              <w:top w:val="nil"/>
              <w:left w:val="nil"/>
              <w:bottom w:val="single" w:sz="4" w:space="0" w:color="auto"/>
              <w:right w:val="single" w:sz="4" w:space="0" w:color="auto"/>
            </w:tcBorders>
            <w:noWrap/>
            <w:vAlign w:val="center"/>
          </w:tcPr>
          <w:p w:rsidR="006A213E" w:rsidRPr="00856950" w:rsidRDefault="006A213E" w:rsidP="00CE0D81">
            <w:pPr>
              <w:pStyle w:val="NoSpacing1"/>
              <w:jc w:val="both"/>
              <w:rPr>
                <w:rFonts w:ascii="Times New Roman" w:hAnsi="Times New Roman"/>
                <w:lang w:eastAsia="ru-RU"/>
              </w:rPr>
            </w:pPr>
            <w:r w:rsidRPr="00856950">
              <w:rPr>
                <w:rFonts w:ascii="Times New Roman" w:hAnsi="Times New Roman"/>
                <w:lang w:eastAsia="ru-RU"/>
              </w:rPr>
              <w:t>12,82</w:t>
            </w:r>
          </w:p>
        </w:tc>
        <w:tc>
          <w:tcPr>
            <w:tcW w:w="894" w:type="dxa"/>
            <w:tcBorders>
              <w:top w:val="nil"/>
              <w:left w:val="nil"/>
              <w:bottom w:val="single" w:sz="4" w:space="0" w:color="auto"/>
              <w:right w:val="single" w:sz="4" w:space="0" w:color="auto"/>
            </w:tcBorders>
            <w:noWrap/>
            <w:vAlign w:val="center"/>
          </w:tcPr>
          <w:p w:rsidR="006A213E" w:rsidRPr="00856950" w:rsidRDefault="006A213E" w:rsidP="00CE0D81">
            <w:pPr>
              <w:pStyle w:val="NoSpacing1"/>
              <w:jc w:val="both"/>
              <w:rPr>
                <w:rFonts w:ascii="Times New Roman" w:hAnsi="Times New Roman"/>
                <w:lang w:eastAsia="ru-RU"/>
              </w:rPr>
            </w:pPr>
            <w:r w:rsidRPr="00856950">
              <w:rPr>
                <w:rFonts w:ascii="Times New Roman" w:hAnsi="Times New Roman"/>
                <w:lang w:eastAsia="ru-RU"/>
              </w:rPr>
              <w:t>14,2</w:t>
            </w:r>
          </w:p>
        </w:tc>
        <w:tc>
          <w:tcPr>
            <w:tcW w:w="965" w:type="dxa"/>
            <w:tcBorders>
              <w:top w:val="nil"/>
              <w:left w:val="nil"/>
              <w:bottom w:val="single" w:sz="4" w:space="0" w:color="auto"/>
              <w:right w:val="single" w:sz="4" w:space="0" w:color="auto"/>
            </w:tcBorders>
            <w:noWrap/>
            <w:vAlign w:val="center"/>
          </w:tcPr>
          <w:p w:rsidR="006A213E" w:rsidRPr="00856950" w:rsidRDefault="006A213E" w:rsidP="00CE0D81">
            <w:pPr>
              <w:pStyle w:val="NoSpacing1"/>
              <w:jc w:val="both"/>
              <w:rPr>
                <w:rFonts w:ascii="Times New Roman" w:hAnsi="Times New Roman"/>
                <w:lang w:eastAsia="ru-RU"/>
              </w:rPr>
            </w:pPr>
            <w:r w:rsidRPr="00856950">
              <w:rPr>
                <w:rFonts w:ascii="Times New Roman" w:hAnsi="Times New Roman"/>
                <w:lang w:eastAsia="ru-RU"/>
              </w:rPr>
              <w:t>-1,38</w:t>
            </w:r>
          </w:p>
        </w:tc>
        <w:tc>
          <w:tcPr>
            <w:tcW w:w="732" w:type="dxa"/>
            <w:tcBorders>
              <w:top w:val="nil"/>
              <w:left w:val="nil"/>
              <w:bottom w:val="single" w:sz="4" w:space="0" w:color="auto"/>
              <w:right w:val="single" w:sz="4" w:space="0" w:color="auto"/>
            </w:tcBorders>
            <w:noWrap/>
            <w:vAlign w:val="center"/>
          </w:tcPr>
          <w:p w:rsidR="006A213E" w:rsidRPr="00856950" w:rsidRDefault="006A213E" w:rsidP="00CE0D81">
            <w:pPr>
              <w:pStyle w:val="NoSpacing1"/>
              <w:jc w:val="both"/>
              <w:rPr>
                <w:rFonts w:ascii="Times New Roman" w:hAnsi="Times New Roman"/>
                <w:lang w:eastAsia="ru-RU"/>
              </w:rPr>
            </w:pPr>
            <w:r w:rsidRPr="00856950">
              <w:rPr>
                <w:rFonts w:ascii="Times New Roman" w:hAnsi="Times New Roman"/>
                <w:lang w:eastAsia="ru-RU"/>
              </w:rPr>
              <w:t>14,34</w:t>
            </w:r>
          </w:p>
        </w:tc>
        <w:tc>
          <w:tcPr>
            <w:tcW w:w="944" w:type="dxa"/>
            <w:tcBorders>
              <w:top w:val="nil"/>
              <w:left w:val="nil"/>
              <w:bottom w:val="single" w:sz="4" w:space="0" w:color="auto"/>
              <w:right w:val="single" w:sz="4" w:space="0" w:color="auto"/>
            </w:tcBorders>
            <w:vAlign w:val="center"/>
          </w:tcPr>
          <w:p w:rsidR="006A213E" w:rsidRPr="00856950" w:rsidRDefault="006A213E" w:rsidP="00CE0D81">
            <w:pPr>
              <w:pStyle w:val="NoSpacing1"/>
              <w:jc w:val="both"/>
              <w:rPr>
                <w:rFonts w:ascii="Times New Roman" w:hAnsi="Times New Roman"/>
                <w:lang w:eastAsia="ru-RU"/>
              </w:rPr>
            </w:pPr>
            <w:r w:rsidRPr="00856950">
              <w:rPr>
                <w:rFonts w:ascii="Times New Roman" w:hAnsi="Times New Roman"/>
                <w:lang w:eastAsia="ru-RU"/>
              </w:rPr>
              <w:t>14,9</w:t>
            </w:r>
          </w:p>
        </w:tc>
        <w:tc>
          <w:tcPr>
            <w:tcW w:w="1022" w:type="dxa"/>
            <w:tcBorders>
              <w:top w:val="nil"/>
              <w:left w:val="nil"/>
              <w:bottom w:val="single" w:sz="4" w:space="0" w:color="auto"/>
              <w:right w:val="single" w:sz="4" w:space="0" w:color="auto"/>
            </w:tcBorders>
            <w:noWrap/>
            <w:vAlign w:val="center"/>
          </w:tcPr>
          <w:p w:rsidR="006A213E" w:rsidRPr="00856950" w:rsidRDefault="006A213E" w:rsidP="00CE0D81">
            <w:pPr>
              <w:pStyle w:val="NoSpacing1"/>
              <w:jc w:val="both"/>
              <w:rPr>
                <w:rFonts w:ascii="Times New Roman" w:hAnsi="Times New Roman"/>
                <w:lang w:eastAsia="ru-RU"/>
              </w:rPr>
            </w:pPr>
            <w:r w:rsidRPr="00856950">
              <w:rPr>
                <w:rFonts w:ascii="Times New Roman" w:hAnsi="Times New Roman"/>
                <w:lang w:eastAsia="ru-RU"/>
              </w:rPr>
              <w:t>-0,56</w:t>
            </w:r>
          </w:p>
        </w:tc>
      </w:tr>
      <w:tr w:rsidR="006A213E" w:rsidRPr="00E8367C" w:rsidTr="00CE0D81">
        <w:trPr>
          <w:trHeight w:val="168"/>
        </w:trPr>
        <w:tc>
          <w:tcPr>
            <w:tcW w:w="423" w:type="dxa"/>
            <w:tcBorders>
              <w:top w:val="nil"/>
              <w:left w:val="single" w:sz="4" w:space="0" w:color="auto"/>
              <w:bottom w:val="single" w:sz="4" w:space="0" w:color="auto"/>
              <w:right w:val="single" w:sz="4" w:space="0" w:color="auto"/>
            </w:tcBorders>
            <w:vAlign w:val="bottom"/>
          </w:tcPr>
          <w:p w:rsidR="006A213E" w:rsidRPr="00856950" w:rsidRDefault="006A213E" w:rsidP="00CE0D81">
            <w:pPr>
              <w:pStyle w:val="NoSpacing1"/>
              <w:jc w:val="both"/>
              <w:rPr>
                <w:rFonts w:ascii="Times New Roman" w:hAnsi="Times New Roman"/>
                <w:lang w:eastAsia="ru-RU"/>
              </w:rPr>
            </w:pPr>
            <w:r w:rsidRPr="00856950">
              <w:rPr>
                <w:rFonts w:ascii="Times New Roman" w:hAnsi="Times New Roman"/>
                <w:lang w:eastAsia="ru-RU"/>
              </w:rPr>
              <w:t>3</w:t>
            </w:r>
          </w:p>
        </w:tc>
        <w:tc>
          <w:tcPr>
            <w:tcW w:w="1528" w:type="dxa"/>
            <w:tcBorders>
              <w:top w:val="nil"/>
              <w:left w:val="nil"/>
              <w:bottom w:val="single" w:sz="4" w:space="0" w:color="auto"/>
              <w:right w:val="single" w:sz="4" w:space="0" w:color="auto"/>
            </w:tcBorders>
            <w:vAlign w:val="center"/>
          </w:tcPr>
          <w:p w:rsidR="006A213E" w:rsidRPr="00856950" w:rsidRDefault="006A213E" w:rsidP="00CE0D81">
            <w:pPr>
              <w:pStyle w:val="NoSpacing1"/>
              <w:jc w:val="both"/>
              <w:rPr>
                <w:rFonts w:ascii="Times New Roman" w:hAnsi="Times New Roman"/>
                <w:lang w:eastAsia="ru-RU"/>
              </w:rPr>
            </w:pPr>
            <w:r w:rsidRPr="00856950">
              <w:rPr>
                <w:rFonts w:ascii="Times New Roman" w:hAnsi="Times New Roman"/>
                <w:lang w:eastAsia="ru-RU"/>
              </w:rPr>
              <w:t>Edine</w:t>
            </w:r>
            <w:r w:rsidR="00CA1237">
              <w:rPr>
                <w:rFonts w:ascii="Times New Roman" w:hAnsi="Times New Roman"/>
                <w:lang w:eastAsia="ru-RU"/>
              </w:rPr>
              <w:t>ţ</w:t>
            </w:r>
          </w:p>
        </w:tc>
        <w:tc>
          <w:tcPr>
            <w:tcW w:w="709" w:type="dxa"/>
            <w:tcBorders>
              <w:top w:val="nil"/>
              <w:left w:val="nil"/>
              <w:bottom w:val="single" w:sz="4" w:space="0" w:color="auto"/>
              <w:right w:val="single" w:sz="4" w:space="0" w:color="auto"/>
            </w:tcBorders>
            <w:noWrap/>
            <w:vAlign w:val="bottom"/>
          </w:tcPr>
          <w:p w:rsidR="006A213E" w:rsidRPr="00E8367C" w:rsidRDefault="006A213E" w:rsidP="00CE0D81">
            <w:pPr>
              <w:spacing w:after="0" w:line="240" w:lineRule="auto"/>
              <w:jc w:val="both"/>
              <w:rPr>
                <w:rFonts w:ascii="Times New Roman" w:hAnsi="Times New Roman"/>
                <w:color w:val="000000"/>
                <w:sz w:val="20"/>
                <w:szCs w:val="20"/>
                <w:lang w:eastAsia="ru-RU"/>
              </w:rPr>
            </w:pPr>
            <w:r w:rsidRPr="00E8367C">
              <w:rPr>
                <w:rFonts w:ascii="Times New Roman" w:hAnsi="Times New Roman"/>
                <w:color w:val="000000"/>
                <w:sz w:val="20"/>
                <w:szCs w:val="20"/>
                <w:lang w:eastAsia="ru-RU"/>
              </w:rPr>
              <w:t>39,24</w:t>
            </w:r>
          </w:p>
        </w:tc>
        <w:tc>
          <w:tcPr>
            <w:tcW w:w="894" w:type="dxa"/>
            <w:tcBorders>
              <w:top w:val="nil"/>
              <w:left w:val="nil"/>
              <w:bottom w:val="single" w:sz="4" w:space="0" w:color="auto"/>
              <w:right w:val="single" w:sz="4" w:space="0" w:color="auto"/>
            </w:tcBorders>
            <w:noWrap/>
            <w:vAlign w:val="bottom"/>
          </w:tcPr>
          <w:p w:rsidR="006A213E" w:rsidRPr="00E8367C" w:rsidRDefault="006A213E" w:rsidP="00CE0D81">
            <w:pPr>
              <w:spacing w:after="0" w:line="240" w:lineRule="auto"/>
              <w:jc w:val="both"/>
              <w:rPr>
                <w:rFonts w:ascii="Times New Roman" w:hAnsi="Times New Roman"/>
                <w:color w:val="000000"/>
                <w:sz w:val="20"/>
                <w:szCs w:val="20"/>
                <w:lang w:eastAsia="ru-RU"/>
              </w:rPr>
            </w:pPr>
            <w:r w:rsidRPr="00E8367C">
              <w:rPr>
                <w:rFonts w:ascii="Times New Roman" w:hAnsi="Times New Roman"/>
                <w:color w:val="000000"/>
                <w:sz w:val="20"/>
                <w:szCs w:val="20"/>
                <w:lang w:eastAsia="ru-RU"/>
              </w:rPr>
              <w:t>33,4</w:t>
            </w:r>
          </w:p>
        </w:tc>
        <w:tc>
          <w:tcPr>
            <w:tcW w:w="972" w:type="dxa"/>
            <w:tcBorders>
              <w:top w:val="nil"/>
              <w:left w:val="nil"/>
              <w:bottom w:val="single" w:sz="4" w:space="0" w:color="auto"/>
              <w:right w:val="single" w:sz="4" w:space="0" w:color="auto"/>
            </w:tcBorders>
            <w:noWrap/>
            <w:vAlign w:val="bottom"/>
          </w:tcPr>
          <w:p w:rsidR="006A213E" w:rsidRPr="00E8367C" w:rsidRDefault="006A213E" w:rsidP="00CE0D81">
            <w:pPr>
              <w:spacing w:after="0" w:line="240" w:lineRule="auto"/>
              <w:jc w:val="both"/>
              <w:rPr>
                <w:rFonts w:ascii="Times New Roman" w:hAnsi="Times New Roman"/>
                <w:color w:val="000000"/>
                <w:sz w:val="20"/>
                <w:szCs w:val="20"/>
                <w:lang w:eastAsia="ru-RU"/>
              </w:rPr>
            </w:pPr>
            <w:r w:rsidRPr="00E8367C">
              <w:rPr>
                <w:rFonts w:ascii="Times New Roman" w:hAnsi="Times New Roman"/>
                <w:color w:val="000000"/>
                <w:sz w:val="20"/>
                <w:szCs w:val="20"/>
                <w:lang w:eastAsia="ru-RU"/>
              </w:rPr>
              <w:t>5,84</w:t>
            </w:r>
          </w:p>
        </w:tc>
        <w:tc>
          <w:tcPr>
            <w:tcW w:w="666" w:type="dxa"/>
            <w:tcBorders>
              <w:top w:val="nil"/>
              <w:left w:val="nil"/>
              <w:bottom w:val="single" w:sz="4" w:space="0" w:color="auto"/>
              <w:right w:val="single" w:sz="4" w:space="0" w:color="auto"/>
            </w:tcBorders>
            <w:noWrap/>
            <w:vAlign w:val="center"/>
          </w:tcPr>
          <w:p w:rsidR="006A213E" w:rsidRPr="00856950" w:rsidRDefault="006A213E" w:rsidP="00CE0D81">
            <w:pPr>
              <w:pStyle w:val="NoSpacing1"/>
              <w:jc w:val="both"/>
              <w:rPr>
                <w:rFonts w:ascii="Times New Roman" w:hAnsi="Times New Roman"/>
                <w:lang w:eastAsia="ru-RU"/>
              </w:rPr>
            </w:pPr>
            <w:r w:rsidRPr="00856950">
              <w:rPr>
                <w:rFonts w:ascii="Times New Roman" w:hAnsi="Times New Roman"/>
                <w:lang w:eastAsia="ru-RU"/>
              </w:rPr>
              <w:t>21,35</w:t>
            </w:r>
          </w:p>
        </w:tc>
        <w:tc>
          <w:tcPr>
            <w:tcW w:w="894" w:type="dxa"/>
            <w:tcBorders>
              <w:top w:val="nil"/>
              <w:left w:val="nil"/>
              <w:bottom w:val="single" w:sz="4" w:space="0" w:color="auto"/>
              <w:right w:val="single" w:sz="4" w:space="0" w:color="auto"/>
            </w:tcBorders>
            <w:noWrap/>
            <w:vAlign w:val="center"/>
          </w:tcPr>
          <w:p w:rsidR="006A213E" w:rsidRPr="00856950" w:rsidRDefault="006A213E" w:rsidP="00CE0D81">
            <w:pPr>
              <w:pStyle w:val="NoSpacing1"/>
              <w:jc w:val="both"/>
              <w:rPr>
                <w:rFonts w:ascii="Times New Roman" w:hAnsi="Times New Roman"/>
                <w:lang w:eastAsia="ru-RU"/>
              </w:rPr>
            </w:pPr>
            <w:r w:rsidRPr="00856950">
              <w:rPr>
                <w:rFonts w:ascii="Times New Roman" w:hAnsi="Times New Roman"/>
                <w:lang w:eastAsia="ru-RU"/>
              </w:rPr>
              <w:t>18,4</w:t>
            </w:r>
          </w:p>
        </w:tc>
        <w:tc>
          <w:tcPr>
            <w:tcW w:w="965" w:type="dxa"/>
            <w:tcBorders>
              <w:top w:val="nil"/>
              <w:left w:val="nil"/>
              <w:bottom w:val="single" w:sz="4" w:space="0" w:color="auto"/>
              <w:right w:val="single" w:sz="4" w:space="0" w:color="auto"/>
            </w:tcBorders>
            <w:noWrap/>
            <w:vAlign w:val="center"/>
          </w:tcPr>
          <w:p w:rsidR="006A213E" w:rsidRPr="00856950" w:rsidRDefault="006A213E" w:rsidP="00CE0D81">
            <w:pPr>
              <w:pStyle w:val="NoSpacing1"/>
              <w:jc w:val="both"/>
              <w:rPr>
                <w:rFonts w:ascii="Times New Roman" w:hAnsi="Times New Roman"/>
                <w:lang w:eastAsia="ru-RU"/>
              </w:rPr>
            </w:pPr>
            <w:r w:rsidRPr="00856950">
              <w:rPr>
                <w:rFonts w:ascii="Times New Roman" w:hAnsi="Times New Roman"/>
                <w:lang w:eastAsia="ru-RU"/>
              </w:rPr>
              <w:t>2,95</w:t>
            </w:r>
          </w:p>
        </w:tc>
        <w:tc>
          <w:tcPr>
            <w:tcW w:w="732" w:type="dxa"/>
            <w:tcBorders>
              <w:top w:val="nil"/>
              <w:left w:val="nil"/>
              <w:bottom w:val="single" w:sz="4" w:space="0" w:color="auto"/>
              <w:right w:val="single" w:sz="4" w:space="0" w:color="auto"/>
            </w:tcBorders>
            <w:noWrap/>
            <w:vAlign w:val="center"/>
          </w:tcPr>
          <w:p w:rsidR="006A213E" w:rsidRPr="00856950" w:rsidRDefault="006A213E" w:rsidP="00CE0D81">
            <w:pPr>
              <w:pStyle w:val="NoSpacing1"/>
              <w:jc w:val="both"/>
              <w:rPr>
                <w:rFonts w:ascii="Times New Roman" w:hAnsi="Times New Roman"/>
                <w:lang w:eastAsia="ru-RU"/>
              </w:rPr>
            </w:pPr>
            <w:r w:rsidRPr="00856950">
              <w:rPr>
                <w:rFonts w:ascii="Times New Roman" w:hAnsi="Times New Roman"/>
                <w:lang w:eastAsia="ru-RU"/>
              </w:rPr>
              <w:t>17,89</w:t>
            </w:r>
          </w:p>
        </w:tc>
        <w:tc>
          <w:tcPr>
            <w:tcW w:w="944" w:type="dxa"/>
            <w:tcBorders>
              <w:top w:val="nil"/>
              <w:left w:val="nil"/>
              <w:bottom w:val="single" w:sz="4" w:space="0" w:color="auto"/>
              <w:right w:val="single" w:sz="4" w:space="0" w:color="auto"/>
            </w:tcBorders>
            <w:vAlign w:val="center"/>
          </w:tcPr>
          <w:p w:rsidR="006A213E" w:rsidRPr="00856950" w:rsidRDefault="006A213E" w:rsidP="00CE0D81">
            <w:pPr>
              <w:pStyle w:val="NoSpacing1"/>
              <w:jc w:val="both"/>
              <w:rPr>
                <w:rFonts w:ascii="Times New Roman" w:hAnsi="Times New Roman"/>
                <w:lang w:eastAsia="ru-RU"/>
              </w:rPr>
            </w:pPr>
            <w:r w:rsidRPr="00856950">
              <w:rPr>
                <w:rFonts w:ascii="Times New Roman" w:hAnsi="Times New Roman"/>
                <w:lang w:eastAsia="ru-RU"/>
              </w:rPr>
              <w:t>15</w:t>
            </w:r>
          </w:p>
        </w:tc>
        <w:tc>
          <w:tcPr>
            <w:tcW w:w="1022" w:type="dxa"/>
            <w:tcBorders>
              <w:top w:val="nil"/>
              <w:left w:val="nil"/>
              <w:bottom w:val="single" w:sz="4" w:space="0" w:color="auto"/>
              <w:right w:val="single" w:sz="4" w:space="0" w:color="auto"/>
            </w:tcBorders>
            <w:noWrap/>
            <w:vAlign w:val="center"/>
          </w:tcPr>
          <w:p w:rsidR="006A213E" w:rsidRPr="00856950" w:rsidRDefault="006A213E" w:rsidP="00CE0D81">
            <w:pPr>
              <w:pStyle w:val="NoSpacing1"/>
              <w:jc w:val="both"/>
              <w:rPr>
                <w:rFonts w:ascii="Times New Roman" w:hAnsi="Times New Roman"/>
                <w:lang w:eastAsia="ru-RU"/>
              </w:rPr>
            </w:pPr>
            <w:r w:rsidRPr="00856950">
              <w:rPr>
                <w:rFonts w:ascii="Times New Roman" w:hAnsi="Times New Roman"/>
                <w:lang w:eastAsia="ru-RU"/>
              </w:rPr>
              <w:t>2,89</w:t>
            </w:r>
          </w:p>
        </w:tc>
      </w:tr>
      <w:tr w:rsidR="006A213E" w:rsidRPr="00E8367C" w:rsidTr="00CE0D81">
        <w:trPr>
          <w:trHeight w:val="143"/>
        </w:trPr>
        <w:tc>
          <w:tcPr>
            <w:tcW w:w="423" w:type="dxa"/>
            <w:tcBorders>
              <w:top w:val="nil"/>
              <w:left w:val="single" w:sz="4" w:space="0" w:color="auto"/>
              <w:bottom w:val="single" w:sz="4" w:space="0" w:color="auto"/>
              <w:right w:val="single" w:sz="4" w:space="0" w:color="auto"/>
            </w:tcBorders>
            <w:vAlign w:val="bottom"/>
          </w:tcPr>
          <w:p w:rsidR="006A213E" w:rsidRPr="00856950" w:rsidRDefault="006A213E" w:rsidP="00CE0D81">
            <w:pPr>
              <w:pStyle w:val="NoSpacing1"/>
              <w:jc w:val="both"/>
              <w:rPr>
                <w:rFonts w:ascii="Times New Roman" w:hAnsi="Times New Roman"/>
                <w:lang w:eastAsia="ru-RU"/>
              </w:rPr>
            </w:pPr>
            <w:r w:rsidRPr="00856950">
              <w:rPr>
                <w:rFonts w:ascii="Times New Roman" w:hAnsi="Times New Roman"/>
                <w:lang w:eastAsia="ru-RU"/>
              </w:rPr>
              <w:t>4</w:t>
            </w:r>
          </w:p>
        </w:tc>
        <w:tc>
          <w:tcPr>
            <w:tcW w:w="1528" w:type="dxa"/>
            <w:tcBorders>
              <w:top w:val="nil"/>
              <w:left w:val="nil"/>
              <w:bottom w:val="single" w:sz="4" w:space="0" w:color="auto"/>
              <w:right w:val="single" w:sz="4" w:space="0" w:color="auto"/>
            </w:tcBorders>
            <w:noWrap/>
            <w:vAlign w:val="bottom"/>
          </w:tcPr>
          <w:p w:rsidR="006A213E" w:rsidRPr="00856950" w:rsidRDefault="006A213E" w:rsidP="00CE0D81">
            <w:pPr>
              <w:pStyle w:val="NoSpacing1"/>
              <w:jc w:val="both"/>
              <w:rPr>
                <w:rFonts w:ascii="Times New Roman" w:hAnsi="Times New Roman"/>
                <w:lang w:eastAsia="ru-RU"/>
              </w:rPr>
            </w:pPr>
            <w:r w:rsidRPr="00856950">
              <w:rPr>
                <w:rFonts w:ascii="Times New Roman" w:hAnsi="Times New Roman"/>
                <w:lang w:eastAsia="ru-RU"/>
              </w:rPr>
              <w:t>Glodeni</w:t>
            </w:r>
          </w:p>
        </w:tc>
        <w:tc>
          <w:tcPr>
            <w:tcW w:w="709" w:type="dxa"/>
            <w:tcBorders>
              <w:top w:val="nil"/>
              <w:left w:val="nil"/>
              <w:bottom w:val="single" w:sz="4" w:space="0" w:color="auto"/>
              <w:right w:val="single" w:sz="4" w:space="0" w:color="auto"/>
            </w:tcBorders>
            <w:noWrap/>
            <w:vAlign w:val="bottom"/>
          </w:tcPr>
          <w:p w:rsidR="006A213E" w:rsidRPr="00E8367C" w:rsidRDefault="006A213E" w:rsidP="00CE0D81">
            <w:pPr>
              <w:spacing w:after="0" w:line="240" w:lineRule="auto"/>
              <w:jc w:val="both"/>
              <w:rPr>
                <w:rFonts w:ascii="Times New Roman" w:hAnsi="Times New Roman"/>
                <w:color w:val="000000"/>
                <w:sz w:val="20"/>
                <w:szCs w:val="20"/>
                <w:lang w:eastAsia="ru-RU"/>
              </w:rPr>
            </w:pPr>
            <w:r w:rsidRPr="00E8367C">
              <w:rPr>
                <w:rFonts w:ascii="Times New Roman" w:hAnsi="Times New Roman"/>
                <w:color w:val="000000"/>
                <w:sz w:val="20"/>
                <w:szCs w:val="20"/>
                <w:lang w:eastAsia="ru-RU"/>
              </w:rPr>
              <w:t>48,59</w:t>
            </w:r>
          </w:p>
        </w:tc>
        <w:tc>
          <w:tcPr>
            <w:tcW w:w="894" w:type="dxa"/>
            <w:tcBorders>
              <w:top w:val="nil"/>
              <w:left w:val="nil"/>
              <w:bottom w:val="single" w:sz="4" w:space="0" w:color="auto"/>
              <w:right w:val="single" w:sz="4" w:space="0" w:color="auto"/>
            </w:tcBorders>
            <w:noWrap/>
            <w:vAlign w:val="bottom"/>
          </w:tcPr>
          <w:p w:rsidR="006A213E" w:rsidRPr="00E8367C" w:rsidRDefault="006A213E" w:rsidP="00CE0D81">
            <w:pPr>
              <w:spacing w:after="0" w:line="240" w:lineRule="auto"/>
              <w:jc w:val="both"/>
              <w:rPr>
                <w:rFonts w:ascii="Times New Roman" w:hAnsi="Times New Roman"/>
                <w:color w:val="000000"/>
                <w:sz w:val="20"/>
                <w:szCs w:val="20"/>
                <w:lang w:eastAsia="ru-RU"/>
              </w:rPr>
            </w:pPr>
            <w:r w:rsidRPr="00E8367C">
              <w:rPr>
                <w:rFonts w:ascii="Times New Roman" w:hAnsi="Times New Roman"/>
                <w:color w:val="000000"/>
                <w:sz w:val="20"/>
                <w:szCs w:val="20"/>
                <w:lang w:eastAsia="ru-RU"/>
              </w:rPr>
              <w:t>46</w:t>
            </w:r>
          </w:p>
        </w:tc>
        <w:tc>
          <w:tcPr>
            <w:tcW w:w="972" w:type="dxa"/>
            <w:tcBorders>
              <w:top w:val="nil"/>
              <w:left w:val="nil"/>
              <w:bottom w:val="single" w:sz="4" w:space="0" w:color="auto"/>
              <w:right w:val="single" w:sz="4" w:space="0" w:color="auto"/>
            </w:tcBorders>
            <w:noWrap/>
            <w:vAlign w:val="bottom"/>
          </w:tcPr>
          <w:p w:rsidR="006A213E" w:rsidRPr="00E8367C" w:rsidRDefault="006A213E" w:rsidP="00CE0D81">
            <w:pPr>
              <w:spacing w:after="0" w:line="240" w:lineRule="auto"/>
              <w:jc w:val="both"/>
              <w:rPr>
                <w:rFonts w:ascii="Times New Roman" w:hAnsi="Times New Roman"/>
                <w:color w:val="000000"/>
                <w:sz w:val="20"/>
                <w:szCs w:val="20"/>
                <w:lang w:eastAsia="ru-RU"/>
              </w:rPr>
            </w:pPr>
            <w:r w:rsidRPr="00E8367C">
              <w:rPr>
                <w:rFonts w:ascii="Times New Roman" w:hAnsi="Times New Roman"/>
                <w:color w:val="000000"/>
                <w:sz w:val="20"/>
                <w:szCs w:val="20"/>
                <w:lang w:eastAsia="ru-RU"/>
              </w:rPr>
              <w:t>2,59</w:t>
            </w:r>
          </w:p>
        </w:tc>
        <w:tc>
          <w:tcPr>
            <w:tcW w:w="666" w:type="dxa"/>
            <w:tcBorders>
              <w:top w:val="nil"/>
              <w:left w:val="nil"/>
              <w:bottom w:val="single" w:sz="4" w:space="0" w:color="auto"/>
              <w:right w:val="single" w:sz="4" w:space="0" w:color="auto"/>
            </w:tcBorders>
            <w:noWrap/>
            <w:vAlign w:val="center"/>
          </w:tcPr>
          <w:p w:rsidR="006A213E" w:rsidRPr="00856950" w:rsidRDefault="006A213E" w:rsidP="00CE0D81">
            <w:pPr>
              <w:pStyle w:val="NoSpacing1"/>
              <w:jc w:val="both"/>
              <w:rPr>
                <w:rFonts w:ascii="Times New Roman" w:hAnsi="Times New Roman"/>
                <w:lang w:eastAsia="ru-RU"/>
              </w:rPr>
            </w:pPr>
            <w:r w:rsidRPr="00856950">
              <w:rPr>
                <w:rFonts w:ascii="Times New Roman" w:hAnsi="Times New Roman"/>
                <w:lang w:eastAsia="ru-RU"/>
              </w:rPr>
              <w:t>23,61</w:t>
            </w:r>
          </w:p>
        </w:tc>
        <w:tc>
          <w:tcPr>
            <w:tcW w:w="894" w:type="dxa"/>
            <w:tcBorders>
              <w:top w:val="nil"/>
              <w:left w:val="nil"/>
              <w:bottom w:val="single" w:sz="4" w:space="0" w:color="auto"/>
              <w:right w:val="single" w:sz="4" w:space="0" w:color="auto"/>
            </w:tcBorders>
            <w:noWrap/>
            <w:vAlign w:val="center"/>
          </w:tcPr>
          <w:p w:rsidR="006A213E" w:rsidRPr="00856950" w:rsidRDefault="006A213E" w:rsidP="00CE0D81">
            <w:pPr>
              <w:pStyle w:val="NoSpacing1"/>
              <w:jc w:val="both"/>
              <w:rPr>
                <w:rFonts w:ascii="Times New Roman" w:hAnsi="Times New Roman"/>
                <w:lang w:eastAsia="ru-RU"/>
              </w:rPr>
            </w:pPr>
            <w:r w:rsidRPr="00856950">
              <w:rPr>
                <w:rFonts w:ascii="Times New Roman" w:hAnsi="Times New Roman"/>
                <w:lang w:eastAsia="ru-RU"/>
              </w:rPr>
              <w:t>21,7</w:t>
            </w:r>
          </w:p>
        </w:tc>
        <w:tc>
          <w:tcPr>
            <w:tcW w:w="965" w:type="dxa"/>
            <w:tcBorders>
              <w:top w:val="nil"/>
              <w:left w:val="nil"/>
              <w:bottom w:val="single" w:sz="4" w:space="0" w:color="auto"/>
              <w:right w:val="single" w:sz="4" w:space="0" w:color="auto"/>
            </w:tcBorders>
            <w:noWrap/>
            <w:vAlign w:val="center"/>
          </w:tcPr>
          <w:p w:rsidR="006A213E" w:rsidRPr="00856950" w:rsidRDefault="006A213E" w:rsidP="00CE0D81">
            <w:pPr>
              <w:pStyle w:val="NoSpacing1"/>
              <w:jc w:val="both"/>
              <w:rPr>
                <w:rFonts w:ascii="Times New Roman" w:hAnsi="Times New Roman"/>
                <w:lang w:eastAsia="ru-RU"/>
              </w:rPr>
            </w:pPr>
            <w:r w:rsidRPr="00856950">
              <w:rPr>
                <w:rFonts w:ascii="Times New Roman" w:hAnsi="Times New Roman"/>
                <w:lang w:eastAsia="ru-RU"/>
              </w:rPr>
              <w:t>1,91</w:t>
            </w:r>
          </w:p>
        </w:tc>
        <w:tc>
          <w:tcPr>
            <w:tcW w:w="732" w:type="dxa"/>
            <w:tcBorders>
              <w:top w:val="nil"/>
              <w:left w:val="nil"/>
              <w:bottom w:val="single" w:sz="4" w:space="0" w:color="auto"/>
              <w:right w:val="single" w:sz="4" w:space="0" w:color="auto"/>
            </w:tcBorders>
            <w:noWrap/>
            <w:vAlign w:val="center"/>
          </w:tcPr>
          <w:p w:rsidR="006A213E" w:rsidRPr="00856950" w:rsidRDefault="006A213E" w:rsidP="00CE0D81">
            <w:pPr>
              <w:pStyle w:val="NoSpacing1"/>
              <w:jc w:val="both"/>
              <w:rPr>
                <w:rFonts w:ascii="Times New Roman" w:hAnsi="Times New Roman"/>
                <w:lang w:eastAsia="ru-RU"/>
              </w:rPr>
            </w:pPr>
            <w:r w:rsidRPr="00856950">
              <w:rPr>
                <w:rFonts w:ascii="Times New Roman" w:hAnsi="Times New Roman"/>
                <w:lang w:eastAsia="ru-RU"/>
              </w:rPr>
              <w:t>24,98</w:t>
            </w:r>
          </w:p>
        </w:tc>
        <w:tc>
          <w:tcPr>
            <w:tcW w:w="944" w:type="dxa"/>
            <w:tcBorders>
              <w:top w:val="nil"/>
              <w:left w:val="nil"/>
              <w:bottom w:val="single" w:sz="4" w:space="0" w:color="auto"/>
              <w:right w:val="single" w:sz="4" w:space="0" w:color="auto"/>
            </w:tcBorders>
            <w:vAlign w:val="center"/>
          </w:tcPr>
          <w:p w:rsidR="006A213E" w:rsidRPr="00856950" w:rsidRDefault="006A213E" w:rsidP="00CE0D81">
            <w:pPr>
              <w:pStyle w:val="NoSpacing1"/>
              <w:jc w:val="both"/>
              <w:rPr>
                <w:rFonts w:ascii="Times New Roman" w:hAnsi="Times New Roman"/>
                <w:lang w:eastAsia="ru-RU"/>
              </w:rPr>
            </w:pPr>
            <w:r w:rsidRPr="00856950">
              <w:rPr>
                <w:rFonts w:ascii="Times New Roman" w:hAnsi="Times New Roman"/>
                <w:lang w:eastAsia="ru-RU"/>
              </w:rPr>
              <w:t>24,3</w:t>
            </w:r>
          </w:p>
        </w:tc>
        <w:tc>
          <w:tcPr>
            <w:tcW w:w="1022" w:type="dxa"/>
            <w:tcBorders>
              <w:top w:val="nil"/>
              <w:left w:val="nil"/>
              <w:bottom w:val="single" w:sz="4" w:space="0" w:color="auto"/>
              <w:right w:val="single" w:sz="4" w:space="0" w:color="auto"/>
            </w:tcBorders>
            <w:noWrap/>
            <w:vAlign w:val="center"/>
          </w:tcPr>
          <w:p w:rsidR="006A213E" w:rsidRPr="00856950" w:rsidRDefault="006A213E" w:rsidP="00CE0D81">
            <w:pPr>
              <w:pStyle w:val="NoSpacing1"/>
              <w:jc w:val="both"/>
              <w:rPr>
                <w:rFonts w:ascii="Times New Roman" w:hAnsi="Times New Roman"/>
                <w:lang w:eastAsia="ru-RU"/>
              </w:rPr>
            </w:pPr>
            <w:r w:rsidRPr="00856950">
              <w:rPr>
                <w:rFonts w:ascii="Times New Roman" w:hAnsi="Times New Roman"/>
                <w:lang w:eastAsia="ru-RU"/>
              </w:rPr>
              <w:t>0,68</w:t>
            </w:r>
          </w:p>
        </w:tc>
      </w:tr>
      <w:tr w:rsidR="006A213E" w:rsidRPr="00E8367C" w:rsidTr="00CE0D81">
        <w:trPr>
          <w:trHeight w:val="189"/>
        </w:trPr>
        <w:tc>
          <w:tcPr>
            <w:tcW w:w="423" w:type="dxa"/>
            <w:tcBorders>
              <w:top w:val="nil"/>
              <w:left w:val="single" w:sz="4" w:space="0" w:color="auto"/>
              <w:bottom w:val="single" w:sz="4" w:space="0" w:color="auto"/>
              <w:right w:val="single" w:sz="4" w:space="0" w:color="auto"/>
            </w:tcBorders>
            <w:vAlign w:val="bottom"/>
          </w:tcPr>
          <w:p w:rsidR="006A213E" w:rsidRPr="00856950" w:rsidRDefault="006A213E" w:rsidP="00CE0D81">
            <w:pPr>
              <w:pStyle w:val="NoSpacing1"/>
              <w:jc w:val="both"/>
              <w:rPr>
                <w:rFonts w:ascii="Times New Roman" w:hAnsi="Times New Roman"/>
                <w:lang w:eastAsia="ru-RU"/>
              </w:rPr>
            </w:pPr>
            <w:r w:rsidRPr="00856950">
              <w:rPr>
                <w:rFonts w:ascii="Times New Roman" w:hAnsi="Times New Roman"/>
                <w:lang w:eastAsia="ru-RU"/>
              </w:rPr>
              <w:lastRenderedPageBreak/>
              <w:t>5</w:t>
            </w:r>
          </w:p>
        </w:tc>
        <w:tc>
          <w:tcPr>
            <w:tcW w:w="1528" w:type="dxa"/>
            <w:tcBorders>
              <w:top w:val="nil"/>
              <w:left w:val="nil"/>
              <w:bottom w:val="single" w:sz="4" w:space="0" w:color="auto"/>
              <w:right w:val="single" w:sz="4" w:space="0" w:color="auto"/>
            </w:tcBorders>
            <w:noWrap/>
            <w:vAlign w:val="bottom"/>
          </w:tcPr>
          <w:p w:rsidR="006A213E" w:rsidRPr="00856950" w:rsidRDefault="006A213E" w:rsidP="00CE0D81">
            <w:pPr>
              <w:pStyle w:val="NoSpacing1"/>
              <w:jc w:val="both"/>
              <w:rPr>
                <w:rFonts w:ascii="Times New Roman" w:hAnsi="Times New Roman"/>
                <w:lang w:eastAsia="ru-RU"/>
              </w:rPr>
            </w:pPr>
            <w:r w:rsidRPr="00856950">
              <w:rPr>
                <w:rFonts w:ascii="Times New Roman" w:hAnsi="Times New Roman"/>
                <w:lang w:eastAsia="ru-RU"/>
              </w:rPr>
              <w:t>Făle</w:t>
            </w:r>
            <w:r w:rsidR="00CA1237">
              <w:rPr>
                <w:rFonts w:ascii="Times New Roman" w:hAnsi="Times New Roman"/>
                <w:lang w:eastAsia="ru-RU"/>
              </w:rPr>
              <w:t>ş</w:t>
            </w:r>
            <w:r w:rsidRPr="00856950">
              <w:rPr>
                <w:rFonts w:ascii="Times New Roman" w:hAnsi="Times New Roman"/>
                <w:lang w:eastAsia="ru-RU"/>
              </w:rPr>
              <w:t>ti</w:t>
            </w:r>
          </w:p>
        </w:tc>
        <w:tc>
          <w:tcPr>
            <w:tcW w:w="709" w:type="dxa"/>
            <w:tcBorders>
              <w:top w:val="nil"/>
              <w:left w:val="nil"/>
              <w:bottom w:val="single" w:sz="4" w:space="0" w:color="auto"/>
              <w:right w:val="single" w:sz="4" w:space="0" w:color="auto"/>
            </w:tcBorders>
            <w:noWrap/>
            <w:vAlign w:val="bottom"/>
          </w:tcPr>
          <w:p w:rsidR="006A213E" w:rsidRPr="00E8367C" w:rsidRDefault="006A213E" w:rsidP="00CE0D81">
            <w:pPr>
              <w:spacing w:after="0" w:line="240" w:lineRule="auto"/>
              <w:jc w:val="both"/>
              <w:rPr>
                <w:rFonts w:ascii="Times New Roman" w:hAnsi="Times New Roman"/>
                <w:color w:val="000000"/>
                <w:sz w:val="20"/>
                <w:szCs w:val="20"/>
                <w:lang w:eastAsia="ru-RU"/>
              </w:rPr>
            </w:pPr>
            <w:r w:rsidRPr="00E8367C">
              <w:rPr>
                <w:rFonts w:ascii="Times New Roman" w:hAnsi="Times New Roman"/>
                <w:color w:val="000000"/>
                <w:sz w:val="20"/>
                <w:szCs w:val="20"/>
                <w:lang w:eastAsia="ru-RU"/>
              </w:rPr>
              <w:t>31,22</w:t>
            </w:r>
          </w:p>
        </w:tc>
        <w:tc>
          <w:tcPr>
            <w:tcW w:w="894" w:type="dxa"/>
            <w:tcBorders>
              <w:top w:val="nil"/>
              <w:left w:val="nil"/>
              <w:bottom w:val="single" w:sz="4" w:space="0" w:color="auto"/>
              <w:right w:val="single" w:sz="4" w:space="0" w:color="auto"/>
            </w:tcBorders>
            <w:noWrap/>
            <w:vAlign w:val="bottom"/>
          </w:tcPr>
          <w:p w:rsidR="006A213E" w:rsidRPr="00E8367C" w:rsidRDefault="006A213E" w:rsidP="00CE0D81">
            <w:pPr>
              <w:spacing w:after="0" w:line="240" w:lineRule="auto"/>
              <w:jc w:val="both"/>
              <w:rPr>
                <w:rFonts w:ascii="Times New Roman" w:hAnsi="Times New Roman"/>
                <w:color w:val="000000"/>
                <w:sz w:val="20"/>
                <w:szCs w:val="20"/>
                <w:lang w:eastAsia="ru-RU"/>
              </w:rPr>
            </w:pPr>
            <w:r w:rsidRPr="00E8367C">
              <w:rPr>
                <w:rFonts w:ascii="Times New Roman" w:hAnsi="Times New Roman"/>
                <w:color w:val="000000"/>
                <w:sz w:val="20"/>
                <w:szCs w:val="20"/>
                <w:lang w:eastAsia="ru-RU"/>
              </w:rPr>
              <w:t>26,3</w:t>
            </w:r>
          </w:p>
        </w:tc>
        <w:tc>
          <w:tcPr>
            <w:tcW w:w="972" w:type="dxa"/>
            <w:tcBorders>
              <w:top w:val="nil"/>
              <w:left w:val="nil"/>
              <w:bottom w:val="single" w:sz="4" w:space="0" w:color="auto"/>
              <w:right w:val="single" w:sz="4" w:space="0" w:color="auto"/>
            </w:tcBorders>
            <w:noWrap/>
            <w:vAlign w:val="bottom"/>
          </w:tcPr>
          <w:p w:rsidR="006A213E" w:rsidRPr="00E8367C" w:rsidRDefault="006A213E" w:rsidP="00CE0D81">
            <w:pPr>
              <w:spacing w:after="0" w:line="240" w:lineRule="auto"/>
              <w:jc w:val="both"/>
              <w:rPr>
                <w:rFonts w:ascii="Times New Roman" w:hAnsi="Times New Roman"/>
                <w:color w:val="000000"/>
                <w:sz w:val="20"/>
                <w:szCs w:val="20"/>
                <w:lang w:eastAsia="ru-RU"/>
              </w:rPr>
            </w:pPr>
            <w:r w:rsidRPr="00E8367C">
              <w:rPr>
                <w:rFonts w:ascii="Times New Roman" w:hAnsi="Times New Roman"/>
                <w:color w:val="000000"/>
                <w:sz w:val="20"/>
                <w:szCs w:val="20"/>
                <w:lang w:eastAsia="ru-RU"/>
              </w:rPr>
              <w:t>4,92</w:t>
            </w:r>
          </w:p>
        </w:tc>
        <w:tc>
          <w:tcPr>
            <w:tcW w:w="666" w:type="dxa"/>
            <w:tcBorders>
              <w:top w:val="nil"/>
              <w:left w:val="nil"/>
              <w:bottom w:val="single" w:sz="4" w:space="0" w:color="auto"/>
              <w:right w:val="single" w:sz="4" w:space="0" w:color="auto"/>
            </w:tcBorders>
            <w:noWrap/>
            <w:vAlign w:val="center"/>
          </w:tcPr>
          <w:p w:rsidR="006A213E" w:rsidRPr="00856950" w:rsidRDefault="006A213E" w:rsidP="00CE0D81">
            <w:pPr>
              <w:pStyle w:val="NoSpacing1"/>
              <w:jc w:val="both"/>
              <w:rPr>
                <w:rFonts w:ascii="Times New Roman" w:hAnsi="Times New Roman"/>
                <w:lang w:eastAsia="ru-RU"/>
              </w:rPr>
            </w:pPr>
            <w:r w:rsidRPr="00856950">
              <w:rPr>
                <w:rFonts w:ascii="Times New Roman" w:hAnsi="Times New Roman"/>
                <w:lang w:eastAsia="ru-RU"/>
              </w:rPr>
              <w:t>14,51</w:t>
            </w:r>
          </w:p>
        </w:tc>
        <w:tc>
          <w:tcPr>
            <w:tcW w:w="894" w:type="dxa"/>
            <w:tcBorders>
              <w:top w:val="nil"/>
              <w:left w:val="nil"/>
              <w:bottom w:val="single" w:sz="4" w:space="0" w:color="auto"/>
              <w:right w:val="single" w:sz="4" w:space="0" w:color="auto"/>
            </w:tcBorders>
            <w:noWrap/>
            <w:vAlign w:val="center"/>
          </w:tcPr>
          <w:p w:rsidR="006A213E" w:rsidRPr="00856950" w:rsidRDefault="006A213E" w:rsidP="00CE0D81">
            <w:pPr>
              <w:pStyle w:val="NoSpacing1"/>
              <w:jc w:val="both"/>
              <w:rPr>
                <w:rFonts w:ascii="Times New Roman" w:hAnsi="Times New Roman"/>
                <w:lang w:eastAsia="ru-RU"/>
              </w:rPr>
            </w:pPr>
            <w:r w:rsidRPr="00856950">
              <w:rPr>
                <w:rFonts w:ascii="Times New Roman" w:hAnsi="Times New Roman"/>
                <w:lang w:eastAsia="ru-RU"/>
              </w:rPr>
              <w:t>12,8</w:t>
            </w:r>
          </w:p>
        </w:tc>
        <w:tc>
          <w:tcPr>
            <w:tcW w:w="965" w:type="dxa"/>
            <w:tcBorders>
              <w:top w:val="nil"/>
              <w:left w:val="nil"/>
              <w:bottom w:val="single" w:sz="4" w:space="0" w:color="auto"/>
              <w:right w:val="single" w:sz="4" w:space="0" w:color="auto"/>
            </w:tcBorders>
            <w:noWrap/>
            <w:vAlign w:val="center"/>
          </w:tcPr>
          <w:p w:rsidR="006A213E" w:rsidRPr="00856950" w:rsidRDefault="006A213E" w:rsidP="00CE0D81">
            <w:pPr>
              <w:pStyle w:val="NoSpacing1"/>
              <w:jc w:val="both"/>
              <w:rPr>
                <w:rFonts w:ascii="Times New Roman" w:hAnsi="Times New Roman"/>
                <w:lang w:eastAsia="ru-RU"/>
              </w:rPr>
            </w:pPr>
            <w:r w:rsidRPr="00856950">
              <w:rPr>
                <w:rFonts w:ascii="Times New Roman" w:hAnsi="Times New Roman"/>
                <w:lang w:eastAsia="ru-RU"/>
              </w:rPr>
              <w:t>1,71</w:t>
            </w:r>
          </w:p>
        </w:tc>
        <w:tc>
          <w:tcPr>
            <w:tcW w:w="732" w:type="dxa"/>
            <w:tcBorders>
              <w:top w:val="nil"/>
              <w:left w:val="nil"/>
              <w:bottom w:val="single" w:sz="4" w:space="0" w:color="auto"/>
              <w:right w:val="single" w:sz="4" w:space="0" w:color="auto"/>
            </w:tcBorders>
            <w:noWrap/>
            <w:vAlign w:val="center"/>
          </w:tcPr>
          <w:p w:rsidR="006A213E" w:rsidRPr="00856950" w:rsidRDefault="006A213E" w:rsidP="00CE0D81">
            <w:pPr>
              <w:pStyle w:val="NoSpacing1"/>
              <w:jc w:val="both"/>
              <w:rPr>
                <w:rFonts w:ascii="Times New Roman" w:hAnsi="Times New Roman"/>
                <w:lang w:eastAsia="ru-RU"/>
              </w:rPr>
            </w:pPr>
            <w:r w:rsidRPr="00856950">
              <w:rPr>
                <w:rFonts w:ascii="Times New Roman" w:hAnsi="Times New Roman"/>
                <w:lang w:eastAsia="ru-RU"/>
              </w:rPr>
              <w:t>16,71</w:t>
            </w:r>
          </w:p>
        </w:tc>
        <w:tc>
          <w:tcPr>
            <w:tcW w:w="944" w:type="dxa"/>
            <w:tcBorders>
              <w:top w:val="nil"/>
              <w:left w:val="nil"/>
              <w:bottom w:val="single" w:sz="4" w:space="0" w:color="auto"/>
              <w:right w:val="single" w:sz="4" w:space="0" w:color="auto"/>
            </w:tcBorders>
            <w:vAlign w:val="center"/>
          </w:tcPr>
          <w:p w:rsidR="006A213E" w:rsidRPr="00856950" w:rsidRDefault="006A213E" w:rsidP="00CE0D81">
            <w:pPr>
              <w:pStyle w:val="NoSpacing1"/>
              <w:jc w:val="both"/>
              <w:rPr>
                <w:rFonts w:ascii="Times New Roman" w:hAnsi="Times New Roman"/>
                <w:lang w:eastAsia="ru-RU"/>
              </w:rPr>
            </w:pPr>
            <w:r w:rsidRPr="00856950">
              <w:rPr>
                <w:rFonts w:ascii="Times New Roman" w:hAnsi="Times New Roman"/>
                <w:lang w:eastAsia="ru-RU"/>
              </w:rPr>
              <w:t>13,5</w:t>
            </w:r>
          </w:p>
        </w:tc>
        <w:tc>
          <w:tcPr>
            <w:tcW w:w="1022" w:type="dxa"/>
            <w:tcBorders>
              <w:top w:val="nil"/>
              <w:left w:val="nil"/>
              <w:bottom w:val="single" w:sz="4" w:space="0" w:color="auto"/>
              <w:right w:val="single" w:sz="4" w:space="0" w:color="auto"/>
            </w:tcBorders>
            <w:noWrap/>
            <w:vAlign w:val="center"/>
          </w:tcPr>
          <w:p w:rsidR="006A213E" w:rsidRPr="00856950" w:rsidRDefault="006A213E" w:rsidP="00CE0D81">
            <w:pPr>
              <w:pStyle w:val="NoSpacing1"/>
              <w:jc w:val="both"/>
              <w:rPr>
                <w:rFonts w:ascii="Times New Roman" w:hAnsi="Times New Roman"/>
                <w:lang w:eastAsia="ru-RU"/>
              </w:rPr>
            </w:pPr>
            <w:r w:rsidRPr="00856950">
              <w:rPr>
                <w:rFonts w:ascii="Times New Roman" w:hAnsi="Times New Roman"/>
                <w:lang w:eastAsia="ru-RU"/>
              </w:rPr>
              <w:t>3,21</w:t>
            </w:r>
          </w:p>
        </w:tc>
      </w:tr>
      <w:tr w:rsidR="006A213E" w:rsidRPr="00E8367C" w:rsidTr="00CE0D81">
        <w:trPr>
          <w:trHeight w:val="164"/>
        </w:trPr>
        <w:tc>
          <w:tcPr>
            <w:tcW w:w="423" w:type="dxa"/>
            <w:tcBorders>
              <w:top w:val="nil"/>
              <w:left w:val="single" w:sz="4" w:space="0" w:color="auto"/>
              <w:bottom w:val="single" w:sz="4" w:space="0" w:color="auto"/>
              <w:right w:val="single" w:sz="4" w:space="0" w:color="auto"/>
            </w:tcBorders>
            <w:vAlign w:val="bottom"/>
          </w:tcPr>
          <w:p w:rsidR="006A213E" w:rsidRPr="00856950" w:rsidRDefault="006A213E" w:rsidP="00CE0D81">
            <w:pPr>
              <w:pStyle w:val="NoSpacing1"/>
              <w:jc w:val="both"/>
              <w:rPr>
                <w:rFonts w:ascii="Times New Roman" w:hAnsi="Times New Roman"/>
                <w:lang w:eastAsia="ru-RU"/>
              </w:rPr>
            </w:pPr>
            <w:r w:rsidRPr="00856950">
              <w:rPr>
                <w:rFonts w:ascii="Times New Roman" w:hAnsi="Times New Roman"/>
                <w:lang w:eastAsia="ru-RU"/>
              </w:rPr>
              <w:t>6</w:t>
            </w:r>
          </w:p>
        </w:tc>
        <w:tc>
          <w:tcPr>
            <w:tcW w:w="1528" w:type="dxa"/>
            <w:tcBorders>
              <w:top w:val="nil"/>
              <w:left w:val="nil"/>
              <w:bottom w:val="single" w:sz="4" w:space="0" w:color="auto"/>
              <w:right w:val="single" w:sz="4" w:space="0" w:color="auto"/>
            </w:tcBorders>
            <w:noWrap/>
            <w:vAlign w:val="bottom"/>
          </w:tcPr>
          <w:p w:rsidR="006A213E" w:rsidRPr="00856950" w:rsidRDefault="006A213E" w:rsidP="00CE0D81">
            <w:pPr>
              <w:pStyle w:val="NoSpacing1"/>
              <w:jc w:val="both"/>
              <w:rPr>
                <w:rFonts w:ascii="Times New Roman" w:hAnsi="Times New Roman"/>
                <w:lang w:eastAsia="ru-RU"/>
              </w:rPr>
            </w:pPr>
            <w:r w:rsidRPr="00856950">
              <w:rPr>
                <w:rFonts w:ascii="Times New Roman" w:hAnsi="Times New Roman"/>
                <w:lang w:eastAsia="ru-RU"/>
              </w:rPr>
              <w:t>Ungheni</w:t>
            </w:r>
          </w:p>
        </w:tc>
        <w:tc>
          <w:tcPr>
            <w:tcW w:w="709" w:type="dxa"/>
            <w:tcBorders>
              <w:top w:val="nil"/>
              <w:left w:val="nil"/>
              <w:bottom w:val="single" w:sz="4" w:space="0" w:color="auto"/>
              <w:right w:val="single" w:sz="4" w:space="0" w:color="auto"/>
            </w:tcBorders>
            <w:noWrap/>
            <w:vAlign w:val="bottom"/>
          </w:tcPr>
          <w:p w:rsidR="006A213E" w:rsidRPr="00E8367C" w:rsidRDefault="006A213E" w:rsidP="00CE0D81">
            <w:pPr>
              <w:spacing w:after="0" w:line="240" w:lineRule="auto"/>
              <w:jc w:val="both"/>
              <w:rPr>
                <w:rFonts w:ascii="Times New Roman" w:hAnsi="Times New Roman"/>
                <w:color w:val="000000"/>
                <w:sz w:val="20"/>
                <w:szCs w:val="20"/>
                <w:lang w:eastAsia="ru-RU"/>
              </w:rPr>
            </w:pPr>
            <w:r w:rsidRPr="00E8367C">
              <w:rPr>
                <w:rFonts w:ascii="Times New Roman" w:hAnsi="Times New Roman"/>
                <w:color w:val="000000"/>
                <w:sz w:val="20"/>
                <w:szCs w:val="20"/>
                <w:lang w:eastAsia="ru-RU"/>
              </w:rPr>
              <w:t>17,56</w:t>
            </w:r>
          </w:p>
        </w:tc>
        <w:tc>
          <w:tcPr>
            <w:tcW w:w="894" w:type="dxa"/>
            <w:tcBorders>
              <w:top w:val="nil"/>
              <w:left w:val="nil"/>
              <w:bottom w:val="single" w:sz="4" w:space="0" w:color="auto"/>
              <w:right w:val="single" w:sz="4" w:space="0" w:color="auto"/>
            </w:tcBorders>
            <w:noWrap/>
            <w:vAlign w:val="bottom"/>
          </w:tcPr>
          <w:p w:rsidR="006A213E" w:rsidRPr="00E8367C" w:rsidRDefault="006A213E" w:rsidP="00CE0D81">
            <w:pPr>
              <w:spacing w:after="0" w:line="240" w:lineRule="auto"/>
              <w:jc w:val="both"/>
              <w:rPr>
                <w:rFonts w:ascii="Times New Roman" w:hAnsi="Times New Roman"/>
                <w:color w:val="000000"/>
                <w:sz w:val="20"/>
                <w:szCs w:val="20"/>
                <w:lang w:eastAsia="ru-RU"/>
              </w:rPr>
            </w:pPr>
            <w:r w:rsidRPr="00E8367C">
              <w:rPr>
                <w:rFonts w:ascii="Times New Roman" w:hAnsi="Times New Roman"/>
                <w:color w:val="000000"/>
                <w:sz w:val="20"/>
                <w:szCs w:val="20"/>
                <w:lang w:eastAsia="ru-RU"/>
              </w:rPr>
              <w:t>17,2</w:t>
            </w:r>
          </w:p>
        </w:tc>
        <w:tc>
          <w:tcPr>
            <w:tcW w:w="972" w:type="dxa"/>
            <w:tcBorders>
              <w:top w:val="nil"/>
              <w:left w:val="nil"/>
              <w:bottom w:val="single" w:sz="4" w:space="0" w:color="auto"/>
              <w:right w:val="single" w:sz="4" w:space="0" w:color="auto"/>
            </w:tcBorders>
            <w:noWrap/>
            <w:vAlign w:val="bottom"/>
          </w:tcPr>
          <w:p w:rsidR="006A213E" w:rsidRPr="00E8367C" w:rsidRDefault="006A213E" w:rsidP="00CE0D81">
            <w:pPr>
              <w:spacing w:after="0" w:line="240" w:lineRule="auto"/>
              <w:jc w:val="both"/>
              <w:rPr>
                <w:rFonts w:ascii="Times New Roman" w:hAnsi="Times New Roman"/>
                <w:color w:val="000000"/>
                <w:sz w:val="20"/>
                <w:szCs w:val="20"/>
                <w:lang w:eastAsia="ru-RU"/>
              </w:rPr>
            </w:pPr>
            <w:r w:rsidRPr="00E8367C">
              <w:rPr>
                <w:rFonts w:ascii="Times New Roman" w:hAnsi="Times New Roman"/>
                <w:color w:val="000000"/>
                <w:sz w:val="20"/>
                <w:szCs w:val="20"/>
                <w:lang w:eastAsia="ru-RU"/>
              </w:rPr>
              <w:t>0,36</w:t>
            </w:r>
          </w:p>
        </w:tc>
        <w:tc>
          <w:tcPr>
            <w:tcW w:w="666" w:type="dxa"/>
            <w:tcBorders>
              <w:top w:val="nil"/>
              <w:left w:val="nil"/>
              <w:bottom w:val="single" w:sz="4" w:space="0" w:color="auto"/>
              <w:right w:val="single" w:sz="4" w:space="0" w:color="auto"/>
            </w:tcBorders>
            <w:noWrap/>
            <w:vAlign w:val="center"/>
          </w:tcPr>
          <w:p w:rsidR="006A213E" w:rsidRPr="00856950" w:rsidRDefault="006A213E" w:rsidP="00CE0D81">
            <w:pPr>
              <w:pStyle w:val="NoSpacing1"/>
              <w:jc w:val="both"/>
              <w:rPr>
                <w:rFonts w:ascii="Times New Roman" w:hAnsi="Times New Roman"/>
                <w:lang w:eastAsia="ru-RU"/>
              </w:rPr>
            </w:pPr>
            <w:r w:rsidRPr="00856950">
              <w:rPr>
                <w:rFonts w:ascii="Times New Roman" w:hAnsi="Times New Roman"/>
                <w:lang w:eastAsia="ru-RU"/>
              </w:rPr>
              <w:t>8,98</w:t>
            </w:r>
          </w:p>
        </w:tc>
        <w:tc>
          <w:tcPr>
            <w:tcW w:w="894" w:type="dxa"/>
            <w:tcBorders>
              <w:top w:val="nil"/>
              <w:left w:val="nil"/>
              <w:bottom w:val="single" w:sz="4" w:space="0" w:color="auto"/>
              <w:right w:val="single" w:sz="4" w:space="0" w:color="auto"/>
            </w:tcBorders>
            <w:noWrap/>
            <w:vAlign w:val="center"/>
          </w:tcPr>
          <w:p w:rsidR="006A213E" w:rsidRPr="00856950" w:rsidRDefault="006A213E" w:rsidP="00CE0D81">
            <w:pPr>
              <w:pStyle w:val="NoSpacing1"/>
              <w:jc w:val="both"/>
              <w:rPr>
                <w:rFonts w:ascii="Times New Roman" w:hAnsi="Times New Roman"/>
                <w:lang w:eastAsia="ru-RU"/>
              </w:rPr>
            </w:pPr>
            <w:r w:rsidRPr="00856950">
              <w:rPr>
                <w:rFonts w:ascii="Times New Roman" w:hAnsi="Times New Roman"/>
                <w:lang w:eastAsia="ru-RU"/>
              </w:rPr>
              <w:t>9</w:t>
            </w:r>
          </w:p>
        </w:tc>
        <w:tc>
          <w:tcPr>
            <w:tcW w:w="965" w:type="dxa"/>
            <w:tcBorders>
              <w:top w:val="nil"/>
              <w:left w:val="nil"/>
              <w:bottom w:val="single" w:sz="4" w:space="0" w:color="auto"/>
              <w:right w:val="single" w:sz="4" w:space="0" w:color="auto"/>
            </w:tcBorders>
            <w:noWrap/>
            <w:vAlign w:val="center"/>
          </w:tcPr>
          <w:p w:rsidR="006A213E" w:rsidRPr="00856950" w:rsidRDefault="006A213E" w:rsidP="00CE0D81">
            <w:pPr>
              <w:pStyle w:val="NoSpacing1"/>
              <w:jc w:val="both"/>
              <w:rPr>
                <w:rFonts w:ascii="Times New Roman" w:hAnsi="Times New Roman"/>
                <w:lang w:eastAsia="ru-RU"/>
              </w:rPr>
            </w:pPr>
            <w:r w:rsidRPr="00856950">
              <w:rPr>
                <w:rFonts w:ascii="Times New Roman" w:hAnsi="Times New Roman"/>
                <w:lang w:eastAsia="ru-RU"/>
              </w:rPr>
              <w:t>-0,02</w:t>
            </w:r>
          </w:p>
        </w:tc>
        <w:tc>
          <w:tcPr>
            <w:tcW w:w="732" w:type="dxa"/>
            <w:tcBorders>
              <w:top w:val="nil"/>
              <w:left w:val="nil"/>
              <w:bottom w:val="single" w:sz="4" w:space="0" w:color="auto"/>
              <w:right w:val="single" w:sz="4" w:space="0" w:color="auto"/>
            </w:tcBorders>
            <w:noWrap/>
            <w:vAlign w:val="center"/>
          </w:tcPr>
          <w:p w:rsidR="006A213E" w:rsidRPr="00856950" w:rsidRDefault="006A213E" w:rsidP="00CE0D81">
            <w:pPr>
              <w:pStyle w:val="NoSpacing1"/>
              <w:jc w:val="both"/>
              <w:rPr>
                <w:rFonts w:ascii="Times New Roman" w:hAnsi="Times New Roman"/>
                <w:lang w:eastAsia="ru-RU"/>
              </w:rPr>
            </w:pPr>
            <w:r w:rsidRPr="00856950">
              <w:rPr>
                <w:rFonts w:ascii="Times New Roman" w:hAnsi="Times New Roman"/>
                <w:lang w:eastAsia="ru-RU"/>
              </w:rPr>
              <w:t>8,58</w:t>
            </w:r>
          </w:p>
        </w:tc>
        <w:tc>
          <w:tcPr>
            <w:tcW w:w="944" w:type="dxa"/>
            <w:tcBorders>
              <w:top w:val="nil"/>
              <w:left w:val="nil"/>
              <w:bottom w:val="single" w:sz="4" w:space="0" w:color="auto"/>
              <w:right w:val="single" w:sz="4" w:space="0" w:color="auto"/>
            </w:tcBorders>
            <w:vAlign w:val="center"/>
          </w:tcPr>
          <w:p w:rsidR="006A213E" w:rsidRPr="00856950" w:rsidRDefault="006A213E" w:rsidP="00CE0D81">
            <w:pPr>
              <w:pStyle w:val="NoSpacing1"/>
              <w:jc w:val="both"/>
              <w:rPr>
                <w:rFonts w:ascii="Times New Roman" w:hAnsi="Times New Roman"/>
                <w:lang w:eastAsia="ru-RU"/>
              </w:rPr>
            </w:pPr>
            <w:r w:rsidRPr="00856950">
              <w:rPr>
                <w:rFonts w:ascii="Times New Roman" w:hAnsi="Times New Roman"/>
                <w:lang w:eastAsia="ru-RU"/>
              </w:rPr>
              <w:t>8,2</w:t>
            </w:r>
          </w:p>
        </w:tc>
        <w:tc>
          <w:tcPr>
            <w:tcW w:w="1022" w:type="dxa"/>
            <w:tcBorders>
              <w:top w:val="nil"/>
              <w:left w:val="nil"/>
              <w:bottom w:val="single" w:sz="4" w:space="0" w:color="auto"/>
              <w:right w:val="single" w:sz="4" w:space="0" w:color="auto"/>
            </w:tcBorders>
            <w:noWrap/>
            <w:vAlign w:val="center"/>
          </w:tcPr>
          <w:p w:rsidR="006A213E" w:rsidRPr="00856950" w:rsidRDefault="006A213E" w:rsidP="00CE0D81">
            <w:pPr>
              <w:pStyle w:val="NoSpacing1"/>
              <w:jc w:val="both"/>
              <w:rPr>
                <w:rFonts w:ascii="Times New Roman" w:hAnsi="Times New Roman"/>
                <w:lang w:eastAsia="ru-RU"/>
              </w:rPr>
            </w:pPr>
            <w:r w:rsidRPr="00856950">
              <w:rPr>
                <w:rFonts w:ascii="Times New Roman" w:hAnsi="Times New Roman"/>
                <w:lang w:eastAsia="ru-RU"/>
              </w:rPr>
              <w:t>0,38</w:t>
            </w:r>
          </w:p>
        </w:tc>
      </w:tr>
      <w:tr w:rsidR="006A213E" w:rsidRPr="00E8367C" w:rsidTr="00CE0D81">
        <w:trPr>
          <w:trHeight w:val="138"/>
        </w:trPr>
        <w:tc>
          <w:tcPr>
            <w:tcW w:w="423" w:type="dxa"/>
            <w:tcBorders>
              <w:top w:val="nil"/>
              <w:left w:val="single" w:sz="4" w:space="0" w:color="auto"/>
              <w:bottom w:val="single" w:sz="4" w:space="0" w:color="auto"/>
              <w:right w:val="single" w:sz="4" w:space="0" w:color="auto"/>
            </w:tcBorders>
            <w:vAlign w:val="bottom"/>
          </w:tcPr>
          <w:p w:rsidR="006A213E" w:rsidRPr="00856950" w:rsidRDefault="006A213E" w:rsidP="00CE0D81">
            <w:pPr>
              <w:pStyle w:val="NoSpacing1"/>
              <w:jc w:val="both"/>
              <w:rPr>
                <w:rFonts w:ascii="Times New Roman" w:hAnsi="Times New Roman"/>
                <w:lang w:eastAsia="ru-RU"/>
              </w:rPr>
            </w:pPr>
            <w:r w:rsidRPr="00856950">
              <w:rPr>
                <w:rFonts w:ascii="Times New Roman" w:hAnsi="Times New Roman"/>
                <w:lang w:eastAsia="ru-RU"/>
              </w:rPr>
              <w:t>7</w:t>
            </w:r>
          </w:p>
        </w:tc>
        <w:tc>
          <w:tcPr>
            <w:tcW w:w="1528" w:type="dxa"/>
            <w:tcBorders>
              <w:top w:val="nil"/>
              <w:left w:val="nil"/>
              <w:bottom w:val="single" w:sz="4" w:space="0" w:color="auto"/>
              <w:right w:val="single" w:sz="4" w:space="0" w:color="auto"/>
            </w:tcBorders>
            <w:noWrap/>
            <w:vAlign w:val="bottom"/>
          </w:tcPr>
          <w:p w:rsidR="006A213E" w:rsidRPr="00856950" w:rsidRDefault="006A213E" w:rsidP="00CE0D81">
            <w:pPr>
              <w:pStyle w:val="NoSpacing1"/>
              <w:jc w:val="both"/>
              <w:rPr>
                <w:rFonts w:ascii="Times New Roman" w:hAnsi="Times New Roman"/>
                <w:lang w:eastAsia="ru-RU"/>
              </w:rPr>
            </w:pPr>
            <w:r w:rsidRPr="00856950">
              <w:rPr>
                <w:rFonts w:ascii="Times New Roman" w:hAnsi="Times New Roman"/>
                <w:lang w:eastAsia="ru-RU"/>
              </w:rPr>
              <w:t>Nisporeni</w:t>
            </w:r>
          </w:p>
        </w:tc>
        <w:tc>
          <w:tcPr>
            <w:tcW w:w="709" w:type="dxa"/>
            <w:tcBorders>
              <w:top w:val="nil"/>
              <w:left w:val="nil"/>
              <w:bottom w:val="single" w:sz="4" w:space="0" w:color="auto"/>
              <w:right w:val="single" w:sz="4" w:space="0" w:color="auto"/>
            </w:tcBorders>
            <w:noWrap/>
            <w:vAlign w:val="bottom"/>
          </w:tcPr>
          <w:p w:rsidR="006A213E" w:rsidRPr="00E8367C" w:rsidRDefault="006A213E" w:rsidP="00CE0D81">
            <w:pPr>
              <w:spacing w:after="0" w:line="240" w:lineRule="auto"/>
              <w:jc w:val="both"/>
              <w:rPr>
                <w:rFonts w:ascii="Times New Roman" w:hAnsi="Times New Roman"/>
                <w:color w:val="000000"/>
                <w:sz w:val="20"/>
                <w:szCs w:val="20"/>
                <w:lang w:eastAsia="ru-RU"/>
              </w:rPr>
            </w:pPr>
            <w:r w:rsidRPr="00E8367C">
              <w:rPr>
                <w:rFonts w:ascii="Times New Roman" w:hAnsi="Times New Roman"/>
                <w:color w:val="000000"/>
                <w:sz w:val="20"/>
                <w:szCs w:val="20"/>
                <w:lang w:eastAsia="ru-RU"/>
              </w:rPr>
              <w:t>36,64</w:t>
            </w:r>
          </w:p>
        </w:tc>
        <w:tc>
          <w:tcPr>
            <w:tcW w:w="894" w:type="dxa"/>
            <w:tcBorders>
              <w:top w:val="nil"/>
              <w:left w:val="nil"/>
              <w:bottom w:val="single" w:sz="4" w:space="0" w:color="auto"/>
              <w:right w:val="single" w:sz="4" w:space="0" w:color="auto"/>
            </w:tcBorders>
            <w:noWrap/>
            <w:vAlign w:val="bottom"/>
          </w:tcPr>
          <w:p w:rsidR="006A213E" w:rsidRPr="00E8367C" w:rsidRDefault="006A213E" w:rsidP="00CE0D81">
            <w:pPr>
              <w:spacing w:after="0" w:line="240" w:lineRule="auto"/>
              <w:jc w:val="both"/>
              <w:rPr>
                <w:rFonts w:ascii="Times New Roman" w:hAnsi="Times New Roman"/>
                <w:color w:val="000000"/>
                <w:sz w:val="20"/>
                <w:szCs w:val="20"/>
                <w:lang w:eastAsia="ru-RU"/>
              </w:rPr>
            </w:pPr>
            <w:r w:rsidRPr="00E8367C">
              <w:rPr>
                <w:rFonts w:ascii="Times New Roman" w:hAnsi="Times New Roman"/>
                <w:color w:val="000000"/>
                <w:sz w:val="20"/>
                <w:szCs w:val="20"/>
                <w:lang w:eastAsia="ru-RU"/>
              </w:rPr>
              <w:t>38,9</w:t>
            </w:r>
          </w:p>
        </w:tc>
        <w:tc>
          <w:tcPr>
            <w:tcW w:w="972" w:type="dxa"/>
            <w:tcBorders>
              <w:top w:val="nil"/>
              <w:left w:val="nil"/>
              <w:bottom w:val="single" w:sz="4" w:space="0" w:color="auto"/>
              <w:right w:val="single" w:sz="4" w:space="0" w:color="auto"/>
            </w:tcBorders>
            <w:noWrap/>
            <w:vAlign w:val="bottom"/>
          </w:tcPr>
          <w:p w:rsidR="006A213E" w:rsidRPr="00E8367C" w:rsidRDefault="006A213E" w:rsidP="00CE0D81">
            <w:pPr>
              <w:spacing w:after="0" w:line="240" w:lineRule="auto"/>
              <w:jc w:val="both"/>
              <w:rPr>
                <w:rFonts w:ascii="Times New Roman" w:hAnsi="Times New Roman"/>
                <w:color w:val="000000"/>
                <w:sz w:val="20"/>
                <w:szCs w:val="20"/>
                <w:lang w:eastAsia="ru-RU"/>
              </w:rPr>
            </w:pPr>
            <w:r w:rsidRPr="00E8367C">
              <w:rPr>
                <w:rFonts w:ascii="Times New Roman" w:hAnsi="Times New Roman"/>
                <w:color w:val="000000"/>
                <w:sz w:val="20"/>
                <w:szCs w:val="20"/>
                <w:lang w:eastAsia="ru-RU"/>
              </w:rPr>
              <w:t>-2,26</w:t>
            </w:r>
          </w:p>
        </w:tc>
        <w:tc>
          <w:tcPr>
            <w:tcW w:w="666" w:type="dxa"/>
            <w:tcBorders>
              <w:top w:val="nil"/>
              <w:left w:val="nil"/>
              <w:bottom w:val="single" w:sz="4" w:space="0" w:color="auto"/>
              <w:right w:val="single" w:sz="4" w:space="0" w:color="auto"/>
            </w:tcBorders>
            <w:noWrap/>
            <w:vAlign w:val="center"/>
          </w:tcPr>
          <w:p w:rsidR="006A213E" w:rsidRPr="00856950" w:rsidRDefault="006A213E" w:rsidP="00CE0D81">
            <w:pPr>
              <w:pStyle w:val="NoSpacing1"/>
              <w:jc w:val="both"/>
              <w:rPr>
                <w:rFonts w:ascii="Times New Roman" w:hAnsi="Times New Roman"/>
                <w:lang w:eastAsia="ru-RU"/>
              </w:rPr>
            </w:pPr>
            <w:r w:rsidRPr="00856950">
              <w:rPr>
                <w:rFonts w:ascii="Times New Roman" w:hAnsi="Times New Roman"/>
                <w:lang w:eastAsia="ru-RU"/>
              </w:rPr>
              <w:t>16,92</w:t>
            </w:r>
          </w:p>
        </w:tc>
        <w:tc>
          <w:tcPr>
            <w:tcW w:w="894" w:type="dxa"/>
            <w:tcBorders>
              <w:top w:val="nil"/>
              <w:left w:val="nil"/>
              <w:bottom w:val="single" w:sz="4" w:space="0" w:color="auto"/>
              <w:right w:val="single" w:sz="4" w:space="0" w:color="auto"/>
            </w:tcBorders>
            <w:noWrap/>
            <w:vAlign w:val="center"/>
          </w:tcPr>
          <w:p w:rsidR="006A213E" w:rsidRPr="00856950" w:rsidRDefault="006A213E" w:rsidP="00CE0D81">
            <w:pPr>
              <w:pStyle w:val="NoSpacing1"/>
              <w:jc w:val="both"/>
              <w:rPr>
                <w:rFonts w:ascii="Times New Roman" w:hAnsi="Times New Roman"/>
                <w:lang w:eastAsia="ru-RU"/>
              </w:rPr>
            </w:pPr>
            <w:r w:rsidRPr="00856950">
              <w:rPr>
                <w:rFonts w:ascii="Times New Roman" w:hAnsi="Times New Roman"/>
                <w:lang w:eastAsia="ru-RU"/>
              </w:rPr>
              <w:t>22,5</w:t>
            </w:r>
          </w:p>
        </w:tc>
        <w:tc>
          <w:tcPr>
            <w:tcW w:w="965" w:type="dxa"/>
            <w:tcBorders>
              <w:top w:val="nil"/>
              <w:left w:val="nil"/>
              <w:bottom w:val="single" w:sz="4" w:space="0" w:color="auto"/>
              <w:right w:val="single" w:sz="4" w:space="0" w:color="auto"/>
            </w:tcBorders>
            <w:noWrap/>
            <w:vAlign w:val="center"/>
          </w:tcPr>
          <w:p w:rsidR="006A213E" w:rsidRPr="00856950" w:rsidRDefault="006A213E" w:rsidP="00CE0D81">
            <w:pPr>
              <w:pStyle w:val="NoSpacing1"/>
              <w:jc w:val="both"/>
              <w:rPr>
                <w:rFonts w:ascii="Times New Roman" w:hAnsi="Times New Roman"/>
                <w:lang w:eastAsia="ru-RU"/>
              </w:rPr>
            </w:pPr>
            <w:r w:rsidRPr="00856950">
              <w:rPr>
                <w:rFonts w:ascii="Times New Roman" w:hAnsi="Times New Roman"/>
                <w:lang w:eastAsia="ru-RU"/>
              </w:rPr>
              <w:t>-5,58</w:t>
            </w:r>
          </w:p>
        </w:tc>
        <w:tc>
          <w:tcPr>
            <w:tcW w:w="732" w:type="dxa"/>
            <w:tcBorders>
              <w:top w:val="nil"/>
              <w:left w:val="nil"/>
              <w:bottom w:val="single" w:sz="4" w:space="0" w:color="auto"/>
              <w:right w:val="single" w:sz="4" w:space="0" w:color="auto"/>
            </w:tcBorders>
            <w:noWrap/>
            <w:vAlign w:val="center"/>
          </w:tcPr>
          <w:p w:rsidR="006A213E" w:rsidRPr="00856950" w:rsidRDefault="006A213E" w:rsidP="00CE0D81">
            <w:pPr>
              <w:pStyle w:val="NoSpacing1"/>
              <w:jc w:val="both"/>
              <w:rPr>
                <w:rFonts w:ascii="Times New Roman" w:hAnsi="Times New Roman"/>
                <w:lang w:eastAsia="ru-RU"/>
              </w:rPr>
            </w:pPr>
            <w:r w:rsidRPr="00856950">
              <w:rPr>
                <w:rFonts w:ascii="Times New Roman" w:hAnsi="Times New Roman"/>
                <w:lang w:eastAsia="ru-RU"/>
              </w:rPr>
              <w:t>19,72</w:t>
            </w:r>
          </w:p>
        </w:tc>
        <w:tc>
          <w:tcPr>
            <w:tcW w:w="944" w:type="dxa"/>
            <w:tcBorders>
              <w:top w:val="nil"/>
              <w:left w:val="nil"/>
              <w:bottom w:val="single" w:sz="4" w:space="0" w:color="auto"/>
              <w:right w:val="single" w:sz="4" w:space="0" w:color="auto"/>
            </w:tcBorders>
            <w:vAlign w:val="center"/>
          </w:tcPr>
          <w:p w:rsidR="006A213E" w:rsidRPr="00856950" w:rsidRDefault="006A213E" w:rsidP="00CE0D81">
            <w:pPr>
              <w:pStyle w:val="NoSpacing1"/>
              <w:jc w:val="both"/>
              <w:rPr>
                <w:rFonts w:ascii="Times New Roman" w:hAnsi="Times New Roman"/>
                <w:lang w:eastAsia="ru-RU"/>
              </w:rPr>
            </w:pPr>
            <w:r w:rsidRPr="00856950">
              <w:rPr>
                <w:rFonts w:ascii="Times New Roman" w:hAnsi="Times New Roman"/>
                <w:lang w:eastAsia="ru-RU"/>
              </w:rPr>
              <w:t>16,4</w:t>
            </w:r>
          </w:p>
        </w:tc>
        <w:tc>
          <w:tcPr>
            <w:tcW w:w="1022" w:type="dxa"/>
            <w:tcBorders>
              <w:top w:val="nil"/>
              <w:left w:val="nil"/>
              <w:bottom w:val="single" w:sz="4" w:space="0" w:color="auto"/>
              <w:right w:val="single" w:sz="4" w:space="0" w:color="auto"/>
            </w:tcBorders>
            <w:noWrap/>
            <w:vAlign w:val="center"/>
          </w:tcPr>
          <w:p w:rsidR="006A213E" w:rsidRPr="00856950" w:rsidRDefault="006A213E" w:rsidP="00CE0D81">
            <w:pPr>
              <w:pStyle w:val="NoSpacing1"/>
              <w:jc w:val="both"/>
              <w:rPr>
                <w:rFonts w:ascii="Times New Roman" w:hAnsi="Times New Roman"/>
                <w:lang w:eastAsia="ru-RU"/>
              </w:rPr>
            </w:pPr>
            <w:r w:rsidRPr="00856950">
              <w:rPr>
                <w:rFonts w:ascii="Times New Roman" w:hAnsi="Times New Roman"/>
                <w:lang w:eastAsia="ru-RU"/>
              </w:rPr>
              <w:t>3,32</w:t>
            </w:r>
          </w:p>
        </w:tc>
      </w:tr>
      <w:tr w:rsidR="006A213E" w:rsidRPr="00E8367C" w:rsidTr="00CE0D81">
        <w:trPr>
          <w:trHeight w:val="185"/>
        </w:trPr>
        <w:tc>
          <w:tcPr>
            <w:tcW w:w="423" w:type="dxa"/>
            <w:tcBorders>
              <w:top w:val="nil"/>
              <w:left w:val="single" w:sz="4" w:space="0" w:color="auto"/>
              <w:bottom w:val="single" w:sz="4" w:space="0" w:color="auto"/>
              <w:right w:val="single" w:sz="4" w:space="0" w:color="auto"/>
            </w:tcBorders>
            <w:vAlign w:val="bottom"/>
          </w:tcPr>
          <w:p w:rsidR="006A213E" w:rsidRPr="00856950" w:rsidRDefault="006A213E" w:rsidP="00CE0D81">
            <w:pPr>
              <w:pStyle w:val="NoSpacing1"/>
              <w:jc w:val="both"/>
              <w:rPr>
                <w:rFonts w:ascii="Times New Roman" w:hAnsi="Times New Roman"/>
                <w:lang w:eastAsia="ru-RU"/>
              </w:rPr>
            </w:pPr>
            <w:r w:rsidRPr="00856950">
              <w:rPr>
                <w:rFonts w:ascii="Times New Roman" w:hAnsi="Times New Roman"/>
                <w:lang w:eastAsia="ru-RU"/>
              </w:rPr>
              <w:t>8</w:t>
            </w:r>
          </w:p>
        </w:tc>
        <w:tc>
          <w:tcPr>
            <w:tcW w:w="1528" w:type="dxa"/>
            <w:tcBorders>
              <w:top w:val="nil"/>
              <w:left w:val="nil"/>
              <w:bottom w:val="single" w:sz="4" w:space="0" w:color="auto"/>
              <w:right w:val="single" w:sz="4" w:space="0" w:color="auto"/>
            </w:tcBorders>
            <w:noWrap/>
            <w:vAlign w:val="bottom"/>
          </w:tcPr>
          <w:p w:rsidR="006A213E" w:rsidRPr="00856950" w:rsidRDefault="006A213E" w:rsidP="00CE0D81">
            <w:pPr>
              <w:pStyle w:val="NoSpacing1"/>
              <w:jc w:val="both"/>
              <w:rPr>
                <w:rFonts w:ascii="Times New Roman" w:hAnsi="Times New Roman"/>
                <w:lang w:eastAsia="ru-RU"/>
              </w:rPr>
            </w:pPr>
            <w:r w:rsidRPr="00856950">
              <w:rPr>
                <w:rFonts w:ascii="Times New Roman" w:hAnsi="Times New Roman"/>
                <w:lang w:eastAsia="ru-RU"/>
              </w:rPr>
              <w:t>Leova</w:t>
            </w:r>
          </w:p>
        </w:tc>
        <w:tc>
          <w:tcPr>
            <w:tcW w:w="709" w:type="dxa"/>
            <w:tcBorders>
              <w:top w:val="nil"/>
              <w:left w:val="nil"/>
              <w:bottom w:val="single" w:sz="4" w:space="0" w:color="auto"/>
              <w:right w:val="single" w:sz="4" w:space="0" w:color="auto"/>
            </w:tcBorders>
            <w:noWrap/>
            <w:vAlign w:val="bottom"/>
          </w:tcPr>
          <w:p w:rsidR="006A213E" w:rsidRPr="00E8367C" w:rsidRDefault="006A213E" w:rsidP="00CE0D81">
            <w:pPr>
              <w:spacing w:after="0" w:line="240" w:lineRule="auto"/>
              <w:jc w:val="both"/>
              <w:rPr>
                <w:rFonts w:ascii="Times New Roman" w:hAnsi="Times New Roman"/>
                <w:color w:val="000000"/>
                <w:sz w:val="20"/>
                <w:szCs w:val="20"/>
                <w:lang w:eastAsia="ru-RU"/>
              </w:rPr>
            </w:pPr>
            <w:r w:rsidRPr="00E8367C">
              <w:rPr>
                <w:rFonts w:ascii="Times New Roman" w:hAnsi="Times New Roman"/>
                <w:color w:val="000000"/>
                <w:sz w:val="20"/>
                <w:szCs w:val="20"/>
                <w:lang w:eastAsia="ru-RU"/>
              </w:rPr>
              <w:t>42,2</w:t>
            </w:r>
          </w:p>
        </w:tc>
        <w:tc>
          <w:tcPr>
            <w:tcW w:w="894" w:type="dxa"/>
            <w:tcBorders>
              <w:top w:val="nil"/>
              <w:left w:val="nil"/>
              <w:bottom w:val="single" w:sz="4" w:space="0" w:color="auto"/>
              <w:right w:val="single" w:sz="4" w:space="0" w:color="auto"/>
            </w:tcBorders>
            <w:noWrap/>
            <w:vAlign w:val="bottom"/>
          </w:tcPr>
          <w:p w:rsidR="006A213E" w:rsidRPr="00E8367C" w:rsidRDefault="006A213E" w:rsidP="00CE0D81">
            <w:pPr>
              <w:spacing w:after="0" w:line="240" w:lineRule="auto"/>
              <w:jc w:val="both"/>
              <w:rPr>
                <w:rFonts w:ascii="Times New Roman" w:hAnsi="Times New Roman"/>
                <w:color w:val="000000"/>
                <w:sz w:val="20"/>
                <w:szCs w:val="20"/>
                <w:lang w:eastAsia="ru-RU"/>
              </w:rPr>
            </w:pPr>
            <w:r w:rsidRPr="00E8367C">
              <w:rPr>
                <w:rFonts w:ascii="Times New Roman" w:hAnsi="Times New Roman"/>
                <w:color w:val="000000"/>
                <w:sz w:val="20"/>
                <w:szCs w:val="20"/>
                <w:lang w:eastAsia="ru-RU"/>
              </w:rPr>
              <w:t>31</w:t>
            </w:r>
          </w:p>
        </w:tc>
        <w:tc>
          <w:tcPr>
            <w:tcW w:w="972" w:type="dxa"/>
            <w:tcBorders>
              <w:top w:val="nil"/>
              <w:left w:val="nil"/>
              <w:bottom w:val="single" w:sz="4" w:space="0" w:color="auto"/>
              <w:right w:val="single" w:sz="4" w:space="0" w:color="auto"/>
            </w:tcBorders>
            <w:noWrap/>
            <w:vAlign w:val="bottom"/>
          </w:tcPr>
          <w:p w:rsidR="006A213E" w:rsidRPr="00E8367C" w:rsidRDefault="006A213E" w:rsidP="00CE0D81">
            <w:pPr>
              <w:spacing w:after="0" w:line="240" w:lineRule="auto"/>
              <w:jc w:val="both"/>
              <w:rPr>
                <w:rFonts w:ascii="Times New Roman" w:hAnsi="Times New Roman"/>
                <w:color w:val="000000"/>
                <w:sz w:val="20"/>
                <w:szCs w:val="20"/>
                <w:lang w:eastAsia="ru-RU"/>
              </w:rPr>
            </w:pPr>
            <w:r w:rsidRPr="00E8367C">
              <w:rPr>
                <w:rFonts w:ascii="Times New Roman" w:hAnsi="Times New Roman"/>
                <w:color w:val="000000"/>
                <w:sz w:val="20"/>
                <w:szCs w:val="20"/>
                <w:lang w:eastAsia="ru-RU"/>
              </w:rPr>
              <w:t>11,2</w:t>
            </w:r>
          </w:p>
        </w:tc>
        <w:tc>
          <w:tcPr>
            <w:tcW w:w="666" w:type="dxa"/>
            <w:tcBorders>
              <w:top w:val="nil"/>
              <w:left w:val="nil"/>
              <w:bottom w:val="single" w:sz="4" w:space="0" w:color="auto"/>
              <w:right w:val="single" w:sz="4" w:space="0" w:color="auto"/>
            </w:tcBorders>
            <w:noWrap/>
            <w:vAlign w:val="center"/>
          </w:tcPr>
          <w:p w:rsidR="006A213E" w:rsidRPr="00856950" w:rsidRDefault="006A213E" w:rsidP="00CE0D81">
            <w:pPr>
              <w:pStyle w:val="NoSpacing1"/>
              <w:jc w:val="both"/>
              <w:rPr>
                <w:rFonts w:ascii="Times New Roman" w:hAnsi="Times New Roman"/>
                <w:lang w:eastAsia="ru-RU"/>
              </w:rPr>
            </w:pPr>
            <w:r w:rsidRPr="00856950">
              <w:rPr>
                <w:rFonts w:ascii="Times New Roman" w:hAnsi="Times New Roman"/>
                <w:lang w:eastAsia="ru-RU"/>
              </w:rPr>
              <w:t>21,03</w:t>
            </w:r>
          </w:p>
        </w:tc>
        <w:tc>
          <w:tcPr>
            <w:tcW w:w="894" w:type="dxa"/>
            <w:tcBorders>
              <w:top w:val="nil"/>
              <w:left w:val="nil"/>
              <w:bottom w:val="single" w:sz="4" w:space="0" w:color="auto"/>
              <w:right w:val="single" w:sz="4" w:space="0" w:color="auto"/>
            </w:tcBorders>
            <w:noWrap/>
            <w:vAlign w:val="center"/>
          </w:tcPr>
          <w:p w:rsidR="006A213E" w:rsidRPr="00856950" w:rsidRDefault="006A213E" w:rsidP="00CE0D81">
            <w:pPr>
              <w:pStyle w:val="NoSpacing1"/>
              <w:jc w:val="both"/>
              <w:rPr>
                <w:rFonts w:ascii="Times New Roman" w:hAnsi="Times New Roman"/>
                <w:lang w:eastAsia="ru-RU"/>
              </w:rPr>
            </w:pPr>
            <w:r w:rsidRPr="00856950">
              <w:rPr>
                <w:rFonts w:ascii="Times New Roman" w:hAnsi="Times New Roman"/>
                <w:lang w:eastAsia="ru-RU"/>
              </w:rPr>
              <w:t>18</w:t>
            </w:r>
          </w:p>
        </w:tc>
        <w:tc>
          <w:tcPr>
            <w:tcW w:w="965" w:type="dxa"/>
            <w:tcBorders>
              <w:top w:val="nil"/>
              <w:left w:val="nil"/>
              <w:bottom w:val="single" w:sz="4" w:space="0" w:color="auto"/>
              <w:right w:val="single" w:sz="4" w:space="0" w:color="auto"/>
            </w:tcBorders>
            <w:noWrap/>
            <w:vAlign w:val="center"/>
          </w:tcPr>
          <w:p w:rsidR="006A213E" w:rsidRPr="00856950" w:rsidRDefault="006A213E" w:rsidP="00CE0D81">
            <w:pPr>
              <w:pStyle w:val="NoSpacing1"/>
              <w:jc w:val="both"/>
              <w:rPr>
                <w:rFonts w:ascii="Times New Roman" w:hAnsi="Times New Roman"/>
                <w:lang w:eastAsia="ru-RU"/>
              </w:rPr>
            </w:pPr>
            <w:r w:rsidRPr="00856950">
              <w:rPr>
                <w:rFonts w:ascii="Times New Roman" w:hAnsi="Times New Roman"/>
                <w:lang w:eastAsia="ru-RU"/>
              </w:rPr>
              <w:t>3,03</w:t>
            </w:r>
          </w:p>
        </w:tc>
        <w:tc>
          <w:tcPr>
            <w:tcW w:w="732" w:type="dxa"/>
            <w:tcBorders>
              <w:top w:val="nil"/>
              <w:left w:val="nil"/>
              <w:bottom w:val="single" w:sz="4" w:space="0" w:color="auto"/>
              <w:right w:val="single" w:sz="4" w:space="0" w:color="auto"/>
            </w:tcBorders>
            <w:noWrap/>
            <w:vAlign w:val="center"/>
          </w:tcPr>
          <w:p w:rsidR="006A213E" w:rsidRPr="00856950" w:rsidRDefault="006A213E" w:rsidP="00CE0D81">
            <w:pPr>
              <w:pStyle w:val="NoSpacing1"/>
              <w:jc w:val="both"/>
              <w:rPr>
                <w:rFonts w:ascii="Times New Roman" w:hAnsi="Times New Roman"/>
                <w:lang w:eastAsia="ru-RU"/>
              </w:rPr>
            </w:pPr>
            <w:r w:rsidRPr="00856950">
              <w:rPr>
                <w:rFonts w:ascii="Times New Roman" w:hAnsi="Times New Roman"/>
                <w:lang w:eastAsia="ru-RU"/>
              </w:rPr>
              <w:t>21,17</w:t>
            </w:r>
          </w:p>
        </w:tc>
        <w:tc>
          <w:tcPr>
            <w:tcW w:w="944" w:type="dxa"/>
            <w:tcBorders>
              <w:top w:val="nil"/>
              <w:left w:val="nil"/>
              <w:bottom w:val="single" w:sz="4" w:space="0" w:color="auto"/>
              <w:right w:val="single" w:sz="4" w:space="0" w:color="auto"/>
            </w:tcBorders>
            <w:vAlign w:val="center"/>
          </w:tcPr>
          <w:p w:rsidR="006A213E" w:rsidRPr="00856950" w:rsidRDefault="006A213E" w:rsidP="00CE0D81">
            <w:pPr>
              <w:pStyle w:val="NoSpacing1"/>
              <w:jc w:val="both"/>
              <w:rPr>
                <w:rFonts w:ascii="Times New Roman" w:hAnsi="Times New Roman"/>
                <w:lang w:eastAsia="ru-RU"/>
              </w:rPr>
            </w:pPr>
            <w:r w:rsidRPr="00856950">
              <w:rPr>
                <w:rFonts w:ascii="Times New Roman" w:hAnsi="Times New Roman"/>
                <w:lang w:eastAsia="ru-RU"/>
              </w:rPr>
              <w:t>13</w:t>
            </w:r>
          </w:p>
        </w:tc>
        <w:tc>
          <w:tcPr>
            <w:tcW w:w="1022" w:type="dxa"/>
            <w:tcBorders>
              <w:top w:val="nil"/>
              <w:left w:val="nil"/>
              <w:bottom w:val="single" w:sz="4" w:space="0" w:color="auto"/>
              <w:right w:val="single" w:sz="4" w:space="0" w:color="auto"/>
            </w:tcBorders>
            <w:noWrap/>
            <w:vAlign w:val="center"/>
          </w:tcPr>
          <w:p w:rsidR="006A213E" w:rsidRPr="00856950" w:rsidRDefault="006A213E" w:rsidP="00CE0D81">
            <w:pPr>
              <w:pStyle w:val="NoSpacing1"/>
              <w:jc w:val="both"/>
              <w:rPr>
                <w:rFonts w:ascii="Times New Roman" w:hAnsi="Times New Roman"/>
                <w:lang w:eastAsia="ru-RU"/>
              </w:rPr>
            </w:pPr>
            <w:r w:rsidRPr="00856950">
              <w:rPr>
                <w:rFonts w:ascii="Times New Roman" w:hAnsi="Times New Roman"/>
                <w:lang w:eastAsia="ru-RU"/>
              </w:rPr>
              <w:t>8,17</w:t>
            </w:r>
          </w:p>
        </w:tc>
      </w:tr>
      <w:tr w:rsidR="006A213E" w:rsidRPr="00E8367C" w:rsidTr="00CE0D81">
        <w:trPr>
          <w:trHeight w:val="216"/>
        </w:trPr>
        <w:tc>
          <w:tcPr>
            <w:tcW w:w="423" w:type="dxa"/>
            <w:tcBorders>
              <w:top w:val="nil"/>
              <w:left w:val="single" w:sz="4" w:space="0" w:color="auto"/>
              <w:bottom w:val="single" w:sz="4" w:space="0" w:color="auto"/>
              <w:right w:val="single" w:sz="4" w:space="0" w:color="auto"/>
            </w:tcBorders>
            <w:vAlign w:val="bottom"/>
          </w:tcPr>
          <w:p w:rsidR="006A213E" w:rsidRPr="00856950" w:rsidRDefault="006A213E" w:rsidP="00CE0D81">
            <w:pPr>
              <w:pStyle w:val="NoSpacing1"/>
              <w:jc w:val="both"/>
              <w:rPr>
                <w:rFonts w:ascii="Times New Roman" w:hAnsi="Times New Roman"/>
                <w:lang w:eastAsia="ru-RU"/>
              </w:rPr>
            </w:pPr>
            <w:r w:rsidRPr="00856950">
              <w:rPr>
                <w:rFonts w:ascii="Times New Roman" w:hAnsi="Times New Roman"/>
                <w:lang w:eastAsia="ru-RU"/>
              </w:rPr>
              <w:t>9</w:t>
            </w:r>
          </w:p>
        </w:tc>
        <w:tc>
          <w:tcPr>
            <w:tcW w:w="1528" w:type="dxa"/>
            <w:tcBorders>
              <w:top w:val="nil"/>
              <w:left w:val="nil"/>
              <w:bottom w:val="single" w:sz="4" w:space="0" w:color="auto"/>
              <w:right w:val="single" w:sz="4" w:space="0" w:color="auto"/>
            </w:tcBorders>
            <w:noWrap/>
            <w:vAlign w:val="bottom"/>
          </w:tcPr>
          <w:p w:rsidR="006A213E" w:rsidRPr="00856950" w:rsidRDefault="006A213E" w:rsidP="00CE0D81">
            <w:pPr>
              <w:pStyle w:val="NoSpacing1"/>
              <w:jc w:val="both"/>
              <w:rPr>
                <w:rFonts w:ascii="Times New Roman" w:hAnsi="Times New Roman"/>
                <w:lang w:eastAsia="ru-RU"/>
              </w:rPr>
            </w:pPr>
            <w:r w:rsidRPr="00856950">
              <w:rPr>
                <w:rFonts w:ascii="Times New Roman" w:hAnsi="Times New Roman"/>
                <w:lang w:eastAsia="ru-RU"/>
              </w:rPr>
              <w:t xml:space="preserve">Cantemir </w:t>
            </w:r>
          </w:p>
        </w:tc>
        <w:tc>
          <w:tcPr>
            <w:tcW w:w="709" w:type="dxa"/>
            <w:tcBorders>
              <w:top w:val="nil"/>
              <w:left w:val="nil"/>
              <w:bottom w:val="single" w:sz="4" w:space="0" w:color="auto"/>
              <w:right w:val="single" w:sz="4" w:space="0" w:color="auto"/>
            </w:tcBorders>
            <w:noWrap/>
            <w:vAlign w:val="bottom"/>
          </w:tcPr>
          <w:p w:rsidR="006A213E" w:rsidRPr="00E8367C" w:rsidRDefault="006A213E" w:rsidP="00CE0D81">
            <w:pPr>
              <w:spacing w:after="0" w:line="240" w:lineRule="auto"/>
              <w:jc w:val="both"/>
              <w:rPr>
                <w:rFonts w:ascii="Times New Roman" w:hAnsi="Times New Roman"/>
                <w:color w:val="000000"/>
                <w:sz w:val="20"/>
                <w:szCs w:val="20"/>
                <w:lang w:eastAsia="ru-RU"/>
              </w:rPr>
            </w:pPr>
            <w:r w:rsidRPr="00E8367C">
              <w:rPr>
                <w:rFonts w:ascii="Times New Roman" w:hAnsi="Times New Roman"/>
                <w:color w:val="000000"/>
                <w:sz w:val="20"/>
                <w:szCs w:val="20"/>
                <w:lang w:eastAsia="ru-RU"/>
              </w:rPr>
              <w:t>20,53</w:t>
            </w:r>
          </w:p>
        </w:tc>
        <w:tc>
          <w:tcPr>
            <w:tcW w:w="894" w:type="dxa"/>
            <w:tcBorders>
              <w:top w:val="nil"/>
              <w:left w:val="nil"/>
              <w:bottom w:val="single" w:sz="4" w:space="0" w:color="auto"/>
              <w:right w:val="single" w:sz="4" w:space="0" w:color="auto"/>
            </w:tcBorders>
            <w:noWrap/>
            <w:vAlign w:val="bottom"/>
          </w:tcPr>
          <w:p w:rsidR="006A213E" w:rsidRPr="00E8367C" w:rsidRDefault="006A213E" w:rsidP="00CE0D81">
            <w:pPr>
              <w:spacing w:after="0" w:line="240" w:lineRule="auto"/>
              <w:jc w:val="both"/>
              <w:rPr>
                <w:rFonts w:ascii="Times New Roman" w:hAnsi="Times New Roman"/>
                <w:color w:val="000000"/>
                <w:sz w:val="20"/>
                <w:szCs w:val="20"/>
                <w:lang w:eastAsia="ru-RU"/>
              </w:rPr>
            </w:pPr>
            <w:r w:rsidRPr="00E8367C">
              <w:rPr>
                <w:rFonts w:ascii="Times New Roman" w:hAnsi="Times New Roman"/>
                <w:color w:val="000000"/>
                <w:sz w:val="20"/>
                <w:szCs w:val="20"/>
                <w:lang w:eastAsia="ru-RU"/>
              </w:rPr>
              <w:t>22,5</w:t>
            </w:r>
          </w:p>
        </w:tc>
        <w:tc>
          <w:tcPr>
            <w:tcW w:w="972" w:type="dxa"/>
            <w:tcBorders>
              <w:top w:val="nil"/>
              <w:left w:val="nil"/>
              <w:bottom w:val="single" w:sz="4" w:space="0" w:color="auto"/>
              <w:right w:val="single" w:sz="4" w:space="0" w:color="auto"/>
            </w:tcBorders>
            <w:noWrap/>
            <w:vAlign w:val="bottom"/>
          </w:tcPr>
          <w:p w:rsidR="006A213E" w:rsidRPr="00E8367C" w:rsidRDefault="006A213E" w:rsidP="00CE0D81">
            <w:pPr>
              <w:spacing w:after="0" w:line="240" w:lineRule="auto"/>
              <w:jc w:val="both"/>
              <w:rPr>
                <w:rFonts w:ascii="Times New Roman" w:hAnsi="Times New Roman"/>
                <w:color w:val="000000"/>
                <w:sz w:val="20"/>
                <w:szCs w:val="20"/>
                <w:lang w:eastAsia="ru-RU"/>
              </w:rPr>
            </w:pPr>
            <w:r w:rsidRPr="00E8367C">
              <w:rPr>
                <w:rFonts w:ascii="Times New Roman" w:hAnsi="Times New Roman"/>
                <w:color w:val="000000"/>
                <w:sz w:val="20"/>
                <w:szCs w:val="20"/>
                <w:lang w:eastAsia="ru-RU"/>
              </w:rPr>
              <w:t>-1,97</w:t>
            </w:r>
          </w:p>
        </w:tc>
        <w:tc>
          <w:tcPr>
            <w:tcW w:w="666" w:type="dxa"/>
            <w:tcBorders>
              <w:top w:val="nil"/>
              <w:left w:val="nil"/>
              <w:bottom w:val="single" w:sz="4" w:space="0" w:color="auto"/>
              <w:right w:val="single" w:sz="4" w:space="0" w:color="auto"/>
            </w:tcBorders>
            <w:noWrap/>
            <w:vAlign w:val="center"/>
          </w:tcPr>
          <w:p w:rsidR="006A213E" w:rsidRPr="00856950" w:rsidRDefault="006A213E" w:rsidP="00CE0D81">
            <w:pPr>
              <w:pStyle w:val="NoSpacing1"/>
              <w:jc w:val="both"/>
              <w:rPr>
                <w:rFonts w:ascii="Times New Roman" w:hAnsi="Times New Roman"/>
                <w:lang w:eastAsia="ru-RU"/>
              </w:rPr>
            </w:pPr>
            <w:r w:rsidRPr="00856950">
              <w:rPr>
                <w:rFonts w:ascii="Times New Roman" w:hAnsi="Times New Roman"/>
                <w:lang w:eastAsia="ru-RU"/>
              </w:rPr>
              <w:t>14,05</w:t>
            </w:r>
          </w:p>
        </w:tc>
        <w:tc>
          <w:tcPr>
            <w:tcW w:w="894" w:type="dxa"/>
            <w:tcBorders>
              <w:top w:val="nil"/>
              <w:left w:val="nil"/>
              <w:bottom w:val="single" w:sz="4" w:space="0" w:color="auto"/>
              <w:right w:val="single" w:sz="4" w:space="0" w:color="auto"/>
            </w:tcBorders>
            <w:noWrap/>
            <w:vAlign w:val="center"/>
          </w:tcPr>
          <w:p w:rsidR="006A213E" w:rsidRPr="00856950" w:rsidRDefault="006A213E" w:rsidP="00CE0D81">
            <w:pPr>
              <w:pStyle w:val="NoSpacing1"/>
              <w:jc w:val="both"/>
              <w:rPr>
                <w:rFonts w:ascii="Times New Roman" w:hAnsi="Times New Roman"/>
                <w:lang w:eastAsia="ru-RU"/>
              </w:rPr>
            </w:pPr>
            <w:r w:rsidRPr="00856950">
              <w:rPr>
                <w:rFonts w:ascii="Times New Roman" w:hAnsi="Times New Roman"/>
                <w:lang w:eastAsia="ru-RU"/>
              </w:rPr>
              <w:t>12,9</w:t>
            </w:r>
          </w:p>
        </w:tc>
        <w:tc>
          <w:tcPr>
            <w:tcW w:w="965" w:type="dxa"/>
            <w:tcBorders>
              <w:top w:val="nil"/>
              <w:left w:val="nil"/>
              <w:bottom w:val="single" w:sz="4" w:space="0" w:color="auto"/>
              <w:right w:val="single" w:sz="4" w:space="0" w:color="auto"/>
            </w:tcBorders>
            <w:noWrap/>
            <w:vAlign w:val="center"/>
          </w:tcPr>
          <w:p w:rsidR="006A213E" w:rsidRPr="00856950" w:rsidRDefault="006A213E" w:rsidP="00CE0D81">
            <w:pPr>
              <w:pStyle w:val="NoSpacing1"/>
              <w:jc w:val="both"/>
              <w:rPr>
                <w:rFonts w:ascii="Times New Roman" w:hAnsi="Times New Roman"/>
                <w:lang w:eastAsia="ru-RU"/>
              </w:rPr>
            </w:pPr>
            <w:r w:rsidRPr="00856950">
              <w:rPr>
                <w:rFonts w:ascii="Times New Roman" w:hAnsi="Times New Roman"/>
                <w:lang w:eastAsia="ru-RU"/>
              </w:rPr>
              <w:t>1,15</w:t>
            </w:r>
          </w:p>
        </w:tc>
        <w:tc>
          <w:tcPr>
            <w:tcW w:w="732" w:type="dxa"/>
            <w:tcBorders>
              <w:top w:val="nil"/>
              <w:left w:val="nil"/>
              <w:bottom w:val="single" w:sz="4" w:space="0" w:color="auto"/>
              <w:right w:val="single" w:sz="4" w:space="0" w:color="auto"/>
            </w:tcBorders>
            <w:noWrap/>
            <w:vAlign w:val="center"/>
          </w:tcPr>
          <w:p w:rsidR="006A213E" w:rsidRPr="00856950" w:rsidRDefault="006A213E" w:rsidP="00CE0D81">
            <w:pPr>
              <w:pStyle w:val="NoSpacing1"/>
              <w:jc w:val="both"/>
              <w:rPr>
                <w:rFonts w:ascii="Times New Roman" w:hAnsi="Times New Roman"/>
                <w:lang w:eastAsia="ru-RU"/>
              </w:rPr>
            </w:pPr>
            <w:r w:rsidRPr="00856950">
              <w:rPr>
                <w:rFonts w:ascii="Times New Roman" w:hAnsi="Times New Roman"/>
                <w:lang w:eastAsia="ru-RU"/>
              </w:rPr>
              <w:t>6,48</w:t>
            </w:r>
          </w:p>
        </w:tc>
        <w:tc>
          <w:tcPr>
            <w:tcW w:w="944" w:type="dxa"/>
            <w:tcBorders>
              <w:top w:val="nil"/>
              <w:left w:val="nil"/>
              <w:bottom w:val="single" w:sz="4" w:space="0" w:color="auto"/>
              <w:right w:val="single" w:sz="4" w:space="0" w:color="auto"/>
            </w:tcBorders>
            <w:vAlign w:val="center"/>
          </w:tcPr>
          <w:p w:rsidR="006A213E" w:rsidRPr="00856950" w:rsidRDefault="006A213E" w:rsidP="00CE0D81">
            <w:pPr>
              <w:pStyle w:val="NoSpacing1"/>
              <w:jc w:val="both"/>
              <w:rPr>
                <w:rFonts w:ascii="Times New Roman" w:hAnsi="Times New Roman"/>
                <w:lang w:eastAsia="ru-RU"/>
              </w:rPr>
            </w:pPr>
            <w:r w:rsidRPr="00856950">
              <w:rPr>
                <w:rFonts w:ascii="Times New Roman" w:hAnsi="Times New Roman"/>
                <w:lang w:eastAsia="ru-RU"/>
              </w:rPr>
              <w:t>9,6</w:t>
            </w:r>
          </w:p>
        </w:tc>
        <w:tc>
          <w:tcPr>
            <w:tcW w:w="1022" w:type="dxa"/>
            <w:tcBorders>
              <w:top w:val="nil"/>
              <w:left w:val="nil"/>
              <w:bottom w:val="single" w:sz="4" w:space="0" w:color="auto"/>
              <w:right w:val="single" w:sz="4" w:space="0" w:color="auto"/>
            </w:tcBorders>
            <w:noWrap/>
            <w:vAlign w:val="center"/>
          </w:tcPr>
          <w:p w:rsidR="006A213E" w:rsidRPr="00856950" w:rsidRDefault="006A213E" w:rsidP="00CE0D81">
            <w:pPr>
              <w:pStyle w:val="NoSpacing1"/>
              <w:jc w:val="both"/>
              <w:rPr>
                <w:rFonts w:ascii="Times New Roman" w:hAnsi="Times New Roman"/>
                <w:lang w:eastAsia="ru-RU"/>
              </w:rPr>
            </w:pPr>
            <w:r w:rsidRPr="00856950">
              <w:rPr>
                <w:rFonts w:ascii="Times New Roman" w:hAnsi="Times New Roman"/>
                <w:lang w:eastAsia="ru-RU"/>
              </w:rPr>
              <w:t>-3,12</w:t>
            </w:r>
          </w:p>
        </w:tc>
      </w:tr>
      <w:tr w:rsidR="006A213E" w:rsidRPr="00E8367C" w:rsidTr="00CE0D81">
        <w:trPr>
          <w:trHeight w:val="121"/>
        </w:trPr>
        <w:tc>
          <w:tcPr>
            <w:tcW w:w="423" w:type="dxa"/>
            <w:tcBorders>
              <w:top w:val="nil"/>
              <w:left w:val="single" w:sz="4" w:space="0" w:color="auto"/>
              <w:bottom w:val="single" w:sz="4" w:space="0" w:color="auto"/>
              <w:right w:val="single" w:sz="4" w:space="0" w:color="auto"/>
            </w:tcBorders>
            <w:vAlign w:val="bottom"/>
          </w:tcPr>
          <w:p w:rsidR="006A213E" w:rsidRPr="00856950" w:rsidRDefault="006A213E" w:rsidP="00CE0D81">
            <w:pPr>
              <w:pStyle w:val="NoSpacing1"/>
              <w:jc w:val="both"/>
              <w:rPr>
                <w:rFonts w:ascii="Times New Roman" w:hAnsi="Times New Roman"/>
                <w:lang w:eastAsia="ru-RU"/>
              </w:rPr>
            </w:pPr>
            <w:r w:rsidRPr="00856950">
              <w:rPr>
                <w:rFonts w:ascii="Times New Roman" w:hAnsi="Times New Roman"/>
                <w:lang w:eastAsia="ru-RU"/>
              </w:rPr>
              <w:t>10</w:t>
            </w:r>
          </w:p>
        </w:tc>
        <w:tc>
          <w:tcPr>
            <w:tcW w:w="1528" w:type="dxa"/>
            <w:tcBorders>
              <w:top w:val="nil"/>
              <w:left w:val="nil"/>
              <w:bottom w:val="single" w:sz="4" w:space="0" w:color="auto"/>
              <w:right w:val="single" w:sz="4" w:space="0" w:color="auto"/>
            </w:tcBorders>
            <w:noWrap/>
            <w:vAlign w:val="bottom"/>
          </w:tcPr>
          <w:p w:rsidR="006A213E" w:rsidRPr="00856950" w:rsidRDefault="006A213E" w:rsidP="00CE0D81">
            <w:pPr>
              <w:pStyle w:val="NoSpacing1"/>
              <w:jc w:val="both"/>
              <w:rPr>
                <w:rFonts w:ascii="Times New Roman" w:hAnsi="Times New Roman"/>
                <w:lang w:eastAsia="ru-RU"/>
              </w:rPr>
            </w:pPr>
            <w:r w:rsidRPr="00856950">
              <w:rPr>
                <w:rFonts w:ascii="Times New Roman" w:hAnsi="Times New Roman"/>
                <w:lang w:eastAsia="ru-RU"/>
              </w:rPr>
              <w:t>Cahul</w:t>
            </w:r>
          </w:p>
        </w:tc>
        <w:tc>
          <w:tcPr>
            <w:tcW w:w="709" w:type="dxa"/>
            <w:tcBorders>
              <w:top w:val="nil"/>
              <w:left w:val="nil"/>
              <w:bottom w:val="single" w:sz="4" w:space="0" w:color="auto"/>
              <w:right w:val="single" w:sz="4" w:space="0" w:color="auto"/>
            </w:tcBorders>
            <w:noWrap/>
            <w:vAlign w:val="bottom"/>
          </w:tcPr>
          <w:p w:rsidR="006A213E" w:rsidRPr="00E8367C" w:rsidRDefault="006A213E" w:rsidP="00CE0D81">
            <w:pPr>
              <w:spacing w:after="0" w:line="240" w:lineRule="auto"/>
              <w:jc w:val="both"/>
              <w:rPr>
                <w:rFonts w:ascii="Times New Roman" w:hAnsi="Times New Roman"/>
                <w:color w:val="000000"/>
                <w:sz w:val="20"/>
                <w:szCs w:val="20"/>
                <w:lang w:eastAsia="ru-RU"/>
              </w:rPr>
            </w:pPr>
            <w:r w:rsidRPr="00E8367C">
              <w:rPr>
                <w:rFonts w:ascii="Times New Roman" w:hAnsi="Times New Roman"/>
                <w:color w:val="000000"/>
                <w:sz w:val="20"/>
                <w:szCs w:val="20"/>
                <w:lang w:eastAsia="ru-RU"/>
              </w:rPr>
              <w:t>15,82</w:t>
            </w:r>
          </w:p>
        </w:tc>
        <w:tc>
          <w:tcPr>
            <w:tcW w:w="894" w:type="dxa"/>
            <w:tcBorders>
              <w:top w:val="nil"/>
              <w:left w:val="nil"/>
              <w:bottom w:val="single" w:sz="4" w:space="0" w:color="auto"/>
              <w:right w:val="single" w:sz="4" w:space="0" w:color="auto"/>
            </w:tcBorders>
            <w:noWrap/>
            <w:vAlign w:val="bottom"/>
          </w:tcPr>
          <w:p w:rsidR="006A213E" w:rsidRPr="00E8367C" w:rsidRDefault="006A213E" w:rsidP="00CE0D81">
            <w:pPr>
              <w:spacing w:after="0" w:line="240" w:lineRule="auto"/>
              <w:jc w:val="both"/>
              <w:rPr>
                <w:rFonts w:ascii="Times New Roman" w:hAnsi="Times New Roman"/>
                <w:color w:val="000000"/>
                <w:sz w:val="20"/>
                <w:szCs w:val="20"/>
                <w:lang w:eastAsia="ru-RU"/>
              </w:rPr>
            </w:pPr>
            <w:r w:rsidRPr="00E8367C">
              <w:rPr>
                <w:rFonts w:ascii="Times New Roman" w:hAnsi="Times New Roman"/>
                <w:color w:val="000000"/>
                <w:sz w:val="20"/>
                <w:szCs w:val="20"/>
                <w:lang w:eastAsia="ru-RU"/>
              </w:rPr>
              <w:t>21,4</w:t>
            </w:r>
          </w:p>
        </w:tc>
        <w:tc>
          <w:tcPr>
            <w:tcW w:w="972" w:type="dxa"/>
            <w:tcBorders>
              <w:top w:val="nil"/>
              <w:left w:val="nil"/>
              <w:bottom w:val="single" w:sz="4" w:space="0" w:color="auto"/>
              <w:right w:val="single" w:sz="4" w:space="0" w:color="auto"/>
            </w:tcBorders>
            <w:noWrap/>
            <w:vAlign w:val="bottom"/>
          </w:tcPr>
          <w:p w:rsidR="006A213E" w:rsidRPr="00E8367C" w:rsidRDefault="006A213E" w:rsidP="00CE0D81">
            <w:pPr>
              <w:spacing w:after="0" w:line="240" w:lineRule="auto"/>
              <w:jc w:val="both"/>
              <w:rPr>
                <w:rFonts w:ascii="Times New Roman" w:hAnsi="Times New Roman"/>
                <w:color w:val="000000"/>
                <w:sz w:val="20"/>
                <w:szCs w:val="20"/>
                <w:lang w:eastAsia="ru-RU"/>
              </w:rPr>
            </w:pPr>
            <w:r w:rsidRPr="00E8367C">
              <w:rPr>
                <w:rFonts w:ascii="Times New Roman" w:hAnsi="Times New Roman"/>
                <w:color w:val="000000"/>
                <w:sz w:val="20"/>
                <w:szCs w:val="20"/>
                <w:lang w:eastAsia="ru-RU"/>
              </w:rPr>
              <w:t>-5,58</w:t>
            </w:r>
          </w:p>
        </w:tc>
        <w:tc>
          <w:tcPr>
            <w:tcW w:w="666" w:type="dxa"/>
            <w:tcBorders>
              <w:top w:val="nil"/>
              <w:left w:val="nil"/>
              <w:bottom w:val="single" w:sz="4" w:space="0" w:color="auto"/>
              <w:right w:val="single" w:sz="4" w:space="0" w:color="auto"/>
            </w:tcBorders>
            <w:noWrap/>
            <w:vAlign w:val="center"/>
          </w:tcPr>
          <w:p w:rsidR="006A213E" w:rsidRPr="00856950" w:rsidRDefault="006A213E" w:rsidP="00CE0D81">
            <w:pPr>
              <w:pStyle w:val="NoSpacing1"/>
              <w:jc w:val="both"/>
              <w:rPr>
                <w:rFonts w:ascii="Times New Roman" w:hAnsi="Times New Roman"/>
                <w:lang w:eastAsia="ru-RU"/>
              </w:rPr>
            </w:pPr>
            <w:r w:rsidRPr="00856950">
              <w:rPr>
                <w:rFonts w:ascii="Times New Roman" w:hAnsi="Times New Roman"/>
                <w:lang w:eastAsia="ru-RU"/>
              </w:rPr>
              <w:t>11,25</w:t>
            </w:r>
          </w:p>
        </w:tc>
        <w:tc>
          <w:tcPr>
            <w:tcW w:w="894" w:type="dxa"/>
            <w:tcBorders>
              <w:top w:val="nil"/>
              <w:left w:val="nil"/>
              <w:bottom w:val="single" w:sz="4" w:space="0" w:color="auto"/>
              <w:right w:val="single" w:sz="4" w:space="0" w:color="auto"/>
            </w:tcBorders>
            <w:noWrap/>
            <w:vAlign w:val="center"/>
          </w:tcPr>
          <w:p w:rsidR="006A213E" w:rsidRPr="00856950" w:rsidRDefault="006A213E" w:rsidP="00CE0D81">
            <w:pPr>
              <w:pStyle w:val="NoSpacing1"/>
              <w:jc w:val="both"/>
              <w:rPr>
                <w:rFonts w:ascii="Times New Roman" w:hAnsi="Times New Roman"/>
                <w:lang w:eastAsia="ru-RU"/>
              </w:rPr>
            </w:pPr>
            <w:r w:rsidRPr="00856950">
              <w:rPr>
                <w:rFonts w:ascii="Times New Roman" w:hAnsi="Times New Roman"/>
                <w:lang w:eastAsia="ru-RU"/>
              </w:rPr>
              <w:t>12,5</w:t>
            </w:r>
          </w:p>
        </w:tc>
        <w:tc>
          <w:tcPr>
            <w:tcW w:w="965" w:type="dxa"/>
            <w:tcBorders>
              <w:top w:val="nil"/>
              <w:left w:val="nil"/>
              <w:bottom w:val="single" w:sz="4" w:space="0" w:color="auto"/>
              <w:right w:val="single" w:sz="4" w:space="0" w:color="auto"/>
            </w:tcBorders>
            <w:noWrap/>
            <w:vAlign w:val="center"/>
          </w:tcPr>
          <w:p w:rsidR="006A213E" w:rsidRPr="00856950" w:rsidRDefault="006A213E" w:rsidP="00CE0D81">
            <w:pPr>
              <w:pStyle w:val="NoSpacing1"/>
              <w:jc w:val="both"/>
              <w:rPr>
                <w:rFonts w:ascii="Times New Roman" w:hAnsi="Times New Roman"/>
                <w:lang w:eastAsia="ru-RU"/>
              </w:rPr>
            </w:pPr>
            <w:r w:rsidRPr="00856950">
              <w:rPr>
                <w:rFonts w:ascii="Times New Roman" w:hAnsi="Times New Roman"/>
                <w:lang w:eastAsia="ru-RU"/>
              </w:rPr>
              <w:t>-1,25</w:t>
            </w:r>
          </w:p>
        </w:tc>
        <w:tc>
          <w:tcPr>
            <w:tcW w:w="732" w:type="dxa"/>
            <w:tcBorders>
              <w:top w:val="nil"/>
              <w:left w:val="nil"/>
              <w:bottom w:val="single" w:sz="4" w:space="0" w:color="auto"/>
              <w:right w:val="single" w:sz="4" w:space="0" w:color="auto"/>
            </w:tcBorders>
            <w:noWrap/>
            <w:vAlign w:val="center"/>
          </w:tcPr>
          <w:p w:rsidR="006A213E" w:rsidRPr="00856950" w:rsidRDefault="006A213E" w:rsidP="00CE0D81">
            <w:pPr>
              <w:pStyle w:val="NoSpacing1"/>
              <w:jc w:val="both"/>
              <w:rPr>
                <w:rFonts w:ascii="Times New Roman" w:hAnsi="Times New Roman"/>
                <w:lang w:eastAsia="ru-RU"/>
              </w:rPr>
            </w:pPr>
            <w:r w:rsidRPr="00856950">
              <w:rPr>
                <w:rFonts w:ascii="Times New Roman" w:hAnsi="Times New Roman"/>
                <w:lang w:eastAsia="ru-RU"/>
              </w:rPr>
              <w:t>4,57</w:t>
            </w:r>
          </w:p>
        </w:tc>
        <w:tc>
          <w:tcPr>
            <w:tcW w:w="944" w:type="dxa"/>
            <w:tcBorders>
              <w:top w:val="nil"/>
              <w:left w:val="nil"/>
              <w:bottom w:val="single" w:sz="4" w:space="0" w:color="auto"/>
              <w:right w:val="single" w:sz="4" w:space="0" w:color="auto"/>
            </w:tcBorders>
            <w:vAlign w:val="center"/>
          </w:tcPr>
          <w:p w:rsidR="006A213E" w:rsidRPr="00856950" w:rsidRDefault="006A213E" w:rsidP="00CE0D81">
            <w:pPr>
              <w:pStyle w:val="NoSpacing1"/>
              <w:jc w:val="both"/>
              <w:rPr>
                <w:rFonts w:ascii="Times New Roman" w:hAnsi="Times New Roman"/>
                <w:lang w:eastAsia="ru-RU"/>
              </w:rPr>
            </w:pPr>
            <w:r w:rsidRPr="00856950">
              <w:rPr>
                <w:rFonts w:ascii="Times New Roman" w:hAnsi="Times New Roman"/>
                <w:lang w:eastAsia="ru-RU"/>
              </w:rPr>
              <w:t>8,9</w:t>
            </w:r>
          </w:p>
        </w:tc>
        <w:tc>
          <w:tcPr>
            <w:tcW w:w="1022" w:type="dxa"/>
            <w:tcBorders>
              <w:top w:val="nil"/>
              <w:left w:val="nil"/>
              <w:bottom w:val="single" w:sz="4" w:space="0" w:color="auto"/>
              <w:right w:val="single" w:sz="4" w:space="0" w:color="auto"/>
            </w:tcBorders>
            <w:noWrap/>
            <w:vAlign w:val="center"/>
          </w:tcPr>
          <w:p w:rsidR="006A213E" w:rsidRPr="00856950" w:rsidRDefault="006A213E" w:rsidP="00CE0D81">
            <w:pPr>
              <w:pStyle w:val="NoSpacing1"/>
              <w:jc w:val="both"/>
              <w:rPr>
                <w:rFonts w:ascii="Times New Roman" w:hAnsi="Times New Roman"/>
                <w:lang w:eastAsia="ru-RU"/>
              </w:rPr>
            </w:pPr>
            <w:r w:rsidRPr="00856950">
              <w:rPr>
                <w:rFonts w:ascii="Times New Roman" w:hAnsi="Times New Roman"/>
                <w:lang w:eastAsia="ru-RU"/>
              </w:rPr>
              <w:t>-4,33</w:t>
            </w:r>
          </w:p>
        </w:tc>
      </w:tr>
      <w:tr w:rsidR="006A213E" w:rsidRPr="00E8367C" w:rsidTr="00CE0D81">
        <w:trPr>
          <w:trHeight w:val="151"/>
        </w:trPr>
        <w:tc>
          <w:tcPr>
            <w:tcW w:w="423" w:type="dxa"/>
            <w:tcBorders>
              <w:top w:val="nil"/>
              <w:left w:val="single" w:sz="4" w:space="0" w:color="auto"/>
              <w:bottom w:val="single" w:sz="4" w:space="0" w:color="auto"/>
              <w:right w:val="single" w:sz="4" w:space="0" w:color="auto"/>
            </w:tcBorders>
            <w:noWrap/>
            <w:vAlign w:val="bottom"/>
          </w:tcPr>
          <w:p w:rsidR="006A213E" w:rsidRPr="00856950" w:rsidRDefault="006A213E" w:rsidP="00CE0D81">
            <w:pPr>
              <w:pStyle w:val="NoSpacing1"/>
              <w:jc w:val="both"/>
              <w:rPr>
                <w:rFonts w:ascii="Times New Roman" w:hAnsi="Times New Roman"/>
                <w:lang w:eastAsia="ru-RU"/>
              </w:rPr>
            </w:pPr>
            <w:r w:rsidRPr="00856950">
              <w:rPr>
                <w:rFonts w:ascii="Times New Roman" w:hAnsi="Times New Roman"/>
                <w:lang w:eastAsia="ru-RU"/>
              </w:rPr>
              <w:t> </w:t>
            </w:r>
          </w:p>
        </w:tc>
        <w:tc>
          <w:tcPr>
            <w:tcW w:w="1528" w:type="dxa"/>
            <w:tcBorders>
              <w:top w:val="nil"/>
              <w:left w:val="nil"/>
              <w:bottom w:val="single" w:sz="4" w:space="0" w:color="auto"/>
              <w:right w:val="single" w:sz="4" w:space="0" w:color="auto"/>
            </w:tcBorders>
            <w:noWrap/>
            <w:vAlign w:val="bottom"/>
          </w:tcPr>
          <w:p w:rsidR="006A213E" w:rsidRPr="00856950" w:rsidRDefault="006A213E" w:rsidP="00CE0D81">
            <w:pPr>
              <w:pStyle w:val="NoSpacing1"/>
              <w:jc w:val="both"/>
              <w:rPr>
                <w:rFonts w:ascii="Times New Roman" w:hAnsi="Times New Roman"/>
                <w:b/>
                <w:bCs/>
                <w:lang w:eastAsia="ru-RU"/>
              </w:rPr>
            </w:pPr>
            <w:r w:rsidRPr="00856950">
              <w:rPr>
                <w:rFonts w:ascii="Times New Roman" w:hAnsi="Times New Roman"/>
                <w:b/>
                <w:bCs/>
                <w:lang w:eastAsia="ru-RU"/>
              </w:rPr>
              <w:t>Total Prut</w:t>
            </w:r>
          </w:p>
        </w:tc>
        <w:tc>
          <w:tcPr>
            <w:tcW w:w="709" w:type="dxa"/>
            <w:tcBorders>
              <w:top w:val="nil"/>
              <w:left w:val="nil"/>
              <w:bottom w:val="single" w:sz="4" w:space="0" w:color="auto"/>
              <w:right w:val="single" w:sz="4" w:space="0" w:color="auto"/>
            </w:tcBorders>
            <w:noWrap/>
            <w:vAlign w:val="bottom"/>
          </w:tcPr>
          <w:p w:rsidR="006A213E" w:rsidRPr="00E8367C" w:rsidRDefault="006A213E" w:rsidP="00CE0D81">
            <w:pPr>
              <w:spacing w:after="0" w:line="240" w:lineRule="auto"/>
              <w:jc w:val="both"/>
              <w:rPr>
                <w:rFonts w:ascii="Times New Roman" w:hAnsi="Times New Roman"/>
                <w:b/>
                <w:bCs/>
                <w:color w:val="000000"/>
                <w:sz w:val="20"/>
                <w:szCs w:val="20"/>
                <w:lang w:eastAsia="ru-RU"/>
              </w:rPr>
            </w:pPr>
            <w:r w:rsidRPr="00E8367C">
              <w:rPr>
                <w:rFonts w:ascii="Times New Roman" w:hAnsi="Times New Roman"/>
                <w:b/>
                <w:bCs/>
                <w:color w:val="000000"/>
                <w:sz w:val="20"/>
                <w:szCs w:val="20"/>
                <w:lang w:eastAsia="ru-RU"/>
              </w:rPr>
              <w:t>31,81</w:t>
            </w:r>
          </w:p>
        </w:tc>
        <w:tc>
          <w:tcPr>
            <w:tcW w:w="894" w:type="dxa"/>
            <w:tcBorders>
              <w:top w:val="nil"/>
              <w:left w:val="nil"/>
              <w:bottom w:val="single" w:sz="4" w:space="0" w:color="auto"/>
              <w:right w:val="single" w:sz="4" w:space="0" w:color="auto"/>
            </w:tcBorders>
            <w:noWrap/>
            <w:vAlign w:val="bottom"/>
          </w:tcPr>
          <w:p w:rsidR="006A213E" w:rsidRPr="00E8367C" w:rsidRDefault="006A213E" w:rsidP="00CE0D81">
            <w:pPr>
              <w:spacing w:after="0" w:line="240" w:lineRule="auto"/>
              <w:jc w:val="both"/>
              <w:rPr>
                <w:rFonts w:ascii="Times New Roman" w:hAnsi="Times New Roman"/>
                <w:b/>
                <w:bCs/>
                <w:color w:val="000000"/>
                <w:sz w:val="20"/>
                <w:szCs w:val="20"/>
                <w:lang w:eastAsia="ru-RU"/>
              </w:rPr>
            </w:pPr>
            <w:r w:rsidRPr="00E8367C">
              <w:rPr>
                <w:rFonts w:ascii="Times New Roman" w:hAnsi="Times New Roman"/>
                <w:b/>
                <w:bCs/>
                <w:color w:val="000000"/>
                <w:sz w:val="20"/>
                <w:szCs w:val="20"/>
                <w:lang w:eastAsia="ru-RU"/>
              </w:rPr>
              <w:t>31</w:t>
            </w:r>
          </w:p>
        </w:tc>
        <w:tc>
          <w:tcPr>
            <w:tcW w:w="972" w:type="dxa"/>
            <w:tcBorders>
              <w:top w:val="nil"/>
              <w:left w:val="nil"/>
              <w:bottom w:val="single" w:sz="4" w:space="0" w:color="auto"/>
              <w:right w:val="single" w:sz="4" w:space="0" w:color="auto"/>
            </w:tcBorders>
            <w:noWrap/>
            <w:vAlign w:val="bottom"/>
          </w:tcPr>
          <w:p w:rsidR="006A213E" w:rsidRPr="00E8367C" w:rsidRDefault="006A213E" w:rsidP="00CE0D81">
            <w:pPr>
              <w:spacing w:after="0" w:line="240" w:lineRule="auto"/>
              <w:jc w:val="both"/>
              <w:rPr>
                <w:rFonts w:ascii="Times New Roman" w:hAnsi="Times New Roman"/>
                <w:b/>
                <w:bCs/>
                <w:color w:val="000000"/>
                <w:sz w:val="20"/>
                <w:szCs w:val="20"/>
                <w:lang w:eastAsia="ru-RU"/>
              </w:rPr>
            </w:pPr>
            <w:r w:rsidRPr="00E8367C">
              <w:rPr>
                <w:rFonts w:ascii="Times New Roman" w:hAnsi="Times New Roman"/>
                <w:b/>
                <w:bCs/>
                <w:color w:val="000000"/>
                <w:sz w:val="20"/>
                <w:szCs w:val="20"/>
                <w:lang w:eastAsia="ru-RU"/>
              </w:rPr>
              <w:t>0,82</w:t>
            </w:r>
          </w:p>
        </w:tc>
        <w:tc>
          <w:tcPr>
            <w:tcW w:w="666" w:type="dxa"/>
            <w:tcBorders>
              <w:top w:val="nil"/>
              <w:left w:val="nil"/>
              <w:bottom w:val="single" w:sz="4" w:space="0" w:color="auto"/>
              <w:right w:val="single" w:sz="4" w:space="0" w:color="auto"/>
            </w:tcBorders>
            <w:noWrap/>
            <w:vAlign w:val="center"/>
          </w:tcPr>
          <w:p w:rsidR="006A213E" w:rsidRPr="00856950" w:rsidRDefault="006A213E" w:rsidP="00CE0D81">
            <w:pPr>
              <w:pStyle w:val="NoSpacing1"/>
              <w:jc w:val="both"/>
              <w:rPr>
                <w:rFonts w:ascii="Times New Roman" w:hAnsi="Times New Roman"/>
                <w:b/>
                <w:bCs/>
                <w:lang w:eastAsia="ru-RU"/>
              </w:rPr>
            </w:pPr>
            <w:r w:rsidRPr="00856950">
              <w:rPr>
                <w:rFonts w:ascii="Times New Roman" w:hAnsi="Times New Roman"/>
                <w:b/>
                <w:bCs/>
                <w:lang w:eastAsia="ru-RU"/>
              </w:rPr>
              <w:t>16,37</w:t>
            </w:r>
          </w:p>
        </w:tc>
        <w:tc>
          <w:tcPr>
            <w:tcW w:w="894" w:type="dxa"/>
            <w:tcBorders>
              <w:top w:val="nil"/>
              <w:left w:val="nil"/>
              <w:bottom w:val="single" w:sz="4" w:space="0" w:color="auto"/>
              <w:right w:val="single" w:sz="4" w:space="0" w:color="auto"/>
            </w:tcBorders>
            <w:noWrap/>
            <w:vAlign w:val="center"/>
          </w:tcPr>
          <w:p w:rsidR="006A213E" w:rsidRPr="00856950" w:rsidRDefault="006A213E" w:rsidP="00CE0D81">
            <w:pPr>
              <w:pStyle w:val="NoSpacing1"/>
              <w:jc w:val="both"/>
              <w:rPr>
                <w:rFonts w:ascii="Times New Roman" w:hAnsi="Times New Roman"/>
                <w:b/>
                <w:bCs/>
                <w:lang w:eastAsia="ru-RU"/>
              </w:rPr>
            </w:pPr>
            <w:r w:rsidRPr="00856950">
              <w:rPr>
                <w:rFonts w:ascii="Times New Roman" w:hAnsi="Times New Roman"/>
                <w:b/>
                <w:bCs/>
                <w:lang w:eastAsia="ru-RU"/>
              </w:rPr>
              <w:t>16,5</w:t>
            </w:r>
          </w:p>
        </w:tc>
        <w:tc>
          <w:tcPr>
            <w:tcW w:w="965" w:type="dxa"/>
            <w:tcBorders>
              <w:top w:val="nil"/>
              <w:left w:val="nil"/>
              <w:bottom w:val="single" w:sz="4" w:space="0" w:color="auto"/>
              <w:right w:val="single" w:sz="4" w:space="0" w:color="auto"/>
            </w:tcBorders>
            <w:noWrap/>
            <w:vAlign w:val="center"/>
          </w:tcPr>
          <w:p w:rsidR="006A213E" w:rsidRPr="00856950" w:rsidRDefault="006A213E" w:rsidP="00CE0D81">
            <w:pPr>
              <w:pStyle w:val="NoSpacing1"/>
              <w:jc w:val="both"/>
              <w:rPr>
                <w:rFonts w:ascii="Times New Roman" w:hAnsi="Times New Roman"/>
                <w:b/>
                <w:bCs/>
                <w:lang w:eastAsia="ru-RU"/>
              </w:rPr>
            </w:pPr>
            <w:r w:rsidRPr="00856950">
              <w:rPr>
                <w:rFonts w:ascii="Times New Roman" w:hAnsi="Times New Roman"/>
                <w:b/>
                <w:bCs/>
                <w:lang w:eastAsia="ru-RU"/>
              </w:rPr>
              <w:t>-0,13</w:t>
            </w:r>
          </w:p>
        </w:tc>
        <w:tc>
          <w:tcPr>
            <w:tcW w:w="732" w:type="dxa"/>
            <w:tcBorders>
              <w:top w:val="nil"/>
              <w:left w:val="nil"/>
              <w:bottom w:val="single" w:sz="4" w:space="0" w:color="auto"/>
              <w:right w:val="single" w:sz="4" w:space="0" w:color="auto"/>
            </w:tcBorders>
            <w:noWrap/>
            <w:vAlign w:val="center"/>
          </w:tcPr>
          <w:p w:rsidR="006A213E" w:rsidRPr="00856950" w:rsidRDefault="006A213E" w:rsidP="00CE0D81">
            <w:pPr>
              <w:pStyle w:val="NoSpacing1"/>
              <w:jc w:val="both"/>
              <w:rPr>
                <w:rFonts w:ascii="Times New Roman" w:hAnsi="Times New Roman"/>
                <w:b/>
                <w:bCs/>
                <w:lang w:eastAsia="ru-RU"/>
              </w:rPr>
            </w:pPr>
            <w:r w:rsidRPr="00856950">
              <w:rPr>
                <w:rFonts w:ascii="Times New Roman" w:hAnsi="Times New Roman"/>
                <w:b/>
                <w:bCs/>
                <w:lang w:eastAsia="ru-RU"/>
              </w:rPr>
              <w:t>15,44</w:t>
            </w:r>
          </w:p>
        </w:tc>
        <w:tc>
          <w:tcPr>
            <w:tcW w:w="944" w:type="dxa"/>
            <w:tcBorders>
              <w:top w:val="nil"/>
              <w:left w:val="nil"/>
              <w:bottom w:val="single" w:sz="4" w:space="0" w:color="auto"/>
              <w:right w:val="single" w:sz="4" w:space="0" w:color="auto"/>
            </w:tcBorders>
            <w:vAlign w:val="center"/>
          </w:tcPr>
          <w:p w:rsidR="006A213E" w:rsidRPr="00856950" w:rsidRDefault="006A213E" w:rsidP="00CE0D81">
            <w:pPr>
              <w:pStyle w:val="NoSpacing1"/>
              <w:jc w:val="both"/>
              <w:rPr>
                <w:rFonts w:ascii="Times New Roman" w:hAnsi="Times New Roman"/>
                <w:b/>
                <w:bCs/>
                <w:lang w:eastAsia="ru-RU"/>
              </w:rPr>
            </w:pPr>
            <w:r w:rsidRPr="00856950">
              <w:rPr>
                <w:rFonts w:ascii="Times New Roman" w:hAnsi="Times New Roman"/>
                <w:b/>
                <w:bCs/>
                <w:lang w:eastAsia="ru-RU"/>
              </w:rPr>
              <w:t>14,49</w:t>
            </w:r>
          </w:p>
        </w:tc>
        <w:tc>
          <w:tcPr>
            <w:tcW w:w="1022" w:type="dxa"/>
            <w:tcBorders>
              <w:top w:val="nil"/>
              <w:left w:val="nil"/>
              <w:bottom w:val="single" w:sz="4" w:space="0" w:color="auto"/>
              <w:right w:val="single" w:sz="4" w:space="0" w:color="auto"/>
            </w:tcBorders>
            <w:noWrap/>
            <w:vAlign w:val="center"/>
          </w:tcPr>
          <w:p w:rsidR="006A213E" w:rsidRPr="00856950" w:rsidRDefault="006A213E" w:rsidP="00CE0D81">
            <w:pPr>
              <w:pStyle w:val="NoSpacing1"/>
              <w:jc w:val="both"/>
              <w:rPr>
                <w:rFonts w:ascii="Times New Roman" w:hAnsi="Times New Roman"/>
                <w:b/>
                <w:bCs/>
                <w:lang w:eastAsia="ru-RU"/>
              </w:rPr>
            </w:pPr>
            <w:r w:rsidRPr="00856950">
              <w:rPr>
                <w:rFonts w:ascii="Times New Roman" w:hAnsi="Times New Roman"/>
                <w:b/>
                <w:bCs/>
                <w:lang w:eastAsia="ru-RU"/>
              </w:rPr>
              <w:t>0,95</w:t>
            </w:r>
          </w:p>
        </w:tc>
      </w:tr>
      <w:tr w:rsidR="006A213E" w:rsidRPr="00E8367C" w:rsidTr="00CE0D81">
        <w:trPr>
          <w:trHeight w:val="300"/>
        </w:trPr>
        <w:tc>
          <w:tcPr>
            <w:tcW w:w="423" w:type="dxa"/>
            <w:tcBorders>
              <w:top w:val="nil"/>
              <w:left w:val="single" w:sz="4" w:space="0" w:color="auto"/>
              <w:bottom w:val="single" w:sz="4" w:space="0" w:color="auto"/>
              <w:right w:val="single" w:sz="4" w:space="0" w:color="auto"/>
            </w:tcBorders>
            <w:noWrap/>
            <w:vAlign w:val="bottom"/>
          </w:tcPr>
          <w:p w:rsidR="006A213E" w:rsidRPr="00856950" w:rsidRDefault="006A213E" w:rsidP="00CE0D81">
            <w:pPr>
              <w:pStyle w:val="NoSpacing1"/>
              <w:jc w:val="both"/>
              <w:rPr>
                <w:rFonts w:ascii="Times New Roman" w:hAnsi="Times New Roman"/>
                <w:lang w:eastAsia="ru-RU"/>
              </w:rPr>
            </w:pPr>
            <w:r w:rsidRPr="00856950">
              <w:rPr>
                <w:rFonts w:ascii="Times New Roman" w:hAnsi="Times New Roman"/>
                <w:lang w:eastAsia="ru-RU"/>
              </w:rPr>
              <w:t> </w:t>
            </w:r>
          </w:p>
        </w:tc>
        <w:tc>
          <w:tcPr>
            <w:tcW w:w="1528" w:type="dxa"/>
            <w:tcBorders>
              <w:top w:val="nil"/>
              <w:left w:val="nil"/>
              <w:bottom w:val="single" w:sz="4" w:space="0" w:color="auto"/>
              <w:right w:val="single" w:sz="4" w:space="0" w:color="auto"/>
            </w:tcBorders>
            <w:noWrap/>
            <w:vAlign w:val="bottom"/>
          </w:tcPr>
          <w:p w:rsidR="006A213E" w:rsidRPr="00856950" w:rsidRDefault="006A213E" w:rsidP="00CE0D81">
            <w:pPr>
              <w:pStyle w:val="NoSpacing1"/>
              <w:ind w:right="-250" w:hanging="139"/>
              <w:jc w:val="both"/>
              <w:rPr>
                <w:rFonts w:ascii="Times New Roman" w:hAnsi="Times New Roman"/>
                <w:b/>
                <w:bCs/>
                <w:lang w:eastAsia="ru-RU"/>
              </w:rPr>
            </w:pPr>
            <w:r w:rsidRPr="00856950">
              <w:rPr>
                <w:rFonts w:ascii="Times New Roman" w:hAnsi="Times New Roman"/>
                <w:b/>
                <w:bCs/>
                <w:lang w:eastAsia="ru-RU"/>
              </w:rPr>
              <w:t>Total Apă</w:t>
            </w:r>
            <w:r>
              <w:rPr>
                <w:rFonts w:ascii="Times New Roman" w:hAnsi="Times New Roman"/>
                <w:b/>
                <w:bCs/>
                <w:lang w:eastAsia="ru-RU"/>
              </w:rPr>
              <w:t>-</w:t>
            </w:r>
            <w:r w:rsidRPr="00856950">
              <w:rPr>
                <w:rFonts w:ascii="Times New Roman" w:hAnsi="Times New Roman"/>
                <w:b/>
                <w:bCs/>
                <w:lang w:eastAsia="ru-RU"/>
              </w:rPr>
              <w:t xml:space="preserve"> Canal</w:t>
            </w:r>
          </w:p>
        </w:tc>
        <w:tc>
          <w:tcPr>
            <w:tcW w:w="709" w:type="dxa"/>
            <w:tcBorders>
              <w:top w:val="nil"/>
              <w:left w:val="nil"/>
              <w:bottom w:val="single" w:sz="4" w:space="0" w:color="auto"/>
              <w:right w:val="single" w:sz="4" w:space="0" w:color="auto"/>
            </w:tcBorders>
            <w:noWrap/>
            <w:vAlign w:val="center"/>
          </w:tcPr>
          <w:p w:rsidR="006A213E" w:rsidRPr="00E8367C" w:rsidRDefault="006A213E" w:rsidP="00CE0D81">
            <w:pPr>
              <w:spacing w:after="0" w:line="240" w:lineRule="auto"/>
              <w:jc w:val="both"/>
              <w:rPr>
                <w:rFonts w:ascii="Times New Roman" w:hAnsi="Times New Roman"/>
                <w:b/>
                <w:bCs/>
                <w:color w:val="000000"/>
                <w:sz w:val="20"/>
                <w:szCs w:val="20"/>
                <w:lang w:eastAsia="ru-RU"/>
              </w:rPr>
            </w:pPr>
            <w:r w:rsidRPr="00E8367C">
              <w:rPr>
                <w:rFonts w:ascii="Times New Roman" w:hAnsi="Times New Roman"/>
                <w:b/>
                <w:bCs/>
                <w:color w:val="000000"/>
                <w:sz w:val="20"/>
                <w:szCs w:val="20"/>
                <w:lang w:eastAsia="ru-RU"/>
              </w:rPr>
              <w:t>28,7</w:t>
            </w:r>
          </w:p>
        </w:tc>
        <w:tc>
          <w:tcPr>
            <w:tcW w:w="894" w:type="dxa"/>
            <w:tcBorders>
              <w:top w:val="nil"/>
              <w:left w:val="nil"/>
              <w:bottom w:val="single" w:sz="4" w:space="0" w:color="auto"/>
              <w:right w:val="single" w:sz="4" w:space="0" w:color="auto"/>
            </w:tcBorders>
            <w:noWrap/>
            <w:vAlign w:val="center"/>
          </w:tcPr>
          <w:p w:rsidR="006A213E" w:rsidRPr="00E8367C" w:rsidRDefault="006A213E" w:rsidP="00CE0D81">
            <w:pPr>
              <w:spacing w:after="0" w:line="240" w:lineRule="auto"/>
              <w:jc w:val="both"/>
              <w:rPr>
                <w:rFonts w:ascii="Times New Roman" w:hAnsi="Times New Roman"/>
                <w:b/>
                <w:bCs/>
                <w:color w:val="000000"/>
                <w:sz w:val="20"/>
                <w:szCs w:val="20"/>
                <w:lang w:eastAsia="ru-RU"/>
              </w:rPr>
            </w:pPr>
            <w:r w:rsidRPr="00E8367C">
              <w:rPr>
                <w:rFonts w:ascii="Times New Roman" w:hAnsi="Times New Roman"/>
                <w:b/>
                <w:bCs/>
                <w:color w:val="000000"/>
                <w:sz w:val="20"/>
                <w:szCs w:val="20"/>
                <w:lang w:eastAsia="ru-RU"/>
              </w:rPr>
              <w:t>30,5</w:t>
            </w:r>
          </w:p>
        </w:tc>
        <w:tc>
          <w:tcPr>
            <w:tcW w:w="972" w:type="dxa"/>
            <w:tcBorders>
              <w:top w:val="nil"/>
              <w:left w:val="nil"/>
              <w:bottom w:val="single" w:sz="4" w:space="0" w:color="auto"/>
              <w:right w:val="single" w:sz="4" w:space="0" w:color="auto"/>
            </w:tcBorders>
            <w:noWrap/>
            <w:vAlign w:val="center"/>
          </w:tcPr>
          <w:p w:rsidR="006A213E" w:rsidRPr="00E8367C" w:rsidRDefault="006A213E" w:rsidP="00CE0D81">
            <w:pPr>
              <w:spacing w:after="0" w:line="240" w:lineRule="auto"/>
              <w:jc w:val="both"/>
              <w:rPr>
                <w:rFonts w:ascii="Times New Roman" w:hAnsi="Times New Roman"/>
                <w:b/>
                <w:bCs/>
                <w:color w:val="000000"/>
                <w:sz w:val="20"/>
                <w:szCs w:val="20"/>
                <w:lang w:eastAsia="ru-RU"/>
              </w:rPr>
            </w:pPr>
            <w:r w:rsidRPr="00E8367C">
              <w:rPr>
                <w:rFonts w:ascii="Times New Roman" w:hAnsi="Times New Roman"/>
                <w:b/>
                <w:bCs/>
                <w:color w:val="000000"/>
                <w:sz w:val="20"/>
                <w:szCs w:val="20"/>
                <w:lang w:eastAsia="ru-RU"/>
              </w:rPr>
              <w:t>-1,76</w:t>
            </w:r>
          </w:p>
        </w:tc>
        <w:tc>
          <w:tcPr>
            <w:tcW w:w="666" w:type="dxa"/>
            <w:tcBorders>
              <w:top w:val="nil"/>
              <w:left w:val="nil"/>
              <w:bottom w:val="single" w:sz="4" w:space="0" w:color="auto"/>
              <w:right w:val="single" w:sz="4" w:space="0" w:color="auto"/>
            </w:tcBorders>
            <w:noWrap/>
            <w:vAlign w:val="center"/>
          </w:tcPr>
          <w:p w:rsidR="006A213E" w:rsidRPr="00856950" w:rsidRDefault="006A213E" w:rsidP="00CE0D81">
            <w:pPr>
              <w:pStyle w:val="NoSpacing1"/>
              <w:jc w:val="both"/>
              <w:rPr>
                <w:rFonts w:ascii="Times New Roman" w:hAnsi="Times New Roman"/>
                <w:b/>
                <w:bCs/>
                <w:lang w:eastAsia="ru-RU"/>
              </w:rPr>
            </w:pPr>
            <w:r w:rsidRPr="00856950">
              <w:rPr>
                <w:rFonts w:ascii="Times New Roman" w:hAnsi="Times New Roman"/>
                <w:b/>
                <w:bCs/>
                <w:lang w:eastAsia="ru-RU"/>
              </w:rPr>
              <w:t>14,89</w:t>
            </w:r>
          </w:p>
        </w:tc>
        <w:tc>
          <w:tcPr>
            <w:tcW w:w="894" w:type="dxa"/>
            <w:tcBorders>
              <w:top w:val="nil"/>
              <w:left w:val="nil"/>
              <w:bottom w:val="single" w:sz="4" w:space="0" w:color="auto"/>
              <w:right w:val="single" w:sz="4" w:space="0" w:color="auto"/>
            </w:tcBorders>
            <w:noWrap/>
            <w:vAlign w:val="center"/>
          </w:tcPr>
          <w:p w:rsidR="006A213E" w:rsidRPr="00856950" w:rsidRDefault="006A213E" w:rsidP="00CE0D81">
            <w:pPr>
              <w:pStyle w:val="NoSpacing1"/>
              <w:jc w:val="both"/>
              <w:rPr>
                <w:rFonts w:ascii="Times New Roman" w:hAnsi="Times New Roman"/>
                <w:b/>
                <w:bCs/>
                <w:lang w:eastAsia="ru-RU"/>
              </w:rPr>
            </w:pPr>
            <w:r w:rsidRPr="00856950">
              <w:rPr>
                <w:rFonts w:ascii="Times New Roman" w:hAnsi="Times New Roman"/>
                <w:b/>
                <w:bCs/>
                <w:lang w:eastAsia="ru-RU"/>
              </w:rPr>
              <w:t>15,53</w:t>
            </w:r>
          </w:p>
        </w:tc>
        <w:tc>
          <w:tcPr>
            <w:tcW w:w="965" w:type="dxa"/>
            <w:tcBorders>
              <w:top w:val="nil"/>
              <w:left w:val="nil"/>
              <w:bottom w:val="single" w:sz="4" w:space="0" w:color="auto"/>
              <w:right w:val="single" w:sz="4" w:space="0" w:color="auto"/>
            </w:tcBorders>
            <w:noWrap/>
            <w:vAlign w:val="center"/>
          </w:tcPr>
          <w:p w:rsidR="006A213E" w:rsidRPr="00856950" w:rsidRDefault="006A213E" w:rsidP="00CE0D81">
            <w:pPr>
              <w:pStyle w:val="NoSpacing1"/>
              <w:jc w:val="both"/>
              <w:rPr>
                <w:rFonts w:ascii="Times New Roman" w:hAnsi="Times New Roman"/>
                <w:b/>
                <w:bCs/>
                <w:lang w:eastAsia="ru-RU"/>
              </w:rPr>
            </w:pPr>
            <w:r w:rsidRPr="00856950">
              <w:rPr>
                <w:rFonts w:ascii="Times New Roman" w:hAnsi="Times New Roman"/>
                <w:b/>
                <w:bCs/>
                <w:lang w:eastAsia="ru-RU"/>
              </w:rPr>
              <w:t>-0,63</w:t>
            </w:r>
          </w:p>
        </w:tc>
        <w:tc>
          <w:tcPr>
            <w:tcW w:w="732" w:type="dxa"/>
            <w:tcBorders>
              <w:top w:val="nil"/>
              <w:left w:val="nil"/>
              <w:bottom w:val="single" w:sz="4" w:space="0" w:color="auto"/>
              <w:right w:val="single" w:sz="4" w:space="0" w:color="auto"/>
            </w:tcBorders>
            <w:noWrap/>
            <w:vAlign w:val="center"/>
          </w:tcPr>
          <w:p w:rsidR="006A213E" w:rsidRPr="00856950" w:rsidRDefault="006A213E" w:rsidP="00CE0D81">
            <w:pPr>
              <w:pStyle w:val="NoSpacing1"/>
              <w:jc w:val="both"/>
              <w:rPr>
                <w:rFonts w:ascii="Times New Roman" w:hAnsi="Times New Roman"/>
                <w:b/>
                <w:bCs/>
                <w:lang w:eastAsia="ru-RU"/>
              </w:rPr>
            </w:pPr>
            <w:r w:rsidRPr="00856950">
              <w:rPr>
                <w:rFonts w:ascii="Times New Roman" w:hAnsi="Times New Roman"/>
                <w:b/>
                <w:bCs/>
                <w:lang w:eastAsia="ru-RU"/>
              </w:rPr>
              <w:t>13,81</w:t>
            </w:r>
          </w:p>
        </w:tc>
        <w:tc>
          <w:tcPr>
            <w:tcW w:w="944" w:type="dxa"/>
            <w:tcBorders>
              <w:top w:val="nil"/>
              <w:left w:val="nil"/>
              <w:bottom w:val="single" w:sz="4" w:space="0" w:color="auto"/>
              <w:right w:val="single" w:sz="4" w:space="0" w:color="auto"/>
            </w:tcBorders>
            <w:vAlign w:val="center"/>
          </w:tcPr>
          <w:p w:rsidR="006A213E" w:rsidRPr="00856950" w:rsidRDefault="006A213E" w:rsidP="00CE0D81">
            <w:pPr>
              <w:pStyle w:val="NoSpacing1"/>
              <w:jc w:val="both"/>
              <w:rPr>
                <w:rFonts w:ascii="Times New Roman" w:hAnsi="Times New Roman"/>
                <w:b/>
                <w:bCs/>
                <w:lang w:eastAsia="ru-RU"/>
              </w:rPr>
            </w:pPr>
            <w:r w:rsidRPr="00856950">
              <w:rPr>
                <w:rFonts w:ascii="Times New Roman" w:hAnsi="Times New Roman"/>
                <w:b/>
                <w:bCs/>
                <w:lang w:eastAsia="ru-RU"/>
              </w:rPr>
              <w:t>14,94</w:t>
            </w:r>
          </w:p>
        </w:tc>
        <w:tc>
          <w:tcPr>
            <w:tcW w:w="1022" w:type="dxa"/>
            <w:tcBorders>
              <w:top w:val="nil"/>
              <w:left w:val="nil"/>
              <w:bottom w:val="single" w:sz="4" w:space="0" w:color="auto"/>
              <w:right w:val="single" w:sz="4" w:space="0" w:color="auto"/>
            </w:tcBorders>
            <w:noWrap/>
            <w:vAlign w:val="center"/>
          </w:tcPr>
          <w:p w:rsidR="006A213E" w:rsidRPr="00856950" w:rsidRDefault="006A213E" w:rsidP="00CE0D81">
            <w:pPr>
              <w:pStyle w:val="NoSpacing1"/>
              <w:jc w:val="both"/>
              <w:rPr>
                <w:rFonts w:ascii="Times New Roman" w:hAnsi="Times New Roman"/>
                <w:b/>
                <w:bCs/>
                <w:lang w:eastAsia="ru-RU"/>
              </w:rPr>
            </w:pPr>
            <w:r w:rsidRPr="00856950">
              <w:rPr>
                <w:rFonts w:ascii="Times New Roman" w:hAnsi="Times New Roman"/>
                <w:b/>
                <w:bCs/>
                <w:lang w:eastAsia="ru-RU"/>
              </w:rPr>
              <w:t>-1,13</w:t>
            </w:r>
          </w:p>
        </w:tc>
      </w:tr>
    </w:tbl>
    <w:p w:rsidR="0080480D" w:rsidRPr="007C752F" w:rsidRDefault="0080480D" w:rsidP="0080480D">
      <w:pPr>
        <w:jc w:val="right"/>
        <w:rPr>
          <w:color w:val="FF0000"/>
        </w:rPr>
      </w:pPr>
    </w:p>
    <w:p w:rsidR="00642DBD" w:rsidRPr="006A213E" w:rsidRDefault="002504FE" w:rsidP="006A213E">
      <w:pPr>
        <w:spacing w:after="0"/>
        <w:jc w:val="right"/>
        <w:rPr>
          <w:rFonts w:ascii="Times New Roman" w:hAnsi="Times New Roman"/>
          <w:b/>
          <w:i/>
          <w:iCs/>
        </w:rPr>
      </w:pPr>
      <w:r w:rsidRPr="006A213E">
        <w:rPr>
          <w:rFonts w:ascii="Times New Roman" w:hAnsi="Times New Roman"/>
          <w:b/>
          <w:i/>
          <w:iCs/>
        </w:rPr>
        <w:t>Anexa</w:t>
      </w:r>
      <w:r w:rsidR="00882800" w:rsidRPr="006A213E">
        <w:rPr>
          <w:rFonts w:ascii="Times New Roman" w:hAnsi="Times New Roman"/>
          <w:b/>
          <w:i/>
          <w:iCs/>
        </w:rPr>
        <w:t>6</w:t>
      </w:r>
      <w:r w:rsidR="0018336E" w:rsidRPr="006A213E">
        <w:rPr>
          <w:rFonts w:ascii="Times New Roman" w:hAnsi="Times New Roman"/>
          <w:b/>
          <w:i/>
          <w:iCs/>
        </w:rPr>
        <w:t>.</w:t>
      </w:r>
      <w:r w:rsidR="00882800" w:rsidRPr="006A213E">
        <w:rPr>
          <w:rFonts w:ascii="Times New Roman" w:hAnsi="Times New Roman"/>
          <w:b/>
          <w:i/>
          <w:iCs/>
        </w:rPr>
        <w:t>8</w:t>
      </w:r>
    </w:p>
    <w:p w:rsidR="00642DBD" w:rsidRPr="006A213E" w:rsidRDefault="006A213E" w:rsidP="006A213E">
      <w:pPr>
        <w:spacing w:after="0"/>
        <w:jc w:val="center"/>
        <w:rPr>
          <w:rFonts w:ascii="Times New Roman" w:hAnsi="Times New Roman"/>
          <w:b/>
          <w:i/>
          <w:iCs/>
        </w:rPr>
      </w:pPr>
      <w:r w:rsidRPr="006A213E">
        <w:rPr>
          <w:rFonts w:ascii="Times New Roman" w:hAnsi="Times New Roman"/>
          <w:b/>
          <w:lang w:val="ro-RO" w:eastAsia="ru-RU"/>
        </w:rPr>
        <w:t>Dinamica numărului de proiecte finan</w:t>
      </w:r>
      <w:r w:rsidR="00CA1237">
        <w:rPr>
          <w:rFonts w:ascii="Times New Roman" w:hAnsi="Times New Roman"/>
          <w:b/>
          <w:lang w:val="ro-RO" w:eastAsia="ru-RU"/>
        </w:rPr>
        <w:t>ţ</w:t>
      </w:r>
      <w:r w:rsidRPr="006A213E">
        <w:rPr>
          <w:rFonts w:ascii="Times New Roman" w:hAnsi="Times New Roman"/>
          <w:b/>
          <w:lang w:val="ro-RO" w:eastAsia="ru-RU"/>
        </w:rPr>
        <w:t>ate de FEN pentru protec</w:t>
      </w:r>
      <w:r w:rsidR="00CA1237">
        <w:rPr>
          <w:rFonts w:ascii="Times New Roman" w:hAnsi="Times New Roman"/>
          <w:b/>
          <w:lang w:val="ro-RO" w:eastAsia="ru-RU"/>
        </w:rPr>
        <w:t>ţ</w:t>
      </w:r>
      <w:r w:rsidRPr="006A213E">
        <w:rPr>
          <w:rFonts w:ascii="Times New Roman" w:hAnsi="Times New Roman"/>
          <w:b/>
          <w:lang w:val="ro-RO" w:eastAsia="ru-RU"/>
        </w:rPr>
        <w:t>ia apelor</w:t>
      </w:r>
    </w:p>
    <w:p w:rsidR="00642DBD" w:rsidRPr="007C752F" w:rsidRDefault="00642DBD" w:rsidP="00642DBD">
      <w:pPr>
        <w:spacing w:after="0"/>
        <w:jc w:val="right"/>
        <w:rPr>
          <w:rFonts w:ascii="Times New Roman" w:hAnsi="Times New Roman"/>
          <w:b/>
          <w:i/>
          <w:iCs/>
          <w:color w:val="FF0000"/>
        </w:rPr>
      </w:pPr>
    </w:p>
    <w:tbl>
      <w:tblPr>
        <w:tblpPr w:leftFromText="180" w:rightFromText="180" w:bottomFromText="160" w:vertAnchor="page" w:horzAnchor="margin" w:tblpY="4606"/>
        <w:tblW w:w="9609" w:type="dxa"/>
        <w:tblLook w:val="04A0" w:firstRow="1" w:lastRow="0" w:firstColumn="1" w:lastColumn="0" w:noHBand="0" w:noVBand="1"/>
      </w:tblPr>
      <w:tblGrid>
        <w:gridCol w:w="500"/>
        <w:gridCol w:w="1214"/>
        <w:gridCol w:w="709"/>
        <w:gridCol w:w="616"/>
        <w:gridCol w:w="660"/>
        <w:gridCol w:w="709"/>
        <w:gridCol w:w="708"/>
        <w:gridCol w:w="616"/>
        <w:gridCol w:w="660"/>
        <w:gridCol w:w="616"/>
        <w:gridCol w:w="660"/>
        <w:gridCol w:w="709"/>
        <w:gridCol w:w="616"/>
        <w:gridCol w:w="616"/>
      </w:tblGrid>
      <w:tr w:rsidR="006A213E" w:rsidRPr="00CB38E6" w:rsidTr="006A213E">
        <w:trPr>
          <w:trHeight w:val="315"/>
        </w:trPr>
        <w:tc>
          <w:tcPr>
            <w:tcW w:w="500" w:type="dxa"/>
            <w:vMerge w:val="restart"/>
            <w:tcBorders>
              <w:top w:val="single" w:sz="4" w:space="0" w:color="auto"/>
              <w:left w:val="single" w:sz="4" w:space="0" w:color="auto"/>
              <w:bottom w:val="single" w:sz="4" w:space="0" w:color="auto"/>
              <w:right w:val="single" w:sz="4" w:space="0" w:color="auto"/>
            </w:tcBorders>
          </w:tcPr>
          <w:p w:rsidR="006A213E" w:rsidRPr="00CB38E6" w:rsidRDefault="006A213E" w:rsidP="006A213E">
            <w:pPr>
              <w:spacing w:after="0" w:line="240" w:lineRule="auto"/>
              <w:jc w:val="both"/>
              <w:rPr>
                <w:rFonts w:ascii="Times New Roman" w:hAnsi="Times New Roman"/>
                <w:b/>
                <w:bCs/>
                <w:sz w:val="20"/>
                <w:szCs w:val="20"/>
                <w:lang w:eastAsia="ru-RU"/>
              </w:rPr>
            </w:pPr>
            <w:r w:rsidRPr="00CB38E6">
              <w:rPr>
                <w:rFonts w:ascii="Times New Roman" w:hAnsi="Times New Roman"/>
                <w:b/>
                <w:bCs/>
                <w:sz w:val="20"/>
                <w:szCs w:val="20"/>
                <w:lang w:eastAsia="ru-RU"/>
              </w:rPr>
              <w:t>Nr.</w:t>
            </w:r>
          </w:p>
        </w:tc>
        <w:tc>
          <w:tcPr>
            <w:tcW w:w="1214" w:type="dxa"/>
            <w:vMerge w:val="restart"/>
            <w:tcBorders>
              <w:top w:val="single" w:sz="4" w:space="0" w:color="auto"/>
              <w:left w:val="single" w:sz="4" w:space="0" w:color="auto"/>
              <w:bottom w:val="single" w:sz="4" w:space="0" w:color="000000"/>
              <w:right w:val="single" w:sz="4" w:space="0" w:color="auto"/>
            </w:tcBorders>
            <w:vAlign w:val="bottom"/>
          </w:tcPr>
          <w:p w:rsidR="006A213E" w:rsidRPr="00CB38E6" w:rsidRDefault="006A213E" w:rsidP="006A213E">
            <w:pPr>
              <w:spacing w:after="0" w:line="240" w:lineRule="auto"/>
              <w:jc w:val="center"/>
              <w:rPr>
                <w:rFonts w:ascii="Times New Roman" w:hAnsi="Times New Roman"/>
                <w:b/>
                <w:bCs/>
                <w:sz w:val="20"/>
                <w:szCs w:val="20"/>
                <w:lang w:eastAsia="ru-RU"/>
              </w:rPr>
            </w:pPr>
            <w:r w:rsidRPr="00CB38E6">
              <w:rPr>
                <w:rFonts w:ascii="Times New Roman" w:hAnsi="Times New Roman"/>
                <w:b/>
                <w:bCs/>
                <w:sz w:val="20"/>
                <w:szCs w:val="20"/>
                <w:lang w:eastAsia="ru-RU"/>
              </w:rPr>
              <w:t>UAT</w:t>
            </w:r>
          </w:p>
        </w:tc>
        <w:tc>
          <w:tcPr>
            <w:tcW w:w="7895" w:type="dxa"/>
            <w:gridSpan w:val="12"/>
            <w:tcBorders>
              <w:top w:val="single" w:sz="4" w:space="0" w:color="auto"/>
              <w:left w:val="nil"/>
              <w:bottom w:val="single" w:sz="4" w:space="0" w:color="auto"/>
              <w:right w:val="single" w:sz="4" w:space="0" w:color="000000"/>
            </w:tcBorders>
            <w:vAlign w:val="bottom"/>
          </w:tcPr>
          <w:p w:rsidR="006A213E" w:rsidRPr="00CB38E6" w:rsidRDefault="006A213E" w:rsidP="006A213E">
            <w:pPr>
              <w:spacing w:after="0" w:line="240" w:lineRule="auto"/>
              <w:jc w:val="center"/>
              <w:rPr>
                <w:rFonts w:ascii="Times New Roman" w:hAnsi="Times New Roman"/>
                <w:b/>
                <w:bCs/>
                <w:sz w:val="20"/>
                <w:szCs w:val="20"/>
                <w:lang w:eastAsia="ru-RU"/>
              </w:rPr>
            </w:pPr>
            <w:r w:rsidRPr="00CB38E6">
              <w:rPr>
                <w:rFonts w:ascii="Times New Roman" w:hAnsi="Times New Roman"/>
                <w:b/>
                <w:bCs/>
                <w:sz w:val="20"/>
                <w:szCs w:val="20"/>
                <w:lang w:eastAsia="ru-RU"/>
              </w:rPr>
              <w:t>Anii</w:t>
            </w:r>
          </w:p>
        </w:tc>
      </w:tr>
      <w:tr w:rsidR="006A213E" w:rsidRPr="00CB38E6" w:rsidTr="006A213E">
        <w:trPr>
          <w:trHeight w:val="300"/>
        </w:trPr>
        <w:tc>
          <w:tcPr>
            <w:tcW w:w="0" w:type="auto"/>
            <w:vMerge/>
            <w:tcBorders>
              <w:top w:val="single" w:sz="4" w:space="0" w:color="auto"/>
              <w:left w:val="single" w:sz="4" w:space="0" w:color="auto"/>
              <w:bottom w:val="single" w:sz="4" w:space="0" w:color="auto"/>
              <w:right w:val="single" w:sz="4" w:space="0" w:color="auto"/>
            </w:tcBorders>
            <w:vAlign w:val="center"/>
          </w:tcPr>
          <w:p w:rsidR="006A213E" w:rsidRPr="00CB38E6" w:rsidRDefault="006A213E" w:rsidP="006A213E">
            <w:pPr>
              <w:spacing w:after="0" w:line="256" w:lineRule="auto"/>
              <w:rPr>
                <w:rFonts w:ascii="Times New Roman" w:hAnsi="Times New Roman"/>
                <w:b/>
                <w:bCs/>
                <w:sz w:val="20"/>
                <w:szCs w:val="20"/>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6A213E" w:rsidRPr="00CB38E6" w:rsidRDefault="006A213E" w:rsidP="006A213E">
            <w:pPr>
              <w:spacing w:after="0" w:line="256" w:lineRule="auto"/>
              <w:rPr>
                <w:rFonts w:ascii="Times New Roman" w:hAnsi="Times New Roman"/>
                <w:b/>
                <w:bCs/>
                <w:sz w:val="20"/>
                <w:szCs w:val="20"/>
                <w:lang w:eastAsia="ru-RU"/>
              </w:rPr>
            </w:pPr>
          </w:p>
        </w:tc>
        <w:tc>
          <w:tcPr>
            <w:tcW w:w="709" w:type="dxa"/>
            <w:tcBorders>
              <w:top w:val="nil"/>
              <w:left w:val="nil"/>
              <w:bottom w:val="single" w:sz="4" w:space="0" w:color="auto"/>
              <w:right w:val="single" w:sz="4" w:space="0" w:color="auto"/>
            </w:tcBorders>
            <w:vAlign w:val="bottom"/>
          </w:tcPr>
          <w:p w:rsidR="006A213E" w:rsidRPr="00CB38E6" w:rsidRDefault="006A213E" w:rsidP="006A213E">
            <w:pPr>
              <w:spacing w:after="0" w:line="240" w:lineRule="auto"/>
              <w:jc w:val="center"/>
              <w:rPr>
                <w:rFonts w:ascii="Times New Roman" w:hAnsi="Times New Roman"/>
                <w:b/>
                <w:bCs/>
                <w:color w:val="000000"/>
                <w:sz w:val="20"/>
                <w:szCs w:val="20"/>
                <w:lang w:eastAsia="ru-RU"/>
              </w:rPr>
            </w:pPr>
            <w:r w:rsidRPr="00CB38E6">
              <w:rPr>
                <w:rFonts w:ascii="Times New Roman" w:hAnsi="Times New Roman"/>
                <w:b/>
                <w:bCs/>
                <w:color w:val="000000"/>
                <w:sz w:val="20"/>
                <w:szCs w:val="20"/>
                <w:lang w:eastAsia="ru-RU"/>
              </w:rPr>
              <w:t>2003</w:t>
            </w:r>
          </w:p>
        </w:tc>
        <w:tc>
          <w:tcPr>
            <w:tcW w:w="616" w:type="dxa"/>
            <w:tcBorders>
              <w:top w:val="nil"/>
              <w:left w:val="nil"/>
              <w:bottom w:val="single" w:sz="4" w:space="0" w:color="auto"/>
              <w:right w:val="single" w:sz="4" w:space="0" w:color="auto"/>
            </w:tcBorders>
            <w:vAlign w:val="bottom"/>
          </w:tcPr>
          <w:p w:rsidR="006A213E" w:rsidRPr="00CB38E6" w:rsidRDefault="006A213E" w:rsidP="006A213E">
            <w:pPr>
              <w:spacing w:after="0" w:line="240" w:lineRule="auto"/>
              <w:jc w:val="center"/>
              <w:rPr>
                <w:rFonts w:ascii="Times New Roman" w:hAnsi="Times New Roman"/>
                <w:b/>
                <w:bCs/>
                <w:color w:val="000000"/>
                <w:sz w:val="20"/>
                <w:szCs w:val="20"/>
                <w:lang w:eastAsia="ru-RU"/>
              </w:rPr>
            </w:pPr>
            <w:r w:rsidRPr="00CB38E6">
              <w:rPr>
                <w:rFonts w:ascii="Times New Roman" w:hAnsi="Times New Roman"/>
                <w:b/>
                <w:bCs/>
                <w:color w:val="000000"/>
                <w:sz w:val="20"/>
                <w:szCs w:val="20"/>
                <w:lang w:eastAsia="ru-RU"/>
              </w:rPr>
              <w:t>2004</w:t>
            </w:r>
          </w:p>
        </w:tc>
        <w:tc>
          <w:tcPr>
            <w:tcW w:w="660" w:type="dxa"/>
            <w:tcBorders>
              <w:top w:val="nil"/>
              <w:left w:val="nil"/>
              <w:bottom w:val="single" w:sz="4" w:space="0" w:color="auto"/>
              <w:right w:val="single" w:sz="4" w:space="0" w:color="auto"/>
            </w:tcBorders>
            <w:vAlign w:val="bottom"/>
          </w:tcPr>
          <w:p w:rsidR="006A213E" w:rsidRPr="00CB38E6" w:rsidRDefault="006A213E" w:rsidP="006A213E">
            <w:pPr>
              <w:spacing w:after="0" w:line="240" w:lineRule="auto"/>
              <w:jc w:val="center"/>
              <w:rPr>
                <w:rFonts w:ascii="Times New Roman" w:hAnsi="Times New Roman"/>
                <w:b/>
                <w:bCs/>
                <w:color w:val="000000"/>
                <w:sz w:val="20"/>
                <w:szCs w:val="20"/>
                <w:lang w:eastAsia="ru-RU"/>
              </w:rPr>
            </w:pPr>
            <w:r w:rsidRPr="00CB38E6">
              <w:rPr>
                <w:rFonts w:ascii="Times New Roman" w:hAnsi="Times New Roman"/>
                <w:b/>
                <w:bCs/>
                <w:color w:val="000000"/>
                <w:sz w:val="20"/>
                <w:szCs w:val="20"/>
                <w:lang w:eastAsia="ru-RU"/>
              </w:rPr>
              <w:t>2005</w:t>
            </w:r>
          </w:p>
        </w:tc>
        <w:tc>
          <w:tcPr>
            <w:tcW w:w="709" w:type="dxa"/>
            <w:tcBorders>
              <w:top w:val="nil"/>
              <w:left w:val="nil"/>
              <w:bottom w:val="single" w:sz="4" w:space="0" w:color="auto"/>
              <w:right w:val="single" w:sz="4" w:space="0" w:color="auto"/>
            </w:tcBorders>
            <w:vAlign w:val="bottom"/>
          </w:tcPr>
          <w:p w:rsidR="006A213E" w:rsidRPr="00CB38E6" w:rsidRDefault="006A213E" w:rsidP="006A213E">
            <w:pPr>
              <w:spacing w:after="0" w:line="240" w:lineRule="auto"/>
              <w:jc w:val="center"/>
              <w:rPr>
                <w:rFonts w:ascii="Times New Roman" w:hAnsi="Times New Roman"/>
                <w:b/>
                <w:bCs/>
                <w:color w:val="000000"/>
                <w:sz w:val="20"/>
                <w:szCs w:val="20"/>
                <w:lang w:eastAsia="ru-RU"/>
              </w:rPr>
            </w:pPr>
            <w:r w:rsidRPr="00CB38E6">
              <w:rPr>
                <w:rFonts w:ascii="Times New Roman" w:hAnsi="Times New Roman"/>
                <w:b/>
                <w:bCs/>
                <w:color w:val="000000"/>
                <w:sz w:val="20"/>
                <w:szCs w:val="20"/>
                <w:lang w:eastAsia="ru-RU"/>
              </w:rPr>
              <w:t>2006</w:t>
            </w:r>
          </w:p>
        </w:tc>
        <w:tc>
          <w:tcPr>
            <w:tcW w:w="708" w:type="dxa"/>
            <w:tcBorders>
              <w:top w:val="nil"/>
              <w:left w:val="nil"/>
              <w:bottom w:val="single" w:sz="4" w:space="0" w:color="auto"/>
              <w:right w:val="single" w:sz="4" w:space="0" w:color="auto"/>
            </w:tcBorders>
            <w:vAlign w:val="bottom"/>
          </w:tcPr>
          <w:p w:rsidR="006A213E" w:rsidRPr="00CB38E6" w:rsidRDefault="006A213E" w:rsidP="006A213E">
            <w:pPr>
              <w:spacing w:after="0" w:line="240" w:lineRule="auto"/>
              <w:jc w:val="center"/>
              <w:rPr>
                <w:rFonts w:ascii="Times New Roman" w:hAnsi="Times New Roman"/>
                <w:b/>
                <w:bCs/>
                <w:color w:val="000000"/>
                <w:sz w:val="20"/>
                <w:szCs w:val="20"/>
                <w:lang w:eastAsia="ru-RU"/>
              </w:rPr>
            </w:pPr>
            <w:r w:rsidRPr="00CB38E6">
              <w:rPr>
                <w:rFonts w:ascii="Times New Roman" w:hAnsi="Times New Roman"/>
                <w:b/>
                <w:bCs/>
                <w:color w:val="000000"/>
                <w:sz w:val="20"/>
                <w:szCs w:val="20"/>
                <w:lang w:eastAsia="ru-RU"/>
              </w:rPr>
              <w:t>2007</w:t>
            </w:r>
          </w:p>
        </w:tc>
        <w:tc>
          <w:tcPr>
            <w:tcW w:w="616" w:type="dxa"/>
            <w:tcBorders>
              <w:top w:val="nil"/>
              <w:left w:val="nil"/>
              <w:bottom w:val="single" w:sz="4" w:space="0" w:color="auto"/>
              <w:right w:val="single" w:sz="4" w:space="0" w:color="auto"/>
            </w:tcBorders>
            <w:vAlign w:val="bottom"/>
          </w:tcPr>
          <w:p w:rsidR="006A213E" w:rsidRPr="00CB38E6" w:rsidRDefault="006A213E" w:rsidP="006A213E">
            <w:pPr>
              <w:spacing w:after="0" w:line="240" w:lineRule="auto"/>
              <w:jc w:val="center"/>
              <w:rPr>
                <w:rFonts w:ascii="Times New Roman" w:hAnsi="Times New Roman"/>
                <w:b/>
                <w:bCs/>
                <w:color w:val="000000"/>
                <w:sz w:val="20"/>
                <w:szCs w:val="20"/>
                <w:lang w:eastAsia="ru-RU"/>
              </w:rPr>
            </w:pPr>
            <w:r w:rsidRPr="00CB38E6">
              <w:rPr>
                <w:rFonts w:ascii="Times New Roman" w:hAnsi="Times New Roman"/>
                <w:b/>
                <w:bCs/>
                <w:color w:val="000000"/>
                <w:sz w:val="20"/>
                <w:szCs w:val="20"/>
                <w:lang w:eastAsia="ru-RU"/>
              </w:rPr>
              <w:t>2008</w:t>
            </w:r>
          </w:p>
        </w:tc>
        <w:tc>
          <w:tcPr>
            <w:tcW w:w="660" w:type="dxa"/>
            <w:tcBorders>
              <w:top w:val="nil"/>
              <w:left w:val="nil"/>
              <w:bottom w:val="single" w:sz="4" w:space="0" w:color="auto"/>
              <w:right w:val="single" w:sz="4" w:space="0" w:color="auto"/>
            </w:tcBorders>
            <w:vAlign w:val="bottom"/>
          </w:tcPr>
          <w:p w:rsidR="006A213E" w:rsidRPr="00CB38E6" w:rsidRDefault="006A213E" w:rsidP="006A213E">
            <w:pPr>
              <w:spacing w:after="0" w:line="240" w:lineRule="auto"/>
              <w:jc w:val="center"/>
              <w:rPr>
                <w:rFonts w:ascii="Times New Roman" w:hAnsi="Times New Roman"/>
                <w:b/>
                <w:bCs/>
                <w:color w:val="000000"/>
                <w:sz w:val="20"/>
                <w:szCs w:val="20"/>
                <w:lang w:eastAsia="ru-RU"/>
              </w:rPr>
            </w:pPr>
            <w:r w:rsidRPr="00CB38E6">
              <w:rPr>
                <w:rFonts w:ascii="Times New Roman" w:hAnsi="Times New Roman"/>
                <w:b/>
                <w:bCs/>
                <w:color w:val="000000"/>
                <w:sz w:val="20"/>
                <w:szCs w:val="20"/>
                <w:lang w:eastAsia="ru-RU"/>
              </w:rPr>
              <w:t>2009</w:t>
            </w:r>
          </w:p>
        </w:tc>
        <w:tc>
          <w:tcPr>
            <w:tcW w:w="616" w:type="dxa"/>
            <w:tcBorders>
              <w:top w:val="nil"/>
              <w:left w:val="nil"/>
              <w:bottom w:val="single" w:sz="4" w:space="0" w:color="auto"/>
              <w:right w:val="single" w:sz="4" w:space="0" w:color="auto"/>
            </w:tcBorders>
            <w:vAlign w:val="bottom"/>
          </w:tcPr>
          <w:p w:rsidR="006A213E" w:rsidRPr="00CB38E6" w:rsidRDefault="006A213E" w:rsidP="006A213E">
            <w:pPr>
              <w:spacing w:after="0" w:line="240" w:lineRule="auto"/>
              <w:jc w:val="center"/>
              <w:rPr>
                <w:rFonts w:ascii="Times New Roman" w:hAnsi="Times New Roman"/>
                <w:b/>
                <w:bCs/>
                <w:color w:val="000000"/>
                <w:sz w:val="20"/>
                <w:szCs w:val="20"/>
                <w:lang w:eastAsia="ru-RU"/>
              </w:rPr>
            </w:pPr>
            <w:r w:rsidRPr="00CB38E6">
              <w:rPr>
                <w:rFonts w:ascii="Times New Roman" w:hAnsi="Times New Roman"/>
                <w:b/>
                <w:bCs/>
                <w:color w:val="000000"/>
                <w:sz w:val="20"/>
                <w:szCs w:val="20"/>
                <w:lang w:eastAsia="ru-RU"/>
              </w:rPr>
              <w:t>2010</w:t>
            </w:r>
          </w:p>
        </w:tc>
        <w:tc>
          <w:tcPr>
            <w:tcW w:w="660" w:type="dxa"/>
            <w:tcBorders>
              <w:top w:val="nil"/>
              <w:left w:val="nil"/>
              <w:bottom w:val="single" w:sz="4" w:space="0" w:color="auto"/>
              <w:right w:val="single" w:sz="4" w:space="0" w:color="auto"/>
            </w:tcBorders>
            <w:vAlign w:val="bottom"/>
          </w:tcPr>
          <w:p w:rsidR="006A213E" w:rsidRPr="00CB38E6" w:rsidRDefault="006A213E" w:rsidP="006A213E">
            <w:pPr>
              <w:spacing w:after="0" w:line="240" w:lineRule="auto"/>
              <w:jc w:val="center"/>
              <w:rPr>
                <w:rFonts w:ascii="Times New Roman" w:hAnsi="Times New Roman"/>
                <w:b/>
                <w:bCs/>
                <w:color w:val="000000"/>
                <w:sz w:val="20"/>
                <w:szCs w:val="20"/>
                <w:lang w:eastAsia="ru-RU"/>
              </w:rPr>
            </w:pPr>
            <w:r w:rsidRPr="00CB38E6">
              <w:rPr>
                <w:rFonts w:ascii="Times New Roman" w:hAnsi="Times New Roman"/>
                <w:b/>
                <w:bCs/>
                <w:color w:val="000000"/>
                <w:sz w:val="20"/>
                <w:szCs w:val="20"/>
                <w:lang w:eastAsia="ru-RU"/>
              </w:rPr>
              <w:t>2011</w:t>
            </w:r>
          </w:p>
        </w:tc>
        <w:tc>
          <w:tcPr>
            <w:tcW w:w="709" w:type="dxa"/>
            <w:tcBorders>
              <w:top w:val="nil"/>
              <w:left w:val="nil"/>
              <w:bottom w:val="single" w:sz="4" w:space="0" w:color="auto"/>
              <w:right w:val="single" w:sz="4" w:space="0" w:color="auto"/>
            </w:tcBorders>
            <w:vAlign w:val="bottom"/>
          </w:tcPr>
          <w:p w:rsidR="006A213E" w:rsidRPr="00CB38E6" w:rsidRDefault="006A213E" w:rsidP="006A213E">
            <w:pPr>
              <w:spacing w:after="0" w:line="240" w:lineRule="auto"/>
              <w:jc w:val="center"/>
              <w:rPr>
                <w:rFonts w:ascii="Times New Roman" w:hAnsi="Times New Roman"/>
                <w:b/>
                <w:bCs/>
                <w:color w:val="000000"/>
                <w:sz w:val="20"/>
                <w:szCs w:val="20"/>
                <w:lang w:eastAsia="ru-RU"/>
              </w:rPr>
            </w:pPr>
            <w:r w:rsidRPr="00CB38E6">
              <w:rPr>
                <w:rFonts w:ascii="Times New Roman" w:hAnsi="Times New Roman"/>
                <w:b/>
                <w:bCs/>
                <w:color w:val="000000"/>
                <w:sz w:val="20"/>
                <w:szCs w:val="20"/>
                <w:lang w:eastAsia="ru-RU"/>
              </w:rPr>
              <w:t>2012</w:t>
            </w:r>
          </w:p>
        </w:tc>
        <w:tc>
          <w:tcPr>
            <w:tcW w:w="616" w:type="dxa"/>
            <w:tcBorders>
              <w:top w:val="nil"/>
              <w:left w:val="nil"/>
              <w:bottom w:val="single" w:sz="4" w:space="0" w:color="auto"/>
              <w:right w:val="single" w:sz="4" w:space="0" w:color="auto"/>
            </w:tcBorders>
            <w:noWrap/>
            <w:vAlign w:val="bottom"/>
          </w:tcPr>
          <w:p w:rsidR="006A213E" w:rsidRPr="00CB38E6" w:rsidRDefault="006A213E" w:rsidP="006A213E">
            <w:pPr>
              <w:spacing w:after="0" w:line="240" w:lineRule="auto"/>
              <w:jc w:val="center"/>
              <w:rPr>
                <w:rFonts w:ascii="Times New Roman" w:hAnsi="Times New Roman"/>
                <w:b/>
                <w:bCs/>
                <w:sz w:val="20"/>
                <w:szCs w:val="20"/>
                <w:lang w:eastAsia="ru-RU"/>
              </w:rPr>
            </w:pPr>
            <w:r w:rsidRPr="00CB38E6">
              <w:rPr>
                <w:rFonts w:ascii="Times New Roman" w:hAnsi="Times New Roman"/>
                <w:b/>
                <w:bCs/>
                <w:sz w:val="20"/>
                <w:szCs w:val="20"/>
                <w:lang w:eastAsia="ru-RU"/>
              </w:rPr>
              <w:t>2013</w:t>
            </w:r>
          </w:p>
        </w:tc>
        <w:tc>
          <w:tcPr>
            <w:tcW w:w="616" w:type="dxa"/>
            <w:tcBorders>
              <w:top w:val="nil"/>
              <w:left w:val="nil"/>
              <w:bottom w:val="single" w:sz="4" w:space="0" w:color="auto"/>
              <w:right w:val="single" w:sz="4" w:space="0" w:color="auto"/>
            </w:tcBorders>
            <w:noWrap/>
            <w:vAlign w:val="bottom"/>
          </w:tcPr>
          <w:p w:rsidR="006A213E" w:rsidRPr="00CB38E6" w:rsidRDefault="006A213E" w:rsidP="006A213E">
            <w:pPr>
              <w:spacing w:after="0" w:line="240" w:lineRule="auto"/>
              <w:jc w:val="right"/>
              <w:rPr>
                <w:rFonts w:ascii="Times New Roman" w:hAnsi="Times New Roman"/>
                <w:b/>
                <w:bCs/>
                <w:sz w:val="20"/>
                <w:szCs w:val="20"/>
                <w:lang w:eastAsia="ru-RU"/>
              </w:rPr>
            </w:pPr>
            <w:r w:rsidRPr="00CB38E6">
              <w:rPr>
                <w:rFonts w:ascii="Times New Roman" w:hAnsi="Times New Roman"/>
                <w:b/>
                <w:bCs/>
                <w:sz w:val="20"/>
                <w:szCs w:val="20"/>
                <w:lang w:eastAsia="ru-RU"/>
              </w:rPr>
              <w:t>2014</w:t>
            </w:r>
          </w:p>
        </w:tc>
      </w:tr>
      <w:tr w:rsidR="006A213E" w:rsidRPr="00CB38E6" w:rsidTr="006A213E">
        <w:trPr>
          <w:trHeight w:val="104"/>
        </w:trPr>
        <w:tc>
          <w:tcPr>
            <w:tcW w:w="500" w:type="dxa"/>
            <w:tcBorders>
              <w:top w:val="nil"/>
              <w:left w:val="single" w:sz="4" w:space="0" w:color="auto"/>
              <w:bottom w:val="single" w:sz="4" w:space="0" w:color="auto"/>
              <w:right w:val="single" w:sz="4" w:space="0" w:color="auto"/>
            </w:tcBorders>
          </w:tcPr>
          <w:p w:rsidR="006A213E" w:rsidRPr="00CB38E6" w:rsidRDefault="006A213E" w:rsidP="006A213E">
            <w:pPr>
              <w:spacing w:after="0" w:line="240" w:lineRule="auto"/>
              <w:jc w:val="both"/>
              <w:rPr>
                <w:rFonts w:ascii="Times New Roman" w:hAnsi="Times New Roman"/>
                <w:sz w:val="20"/>
                <w:szCs w:val="20"/>
                <w:lang w:eastAsia="ru-RU"/>
              </w:rPr>
            </w:pPr>
            <w:r w:rsidRPr="00CB38E6">
              <w:rPr>
                <w:rFonts w:ascii="Times New Roman" w:hAnsi="Times New Roman"/>
                <w:sz w:val="20"/>
                <w:szCs w:val="20"/>
                <w:lang w:eastAsia="ru-RU"/>
              </w:rPr>
              <w:t>1</w:t>
            </w:r>
          </w:p>
        </w:tc>
        <w:tc>
          <w:tcPr>
            <w:tcW w:w="1214" w:type="dxa"/>
            <w:tcBorders>
              <w:top w:val="nil"/>
              <w:left w:val="nil"/>
              <w:bottom w:val="single" w:sz="4" w:space="0" w:color="auto"/>
              <w:right w:val="single" w:sz="4" w:space="0" w:color="auto"/>
            </w:tcBorders>
          </w:tcPr>
          <w:p w:rsidR="006A213E" w:rsidRPr="00CB38E6" w:rsidRDefault="006A213E" w:rsidP="006A213E">
            <w:pPr>
              <w:spacing w:after="0" w:line="240" w:lineRule="auto"/>
              <w:jc w:val="both"/>
              <w:rPr>
                <w:rFonts w:ascii="Times New Roman" w:hAnsi="Times New Roman"/>
                <w:sz w:val="20"/>
                <w:szCs w:val="20"/>
                <w:lang w:eastAsia="ru-RU"/>
              </w:rPr>
            </w:pPr>
            <w:r w:rsidRPr="00CB38E6">
              <w:rPr>
                <w:rFonts w:ascii="Times New Roman" w:hAnsi="Times New Roman"/>
                <w:sz w:val="20"/>
                <w:szCs w:val="20"/>
                <w:lang w:eastAsia="ru-RU"/>
              </w:rPr>
              <w:t>Briceni</w:t>
            </w:r>
          </w:p>
        </w:tc>
        <w:tc>
          <w:tcPr>
            <w:tcW w:w="709" w:type="dxa"/>
            <w:tcBorders>
              <w:top w:val="single" w:sz="4" w:space="0" w:color="auto"/>
              <w:left w:val="single" w:sz="4" w:space="0" w:color="auto"/>
              <w:bottom w:val="single" w:sz="4" w:space="0" w:color="auto"/>
              <w:right w:val="single" w:sz="4" w:space="0" w:color="auto"/>
            </w:tcBorders>
            <w:noWrap/>
            <w:vAlign w:val="bottom"/>
          </w:tcPr>
          <w:p w:rsidR="006A213E" w:rsidRPr="00CB38E6" w:rsidRDefault="006A213E" w:rsidP="006A213E">
            <w:pPr>
              <w:spacing w:after="0" w:line="240" w:lineRule="auto"/>
              <w:jc w:val="right"/>
              <w:rPr>
                <w:rFonts w:ascii="Times New Roman" w:hAnsi="Times New Roman"/>
                <w:color w:val="000000"/>
                <w:sz w:val="20"/>
                <w:szCs w:val="20"/>
                <w:lang w:eastAsia="ru-RU"/>
              </w:rPr>
            </w:pPr>
            <w:r w:rsidRPr="00CB38E6">
              <w:rPr>
                <w:rFonts w:ascii="Times New Roman" w:hAnsi="Times New Roman"/>
                <w:color w:val="000000"/>
                <w:sz w:val="20"/>
                <w:szCs w:val="20"/>
                <w:lang w:eastAsia="ru-RU"/>
              </w:rPr>
              <w:t>3</w:t>
            </w:r>
          </w:p>
        </w:tc>
        <w:tc>
          <w:tcPr>
            <w:tcW w:w="616" w:type="dxa"/>
            <w:tcBorders>
              <w:top w:val="single" w:sz="4" w:space="0" w:color="auto"/>
              <w:left w:val="nil"/>
              <w:bottom w:val="single" w:sz="4" w:space="0" w:color="auto"/>
              <w:right w:val="single" w:sz="4" w:space="0" w:color="auto"/>
            </w:tcBorders>
            <w:noWrap/>
            <w:vAlign w:val="bottom"/>
          </w:tcPr>
          <w:p w:rsidR="006A213E" w:rsidRPr="00CB38E6" w:rsidRDefault="006A213E" w:rsidP="006A213E">
            <w:pPr>
              <w:spacing w:after="0" w:line="240" w:lineRule="auto"/>
              <w:jc w:val="right"/>
              <w:rPr>
                <w:rFonts w:ascii="Times New Roman" w:hAnsi="Times New Roman"/>
                <w:color w:val="000000"/>
                <w:sz w:val="20"/>
                <w:szCs w:val="20"/>
                <w:lang w:eastAsia="ru-RU"/>
              </w:rPr>
            </w:pPr>
            <w:r w:rsidRPr="00CB38E6">
              <w:rPr>
                <w:rFonts w:ascii="Times New Roman" w:hAnsi="Times New Roman"/>
                <w:color w:val="000000"/>
                <w:sz w:val="20"/>
                <w:szCs w:val="20"/>
                <w:lang w:eastAsia="ru-RU"/>
              </w:rPr>
              <w:t>1</w:t>
            </w:r>
          </w:p>
        </w:tc>
        <w:tc>
          <w:tcPr>
            <w:tcW w:w="660" w:type="dxa"/>
            <w:tcBorders>
              <w:top w:val="single" w:sz="4" w:space="0" w:color="auto"/>
              <w:left w:val="nil"/>
              <w:bottom w:val="single" w:sz="4" w:space="0" w:color="auto"/>
              <w:right w:val="single" w:sz="4" w:space="0" w:color="auto"/>
            </w:tcBorders>
            <w:noWrap/>
            <w:vAlign w:val="bottom"/>
          </w:tcPr>
          <w:p w:rsidR="006A213E" w:rsidRPr="00CB38E6" w:rsidRDefault="006A213E" w:rsidP="006A213E">
            <w:pPr>
              <w:spacing w:after="0" w:line="240" w:lineRule="auto"/>
              <w:jc w:val="right"/>
              <w:rPr>
                <w:rFonts w:ascii="Times New Roman" w:hAnsi="Times New Roman"/>
                <w:color w:val="000000"/>
                <w:sz w:val="20"/>
                <w:szCs w:val="20"/>
                <w:lang w:eastAsia="ru-RU"/>
              </w:rPr>
            </w:pPr>
            <w:r w:rsidRPr="00CB38E6">
              <w:rPr>
                <w:rFonts w:ascii="Times New Roman" w:hAnsi="Times New Roman"/>
                <w:color w:val="000000"/>
                <w:sz w:val="20"/>
                <w:szCs w:val="20"/>
                <w:lang w:eastAsia="ru-RU"/>
              </w:rPr>
              <w:t>1</w:t>
            </w:r>
          </w:p>
        </w:tc>
        <w:tc>
          <w:tcPr>
            <w:tcW w:w="709" w:type="dxa"/>
            <w:tcBorders>
              <w:top w:val="single" w:sz="4" w:space="0" w:color="auto"/>
              <w:left w:val="nil"/>
              <w:bottom w:val="single" w:sz="4" w:space="0" w:color="auto"/>
              <w:right w:val="single" w:sz="4" w:space="0" w:color="auto"/>
            </w:tcBorders>
            <w:shd w:val="clear" w:color="auto" w:fill="FFFFFF"/>
            <w:noWrap/>
            <w:vAlign w:val="bottom"/>
          </w:tcPr>
          <w:p w:rsidR="006A213E" w:rsidRPr="00CB38E6" w:rsidRDefault="006A213E" w:rsidP="006A213E">
            <w:pPr>
              <w:spacing w:after="0" w:line="240" w:lineRule="auto"/>
              <w:jc w:val="right"/>
              <w:rPr>
                <w:rFonts w:ascii="Times New Roman" w:hAnsi="Times New Roman"/>
                <w:color w:val="000000"/>
                <w:sz w:val="20"/>
                <w:szCs w:val="20"/>
                <w:lang w:eastAsia="ru-RU"/>
              </w:rPr>
            </w:pPr>
            <w:r w:rsidRPr="00CB38E6">
              <w:rPr>
                <w:rFonts w:ascii="Times New Roman" w:hAnsi="Times New Roman"/>
                <w:color w:val="000000"/>
                <w:sz w:val="20"/>
                <w:szCs w:val="20"/>
                <w:lang w:eastAsia="ru-RU"/>
              </w:rPr>
              <w:t>5</w:t>
            </w:r>
          </w:p>
        </w:tc>
        <w:tc>
          <w:tcPr>
            <w:tcW w:w="708" w:type="dxa"/>
            <w:tcBorders>
              <w:top w:val="single" w:sz="4" w:space="0" w:color="auto"/>
              <w:left w:val="nil"/>
              <w:bottom w:val="single" w:sz="4" w:space="0" w:color="auto"/>
              <w:right w:val="single" w:sz="4" w:space="0" w:color="auto"/>
            </w:tcBorders>
            <w:shd w:val="clear" w:color="auto" w:fill="FFFFFF"/>
            <w:noWrap/>
            <w:vAlign w:val="bottom"/>
          </w:tcPr>
          <w:p w:rsidR="006A213E" w:rsidRPr="00CB38E6" w:rsidRDefault="006A213E" w:rsidP="006A213E">
            <w:pPr>
              <w:spacing w:after="0" w:line="240" w:lineRule="auto"/>
              <w:jc w:val="right"/>
              <w:rPr>
                <w:rFonts w:ascii="Times New Roman" w:hAnsi="Times New Roman"/>
                <w:color w:val="000000"/>
                <w:sz w:val="20"/>
                <w:szCs w:val="20"/>
                <w:lang w:eastAsia="ru-RU"/>
              </w:rPr>
            </w:pPr>
            <w:r w:rsidRPr="00CB38E6">
              <w:rPr>
                <w:rFonts w:ascii="Times New Roman" w:hAnsi="Times New Roman"/>
                <w:color w:val="000000"/>
                <w:sz w:val="20"/>
                <w:szCs w:val="20"/>
                <w:lang w:eastAsia="ru-RU"/>
              </w:rPr>
              <w:t>1</w:t>
            </w:r>
          </w:p>
        </w:tc>
        <w:tc>
          <w:tcPr>
            <w:tcW w:w="616" w:type="dxa"/>
            <w:tcBorders>
              <w:top w:val="single" w:sz="4" w:space="0" w:color="auto"/>
              <w:left w:val="nil"/>
              <w:bottom w:val="single" w:sz="4" w:space="0" w:color="auto"/>
              <w:right w:val="single" w:sz="4" w:space="0" w:color="auto"/>
            </w:tcBorders>
            <w:shd w:val="clear" w:color="auto" w:fill="FFFFFF"/>
            <w:noWrap/>
            <w:vAlign w:val="bottom"/>
          </w:tcPr>
          <w:p w:rsidR="006A213E" w:rsidRPr="00CB38E6" w:rsidRDefault="006A213E" w:rsidP="006A213E">
            <w:pPr>
              <w:spacing w:after="0" w:line="240" w:lineRule="auto"/>
              <w:jc w:val="right"/>
              <w:rPr>
                <w:rFonts w:ascii="Times New Roman" w:hAnsi="Times New Roman"/>
                <w:color w:val="000000"/>
                <w:sz w:val="20"/>
                <w:szCs w:val="20"/>
                <w:lang w:eastAsia="ru-RU"/>
              </w:rPr>
            </w:pPr>
            <w:r w:rsidRPr="00CB38E6">
              <w:rPr>
                <w:rFonts w:ascii="Times New Roman" w:hAnsi="Times New Roman"/>
                <w:color w:val="000000"/>
                <w:sz w:val="20"/>
                <w:szCs w:val="20"/>
                <w:lang w:eastAsia="ru-RU"/>
              </w:rPr>
              <w:t>3</w:t>
            </w:r>
          </w:p>
        </w:tc>
        <w:tc>
          <w:tcPr>
            <w:tcW w:w="660" w:type="dxa"/>
            <w:tcBorders>
              <w:top w:val="single" w:sz="4" w:space="0" w:color="auto"/>
              <w:left w:val="nil"/>
              <w:bottom w:val="single" w:sz="4" w:space="0" w:color="auto"/>
              <w:right w:val="single" w:sz="4" w:space="0" w:color="auto"/>
            </w:tcBorders>
            <w:shd w:val="clear" w:color="auto" w:fill="FFFFFF"/>
            <w:noWrap/>
            <w:vAlign w:val="bottom"/>
          </w:tcPr>
          <w:p w:rsidR="006A213E" w:rsidRPr="00CB38E6" w:rsidRDefault="006A213E" w:rsidP="006A213E">
            <w:pPr>
              <w:spacing w:after="0" w:line="240" w:lineRule="auto"/>
              <w:jc w:val="right"/>
              <w:rPr>
                <w:rFonts w:ascii="Times New Roman" w:hAnsi="Times New Roman"/>
                <w:color w:val="000000"/>
                <w:sz w:val="20"/>
                <w:szCs w:val="20"/>
                <w:lang w:eastAsia="ru-RU"/>
              </w:rPr>
            </w:pPr>
            <w:r w:rsidRPr="00CB38E6">
              <w:rPr>
                <w:rFonts w:ascii="Times New Roman" w:hAnsi="Times New Roman"/>
                <w:color w:val="000000"/>
                <w:sz w:val="20"/>
                <w:szCs w:val="20"/>
                <w:lang w:eastAsia="ru-RU"/>
              </w:rPr>
              <w:t>3</w:t>
            </w:r>
          </w:p>
        </w:tc>
        <w:tc>
          <w:tcPr>
            <w:tcW w:w="616" w:type="dxa"/>
            <w:tcBorders>
              <w:top w:val="single" w:sz="4" w:space="0" w:color="auto"/>
              <w:left w:val="nil"/>
              <w:bottom w:val="single" w:sz="4" w:space="0" w:color="auto"/>
              <w:right w:val="single" w:sz="4" w:space="0" w:color="auto"/>
            </w:tcBorders>
            <w:shd w:val="clear" w:color="auto" w:fill="FFFFFF"/>
            <w:noWrap/>
            <w:vAlign w:val="bottom"/>
          </w:tcPr>
          <w:p w:rsidR="006A213E" w:rsidRPr="00CB38E6" w:rsidRDefault="006A213E" w:rsidP="006A213E">
            <w:pPr>
              <w:spacing w:after="0" w:line="240" w:lineRule="auto"/>
              <w:rPr>
                <w:rFonts w:ascii="Times New Roman" w:hAnsi="Times New Roman"/>
                <w:color w:val="000000"/>
                <w:sz w:val="20"/>
                <w:szCs w:val="20"/>
                <w:lang w:eastAsia="ru-RU"/>
              </w:rPr>
            </w:pPr>
            <w:r w:rsidRPr="00CB38E6">
              <w:rPr>
                <w:rFonts w:ascii="Times New Roman" w:hAnsi="Times New Roman"/>
                <w:color w:val="000000"/>
                <w:sz w:val="20"/>
                <w:szCs w:val="20"/>
                <w:lang w:eastAsia="ru-RU"/>
              </w:rPr>
              <w:t> </w:t>
            </w:r>
          </w:p>
        </w:tc>
        <w:tc>
          <w:tcPr>
            <w:tcW w:w="660" w:type="dxa"/>
            <w:tcBorders>
              <w:top w:val="single" w:sz="4" w:space="0" w:color="auto"/>
              <w:left w:val="nil"/>
              <w:bottom w:val="single" w:sz="4" w:space="0" w:color="auto"/>
              <w:right w:val="single" w:sz="4" w:space="0" w:color="auto"/>
            </w:tcBorders>
            <w:shd w:val="clear" w:color="auto" w:fill="FFFFFF"/>
            <w:noWrap/>
            <w:vAlign w:val="bottom"/>
          </w:tcPr>
          <w:p w:rsidR="006A213E" w:rsidRPr="00CB38E6" w:rsidRDefault="006A213E" w:rsidP="006A213E">
            <w:pPr>
              <w:spacing w:after="0" w:line="240" w:lineRule="auto"/>
              <w:jc w:val="right"/>
              <w:rPr>
                <w:rFonts w:ascii="Times New Roman" w:hAnsi="Times New Roman"/>
                <w:color w:val="000000"/>
                <w:sz w:val="20"/>
                <w:szCs w:val="20"/>
                <w:lang w:eastAsia="ru-RU"/>
              </w:rPr>
            </w:pPr>
            <w:r w:rsidRPr="00CB38E6">
              <w:rPr>
                <w:rFonts w:ascii="Times New Roman" w:hAnsi="Times New Roman"/>
                <w:color w:val="000000"/>
                <w:sz w:val="20"/>
                <w:szCs w:val="20"/>
                <w:lang w:eastAsia="ru-RU"/>
              </w:rPr>
              <w:t>1</w:t>
            </w:r>
          </w:p>
        </w:tc>
        <w:tc>
          <w:tcPr>
            <w:tcW w:w="709" w:type="dxa"/>
            <w:tcBorders>
              <w:top w:val="single" w:sz="4" w:space="0" w:color="auto"/>
              <w:left w:val="nil"/>
              <w:bottom w:val="single" w:sz="4" w:space="0" w:color="auto"/>
              <w:right w:val="single" w:sz="4" w:space="0" w:color="auto"/>
            </w:tcBorders>
            <w:shd w:val="clear" w:color="auto" w:fill="FFFFFF"/>
            <w:noWrap/>
            <w:vAlign w:val="bottom"/>
          </w:tcPr>
          <w:p w:rsidR="006A213E" w:rsidRPr="00CB38E6" w:rsidRDefault="006A213E" w:rsidP="006A213E">
            <w:pPr>
              <w:spacing w:after="0" w:line="240" w:lineRule="auto"/>
              <w:jc w:val="center"/>
              <w:rPr>
                <w:rFonts w:ascii="Times New Roman" w:hAnsi="Times New Roman"/>
                <w:sz w:val="20"/>
                <w:szCs w:val="20"/>
                <w:lang w:eastAsia="ru-RU"/>
              </w:rPr>
            </w:pPr>
            <w:r w:rsidRPr="00CB38E6">
              <w:rPr>
                <w:rFonts w:ascii="Times New Roman" w:hAnsi="Times New Roman"/>
                <w:sz w:val="20"/>
                <w:szCs w:val="20"/>
                <w:lang w:eastAsia="ru-RU"/>
              </w:rPr>
              <w:t> </w:t>
            </w:r>
          </w:p>
        </w:tc>
        <w:tc>
          <w:tcPr>
            <w:tcW w:w="616" w:type="dxa"/>
            <w:tcBorders>
              <w:top w:val="single" w:sz="4" w:space="0" w:color="auto"/>
              <w:left w:val="nil"/>
              <w:bottom w:val="single" w:sz="4" w:space="0" w:color="auto"/>
              <w:right w:val="single" w:sz="4" w:space="0" w:color="auto"/>
            </w:tcBorders>
            <w:shd w:val="clear" w:color="auto" w:fill="FFFFFF"/>
            <w:vAlign w:val="bottom"/>
          </w:tcPr>
          <w:p w:rsidR="006A213E" w:rsidRPr="00CB38E6" w:rsidRDefault="006A213E" w:rsidP="006A213E">
            <w:pPr>
              <w:spacing w:after="0" w:line="240" w:lineRule="auto"/>
              <w:jc w:val="center"/>
              <w:rPr>
                <w:rFonts w:ascii="Times New Roman" w:hAnsi="Times New Roman"/>
                <w:sz w:val="20"/>
                <w:szCs w:val="20"/>
                <w:lang w:eastAsia="ru-RU"/>
              </w:rPr>
            </w:pPr>
            <w:r w:rsidRPr="00CB38E6">
              <w:rPr>
                <w:rFonts w:ascii="Times New Roman" w:hAnsi="Times New Roman"/>
                <w:sz w:val="20"/>
                <w:szCs w:val="20"/>
                <w:lang w:eastAsia="ru-RU"/>
              </w:rPr>
              <w:t>5</w:t>
            </w:r>
          </w:p>
        </w:tc>
        <w:tc>
          <w:tcPr>
            <w:tcW w:w="616" w:type="dxa"/>
            <w:tcBorders>
              <w:top w:val="single" w:sz="4" w:space="0" w:color="auto"/>
              <w:left w:val="nil"/>
              <w:bottom w:val="single" w:sz="4" w:space="0" w:color="auto"/>
              <w:right w:val="single" w:sz="4" w:space="0" w:color="auto"/>
            </w:tcBorders>
            <w:noWrap/>
            <w:vAlign w:val="bottom"/>
          </w:tcPr>
          <w:p w:rsidR="006A213E" w:rsidRPr="00CB38E6" w:rsidRDefault="006A213E" w:rsidP="006A213E">
            <w:pPr>
              <w:spacing w:after="0" w:line="240" w:lineRule="auto"/>
              <w:jc w:val="right"/>
              <w:rPr>
                <w:rFonts w:ascii="Times New Roman" w:hAnsi="Times New Roman"/>
                <w:color w:val="000000"/>
                <w:sz w:val="20"/>
                <w:szCs w:val="20"/>
                <w:lang w:eastAsia="ru-RU"/>
              </w:rPr>
            </w:pPr>
            <w:r w:rsidRPr="00CB38E6">
              <w:rPr>
                <w:rFonts w:ascii="Times New Roman" w:hAnsi="Times New Roman"/>
                <w:color w:val="000000"/>
                <w:sz w:val="20"/>
                <w:szCs w:val="20"/>
                <w:lang w:eastAsia="ru-RU"/>
              </w:rPr>
              <w:t>3</w:t>
            </w:r>
          </w:p>
        </w:tc>
      </w:tr>
      <w:tr w:rsidR="006A213E" w:rsidRPr="00CB38E6" w:rsidTr="006A213E">
        <w:trPr>
          <w:trHeight w:val="150"/>
        </w:trPr>
        <w:tc>
          <w:tcPr>
            <w:tcW w:w="500" w:type="dxa"/>
            <w:tcBorders>
              <w:top w:val="nil"/>
              <w:left w:val="single" w:sz="4" w:space="0" w:color="auto"/>
              <w:bottom w:val="single" w:sz="4" w:space="0" w:color="auto"/>
              <w:right w:val="single" w:sz="4" w:space="0" w:color="auto"/>
            </w:tcBorders>
          </w:tcPr>
          <w:p w:rsidR="006A213E" w:rsidRPr="00CB38E6" w:rsidRDefault="006A213E" w:rsidP="006A213E">
            <w:pPr>
              <w:spacing w:after="0" w:line="240" w:lineRule="auto"/>
              <w:jc w:val="both"/>
              <w:rPr>
                <w:rFonts w:ascii="Times New Roman" w:hAnsi="Times New Roman"/>
                <w:sz w:val="20"/>
                <w:szCs w:val="20"/>
                <w:lang w:eastAsia="ru-RU"/>
              </w:rPr>
            </w:pPr>
            <w:r w:rsidRPr="00CB38E6">
              <w:rPr>
                <w:rFonts w:ascii="Times New Roman" w:hAnsi="Times New Roman"/>
                <w:sz w:val="20"/>
                <w:szCs w:val="20"/>
                <w:lang w:eastAsia="ru-RU"/>
              </w:rPr>
              <w:t>2</w:t>
            </w:r>
          </w:p>
        </w:tc>
        <w:tc>
          <w:tcPr>
            <w:tcW w:w="1214" w:type="dxa"/>
            <w:tcBorders>
              <w:top w:val="nil"/>
              <w:left w:val="nil"/>
              <w:bottom w:val="single" w:sz="4" w:space="0" w:color="auto"/>
              <w:right w:val="single" w:sz="4" w:space="0" w:color="auto"/>
            </w:tcBorders>
          </w:tcPr>
          <w:p w:rsidR="006A213E" w:rsidRPr="00CB38E6" w:rsidRDefault="006A213E" w:rsidP="006A213E">
            <w:pPr>
              <w:spacing w:after="0" w:line="240" w:lineRule="auto"/>
              <w:jc w:val="both"/>
              <w:rPr>
                <w:rFonts w:ascii="Times New Roman" w:hAnsi="Times New Roman"/>
                <w:sz w:val="20"/>
                <w:szCs w:val="20"/>
                <w:lang w:eastAsia="ru-RU"/>
              </w:rPr>
            </w:pPr>
            <w:r w:rsidRPr="00CB38E6">
              <w:rPr>
                <w:rFonts w:ascii="Times New Roman" w:hAnsi="Times New Roman"/>
                <w:sz w:val="20"/>
                <w:szCs w:val="20"/>
                <w:lang w:eastAsia="ru-RU"/>
              </w:rPr>
              <w:t>Ocniţa</w:t>
            </w:r>
          </w:p>
        </w:tc>
        <w:tc>
          <w:tcPr>
            <w:tcW w:w="709" w:type="dxa"/>
            <w:tcBorders>
              <w:top w:val="nil"/>
              <w:left w:val="single" w:sz="4" w:space="0" w:color="auto"/>
              <w:bottom w:val="single" w:sz="4" w:space="0" w:color="auto"/>
              <w:right w:val="single" w:sz="4" w:space="0" w:color="auto"/>
            </w:tcBorders>
            <w:noWrap/>
            <w:vAlign w:val="bottom"/>
          </w:tcPr>
          <w:p w:rsidR="006A213E" w:rsidRPr="00CB38E6" w:rsidRDefault="006A213E" w:rsidP="006A213E">
            <w:pPr>
              <w:spacing w:after="0" w:line="240" w:lineRule="auto"/>
              <w:rPr>
                <w:rFonts w:ascii="Times New Roman" w:hAnsi="Times New Roman"/>
                <w:color w:val="000000"/>
                <w:sz w:val="20"/>
                <w:szCs w:val="20"/>
                <w:lang w:eastAsia="ru-RU"/>
              </w:rPr>
            </w:pPr>
            <w:r w:rsidRPr="00CB38E6">
              <w:rPr>
                <w:rFonts w:ascii="Times New Roman" w:hAnsi="Times New Roman"/>
                <w:color w:val="000000"/>
                <w:sz w:val="20"/>
                <w:szCs w:val="20"/>
                <w:lang w:eastAsia="ru-RU"/>
              </w:rPr>
              <w:t> </w:t>
            </w:r>
          </w:p>
        </w:tc>
        <w:tc>
          <w:tcPr>
            <w:tcW w:w="616" w:type="dxa"/>
            <w:tcBorders>
              <w:top w:val="nil"/>
              <w:left w:val="nil"/>
              <w:bottom w:val="single" w:sz="4" w:space="0" w:color="auto"/>
              <w:right w:val="single" w:sz="4" w:space="0" w:color="auto"/>
            </w:tcBorders>
            <w:noWrap/>
            <w:vAlign w:val="bottom"/>
          </w:tcPr>
          <w:p w:rsidR="006A213E" w:rsidRPr="00CB38E6" w:rsidRDefault="006A213E" w:rsidP="006A213E">
            <w:pPr>
              <w:spacing w:after="0" w:line="240" w:lineRule="auto"/>
              <w:rPr>
                <w:rFonts w:ascii="Times New Roman" w:hAnsi="Times New Roman"/>
                <w:color w:val="000000"/>
                <w:sz w:val="20"/>
                <w:szCs w:val="20"/>
                <w:lang w:eastAsia="ru-RU"/>
              </w:rPr>
            </w:pPr>
            <w:r w:rsidRPr="00CB38E6">
              <w:rPr>
                <w:rFonts w:ascii="Times New Roman" w:hAnsi="Times New Roman"/>
                <w:color w:val="000000"/>
                <w:sz w:val="20"/>
                <w:szCs w:val="20"/>
                <w:lang w:eastAsia="ru-RU"/>
              </w:rPr>
              <w:t> </w:t>
            </w:r>
          </w:p>
        </w:tc>
        <w:tc>
          <w:tcPr>
            <w:tcW w:w="660" w:type="dxa"/>
            <w:tcBorders>
              <w:top w:val="nil"/>
              <w:left w:val="nil"/>
              <w:bottom w:val="single" w:sz="4" w:space="0" w:color="auto"/>
              <w:right w:val="single" w:sz="4" w:space="0" w:color="auto"/>
            </w:tcBorders>
            <w:noWrap/>
            <w:vAlign w:val="bottom"/>
          </w:tcPr>
          <w:p w:rsidR="006A213E" w:rsidRPr="00CB38E6" w:rsidRDefault="006A213E" w:rsidP="006A213E">
            <w:pPr>
              <w:spacing w:after="0" w:line="240" w:lineRule="auto"/>
              <w:rPr>
                <w:rFonts w:ascii="Times New Roman" w:hAnsi="Times New Roman"/>
                <w:color w:val="000000"/>
                <w:sz w:val="20"/>
                <w:szCs w:val="20"/>
                <w:lang w:eastAsia="ru-RU"/>
              </w:rPr>
            </w:pPr>
            <w:r w:rsidRPr="00CB38E6">
              <w:rPr>
                <w:rFonts w:ascii="Times New Roman" w:hAnsi="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FFFFFF"/>
            <w:noWrap/>
            <w:vAlign w:val="bottom"/>
          </w:tcPr>
          <w:p w:rsidR="006A213E" w:rsidRPr="00CB38E6" w:rsidRDefault="006A213E" w:rsidP="006A213E">
            <w:pPr>
              <w:spacing w:after="0" w:line="240" w:lineRule="auto"/>
              <w:jc w:val="right"/>
              <w:rPr>
                <w:rFonts w:ascii="Times New Roman" w:hAnsi="Times New Roman"/>
                <w:color w:val="000000"/>
                <w:sz w:val="20"/>
                <w:szCs w:val="20"/>
                <w:lang w:eastAsia="ru-RU"/>
              </w:rPr>
            </w:pPr>
            <w:r w:rsidRPr="00CB38E6">
              <w:rPr>
                <w:rFonts w:ascii="Times New Roman" w:hAnsi="Times New Roman"/>
                <w:color w:val="000000"/>
                <w:sz w:val="20"/>
                <w:szCs w:val="20"/>
                <w:lang w:eastAsia="ru-RU"/>
              </w:rPr>
              <w:t>1</w:t>
            </w:r>
          </w:p>
        </w:tc>
        <w:tc>
          <w:tcPr>
            <w:tcW w:w="708" w:type="dxa"/>
            <w:tcBorders>
              <w:top w:val="nil"/>
              <w:left w:val="nil"/>
              <w:bottom w:val="single" w:sz="4" w:space="0" w:color="auto"/>
              <w:right w:val="single" w:sz="4" w:space="0" w:color="auto"/>
            </w:tcBorders>
            <w:shd w:val="clear" w:color="auto" w:fill="FFFFFF"/>
            <w:noWrap/>
            <w:vAlign w:val="bottom"/>
          </w:tcPr>
          <w:p w:rsidR="006A213E" w:rsidRPr="00CB38E6" w:rsidRDefault="006A213E" w:rsidP="006A213E">
            <w:pPr>
              <w:spacing w:after="0" w:line="240" w:lineRule="auto"/>
              <w:jc w:val="right"/>
              <w:rPr>
                <w:rFonts w:ascii="Times New Roman" w:hAnsi="Times New Roman"/>
                <w:color w:val="000000"/>
                <w:sz w:val="20"/>
                <w:szCs w:val="20"/>
                <w:lang w:eastAsia="ru-RU"/>
              </w:rPr>
            </w:pPr>
            <w:r w:rsidRPr="00CB38E6">
              <w:rPr>
                <w:rFonts w:ascii="Times New Roman" w:hAnsi="Times New Roman"/>
                <w:color w:val="000000"/>
                <w:sz w:val="20"/>
                <w:szCs w:val="20"/>
                <w:lang w:eastAsia="ru-RU"/>
              </w:rPr>
              <w:t>2</w:t>
            </w:r>
          </w:p>
        </w:tc>
        <w:tc>
          <w:tcPr>
            <w:tcW w:w="616" w:type="dxa"/>
            <w:tcBorders>
              <w:top w:val="nil"/>
              <w:left w:val="nil"/>
              <w:bottom w:val="single" w:sz="4" w:space="0" w:color="auto"/>
              <w:right w:val="single" w:sz="4" w:space="0" w:color="auto"/>
            </w:tcBorders>
            <w:shd w:val="clear" w:color="auto" w:fill="FFFFFF"/>
            <w:noWrap/>
            <w:vAlign w:val="bottom"/>
          </w:tcPr>
          <w:p w:rsidR="006A213E" w:rsidRPr="00CB38E6" w:rsidRDefault="006A213E" w:rsidP="006A213E">
            <w:pPr>
              <w:spacing w:after="0" w:line="240" w:lineRule="auto"/>
              <w:jc w:val="right"/>
              <w:rPr>
                <w:rFonts w:ascii="Times New Roman" w:hAnsi="Times New Roman"/>
                <w:color w:val="000000"/>
                <w:sz w:val="20"/>
                <w:szCs w:val="20"/>
                <w:lang w:eastAsia="ru-RU"/>
              </w:rPr>
            </w:pPr>
            <w:r w:rsidRPr="00CB38E6">
              <w:rPr>
                <w:rFonts w:ascii="Times New Roman" w:hAnsi="Times New Roman"/>
                <w:color w:val="000000"/>
                <w:sz w:val="20"/>
                <w:szCs w:val="20"/>
                <w:lang w:eastAsia="ru-RU"/>
              </w:rPr>
              <w:t>2</w:t>
            </w:r>
          </w:p>
        </w:tc>
        <w:tc>
          <w:tcPr>
            <w:tcW w:w="660" w:type="dxa"/>
            <w:tcBorders>
              <w:top w:val="nil"/>
              <w:left w:val="nil"/>
              <w:bottom w:val="single" w:sz="4" w:space="0" w:color="auto"/>
              <w:right w:val="single" w:sz="4" w:space="0" w:color="auto"/>
            </w:tcBorders>
            <w:shd w:val="clear" w:color="auto" w:fill="FFFFFF"/>
            <w:noWrap/>
            <w:vAlign w:val="bottom"/>
          </w:tcPr>
          <w:p w:rsidR="006A213E" w:rsidRPr="00CB38E6" w:rsidRDefault="006A213E" w:rsidP="006A213E">
            <w:pPr>
              <w:spacing w:after="0" w:line="240" w:lineRule="auto"/>
              <w:jc w:val="right"/>
              <w:rPr>
                <w:rFonts w:ascii="Times New Roman" w:hAnsi="Times New Roman"/>
                <w:color w:val="000000"/>
                <w:sz w:val="20"/>
                <w:szCs w:val="20"/>
                <w:lang w:eastAsia="ru-RU"/>
              </w:rPr>
            </w:pPr>
            <w:r w:rsidRPr="00CB38E6">
              <w:rPr>
                <w:rFonts w:ascii="Times New Roman" w:hAnsi="Times New Roman"/>
                <w:color w:val="000000"/>
                <w:sz w:val="20"/>
                <w:szCs w:val="20"/>
                <w:lang w:eastAsia="ru-RU"/>
              </w:rPr>
              <w:t>2</w:t>
            </w:r>
          </w:p>
        </w:tc>
        <w:tc>
          <w:tcPr>
            <w:tcW w:w="616" w:type="dxa"/>
            <w:tcBorders>
              <w:top w:val="nil"/>
              <w:left w:val="nil"/>
              <w:bottom w:val="single" w:sz="4" w:space="0" w:color="auto"/>
              <w:right w:val="single" w:sz="4" w:space="0" w:color="auto"/>
            </w:tcBorders>
            <w:shd w:val="clear" w:color="auto" w:fill="FFFFFF"/>
            <w:noWrap/>
            <w:vAlign w:val="bottom"/>
          </w:tcPr>
          <w:p w:rsidR="006A213E" w:rsidRPr="00CB38E6" w:rsidRDefault="006A213E" w:rsidP="006A213E">
            <w:pPr>
              <w:spacing w:after="0" w:line="240" w:lineRule="auto"/>
              <w:rPr>
                <w:rFonts w:ascii="Times New Roman" w:hAnsi="Times New Roman"/>
                <w:color w:val="000000"/>
                <w:sz w:val="20"/>
                <w:szCs w:val="20"/>
                <w:lang w:eastAsia="ru-RU"/>
              </w:rPr>
            </w:pPr>
            <w:r w:rsidRPr="00CB38E6">
              <w:rPr>
                <w:rFonts w:ascii="Times New Roman" w:hAnsi="Times New Roman"/>
                <w:color w:val="000000"/>
                <w:sz w:val="20"/>
                <w:szCs w:val="20"/>
                <w:lang w:eastAsia="ru-RU"/>
              </w:rPr>
              <w:t> </w:t>
            </w:r>
          </w:p>
        </w:tc>
        <w:tc>
          <w:tcPr>
            <w:tcW w:w="660" w:type="dxa"/>
            <w:tcBorders>
              <w:top w:val="nil"/>
              <w:left w:val="nil"/>
              <w:bottom w:val="single" w:sz="4" w:space="0" w:color="auto"/>
              <w:right w:val="single" w:sz="4" w:space="0" w:color="auto"/>
            </w:tcBorders>
            <w:shd w:val="clear" w:color="auto" w:fill="FFFFFF"/>
            <w:noWrap/>
            <w:vAlign w:val="bottom"/>
          </w:tcPr>
          <w:p w:rsidR="006A213E" w:rsidRPr="00CB38E6" w:rsidRDefault="006A213E" w:rsidP="006A213E">
            <w:pPr>
              <w:spacing w:after="0" w:line="240" w:lineRule="auto"/>
              <w:rPr>
                <w:rFonts w:ascii="Times New Roman" w:hAnsi="Times New Roman"/>
                <w:color w:val="000000"/>
                <w:sz w:val="20"/>
                <w:szCs w:val="20"/>
                <w:lang w:eastAsia="ru-RU"/>
              </w:rPr>
            </w:pPr>
            <w:r w:rsidRPr="00CB38E6">
              <w:rPr>
                <w:rFonts w:ascii="Times New Roman" w:hAnsi="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FFFFFF"/>
            <w:noWrap/>
            <w:vAlign w:val="bottom"/>
          </w:tcPr>
          <w:p w:rsidR="006A213E" w:rsidRPr="00CB38E6" w:rsidRDefault="006A213E" w:rsidP="006A213E">
            <w:pPr>
              <w:spacing w:after="0" w:line="240" w:lineRule="auto"/>
              <w:jc w:val="center"/>
              <w:rPr>
                <w:rFonts w:ascii="Times New Roman" w:hAnsi="Times New Roman"/>
                <w:sz w:val="20"/>
                <w:szCs w:val="20"/>
                <w:lang w:eastAsia="ru-RU"/>
              </w:rPr>
            </w:pPr>
            <w:r w:rsidRPr="00CB38E6">
              <w:rPr>
                <w:rFonts w:ascii="Times New Roman" w:hAnsi="Times New Roman"/>
                <w:sz w:val="20"/>
                <w:szCs w:val="20"/>
                <w:lang w:eastAsia="ru-RU"/>
              </w:rPr>
              <w:t> </w:t>
            </w:r>
          </w:p>
        </w:tc>
        <w:tc>
          <w:tcPr>
            <w:tcW w:w="616" w:type="dxa"/>
            <w:tcBorders>
              <w:top w:val="nil"/>
              <w:left w:val="nil"/>
              <w:bottom w:val="single" w:sz="4" w:space="0" w:color="auto"/>
              <w:right w:val="single" w:sz="4" w:space="0" w:color="auto"/>
            </w:tcBorders>
            <w:shd w:val="clear" w:color="auto" w:fill="FFFFFF"/>
            <w:noWrap/>
            <w:vAlign w:val="bottom"/>
          </w:tcPr>
          <w:p w:rsidR="006A213E" w:rsidRPr="00CB38E6" w:rsidRDefault="006A213E" w:rsidP="006A213E">
            <w:pPr>
              <w:spacing w:after="0" w:line="240" w:lineRule="auto"/>
              <w:jc w:val="center"/>
              <w:rPr>
                <w:rFonts w:ascii="Times New Roman" w:hAnsi="Times New Roman"/>
                <w:sz w:val="20"/>
                <w:szCs w:val="20"/>
                <w:lang w:eastAsia="ru-RU"/>
              </w:rPr>
            </w:pPr>
            <w:r w:rsidRPr="00CB38E6">
              <w:rPr>
                <w:rFonts w:ascii="Times New Roman" w:hAnsi="Times New Roman"/>
                <w:sz w:val="20"/>
                <w:szCs w:val="20"/>
                <w:lang w:eastAsia="ru-RU"/>
              </w:rPr>
              <w:t>1</w:t>
            </w:r>
          </w:p>
        </w:tc>
        <w:tc>
          <w:tcPr>
            <w:tcW w:w="616" w:type="dxa"/>
            <w:tcBorders>
              <w:top w:val="nil"/>
              <w:left w:val="nil"/>
              <w:bottom w:val="single" w:sz="4" w:space="0" w:color="auto"/>
              <w:right w:val="single" w:sz="4" w:space="0" w:color="auto"/>
            </w:tcBorders>
            <w:noWrap/>
            <w:vAlign w:val="bottom"/>
          </w:tcPr>
          <w:p w:rsidR="006A213E" w:rsidRPr="00CB38E6" w:rsidRDefault="006A213E" w:rsidP="006A213E">
            <w:pPr>
              <w:spacing w:after="0" w:line="240" w:lineRule="auto"/>
              <w:jc w:val="right"/>
              <w:rPr>
                <w:rFonts w:ascii="Times New Roman" w:hAnsi="Times New Roman"/>
                <w:color w:val="000000"/>
                <w:sz w:val="20"/>
                <w:szCs w:val="20"/>
                <w:lang w:eastAsia="ru-RU"/>
              </w:rPr>
            </w:pPr>
            <w:r w:rsidRPr="00CB38E6">
              <w:rPr>
                <w:rFonts w:ascii="Times New Roman" w:hAnsi="Times New Roman"/>
                <w:color w:val="000000"/>
                <w:sz w:val="20"/>
                <w:szCs w:val="20"/>
                <w:lang w:eastAsia="ru-RU"/>
              </w:rPr>
              <w:t>1</w:t>
            </w:r>
          </w:p>
        </w:tc>
      </w:tr>
      <w:tr w:rsidR="006A213E" w:rsidRPr="00CB38E6" w:rsidTr="006A213E">
        <w:trPr>
          <w:trHeight w:val="181"/>
        </w:trPr>
        <w:tc>
          <w:tcPr>
            <w:tcW w:w="500" w:type="dxa"/>
            <w:tcBorders>
              <w:top w:val="nil"/>
              <w:left w:val="single" w:sz="4" w:space="0" w:color="auto"/>
              <w:bottom w:val="single" w:sz="4" w:space="0" w:color="auto"/>
              <w:right w:val="single" w:sz="4" w:space="0" w:color="auto"/>
            </w:tcBorders>
          </w:tcPr>
          <w:p w:rsidR="006A213E" w:rsidRPr="00CB38E6" w:rsidRDefault="006A213E" w:rsidP="006A213E">
            <w:pPr>
              <w:spacing w:after="0" w:line="240" w:lineRule="auto"/>
              <w:jc w:val="both"/>
              <w:rPr>
                <w:rFonts w:ascii="Times New Roman" w:hAnsi="Times New Roman"/>
                <w:sz w:val="20"/>
                <w:szCs w:val="20"/>
                <w:lang w:eastAsia="ru-RU"/>
              </w:rPr>
            </w:pPr>
            <w:r w:rsidRPr="00CB38E6">
              <w:rPr>
                <w:rFonts w:ascii="Times New Roman" w:hAnsi="Times New Roman"/>
                <w:sz w:val="20"/>
                <w:szCs w:val="20"/>
                <w:lang w:eastAsia="ru-RU"/>
              </w:rPr>
              <w:t>3</w:t>
            </w:r>
          </w:p>
        </w:tc>
        <w:tc>
          <w:tcPr>
            <w:tcW w:w="1214" w:type="dxa"/>
            <w:tcBorders>
              <w:top w:val="nil"/>
              <w:left w:val="nil"/>
              <w:bottom w:val="single" w:sz="4" w:space="0" w:color="auto"/>
              <w:right w:val="single" w:sz="4" w:space="0" w:color="auto"/>
            </w:tcBorders>
            <w:vAlign w:val="bottom"/>
          </w:tcPr>
          <w:p w:rsidR="006A213E" w:rsidRPr="00CB38E6" w:rsidRDefault="006A213E" w:rsidP="006A213E">
            <w:pPr>
              <w:spacing w:after="0" w:line="240" w:lineRule="auto"/>
              <w:rPr>
                <w:rFonts w:ascii="Times New Roman" w:hAnsi="Times New Roman"/>
                <w:sz w:val="20"/>
                <w:szCs w:val="20"/>
                <w:lang w:eastAsia="ru-RU"/>
              </w:rPr>
            </w:pPr>
            <w:r w:rsidRPr="00CB38E6">
              <w:rPr>
                <w:rFonts w:ascii="Times New Roman" w:hAnsi="Times New Roman"/>
                <w:sz w:val="20"/>
                <w:szCs w:val="20"/>
                <w:lang w:eastAsia="ru-RU"/>
              </w:rPr>
              <w:t>Edineţ</w:t>
            </w:r>
          </w:p>
        </w:tc>
        <w:tc>
          <w:tcPr>
            <w:tcW w:w="709" w:type="dxa"/>
            <w:tcBorders>
              <w:top w:val="nil"/>
              <w:left w:val="single" w:sz="4" w:space="0" w:color="auto"/>
              <w:bottom w:val="single" w:sz="4" w:space="0" w:color="auto"/>
              <w:right w:val="single" w:sz="4" w:space="0" w:color="auto"/>
            </w:tcBorders>
            <w:noWrap/>
            <w:vAlign w:val="bottom"/>
          </w:tcPr>
          <w:p w:rsidR="006A213E" w:rsidRPr="00CB38E6" w:rsidRDefault="006A213E" w:rsidP="006A213E">
            <w:pPr>
              <w:spacing w:after="0" w:line="240" w:lineRule="auto"/>
              <w:jc w:val="right"/>
              <w:rPr>
                <w:rFonts w:ascii="Times New Roman" w:hAnsi="Times New Roman"/>
                <w:color w:val="000000"/>
                <w:sz w:val="20"/>
                <w:szCs w:val="20"/>
                <w:lang w:eastAsia="ru-RU"/>
              </w:rPr>
            </w:pPr>
            <w:r w:rsidRPr="00CB38E6">
              <w:rPr>
                <w:rFonts w:ascii="Times New Roman" w:hAnsi="Times New Roman"/>
                <w:color w:val="000000"/>
                <w:sz w:val="20"/>
                <w:szCs w:val="20"/>
                <w:lang w:eastAsia="ru-RU"/>
              </w:rPr>
              <w:t>1</w:t>
            </w:r>
          </w:p>
        </w:tc>
        <w:tc>
          <w:tcPr>
            <w:tcW w:w="616" w:type="dxa"/>
            <w:tcBorders>
              <w:top w:val="nil"/>
              <w:left w:val="nil"/>
              <w:bottom w:val="single" w:sz="4" w:space="0" w:color="auto"/>
              <w:right w:val="single" w:sz="4" w:space="0" w:color="auto"/>
            </w:tcBorders>
            <w:noWrap/>
            <w:vAlign w:val="bottom"/>
          </w:tcPr>
          <w:p w:rsidR="006A213E" w:rsidRPr="00CB38E6" w:rsidRDefault="006A213E" w:rsidP="006A213E">
            <w:pPr>
              <w:spacing w:after="0" w:line="240" w:lineRule="auto"/>
              <w:jc w:val="right"/>
              <w:rPr>
                <w:rFonts w:ascii="Times New Roman" w:hAnsi="Times New Roman"/>
                <w:color w:val="000000"/>
                <w:sz w:val="20"/>
                <w:szCs w:val="20"/>
                <w:lang w:eastAsia="ru-RU"/>
              </w:rPr>
            </w:pPr>
            <w:r w:rsidRPr="00CB38E6">
              <w:rPr>
                <w:rFonts w:ascii="Times New Roman" w:hAnsi="Times New Roman"/>
                <w:color w:val="000000"/>
                <w:sz w:val="20"/>
                <w:szCs w:val="20"/>
                <w:lang w:eastAsia="ru-RU"/>
              </w:rPr>
              <w:t>2</w:t>
            </w:r>
          </w:p>
        </w:tc>
        <w:tc>
          <w:tcPr>
            <w:tcW w:w="660" w:type="dxa"/>
            <w:tcBorders>
              <w:top w:val="nil"/>
              <w:left w:val="nil"/>
              <w:bottom w:val="single" w:sz="4" w:space="0" w:color="auto"/>
              <w:right w:val="single" w:sz="4" w:space="0" w:color="auto"/>
            </w:tcBorders>
            <w:noWrap/>
            <w:vAlign w:val="bottom"/>
          </w:tcPr>
          <w:p w:rsidR="006A213E" w:rsidRPr="00CB38E6" w:rsidRDefault="006A213E" w:rsidP="006A213E">
            <w:pPr>
              <w:spacing w:after="0" w:line="240" w:lineRule="auto"/>
              <w:jc w:val="right"/>
              <w:rPr>
                <w:rFonts w:ascii="Times New Roman" w:hAnsi="Times New Roman"/>
                <w:color w:val="000000"/>
                <w:sz w:val="20"/>
                <w:szCs w:val="20"/>
                <w:lang w:eastAsia="ru-RU"/>
              </w:rPr>
            </w:pPr>
            <w:r w:rsidRPr="00CB38E6">
              <w:rPr>
                <w:rFonts w:ascii="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FFFFFF"/>
            <w:noWrap/>
            <w:vAlign w:val="bottom"/>
          </w:tcPr>
          <w:p w:rsidR="006A213E" w:rsidRPr="00CB38E6" w:rsidRDefault="006A213E" w:rsidP="006A213E">
            <w:pPr>
              <w:spacing w:after="0" w:line="240" w:lineRule="auto"/>
              <w:jc w:val="right"/>
              <w:rPr>
                <w:rFonts w:ascii="Times New Roman" w:hAnsi="Times New Roman"/>
                <w:color w:val="000000"/>
                <w:sz w:val="20"/>
                <w:szCs w:val="20"/>
                <w:lang w:eastAsia="ru-RU"/>
              </w:rPr>
            </w:pPr>
            <w:r w:rsidRPr="00CB38E6">
              <w:rPr>
                <w:rFonts w:ascii="Times New Roman" w:hAnsi="Times New Roman"/>
                <w:color w:val="000000"/>
                <w:sz w:val="20"/>
                <w:szCs w:val="20"/>
                <w:lang w:eastAsia="ru-RU"/>
              </w:rPr>
              <w:t>2</w:t>
            </w:r>
          </w:p>
        </w:tc>
        <w:tc>
          <w:tcPr>
            <w:tcW w:w="708" w:type="dxa"/>
            <w:tcBorders>
              <w:top w:val="nil"/>
              <w:left w:val="nil"/>
              <w:bottom w:val="single" w:sz="4" w:space="0" w:color="auto"/>
              <w:right w:val="single" w:sz="4" w:space="0" w:color="auto"/>
            </w:tcBorders>
            <w:shd w:val="clear" w:color="auto" w:fill="FFFFFF"/>
            <w:noWrap/>
            <w:vAlign w:val="bottom"/>
          </w:tcPr>
          <w:p w:rsidR="006A213E" w:rsidRPr="00CB38E6" w:rsidRDefault="006A213E" w:rsidP="006A213E">
            <w:pPr>
              <w:spacing w:after="0" w:line="240" w:lineRule="auto"/>
              <w:rPr>
                <w:rFonts w:ascii="Times New Roman" w:hAnsi="Times New Roman"/>
                <w:color w:val="000000"/>
                <w:sz w:val="20"/>
                <w:szCs w:val="20"/>
                <w:lang w:eastAsia="ru-RU"/>
              </w:rPr>
            </w:pPr>
            <w:r w:rsidRPr="00CB38E6">
              <w:rPr>
                <w:rFonts w:ascii="Times New Roman" w:hAnsi="Times New Roman"/>
                <w:color w:val="000000"/>
                <w:sz w:val="20"/>
                <w:szCs w:val="20"/>
                <w:lang w:eastAsia="ru-RU"/>
              </w:rPr>
              <w:t> </w:t>
            </w:r>
          </w:p>
        </w:tc>
        <w:tc>
          <w:tcPr>
            <w:tcW w:w="616" w:type="dxa"/>
            <w:tcBorders>
              <w:top w:val="nil"/>
              <w:left w:val="nil"/>
              <w:bottom w:val="single" w:sz="4" w:space="0" w:color="auto"/>
              <w:right w:val="single" w:sz="4" w:space="0" w:color="auto"/>
            </w:tcBorders>
            <w:shd w:val="clear" w:color="auto" w:fill="FFFFFF"/>
            <w:noWrap/>
            <w:vAlign w:val="bottom"/>
          </w:tcPr>
          <w:p w:rsidR="006A213E" w:rsidRPr="00CB38E6" w:rsidRDefault="006A213E" w:rsidP="006A213E">
            <w:pPr>
              <w:spacing w:after="0" w:line="240" w:lineRule="auto"/>
              <w:rPr>
                <w:rFonts w:ascii="Times New Roman" w:hAnsi="Times New Roman"/>
                <w:color w:val="000000"/>
                <w:sz w:val="20"/>
                <w:szCs w:val="20"/>
                <w:lang w:eastAsia="ru-RU"/>
              </w:rPr>
            </w:pPr>
            <w:r w:rsidRPr="00CB38E6">
              <w:rPr>
                <w:rFonts w:ascii="Times New Roman" w:hAnsi="Times New Roman"/>
                <w:color w:val="000000"/>
                <w:sz w:val="20"/>
                <w:szCs w:val="20"/>
                <w:lang w:eastAsia="ru-RU"/>
              </w:rPr>
              <w:t> </w:t>
            </w:r>
          </w:p>
        </w:tc>
        <w:tc>
          <w:tcPr>
            <w:tcW w:w="660" w:type="dxa"/>
            <w:tcBorders>
              <w:top w:val="nil"/>
              <w:left w:val="nil"/>
              <w:bottom w:val="single" w:sz="4" w:space="0" w:color="auto"/>
              <w:right w:val="single" w:sz="4" w:space="0" w:color="auto"/>
            </w:tcBorders>
            <w:shd w:val="clear" w:color="auto" w:fill="FFFFFF"/>
            <w:noWrap/>
            <w:vAlign w:val="bottom"/>
          </w:tcPr>
          <w:p w:rsidR="006A213E" w:rsidRPr="00CB38E6" w:rsidRDefault="006A213E" w:rsidP="006A213E">
            <w:pPr>
              <w:spacing w:after="0" w:line="240" w:lineRule="auto"/>
              <w:jc w:val="right"/>
              <w:rPr>
                <w:rFonts w:ascii="Times New Roman" w:hAnsi="Times New Roman"/>
                <w:color w:val="000000"/>
                <w:sz w:val="20"/>
                <w:szCs w:val="20"/>
                <w:lang w:eastAsia="ru-RU"/>
              </w:rPr>
            </w:pPr>
            <w:r w:rsidRPr="00CB38E6">
              <w:rPr>
                <w:rFonts w:ascii="Times New Roman" w:hAnsi="Times New Roman"/>
                <w:color w:val="000000"/>
                <w:sz w:val="20"/>
                <w:szCs w:val="20"/>
                <w:lang w:eastAsia="ru-RU"/>
              </w:rPr>
              <w:t>1</w:t>
            </w:r>
          </w:p>
        </w:tc>
        <w:tc>
          <w:tcPr>
            <w:tcW w:w="616" w:type="dxa"/>
            <w:tcBorders>
              <w:top w:val="nil"/>
              <w:left w:val="nil"/>
              <w:bottom w:val="single" w:sz="4" w:space="0" w:color="auto"/>
              <w:right w:val="single" w:sz="4" w:space="0" w:color="auto"/>
            </w:tcBorders>
            <w:shd w:val="clear" w:color="auto" w:fill="FFFFFF"/>
            <w:noWrap/>
            <w:vAlign w:val="bottom"/>
          </w:tcPr>
          <w:p w:rsidR="006A213E" w:rsidRPr="00CB38E6" w:rsidRDefault="006A213E" w:rsidP="006A213E">
            <w:pPr>
              <w:spacing w:after="0" w:line="240" w:lineRule="auto"/>
              <w:jc w:val="right"/>
              <w:rPr>
                <w:rFonts w:ascii="Times New Roman" w:hAnsi="Times New Roman"/>
                <w:color w:val="000000"/>
                <w:sz w:val="20"/>
                <w:szCs w:val="20"/>
                <w:lang w:eastAsia="ru-RU"/>
              </w:rPr>
            </w:pPr>
            <w:r w:rsidRPr="00CB38E6">
              <w:rPr>
                <w:rFonts w:ascii="Times New Roman" w:hAnsi="Times New Roman"/>
                <w:color w:val="000000"/>
                <w:sz w:val="20"/>
                <w:szCs w:val="20"/>
                <w:lang w:eastAsia="ru-RU"/>
              </w:rPr>
              <w:t>1</w:t>
            </w:r>
          </w:p>
        </w:tc>
        <w:tc>
          <w:tcPr>
            <w:tcW w:w="660" w:type="dxa"/>
            <w:tcBorders>
              <w:top w:val="nil"/>
              <w:left w:val="nil"/>
              <w:bottom w:val="single" w:sz="4" w:space="0" w:color="auto"/>
              <w:right w:val="single" w:sz="4" w:space="0" w:color="auto"/>
            </w:tcBorders>
            <w:shd w:val="clear" w:color="auto" w:fill="FFFFFF"/>
            <w:noWrap/>
            <w:vAlign w:val="bottom"/>
          </w:tcPr>
          <w:p w:rsidR="006A213E" w:rsidRPr="00CB38E6" w:rsidRDefault="006A213E" w:rsidP="006A213E">
            <w:pPr>
              <w:spacing w:after="0" w:line="240" w:lineRule="auto"/>
              <w:rPr>
                <w:rFonts w:ascii="Times New Roman" w:hAnsi="Times New Roman"/>
                <w:color w:val="000000"/>
                <w:sz w:val="20"/>
                <w:szCs w:val="20"/>
                <w:lang w:eastAsia="ru-RU"/>
              </w:rPr>
            </w:pPr>
            <w:r w:rsidRPr="00CB38E6">
              <w:rPr>
                <w:rFonts w:ascii="Times New Roman" w:hAnsi="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FFFFFF"/>
            <w:noWrap/>
            <w:vAlign w:val="bottom"/>
          </w:tcPr>
          <w:p w:rsidR="006A213E" w:rsidRPr="00CB38E6" w:rsidRDefault="006A213E" w:rsidP="006A213E">
            <w:pPr>
              <w:spacing w:after="0" w:line="240" w:lineRule="auto"/>
              <w:jc w:val="center"/>
              <w:rPr>
                <w:rFonts w:ascii="Times New Roman" w:hAnsi="Times New Roman"/>
                <w:sz w:val="20"/>
                <w:szCs w:val="20"/>
                <w:lang w:eastAsia="ru-RU"/>
              </w:rPr>
            </w:pPr>
            <w:r w:rsidRPr="00CB38E6">
              <w:rPr>
                <w:rFonts w:ascii="Times New Roman" w:hAnsi="Times New Roman"/>
                <w:sz w:val="20"/>
                <w:szCs w:val="20"/>
                <w:lang w:eastAsia="ru-RU"/>
              </w:rPr>
              <w:t>1</w:t>
            </w:r>
          </w:p>
        </w:tc>
        <w:tc>
          <w:tcPr>
            <w:tcW w:w="616" w:type="dxa"/>
            <w:tcBorders>
              <w:top w:val="nil"/>
              <w:left w:val="nil"/>
              <w:bottom w:val="single" w:sz="4" w:space="0" w:color="auto"/>
              <w:right w:val="single" w:sz="4" w:space="0" w:color="auto"/>
            </w:tcBorders>
            <w:shd w:val="clear" w:color="auto" w:fill="FFFFFF"/>
            <w:vAlign w:val="bottom"/>
          </w:tcPr>
          <w:p w:rsidR="006A213E" w:rsidRPr="00CB38E6" w:rsidRDefault="006A213E" w:rsidP="006A213E">
            <w:pPr>
              <w:spacing w:after="0" w:line="240" w:lineRule="auto"/>
              <w:jc w:val="center"/>
              <w:rPr>
                <w:rFonts w:ascii="Times New Roman" w:hAnsi="Times New Roman"/>
                <w:sz w:val="20"/>
                <w:szCs w:val="20"/>
                <w:lang w:eastAsia="ru-RU"/>
              </w:rPr>
            </w:pPr>
            <w:r w:rsidRPr="00CB38E6">
              <w:rPr>
                <w:rFonts w:ascii="Times New Roman" w:hAnsi="Times New Roman"/>
                <w:sz w:val="20"/>
                <w:szCs w:val="20"/>
                <w:lang w:eastAsia="ru-RU"/>
              </w:rPr>
              <w:t>7</w:t>
            </w:r>
          </w:p>
        </w:tc>
        <w:tc>
          <w:tcPr>
            <w:tcW w:w="616" w:type="dxa"/>
            <w:tcBorders>
              <w:top w:val="nil"/>
              <w:left w:val="nil"/>
              <w:bottom w:val="single" w:sz="4" w:space="0" w:color="auto"/>
              <w:right w:val="single" w:sz="4" w:space="0" w:color="auto"/>
            </w:tcBorders>
            <w:noWrap/>
            <w:vAlign w:val="bottom"/>
          </w:tcPr>
          <w:p w:rsidR="006A213E" w:rsidRPr="00CB38E6" w:rsidRDefault="006A213E" w:rsidP="006A213E">
            <w:pPr>
              <w:spacing w:after="0" w:line="240" w:lineRule="auto"/>
              <w:jc w:val="right"/>
              <w:rPr>
                <w:rFonts w:ascii="Times New Roman" w:hAnsi="Times New Roman"/>
                <w:color w:val="000000"/>
                <w:sz w:val="20"/>
                <w:szCs w:val="20"/>
                <w:lang w:eastAsia="ru-RU"/>
              </w:rPr>
            </w:pPr>
            <w:r w:rsidRPr="00CB38E6">
              <w:rPr>
                <w:rFonts w:ascii="Times New Roman" w:hAnsi="Times New Roman"/>
                <w:color w:val="000000"/>
                <w:sz w:val="20"/>
                <w:szCs w:val="20"/>
                <w:lang w:eastAsia="ru-RU"/>
              </w:rPr>
              <w:t>2</w:t>
            </w:r>
          </w:p>
        </w:tc>
      </w:tr>
      <w:tr w:rsidR="006A213E" w:rsidRPr="00CB38E6" w:rsidTr="006A213E">
        <w:trPr>
          <w:trHeight w:val="145"/>
        </w:trPr>
        <w:tc>
          <w:tcPr>
            <w:tcW w:w="500" w:type="dxa"/>
            <w:tcBorders>
              <w:top w:val="nil"/>
              <w:left w:val="single" w:sz="4" w:space="0" w:color="auto"/>
              <w:bottom w:val="single" w:sz="4" w:space="0" w:color="auto"/>
              <w:right w:val="single" w:sz="4" w:space="0" w:color="auto"/>
            </w:tcBorders>
          </w:tcPr>
          <w:p w:rsidR="006A213E" w:rsidRPr="00CB38E6" w:rsidRDefault="006A213E" w:rsidP="006A213E">
            <w:pPr>
              <w:spacing w:after="0" w:line="240" w:lineRule="auto"/>
              <w:jc w:val="both"/>
              <w:rPr>
                <w:rFonts w:ascii="Times New Roman" w:hAnsi="Times New Roman"/>
                <w:sz w:val="20"/>
                <w:szCs w:val="20"/>
                <w:lang w:eastAsia="ru-RU"/>
              </w:rPr>
            </w:pPr>
            <w:r w:rsidRPr="00CB38E6">
              <w:rPr>
                <w:rFonts w:ascii="Times New Roman" w:hAnsi="Times New Roman"/>
                <w:sz w:val="20"/>
                <w:szCs w:val="20"/>
                <w:lang w:eastAsia="ru-RU"/>
              </w:rPr>
              <w:t>4</w:t>
            </w:r>
          </w:p>
        </w:tc>
        <w:tc>
          <w:tcPr>
            <w:tcW w:w="1214" w:type="dxa"/>
            <w:tcBorders>
              <w:top w:val="nil"/>
              <w:left w:val="nil"/>
              <w:bottom w:val="single" w:sz="4" w:space="0" w:color="auto"/>
              <w:right w:val="single" w:sz="4" w:space="0" w:color="auto"/>
            </w:tcBorders>
          </w:tcPr>
          <w:p w:rsidR="006A213E" w:rsidRPr="00CB38E6" w:rsidRDefault="006A213E" w:rsidP="006A213E">
            <w:pPr>
              <w:spacing w:after="0" w:line="240" w:lineRule="auto"/>
              <w:jc w:val="both"/>
              <w:rPr>
                <w:rFonts w:ascii="Times New Roman" w:hAnsi="Times New Roman"/>
                <w:sz w:val="20"/>
                <w:szCs w:val="20"/>
                <w:lang w:eastAsia="ru-RU"/>
              </w:rPr>
            </w:pPr>
            <w:r w:rsidRPr="00CB38E6">
              <w:rPr>
                <w:rFonts w:ascii="Times New Roman" w:hAnsi="Times New Roman"/>
                <w:sz w:val="20"/>
                <w:szCs w:val="20"/>
                <w:lang w:eastAsia="ru-RU"/>
              </w:rPr>
              <w:t>Râşcani</w:t>
            </w:r>
          </w:p>
        </w:tc>
        <w:tc>
          <w:tcPr>
            <w:tcW w:w="709" w:type="dxa"/>
            <w:tcBorders>
              <w:top w:val="nil"/>
              <w:left w:val="single" w:sz="4" w:space="0" w:color="auto"/>
              <w:bottom w:val="single" w:sz="4" w:space="0" w:color="auto"/>
              <w:right w:val="single" w:sz="4" w:space="0" w:color="auto"/>
            </w:tcBorders>
            <w:noWrap/>
            <w:vAlign w:val="bottom"/>
          </w:tcPr>
          <w:p w:rsidR="006A213E" w:rsidRPr="00CB38E6" w:rsidRDefault="006A213E" w:rsidP="006A213E">
            <w:pPr>
              <w:spacing w:after="0" w:line="240" w:lineRule="auto"/>
              <w:jc w:val="right"/>
              <w:rPr>
                <w:rFonts w:ascii="Times New Roman" w:hAnsi="Times New Roman"/>
                <w:color w:val="000000"/>
                <w:sz w:val="20"/>
                <w:szCs w:val="20"/>
                <w:lang w:eastAsia="ru-RU"/>
              </w:rPr>
            </w:pPr>
            <w:r w:rsidRPr="00CB38E6">
              <w:rPr>
                <w:rFonts w:ascii="Times New Roman" w:hAnsi="Times New Roman"/>
                <w:color w:val="000000"/>
                <w:sz w:val="20"/>
                <w:szCs w:val="20"/>
                <w:lang w:eastAsia="ru-RU"/>
              </w:rPr>
              <w:t>1</w:t>
            </w:r>
          </w:p>
        </w:tc>
        <w:tc>
          <w:tcPr>
            <w:tcW w:w="616" w:type="dxa"/>
            <w:tcBorders>
              <w:top w:val="nil"/>
              <w:left w:val="nil"/>
              <w:bottom w:val="single" w:sz="4" w:space="0" w:color="auto"/>
              <w:right w:val="single" w:sz="4" w:space="0" w:color="auto"/>
            </w:tcBorders>
            <w:noWrap/>
            <w:vAlign w:val="bottom"/>
          </w:tcPr>
          <w:p w:rsidR="006A213E" w:rsidRPr="00CB38E6" w:rsidRDefault="006A213E" w:rsidP="006A213E">
            <w:pPr>
              <w:spacing w:after="0" w:line="240" w:lineRule="auto"/>
              <w:jc w:val="right"/>
              <w:rPr>
                <w:rFonts w:ascii="Times New Roman" w:hAnsi="Times New Roman"/>
                <w:color w:val="000000"/>
                <w:sz w:val="20"/>
                <w:szCs w:val="20"/>
                <w:lang w:eastAsia="ru-RU"/>
              </w:rPr>
            </w:pPr>
            <w:r w:rsidRPr="00CB38E6">
              <w:rPr>
                <w:rFonts w:ascii="Times New Roman" w:hAnsi="Times New Roman"/>
                <w:color w:val="000000"/>
                <w:sz w:val="20"/>
                <w:szCs w:val="20"/>
                <w:lang w:eastAsia="ru-RU"/>
              </w:rPr>
              <w:t>1</w:t>
            </w:r>
          </w:p>
        </w:tc>
        <w:tc>
          <w:tcPr>
            <w:tcW w:w="660" w:type="dxa"/>
            <w:tcBorders>
              <w:top w:val="nil"/>
              <w:left w:val="nil"/>
              <w:bottom w:val="single" w:sz="4" w:space="0" w:color="auto"/>
              <w:right w:val="single" w:sz="4" w:space="0" w:color="auto"/>
            </w:tcBorders>
            <w:noWrap/>
            <w:vAlign w:val="bottom"/>
          </w:tcPr>
          <w:p w:rsidR="006A213E" w:rsidRPr="00CB38E6" w:rsidRDefault="006A213E" w:rsidP="006A213E">
            <w:pPr>
              <w:spacing w:after="0" w:line="240" w:lineRule="auto"/>
              <w:jc w:val="right"/>
              <w:rPr>
                <w:rFonts w:ascii="Times New Roman" w:hAnsi="Times New Roman"/>
                <w:color w:val="000000"/>
                <w:sz w:val="20"/>
                <w:szCs w:val="20"/>
                <w:lang w:eastAsia="ru-RU"/>
              </w:rPr>
            </w:pPr>
            <w:r w:rsidRPr="00CB38E6">
              <w:rPr>
                <w:rFonts w:ascii="Times New Roman" w:hAnsi="Times New Roman"/>
                <w:color w:val="000000"/>
                <w:sz w:val="20"/>
                <w:szCs w:val="20"/>
                <w:lang w:eastAsia="ru-RU"/>
              </w:rPr>
              <w:t>4</w:t>
            </w:r>
          </w:p>
        </w:tc>
        <w:tc>
          <w:tcPr>
            <w:tcW w:w="709" w:type="dxa"/>
            <w:tcBorders>
              <w:top w:val="nil"/>
              <w:left w:val="nil"/>
              <w:bottom w:val="single" w:sz="4" w:space="0" w:color="auto"/>
              <w:right w:val="single" w:sz="4" w:space="0" w:color="auto"/>
            </w:tcBorders>
            <w:shd w:val="clear" w:color="auto" w:fill="FFFFFF"/>
            <w:noWrap/>
            <w:vAlign w:val="bottom"/>
          </w:tcPr>
          <w:p w:rsidR="006A213E" w:rsidRPr="00CB38E6" w:rsidRDefault="006A213E" w:rsidP="006A213E">
            <w:pPr>
              <w:spacing w:after="0" w:line="240" w:lineRule="auto"/>
              <w:jc w:val="right"/>
              <w:rPr>
                <w:rFonts w:ascii="Times New Roman" w:hAnsi="Times New Roman"/>
                <w:color w:val="000000"/>
                <w:sz w:val="20"/>
                <w:szCs w:val="20"/>
                <w:lang w:eastAsia="ru-RU"/>
              </w:rPr>
            </w:pPr>
            <w:r w:rsidRPr="00CB38E6">
              <w:rPr>
                <w:rFonts w:ascii="Times New Roman" w:hAnsi="Times New Roman"/>
                <w:color w:val="000000"/>
                <w:sz w:val="20"/>
                <w:szCs w:val="20"/>
                <w:lang w:eastAsia="ru-RU"/>
              </w:rPr>
              <w:t>4</w:t>
            </w:r>
          </w:p>
        </w:tc>
        <w:tc>
          <w:tcPr>
            <w:tcW w:w="708" w:type="dxa"/>
            <w:tcBorders>
              <w:top w:val="nil"/>
              <w:left w:val="nil"/>
              <w:bottom w:val="single" w:sz="4" w:space="0" w:color="auto"/>
              <w:right w:val="single" w:sz="4" w:space="0" w:color="auto"/>
            </w:tcBorders>
            <w:shd w:val="clear" w:color="auto" w:fill="FFFFFF"/>
            <w:noWrap/>
            <w:vAlign w:val="bottom"/>
          </w:tcPr>
          <w:p w:rsidR="006A213E" w:rsidRPr="00CB38E6" w:rsidRDefault="006A213E" w:rsidP="006A213E">
            <w:pPr>
              <w:spacing w:after="0" w:line="240" w:lineRule="auto"/>
              <w:rPr>
                <w:rFonts w:ascii="Times New Roman" w:hAnsi="Times New Roman"/>
                <w:color w:val="000000"/>
                <w:sz w:val="20"/>
                <w:szCs w:val="20"/>
                <w:lang w:eastAsia="ru-RU"/>
              </w:rPr>
            </w:pPr>
            <w:r w:rsidRPr="00CB38E6">
              <w:rPr>
                <w:rFonts w:ascii="Times New Roman" w:hAnsi="Times New Roman"/>
                <w:color w:val="000000"/>
                <w:sz w:val="20"/>
                <w:szCs w:val="20"/>
                <w:lang w:eastAsia="ru-RU"/>
              </w:rPr>
              <w:t> </w:t>
            </w:r>
          </w:p>
        </w:tc>
        <w:tc>
          <w:tcPr>
            <w:tcW w:w="616" w:type="dxa"/>
            <w:tcBorders>
              <w:top w:val="nil"/>
              <w:left w:val="nil"/>
              <w:bottom w:val="single" w:sz="4" w:space="0" w:color="auto"/>
              <w:right w:val="single" w:sz="4" w:space="0" w:color="auto"/>
            </w:tcBorders>
            <w:shd w:val="clear" w:color="auto" w:fill="FFFFFF"/>
            <w:noWrap/>
            <w:vAlign w:val="bottom"/>
          </w:tcPr>
          <w:p w:rsidR="006A213E" w:rsidRPr="00CB38E6" w:rsidRDefault="006A213E" w:rsidP="006A213E">
            <w:pPr>
              <w:spacing w:after="0" w:line="240" w:lineRule="auto"/>
              <w:jc w:val="right"/>
              <w:rPr>
                <w:rFonts w:ascii="Times New Roman" w:hAnsi="Times New Roman"/>
                <w:color w:val="000000"/>
                <w:sz w:val="20"/>
                <w:szCs w:val="20"/>
                <w:lang w:eastAsia="ru-RU"/>
              </w:rPr>
            </w:pPr>
            <w:r w:rsidRPr="00CB38E6">
              <w:rPr>
                <w:rFonts w:ascii="Times New Roman" w:hAnsi="Times New Roman"/>
                <w:color w:val="000000"/>
                <w:sz w:val="20"/>
                <w:szCs w:val="20"/>
                <w:lang w:eastAsia="ru-RU"/>
              </w:rPr>
              <w:t>1</w:t>
            </w:r>
          </w:p>
        </w:tc>
        <w:tc>
          <w:tcPr>
            <w:tcW w:w="660" w:type="dxa"/>
            <w:tcBorders>
              <w:top w:val="nil"/>
              <w:left w:val="nil"/>
              <w:bottom w:val="single" w:sz="4" w:space="0" w:color="auto"/>
              <w:right w:val="single" w:sz="4" w:space="0" w:color="auto"/>
            </w:tcBorders>
            <w:shd w:val="clear" w:color="auto" w:fill="FFFFFF"/>
            <w:noWrap/>
            <w:vAlign w:val="bottom"/>
          </w:tcPr>
          <w:p w:rsidR="006A213E" w:rsidRPr="00CB38E6" w:rsidRDefault="006A213E" w:rsidP="006A213E">
            <w:pPr>
              <w:spacing w:after="0" w:line="240" w:lineRule="auto"/>
              <w:jc w:val="right"/>
              <w:rPr>
                <w:rFonts w:ascii="Times New Roman" w:hAnsi="Times New Roman"/>
                <w:color w:val="000000"/>
                <w:sz w:val="20"/>
                <w:szCs w:val="20"/>
                <w:lang w:eastAsia="ru-RU"/>
              </w:rPr>
            </w:pPr>
            <w:r w:rsidRPr="00CB38E6">
              <w:rPr>
                <w:rFonts w:ascii="Times New Roman" w:hAnsi="Times New Roman"/>
                <w:color w:val="000000"/>
                <w:sz w:val="20"/>
                <w:szCs w:val="20"/>
                <w:lang w:eastAsia="ru-RU"/>
              </w:rPr>
              <w:t>1</w:t>
            </w:r>
          </w:p>
        </w:tc>
        <w:tc>
          <w:tcPr>
            <w:tcW w:w="616" w:type="dxa"/>
            <w:tcBorders>
              <w:top w:val="nil"/>
              <w:left w:val="nil"/>
              <w:bottom w:val="single" w:sz="4" w:space="0" w:color="auto"/>
              <w:right w:val="single" w:sz="4" w:space="0" w:color="auto"/>
            </w:tcBorders>
            <w:shd w:val="clear" w:color="auto" w:fill="FFFFFF"/>
            <w:noWrap/>
            <w:vAlign w:val="bottom"/>
          </w:tcPr>
          <w:p w:rsidR="006A213E" w:rsidRPr="00CB38E6" w:rsidRDefault="006A213E" w:rsidP="006A213E">
            <w:pPr>
              <w:spacing w:after="0" w:line="240" w:lineRule="auto"/>
              <w:jc w:val="right"/>
              <w:rPr>
                <w:rFonts w:ascii="Times New Roman" w:hAnsi="Times New Roman"/>
                <w:color w:val="000000"/>
                <w:sz w:val="20"/>
                <w:szCs w:val="20"/>
                <w:lang w:eastAsia="ru-RU"/>
              </w:rPr>
            </w:pPr>
            <w:r w:rsidRPr="00CB38E6">
              <w:rPr>
                <w:rFonts w:ascii="Times New Roman" w:hAnsi="Times New Roman"/>
                <w:color w:val="000000"/>
                <w:sz w:val="20"/>
                <w:szCs w:val="20"/>
                <w:lang w:eastAsia="ru-RU"/>
              </w:rPr>
              <w:t>2</w:t>
            </w:r>
          </w:p>
        </w:tc>
        <w:tc>
          <w:tcPr>
            <w:tcW w:w="660" w:type="dxa"/>
            <w:tcBorders>
              <w:top w:val="nil"/>
              <w:left w:val="nil"/>
              <w:bottom w:val="single" w:sz="4" w:space="0" w:color="auto"/>
              <w:right w:val="single" w:sz="4" w:space="0" w:color="auto"/>
            </w:tcBorders>
            <w:shd w:val="clear" w:color="auto" w:fill="FFFFFF"/>
            <w:noWrap/>
            <w:vAlign w:val="bottom"/>
          </w:tcPr>
          <w:p w:rsidR="006A213E" w:rsidRPr="00CB38E6" w:rsidRDefault="006A213E" w:rsidP="006A213E">
            <w:pPr>
              <w:spacing w:after="0" w:line="240" w:lineRule="auto"/>
              <w:jc w:val="right"/>
              <w:rPr>
                <w:rFonts w:ascii="Times New Roman" w:hAnsi="Times New Roman"/>
                <w:color w:val="000000"/>
                <w:sz w:val="20"/>
                <w:szCs w:val="20"/>
                <w:lang w:eastAsia="ru-RU"/>
              </w:rPr>
            </w:pPr>
            <w:r w:rsidRPr="00CB38E6">
              <w:rPr>
                <w:rFonts w:ascii="Times New Roman" w:hAnsi="Times New Roman"/>
                <w:color w:val="000000"/>
                <w:sz w:val="20"/>
                <w:szCs w:val="20"/>
                <w:lang w:eastAsia="ru-RU"/>
              </w:rPr>
              <w:t>5</w:t>
            </w:r>
          </w:p>
        </w:tc>
        <w:tc>
          <w:tcPr>
            <w:tcW w:w="709" w:type="dxa"/>
            <w:tcBorders>
              <w:top w:val="nil"/>
              <w:left w:val="nil"/>
              <w:bottom w:val="single" w:sz="4" w:space="0" w:color="auto"/>
              <w:right w:val="single" w:sz="4" w:space="0" w:color="auto"/>
            </w:tcBorders>
            <w:shd w:val="clear" w:color="auto" w:fill="FFFFFF"/>
            <w:noWrap/>
            <w:vAlign w:val="bottom"/>
          </w:tcPr>
          <w:p w:rsidR="006A213E" w:rsidRPr="00CB38E6" w:rsidRDefault="006A213E" w:rsidP="006A213E">
            <w:pPr>
              <w:spacing w:after="0" w:line="240" w:lineRule="auto"/>
              <w:jc w:val="center"/>
              <w:rPr>
                <w:rFonts w:ascii="Times New Roman" w:hAnsi="Times New Roman"/>
                <w:sz w:val="20"/>
                <w:szCs w:val="20"/>
                <w:lang w:eastAsia="ru-RU"/>
              </w:rPr>
            </w:pPr>
            <w:r w:rsidRPr="00CB38E6">
              <w:rPr>
                <w:rFonts w:ascii="Times New Roman" w:hAnsi="Times New Roman"/>
                <w:sz w:val="20"/>
                <w:szCs w:val="20"/>
                <w:lang w:eastAsia="ru-RU"/>
              </w:rPr>
              <w:t>2</w:t>
            </w:r>
          </w:p>
        </w:tc>
        <w:tc>
          <w:tcPr>
            <w:tcW w:w="616" w:type="dxa"/>
            <w:tcBorders>
              <w:top w:val="nil"/>
              <w:left w:val="nil"/>
              <w:bottom w:val="single" w:sz="4" w:space="0" w:color="auto"/>
              <w:right w:val="single" w:sz="4" w:space="0" w:color="auto"/>
            </w:tcBorders>
            <w:shd w:val="clear" w:color="auto" w:fill="FFFFFF"/>
            <w:vAlign w:val="bottom"/>
          </w:tcPr>
          <w:p w:rsidR="006A213E" w:rsidRPr="00CB38E6" w:rsidRDefault="006A213E" w:rsidP="006A213E">
            <w:pPr>
              <w:spacing w:after="0" w:line="240" w:lineRule="auto"/>
              <w:jc w:val="center"/>
              <w:rPr>
                <w:rFonts w:ascii="Times New Roman" w:hAnsi="Times New Roman"/>
                <w:sz w:val="20"/>
                <w:szCs w:val="20"/>
                <w:lang w:eastAsia="ru-RU"/>
              </w:rPr>
            </w:pPr>
            <w:r w:rsidRPr="00CB38E6">
              <w:rPr>
                <w:rFonts w:ascii="Times New Roman" w:hAnsi="Times New Roman"/>
                <w:sz w:val="20"/>
                <w:szCs w:val="20"/>
                <w:lang w:eastAsia="ru-RU"/>
              </w:rPr>
              <w:t>3</w:t>
            </w:r>
          </w:p>
        </w:tc>
        <w:tc>
          <w:tcPr>
            <w:tcW w:w="616" w:type="dxa"/>
            <w:tcBorders>
              <w:top w:val="nil"/>
              <w:left w:val="nil"/>
              <w:bottom w:val="single" w:sz="4" w:space="0" w:color="auto"/>
              <w:right w:val="single" w:sz="4" w:space="0" w:color="auto"/>
            </w:tcBorders>
            <w:noWrap/>
            <w:vAlign w:val="bottom"/>
          </w:tcPr>
          <w:p w:rsidR="006A213E" w:rsidRPr="00CB38E6" w:rsidRDefault="006A213E" w:rsidP="006A213E">
            <w:pPr>
              <w:spacing w:after="0" w:line="240" w:lineRule="auto"/>
              <w:jc w:val="right"/>
              <w:rPr>
                <w:rFonts w:ascii="Times New Roman" w:hAnsi="Times New Roman"/>
                <w:color w:val="000000"/>
                <w:sz w:val="20"/>
                <w:szCs w:val="20"/>
                <w:lang w:eastAsia="ru-RU"/>
              </w:rPr>
            </w:pPr>
            <w:r w:rsidRPr="00CB38E6">
              <w:rPr>
                <w:rFonts w:ascii="Times New Roman" w:hAnsi="Times New Roman"/>
                <w:color w:val="000000"/>
                <w:sz w:val="20"/>
                <w:szCs w:val="20"/>
                <w:lang w:eastAsia="ru-RU"/>
              </w:rPr>
              <w:t>5</w:t>
            </w:r>
          </w:p>
        </w:tc>
      </w:tr>
      <w:tr w:rsidR="006A213E" w:rsidRPr="00CB38E6" w:rsidTr="006A213E">
        <w:trPr>
          <w:trHeight w:val="131"/>
        </w:trPr>
        <w:tc>
          <w:tcPr>
            <w:tcW w:w="500" w:type="dxa"/>
            <w:tcBorders>
              <w:top w:val="nil"/>
              <w:left w:val="single" w:sz="4" w:space="0" w:color="auto"/>
              <w:bottom w:val="single" w:sz="4" w:space="0" w:color="auto"/>
              <w:right w:val="single" w:sz="4" w:space="0" w:color="auto"/>
            </w:tcBorders>
          </w:tcPr>
          <w:p w:rsidR="006A213E" w:rsidRPr="00CB38E6" w:rsidRDefault="006A213E" w:rsidP="006A213E">
            <w:pPr>
              <w:spacing w:after="0" w:line="240" w:lineRule="auto"/>
              <w:jc w:val="both"/>
              <w:rPr>
                <w:rFonts w:ascii="Times New Roman" w:hAnsi="Times New Roman"/>
                <w:sz w:val="20"/>
                <w:szCs w:val="20"/>
                <w:lang w:eastAsia="ru-RU"/>
              </w:rPr>
            </w:pPr>
            <w:r w:rsidRPr="00CB38E6">
              <w:rPr>
                <w:rFonts w:ascii="Times New Roman" w:hAnsi="Times New Roman"/>
                <w:sz w:val="20"/>
                <w:szCs w:val="20"/>
                <w:lang w:eastAsia="ru-RU"/>
              </w:rPr>
              <w:t>5</w:t>
            </w:r>
          </w:p>
        </w:tc>
        <w:tc>
          <w:tcPr>
            <w:tcW w:w="1214" w:type="dxa"/>
            <w:tcBorders>
              <w:top w:val="nil"/>
              <w:left w:val="nil"/>
              <w:bottom w:val="single" w:sz="4" w:space="0" w:color="auto"/>
              <w:right w:val="single" w:sz="4" w:space="0" w:color="auto"/>
            </w:tcBorders>
          </w:tcPr>
          <w:p w:rsidR="006A213E" w:rsidRPr="00CB38E6" w:rsidRDefault="006A213E" w:rsidP="006A213E">
            <w:pPr>
              <w:spacing w:after="0" w:line="240" w:lineRule="auto"/>
              <w:jc w:val="both"/>
              <w:rPr>
                <w:rFonts w:ascii="Times New Roman" w:hAnsi="Times New Roman"/>
                <w:sz w:val="20"/>
                <w:szCs w:val="20"/>
                <w:lang w:eastAsia="ru-RU"/>
              </w:rPr>
            </w:pPr>
            <w:r w:rsidRPr="00CB38E6">
              <w:rPr>
                <w:rFonts w:ascii="Times New Roman" w:hAnsi="Times New Roman"/>
                <w:sz w:val="20"/>
                <w:szCs w:val="20"/>
                <w:lang w:eastAsia="ru-RU"/>
              </w:rPr>
              <w:t>Glodeni</w:t>
            </w:r>
          </w:p>
        </w:tc>
        <w:tc>
          <w:tcPr>
            <w:tcW w:w="709" w:type="dxa"/>
            <w:tcBorders>
              <w:top w:val="nil"/>
              <w:left w:val="single" w:sz="4" w:space="0" w:color="auto"/>
              <w:bottom w:val="single" w:sz="4" w:space="0" w:color="auto"/>
              <w:right w:val="single" w:sz="4" w:space="0" w:color="auto"/>
            </w:tcBorders>
            <w:noWrap/>
            <w:vAlign w:val="bottom"/>
          </w:tcPr>
          <w:p w:rsidR="006A213E" w:rsidRPr="00CB38E6" w:rsidRDefault="006A213E" w:rsidP="006A213E">
            <w:pPr>
              <w:spacing w:after="0" w:line="240" w:lineRule="auto"/>
              <w:rPr>
                <w:rFonts w:ascii="Times New Roman" w:hAnsi="Times New Roman"/>
                <w:color w:val="000000"/>
                <w:sz w:val="20"/>
                <w:szCs w:val="20"/>
                <w:lang w:eastAsia="ru-RU"/>
              </w:rPr>
            </w:pPr>
            <w:r w:rsidRPr="00CB38E6">
              <w:rPr>
                <w:rFonts w:ascii="Times New Roman" w:hAnsi="Times New Roman"/>
                <w:color w:val="000000"/>
                <w:sz w:val="20"/>
                <w:szCs w:val="20"/>
                <w:lang w:eastAsia="ru-RU"/>
              </w:rPr>
              <w:t> </w:t>
            </w:r>
          </w:p>
        </w:tc>
        <w:tc>
          <w:tcPr>
            <w:tcW w:w="616" w:type="dxa"/>
            <w:tcBorders>
              <w:top w:val="nil"/>
              <w:left w:val="nil"/>
              <w:bottom w:val="single" w:sz="4" w:space="0" w:color="auto"/>
              <w:right w:val="single" w:sz="4" w:space="0" w:color="auto"/>
            </w:tcBorders>
            <w:noWrap/>
            <w:vAlign w:val="bottom"/>
          </w:tcPr>
          <w:p w:rsidR="006A213E" w:rsidRPr="00CB38E6" w:rsidRDefault="006A213E" w:rsidP="006A213E">
            <w:pPr>
              <w:spacing w:after="0" w:line="240" w:lineRule="auto"/>
              <w:jc w:val="right"/>
              <w:rPr>
                <w:rFonts w:ascii="Times New Roman" w:hAnsi="Times New Roman"/>
                <w:color w:val="000000"/>
                <w:sz w:val="20"/>
                <w:szCs w:val="20"/>
                <w:lang w:eastAsia="ru-RU"/>
              </w:rPr>
            </w:pPr>
            <w:r w:rsidRPr="00CB38E6">
              <w:rPr>
                <w:rFonts w:ascii="Times New Roman" w:hAnsi="Times New Roman"/>
                <w:color w:val="000000"/>
                <w:sz w:val="20"/>
                <w:szCs w:val="20"/>
                <w:lang w:eastAsia="ru-RU"/>
              </w:rPr>
              <w:t>1</w:t>
            </w:r>
          </w:p>
        </w:tc>
        <w:tc>
          <w:tcPr>
            <w:tcW w:w="660" w:type="dxa"/>
            <w:tcBorders>
              <w:top w:val="nil"/>
              <w:left w:val="nil"/>
              <w:bottom w:val="single" w:sz="4" w:space="0" w:color="auto"/>
              <w:right w:val="single" w:sz="4" w:space="0" w:color="auto"/>
            </w:tcBorders>
            <w:noWrap/>
            <w:vAlign w:val="bottom"/>
          </w:tcPr>
          <w:p w:rsidR="006A213E" w:rsidRPr="00CB38E6" w:rsidRDefault="006A213E" w:rsidP="006A213E">
            <w:pPr>
              <w:spacing w:after="0" w:line="240" w:lineRule="auto"/>
              <w:jc w:val="right"/>
              <w:rPr>
                <w:rFonts w:ascii="Times New Roman" w:hAnsi="Times New Roman"/>
                <w:color w:val="000000"/>
                <w:sz w:val="20"/>
                <w:szCs w:val="20"/>
                <w:lang w:eastAsia="ru-RU"/>
              </w:rPr>
            </w:pPr>
            <w:r w:rsidRPr="00CB38E6">
              <w:rPr>
                <w:rFonts w:ascii="Times New Roman" w:hAnsi="Times New Roman"/>
                <w:color w:val="000000"/>
                <w:sz w:val="20"/>
                <w:szCs w:val="20"/>
                <w:lang w:eastAsia="ru-RU"/>
              </w:rPr>
              <w:t>3</w:t>
            </w:r>
          </w:p>
        </w:tc>
        <w:tc>
          <w:tcPr>
            <w:tcW w:w="709" w:type="dxa"/>
            <w:tcBorders>
              <w:top w:val="nil"/>
              <w:left w:val="nil"/>
              <w:bottom w:val="single" w:sz="4" w:space="0" w:color="auto"/>
              <w:right w:val="single" w:sz="4" w:space="0" w:color="auto"/>
            </w:tcBorders>
            <w:shd w:val="clear" w:color="auto" w:fill="FFFFFF"/>
            <w:noWrap/>
            <w:vAlign w:val="bottom"/>
          </w:tcPr>
          <w:p w:rsidR="006A213E" w:rsidRPr="00CB38E6" w:rsidRDefault="006A213E" w:rsidP="006A213E">
            <w:pPr>
              <w:spacing w:after="0" w:line="240" w:lineRule="auto"/>
              <w:jc w:val="right"/>
              <w:rPr>
                <w:rFonts w:ascii="Times New Roman" w:hAnsi="Times New Roman"/>
                <w:color w:val="000000"/>
                <w:sz w:val="20"/>
                <w:szCs w:val="20"/>
                <w:lang w:eastAsia="ru-RU"/>
              </w:rPr>
            </w:pPr>
            <w:r w:rsidRPr="00CB38E6">
              <w:rPr>
                <w:rFonts w:ascii="Times New Roman" w:hAnsi="Times New Roman"/>
                <w:color w:val="000000"/>
                <w:sz w:val="20"/>
                <w:szCs w:val="20"/>
                <w:lang w:eastAsia="ru-RU"/>
              </w:rPr>
              <w:t>2</w:t>
            </w:r>
          </w:p>
        </w:tc>
        <w:tc>
          <w:tcPr>
            <w:tcW w:w="708" w:type="dxa"/>
            <w:tcBorders>
              <w:top w:val="nil"/>
              <w:left w:val="nil"/>
              <w:bottom w:val="single" w:sz="4" w:space="0" w:color="auto"/>
              <w:right w:val="single" w:sz="4" w:space="0" w:color="auto"/>
            </w:tcBorders>
            <w:shd w:val="clear" w:color="auto" w:fill="FFFFFF"/>
            <w:noWrap/>
            <w:vAlign w:val="bottom"/>
          </w:tcPr>
          <w:p w:rsidR="006A213E" w:rsidRPr="00CB38E6" w:rsidRDefault="006A213E" w:rsidP="006A213E">
            <w:pPr>
              <w:spacing w:after="0" w:line="240" w:lineRule="auto"/>
              <w:rPr>
                <w:rFonts w:ascii="Times New Roman" w:hAnsi="Times New Roman"/>
                <w:color w:val="000000"/>
                <w:sz w:val="20"/>
                <w:szCs w:val="20"/>
                <w:lang w:eastAsia="ru-RU"/>
              </w:rPr>
            </w:pPr>
            <w:r w:rsidRPr="00CB38E6">
              <w:rPr>
                <w:rFonts w:ascii="Times New Roman" w:hAnsi="Times New Roman"/>
                <w:color w:val="000000"/>
                <w:sz w:val="20"/>
                <w:szCs w:val="20"/>
                <w:lang w:eastAsia="ru-RU"/>
              </w:rPr>
              <w:t> </w:t>
            </w:r>
          </w:p>
        </w:tc>
        <w:tc>
          <w:tcPr>
            <w:tcW w:w="616" w:type="dxa"/>
            <w:tcBorders>
              <w:top w:val="nil"/>
              <w:left w:val="nil"/>
              <w:bottom w:val="single" w:sz="4" w:space="0" w:color="auto"/>
              <w:right w:val="single" w:sz="4" w:space="0" w:color="auto"/>
            </w:tcBorders>
            <w:shd w:val="clear" w:color="auto" w:fill="FFFFFF"/>
            <w:noWrap/>
            <w:vAlign w:val="bottom"/>
          </w:tcPr>
          <w:p w:rsidR="006A213E" w:rsidRPr="00CB38E6" w:rsidRDefault="006A213E" w:rsidP="006A213E">
            <w:pPr>
              <w:spacing w:after="0" w:line="240" w:lineRule="auto"/>
              <w:jc w:val="right"/>
              <w:rPr>
                <w:rFonts w:ascii="Times New Roman" w:hAnsi="Times New Roman"/>
                <w:color w:val="000000"/>
                <w:sz w:val="20"/>
                <w:szCs w:val="20"/>
                <w:lang w:eastAsia="ru-RU"/>
              </w:rPr>
            </w:pPr>
            <w:r w:rsidRPr="00CB38E6">
              <w:rPr>
                <w:rFonts w:ascii="Times New Roman" w:hAnsi="Times New Roman"/>
                <w:color w:val="000000"/>
                <w:sz w:val="20"/>
                <w:szCs w:val="20"/>
                <w:lang w:eastAsia="ru-RU"/>
              </w:rPr>
              <w:t>1</w:t>
            </w:r>
          </w:p>
        </w:tc>
        <w:tc>
          <w:tcPr>
            <w:tcW w:w="660" w:type="dxa"/>
            <w:tcBorders>
              <w:top w:val="nil"/>
              <w:left w:val="nil"/>
              <w:bottom w:val="single" w:sz="4" w:space="0" w:color="auto"/>
              <w:right w:val="single" w:sz="4" w:space="0" w:color="auto"/>
            </w:tcBorders>
            <w:shd w:val="clear" w:color="auto" w:fill="FFFFFF"/>
            <w:noWrap/>
            <w:vAlign w:val="bottom"/>
          </w:tcPr>
          <w:p w:rsidR="006A213E" w:rsidRPr="00CB38E6" w:rsidRDefault="006A213E" w:rsidP="006A213E">
            <w:pPr>
              <w:spacing w:after="0" w:line="240" w:lineRule="auto"/>
              <w:jc w:val="right"/>
              <w:rPr>
                <w:rFonts w:ascii="Times New Roman" w:hAnsi="Times New Roman"/>
                <w:i/>
                <w:iCs/>
                <w:color w:val="000000"/>
                <w:sz w:val="20"/>
                <w:szCs w:val="20"/>
                <w:lang w:eastAsia="ru-RU"/>
              </w:rPr>
            </w:pPr>
            <w:r w:rsidRPr="00CB38E6">
              <w:rPr>
                <w:rFonts w:ascii="Times New Roman" w:hAnsi="Times New Roman"/>
                <w:i/>
                <w:iCs/>
                <w:color w:val="000000"/>
                <w:sz w:val="20"/>
                <w:szCs w:val="20"/>
                <w:lang w:eastAsia="ru-RU"/>
              </w:rPr>
              <w:t>0</w:t>
            </w:r>
          </w:p>
        </w:tc>
        <w:tc>
          <w:tcPr>
            <w:tcW w:w="616" w:type="dxa"/>
            <w:tcBorders>
              <w:top w:val="nil"/>
              <w:left w:val="nil"/>
              <w:bottom w:val="single" w:sz="4" w:space="0" w:color="auto"/>
              <w:right w:val="single" w:sz="4" w:space="0" w:color="auto"/>
            </w:tcBorders>
            <w:shd w:val="clear" w:color="auto" w:fill="FFFFFF"/>
            <w:noWrap/>
            <w:vAlign w:val="bottom"/>
          </w:tcPr>
          <w:p w:rsidR="006A213E" w:rsidRPr="00CB38E6" w:rsidRDefault="006A213E" w:rsidP="006A213E">
            <w:pPr>
              <w:spacing w:after="0" w:line="240" w:lineRule="auto"/>
              <w:jc w:val="right"/>
              <w:rPr>
                <w:rFonts w:ascii="Times New Roman" w:hAnsi="Times New Roman"/>
                <w:color w:val="000000"/>
                <w:sz w:val="20"/>
                <w:szCs w:val="20"/>
                <w:lang w:eastAsia="ru-RU"/>
              </w:rPr>
            </w:pPr>
            <w:r w:rsidRPr="00CB38E6">
              <w:rPr>
                <w:rFonts w:ascii="Times New Roman" w:hAnsi="Times New Roman"/>
                <w:color w:val="000000"/>
                <w:sz w:val="20"/>
                <w:szCs w:val="20"/>
                <w:lang w:eastAsia="ru-RU"/>
              </w:rPr>
              <w:t>3</w:t>
            </w:r>
          </w:p>
        </w:tc>
        <w:tc>
          <w:tcPr>
            <w:tcW w:w="660" w:type="dxa"/>
            <w:tcBorders>
              <w:top w:val="nil"/>
              <w:left w:val="nil"/>
              <w:bottom w:val="single" w:sz="4" w:space="0" w:color="auto"/>
              <w:right w:val="single" w:sz="4" w:space="0" w:color="auto"/>
            </w:tcBorders>
            <w:shd w:val="clear" w:color="auto" w:fill="FFFFFF"/>
            <w:noWrap/>
            <w:vAlign w:val="bottom"/>
          </w:tcPr>
          <w:p w:rsidR="006A213E" w:rsidRPr="00CB38E6" w:rsidRDefault="006A213E" w:rsidP="006A213E">
            <w:pPr>
              <w:spacing w:after="0" w:line="240" w:lineRule="auto"/>
              <w:jc w:val="right"/>
              <w:rPr>
                <w:rFonts w:ascii="Times New Roman" w:hAnsi="Times New Roman"/>
                <w:color w:val="000000"/>
                <w:sz w:val="20"/>
                <w:szCs w:val="20"/>
                <w:lang w:eastAsia="ru-RU"/>
              </w:rPr>
            </w:pPr>
            <w:r w:rsidRPr="00CB38E6">
              <w:rPr>
                <w:rFonts w:ascii="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FFFFFF"/>
            <w:noWrap/>
            <w:vAlign w:val="bottom"/>
          </w:tcPr>
          <w:p w:rsidR="006A213E" w:rsidRPr="00CB38E6" w:rsidRDefault="006A213E" w:rsidP="006A213E">
            <w:pPr>
              <w:spacing w:after="0" w:line="240" w:lineRule="auto"/>
              <w:jc w:val="center"/>
              <w:rPr>
                <w:rFonts w:ascii="Times New Roman" w:hAnsi="Times New Roman"/>
                <w:sz w:val="20"/>
                <w:szCs w:val="20"/>
                <w:lang w:eastAsia="ru-RU"/>
              </w:rPr>
            </w:pPr>
            <w:r w:rsidRPr="00CB38E6">
              <w:rPr>
                <w:rFonts w:ascii="Times New Roman" w:hAnsi="Times New Roman"/>
                <w:sz w:val="20"/>
                <w:szCs w:val="20"/>
                <w:lang w:eastAsia="ru-RU"/>
              </w:rPr>
              <w:t>1</w:t>
            </w:r>
          </w:p>
        </w:tc>
        <w:tc>
          <w:tcPr>
            <w:tcW w:w="616" w:type="dxa"/>
            <w:tcBorders>
              <w:top w:val="nil"/>
              <w:left w:val="nil"/>
              <w:bottom w:val="single" w:sz="4" w:space="0" w:color="auto"/>
              <w:right w:val="single" w:sz="4" w:space="0" w:color="auto"/>
            </w:tcBorders>
            <w:shd w:val="clear" w:color="auto" w:fill="FFFFFF"/>
            <w:vAlign w:val="bottom"/>
          </w:tcPr>
          <w:p w:rsidR="006A213E" w:rsidRPr="00CB38E6" w:rsidRDefault="006A213E" w:rsidP="006A213E">
            <w:pPr>
              <w:spacing w:after="0" w:line="240" w:lineRule="auto"/>
              <w:jc w:val="center"/>
              <w:rPr>
                <w:rFonts w:ascii="Times New Roman" w:hAnsi="Times New Roman"/>
                <w:sz w:val="20"/>
                <w:szCs w:val="20"/>
                <w:lang w:eastAsia="ru-RU"/>
              </w:rPr>
            </w:pPr>
            <w:r w:rsidRPr="00CB38E6">
              <w:rPr>
                <w:rFonts w:ascii="Times New Roman" w:hAnsi="Times New Roman"/>
                <w:sz w:val="20"/>
                <w:szCs w:val="20"/>
                <w:lang w:eastAsia="ru-RU"/>
              </w:rPr>
              <w:t>0</w:t>
            </w:r>
          </w:p>
        </w:tc>
        <w:tc>
          <w:tcPr>
            <w:tcW w:w="616" w:type="dxa"/>
            <w:tcBorders>
              <w:top w:val="nil"/>
              <w:left w:val="nil"/>
              <w:bottom w:val="single" w:sz="4" w:space="0" w:color="auto"/>
              <w:right w:val="single" w:sz="4" w:space="0" w:color="auto"/>
            </w:tcBorders>
            <w:noWrap/>
            <w:vAlign w:val="bottom"/>
          </w:tcPr>
          <w:p w:rsidR="006A213E" w:rsidRPr="00CB38E6" w:rsidRDefault="006A213E" w:rsidP="006A213E">
            <w:pPr>
              <w:spacing w:after="0" w:line="240" w:lineRule="auto"/>
              <w:jc w:val="right"/>
              <w:rPr>
                <w:rFonts w:ascii="Times New Roman" w:hAnsi="Times New Roman"/>
                <w:color w:val="000000"/>
                <w:sz w:val="20"/>
                <w:szCs w:val="20"/>
                <w:lang w:eastAsia="ru-RU"/>
              </w:rPr>
            </w:pPr>
            <w:r w:rsidRPr="00CB38E6">
              <w:rPr>
                <w:rFonts w:ascii="Times New Roman" w:hAnsi="Times New Roman"/>
                <w:color w:val="000000"/>
                <w:sz w:val="20"/>
                <w:szCs w:val="20"/>
                <w:lang w:eastAsia="ru-RU"/>
              </w:rPr>
              <w:t>4</w:t>
            </w:r>
          </w:p>
        </w:tc>
      </w:tr>
      <w:tr w:rsidR="006A213E" w:rsidRPr="00CB38E6" w:rsidTr="006A213E">
        <w:trPr>
          <w:trHeight w:val="164"/>
        </w:trPr>
        <w:tc>
          <w:tcPr>
            <w:tcW w:w="500" w:type="dxa"/>
            <w:tcBorders>
              <w:top w:val="nil"/>
              <w:left w:val="single" w:sz="4" w:space="0" w:color="auto"/>
              <w:bottom w:val="single" w:sz="4" w:space="0" w:color="auto"/>
              <w:right w:val="single" w:sz="4" w:space="0" w:color="auto"/>
            </w:tcBorders>
          </w:tcPr>
          <w:p w:rsidR="006A213E" w:rsidRPr="00CB38E6" w:rsidRDefault="006A213E" w:rsidP="006A213E">
            <w:pPr>
              <w:spacing w:after="0" w:line="240" w:lineRule="auto"/>
              <w:jc w:val="both"/>
              <w:rPr>
                <w:rFonts w:ascii="Times New Roman" w:hAnsi="Times New Roman"/>
                <w:sz w:val="20"/>
                <w:szCs w:val="20"/>
                <w:lang w:eastAsia="ru-RU"/>
              </w:rPr>
            </w:pPr>
            <w:r w:rsidRPr="00CB38E6">
              <w:rPr>
                <w:rFonts w:ascii="Times New Roman" w:hAnsi="Times New Roman"/>
                <w:sz w:val="20"/>
                <w:szCs w:val="20"/>
                <w:lang w:eastAsia="ru-RU"/>
              </w:rPr>
              <w:t>6</w:t>
            </w:r>
          </w:p>
        </w:tc>
        <w:tc>
          <w:tcPr>
            <w:tcW w:w="1214" w:type="dxa"/>
            <w:tcBorders>
              <w:top w:val="nil"/>
              <w:left w:val="nil"/>
              <w:bottom w:val="single" w:sz="4" w:space="0" w:color="auto"/>
              <w:right w:val="single" w:sz="4" w:space="0" w:color="auto"/>
            </w:tcBorders>
          </w:tcPr>
          <w:p w:rsidR="006A213E" w:rsidRPr="00CB38E6" w:rsidRDefault="006A213E" w:rsidP="006A213E">
            <w:pPr>
              <w:spacing w:after="0" w:line="240" w:lineRule="auto"/>
              <w:jc w:val="both"/>
              <w:rPr>
                <w:rFonts w:ascii="Times New Roman" w:hAnsi="Times New Roman"/>
                <w:sz w:val="20"/>
                <w:szCs w:val="20"/>
                <w:lang w:eastAsia="ru-RU"/>
              </w:rPr>
            </w:pPr>
            <w:r w:rsidRPr="00CB38E6">
              <w:rPr>
                <w:rFonts w:ascii="Times New Roman" w:hAnsi="Times New Roman"/>
                <w:sz w:val="20"/>
                <w:szCs w:val="20"/>
                <w:lang w:eastAsia="ru-RU"/>
              </w:rPr>
              <w:t>Făleşti</w:t>
            </w:r>
          </w:p>
        </w:tc>
        <w:tc>
          <w:tcPr>
            <w:tcW w:w="709" w:type="dxa"/>
            <w:tcBorders>
              <w:top w:val="nil"/>
              <w:left w:val="single" w:sz="4" w:space="0" w:color="auto"/>
              <w:bottom w:val="single" w:sz="4" w:space="0" w:color="auto"/>
              <w:right w:val="single" w:sz="4" w:space="0" w:color="auto"/>
            </w:tcBorders>
            <w:noWrap/>
            <w:vAlign w:val="bottom"/>
          </w:tcPr>
          <w:p w:rsidR="006A213E" w:rsidRPr="00CB38E6" w:rsidRDefault="006A213E" w:rsidP="006A213E">
            <w:pPr>
              <w:spacing w:after="0" w:line="240" w:lineRule="auto"/>
              <w:jc w:val="right"/>
              <w:rPr>
                <w:rFonts w:ascii="Times New Roman" w:hAnsi="Times New Roman"/>
                <w:i/>
                <w:iCs/>
                <w:color w:val="000000"/>
                <w:sz w:val="20"/>
                <w:szCs w:val="20"/>
                <w:lang w:eastAsia="ru-RU"/>
              </w:rPr>
            </w:pPr>
            <w:r w:rsidRPr="00CB38E6">
              <w:rPr>
                <w:rFonts w:ascii="Times New Roman" w:hAnsi="Times New Roman"/>
                <w:i/>
                <w:iCs/>
                <w:color w:val="000000"/>
                <w:sz w:val="20"/>
                <w:szCs w:val="20"/>
                <w:lang w:eastAsia="ru-RU"/>
              </w:rPr>
              <w:t>0</w:t>
            </w:r>
          </w:p>
        </w:tc>
        <w:tc>
          <w:tcPr>
            <w:tcW w:w="616" w:type="dxa"/>
            <w:tcBorders>
              <w:top w:val="nil"/>
              <w:left w:val="nil"/>
              <w:bottom w:val="single" w:sz="4" w:space="0" w:color="auto"/>
              <w:right w:val="single" w:sz="4" w:space="0" w:color="auto"/>
            </w:tcBorders>
            <w:noWrap/>
            <w:vAlign w:val="bottom"/>
          </w:tcPr>
          <w:p w:rsidR="006A213E" w:rsidRPr="00CB38E6" w:rsidRDefault="006A213E" w:rsidP="006A213E">
            <w:pPr>
              <w:spacing w:after="0" w:line="240" w:lineRule="auto"/>
              <w:jc w:val="right"/>
              <w:rPr>
                <w:rFonts w:ascii="Times New Roman" w:hAnsi="Times New Roman"/>
                <w:color w:val="000000"/>
                <w:sz w:val="20"/>
                <w:szCs w:val="20"/>
                <w:lang w:eastAsia="ru-RU"/>
              </w:rPr>
            </w:pPr>
            <w:r w:rsidRPr="00CB38E6">
              <w:rPr>
                <w:rFonts w:ascii="Times New Roman" w:hAnsi="Times New Roman"/>
                <w:color w:val="000000"/>
                <w:sz w:val="20"/>
                <w:szCs w:val="20"/>
                <w:lang w:eastAsia="ru-RU"/>
              </w:rPr>
              <w:t>1</w:t>
            </w:r>
          </w:p>
        </w:tc>
        <w:tc>
          <w:tcPr>
            <w:tcW w:w="660" w:type="dxa"/>
            <w:tcBorders>
              <w:top w:val="nil"/>
              <w:left w:val="nil"/>
              <w:bottom w:val="single" w:sz="4" w:space="0" w:color="auto"/>
              <w:right w:val="single" w:sz="4" w:space="0" w:color="auto"/>
            </w:tcBorders>
            <w:noWrap/>
            <w:vAlign w:val="bottom"/>
          </w:tcPr>
          <w:p w:rsidR="006A213E" w:rsidRPr="00CB38E6" w:rsidRDefault="006A213E" w:rsidP="006A213E">
            <w:pPr>
              <w:spacing w:after="0" w:line="240" w:lineRule="auto"/>
              <w:jc w:val="right"/>
              <w:rPr>
                <w:rFonts w:ascii="Times New Roman" w:hAnsi="Times New Roman"/>
                <w:color w:val="000000"/>
                <w:sz w:val="20"/>
                <w:szCs w:val="20"/>
                <w:lang w:eastAsia="ru-RU"/>
              </w:rPr>
            </w:pPr>
            <w:r w:rsidRPr="00CB38E6">
              <w:rPr>
                <w:rFonts w:ascii="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FFFFFF"/>
            <w:noWrap/>
            <w:vAlign w:val="bottom"/>
          </w:tcPr>
          <w:p w:rsidR="006A213E" w:rsidRPr="00CB38E6" w:rsidRDefault="006A213E" w:rsidP="006A213E">
            <w:pPr>
              <w:spacing w:after="0" w:line="240" w:lineRule="auto"/>
              <w:jc w:val="right"/>
              <w:rPr>
                <w:rFonts w:ascii="Times New Roman" w:hAnsi="Times New Roman"/>
                <w:color w:val="000000"/>
                <w:sz w:val="20"/>
                <w:szCs w:val="20"/>
                <w:lang w:eastAsia="ru-RU"/>
              </w:rPr>
            </w:pPr>
            <w:r w:rsidRPr="00CB38E6">
              <w:rPr>
                <w:rFonts w:ascii="Times New Roman" w:hAnsi="Times New Roman"/>
                <w:color w:val="000000"/>
                <w:sz w:val="20"/>
                <w:szCs w:val="20"/>
                <w:lang w:eastAsia="ru-RU"/>
              </w:rPr>
              <w:t>3</w:t>
            </w:r>
          </w:p>
        </w:tc>
        <w:tc>
          <w:tcPr>
            <w:tcW w:w="708" w:type="dxa"/>
            <w:tcBorders>
              <w:top w:val="nil"/>
              <w:left w:val="nil"/>
              <w:bottom w:val="single" w:sz="4" w:space="0" w:color="auto"/>
              <w:right w:val="single" w:sz="4" w:space="0" w:color="auto"/>
            </w:tcBorders>
            <w:shd w:val="clear" w:color="auto" w:fill="FFFFFF"/>
            <w:noWrap/>
            <w:vAlign w:val="bottom"/>
          </w:tcPr>
          <w:p w:rsidR="006A213E" w:rsidRPr="00CB38E6" w:rsidRDefault="006A213E" w:rsidP="006A213E">
            <w:pPr>
              <w:spacing w:after="0" w:line="240" w:lineRule="auto"/>
              <w:rPr>
                <w:rFonts w:ascii="Times New Roman" w:hAnsi="Times New Roman"/>
                <w:color w:val="000000"/>
                <w:sz w:val="20"/>
                <w:szCs w:val="20"/>
                <w:lang w:eastAsia="ru-RU"/>
              </w:rPr>
            </w:pPr>
            <w:r w:rsidRPr="00CB38E6">
              <w:rPr>
                <w:rFonts w:ascii="Times New Roman" w:hAnsi="Times New Roman"/>
                <w:color w:val="000000"/>
                <w:sz w:val="20"/>
                <w:szCs w:val="20"/>
                <w:lang w:eastAsia="ru-RU"/>
              </w:rPr>
              <w:t> </w:t>
            </w:r>
          </w:p>
        </w:tc>
        <w:tc>
          <w:tcPr>
            <w:tcW w:w="616" w:type="dxa"/>
            <w:tcBorders>
              <w:top w:val="nil"/>
              <w:left w:val="nil"/>
              <w:bottom w:val="single" w:sz="4" w:space="0" w:color="auto"/>
              <w:right w:val="single" w:sz="4" w:space="0" w:color="auto"/>
            </w:tcBorders>
            <w:shd w:val="clear" w:color="auto" w:fill="FFFFFF"/>
            <w:noWrap/>
            <w:vAlign w:val="bottom"/>
          </w:tcPr>
          <w:p w:rsidR="006A213E" w:rsidRPr="00CB38E6" w:rsidRDefault="006A213E" w:rsidP="006A213E">
            <w:pPr>
              <w:spacing w:after="0" w:line="240" w:lineRule="auto"/>
              <w:jc w:val="right"/>
              <w:rPr>
                <w:rFonts w:ascii="Times New Roman" w:hAnsi="Times New Roman"/>
                <w:color w:val="000000"/>
                <w:sz w:val="20"/>
                <w:szCs w:val="20"/>
                <w:lang w:eastAsia="ru-RU"/>
              </w:rPr>
            </w:pPr>
            <w:r w:rsidRPr="00CB38E6">
              <w:rPr>
                <w:rFonts w:ascii="Times New Roman" w:hAnsi="Times New Roman"/>
                <w:color w:val="000000"/>
                <w:sz w:val="20"/>
                <w:szCs w:val="20"/>
                <w:lang w:eastAsia="ru-RU"/>
              </w:rPr>
              <w:t>1</w:t>
            </w:r>
          </w:p>
        </w:tc>
        <w:tc>
          <w:tcPr>
            <w:tcW w:w="660" w:type="dxa"/>
            <w:tcBorders>
              <w:top w:val="nil"/>
              <w:left w:val="nil"/>
              <w:bottom w:val="single" w:sz="4" w:space="0" w:color="auto"/>
              <w:right w:val="single" w:sz="4" w:space="0" w:color="auto"/>
            </w:tcBorders>
            <w:shd w:val="clear" w:color="auto" w:fill="FFFFFF"/>
            <w:noWrap/>
            <w:vAlign w:val="bottom"/>
          </w:tcPr>
          <w:p w:rsidR="006A213E" w:rsidRPr="00CB38E6" w:rsidRDefault="006A213E" w:rsidP="006A213E">
            <w:pPr>
              <w:spacing w:after="0" w:line="240" w:lineRule="auto"/>
              <w:jc w:val="right"/>
              <w:rPr>
                <w:rFonts w:ascii="Times New Roman" w:hAnsi="Times New Roman"/>
                <w:color w:val="000000"/>
                <w:sz w:val="20"/>
                <w:szCs w:val="20"/>
                <w:lang w:eastAsia="ru-RU"/>
              </w:rPr>
            </w:pPr>
            <w:r w:rsidRPr="00CB38E6">
              <w:rPr>
                <w:rFonts w:ascii="Times New Roman" w:hAnsi="Times New Roman"/>
                <w:color w:val="000000"/>
                <w:sz w:val="20"/>
                <w:szCs w:val="20"/>
                <w:lang w:eastAsia="ru-RU"/>
              </w:rPr>
              <w:t>2</w:t>
            </w:r>
          </w:p>
        </w:tc>
        <w:tc>
          <w:tcPr>
            <w:tcW w:w="616" w:type="dxa"/>
            <w:tcBorders>
              <w:top w:val="nil"/>
              <w:left w:val="nil"/>
              <w:bottom w:val="single" w:sz="4" w:space="0" w:color="auto"/>
              <w:right w:val="single" w:sz="4" w:space="0" w:color="auto"/>
            </w:tcBorders>
            <w:shd w:val="clear" w:color="auto" w:fill="FFFFFF"/>
            <w:noWrap/>
            <w:vAlign w:val="bottom"/>
          </w:tcPr>
          <w:p w:rsidR="006A213E" w:rsidRPr="00CB38E6" w:rsidRDefault="006A213E" w:rsidP="006A213E">
            <w:pPr>
              <w:spacing w:after="0" w:line="240" w:lineRule="auto"/>
              <w:jc w:val="right"/>
              <w:rPr>
                <w:rFonts w:ascii="Times New Roman" w:hAnsi="Times New Roman"/>
                <w:color w:val="000000"/>
                <w:sz w:val="20"/>
                <w:szCs w:val="20"/>
                <w:lang w:eastAsia="ru-RU"/>
              </w:rPr>
            </w:pPr>
            <w:r w:rsidRPr="00CB38E6">
              <w:rPr>
                <w:rFonts w:ascii="Times New Roman" w:hAnsi="Times New Roman"/>
                <w:color w:val="000000"/>
                <w:sz w:val="20"/>
                <w:szCs w:val="20"/>
                <w:lang w:eastAsia="ru-RU"/>
              </w:rPr>
              <w:t>5</w:t>
            </w:r>
          </w:p>
        </w:tc>
        <w:tc>
          <w:tcPr>
            <w:tcW w:w="660" w:type="dxa"/>
            <w:tcBorders>
              <w:top w:val="nil"/>
              <w:left w:val="nil"/>
              <w:bottom w:val="single" w:sz="4" w:space="0" w:color="auto"/>
              <w:right w:val="single" w:sz="4" w:space="0" w:color="auto"/>
            </w:tcBorders>
            <w:shd w:val="clear" w:color="auto" w:fill="FFFFFF"/>
            <w:noWrap/>
            <w:vAlign w:val="bottom"/>
          </w:tcPr>
          <w:p w:rsidR="006A213E" w:rsidRPr="00CB38E6" w:rsidRDefault="006A213E" w:rsidP="006A213E">
            <w:pPr>
              <w:spacing w:after="0" w:line="240" w:lineRule="auto"/>
              <w:jc w:val="right"/>
              <w:rPr>
                <w:rFonts w:ascii="Times New Roman" w:hAnsi="Times New Roman"/>
                <w:color w:val="000000"/>
                <w:sz w:val="20"/>
                <w:szCs w:val="20"/>
                <w:lang w:eastAsia="ru-RU"/>
              </w:rPr>
            </w:pPr>
            <w:r w:rsidRPr="00CB38E6">
              <w:rPr>
                <w:rFonts w:ascii="Times New Roman" w:hAnsi="Times New Roman"/>
                <w:color w:val="000000"/>
                <w:sz w:val="20"/>
                <w:szCs w:val="20"/>
                <w:lang w:eastAsia="ru-RU"/>
              </w:rPr>
              <w:t>5</w:t>
            </w:r>
          </w:p>
        </w:tc>
        <w:tc>
          <w:tcPr>
            <w:tcW w:w="709" w:type="dxa"/>
            <w:tcBorders>
              <w:top w:val="nil"/>
              <w:left w:val="nil"/>
              <w:bottom w:val="single" w:sz="4" w:space="0" w:color="auto"/>
              <w:right w:val="single" w:sz="4" w:space="0" w:color="auto"/>
            </w:tcBorders>
            <w:shd w:val="clear" w:color="auto" w:fill="FFFFFF"/>
            <w:vAlign w:val="bottom"/>
          </w:tcPr>
          <w:p w:rsidR="006A213E" w:rsidRPr="00CB38E6" w:rsidRDefault="006A213E" w:rsidP="006A213E">
            <w:pPr>
              <w:spacing w:after="0" w:line="240" w:lineRule="auto"/>
              <w:jc w:val="center"/>
              <w:rPr>
                <w:rFonts w:ascii="Times New Roman" w:hAnsi="Times New Roman"/>
                <w:sz w:val="20"/>
                <w:szCs w:val="20"/>
                <w:lang w:eastAsia="ru-RU"/>
              </w:rPr>
            </w:pPr>
            <w:r w:rsidRPr="00CB38E6">
              <w:rPr>
                <w:rFonts w:ascii="Times New Roman" w:hAnsi="Times New Roman"/>
                <w:sz w:val="20"/>
                <w:szCs w:val="20"/>
                <w:lang w:eastAsia="ru-RU"/>
              </w:rPr>
              <w:t>3</w:t>
            </w:r>
          </w:p>
        </w:tc>
        <w:tc>
          <w:tcPr>
            <w:tcW w:w="616" w:type="dxa"/>
            <w:tcBorders>
              <w:top w:val="nil"/>
              <w:left w:val="nil"/>
              <w:bottom w:val="single" w:sz="4" w:space="0" w:color="auto"/>
              <w:right w:val="single" w:sz="4" w:space="0" w:color="auto"/>
            </w:tcBorders>
            <w:shd w:val="clear" w:color="auto" w:fill="FFFFFF"/>
            <w:noWrap/>
            <w:vAlign w:val="bottom"/>
          </w:tcPr>
          <w:p w:rsidR="006A213E" w:rsidRPr="00CB38E6" w:rsidRDefault="006A213E" w:rsidP="006A213E">
            <w:pPr>
              <w:spacing w:after="0" w:line="240" w:lineRule="auto"/>
              <w:jc w:val="center"/>
              <w:rPr>
                <w:rFonts w:ascii="Times New Roman" w:hAnsi="Times New Roman"/>
                <w:sz w:val="20"/>
                <w:szCs w:val="20"/>
                <w:lang w:eastAsia="ru-RU"/>
              </w:rPr>
            </w:pPr>
            <w:r w:rsidRPr="00CB38E6">
              <w:rPr>
                <w:rFonts w:ascii="Times New Roman" w:hAnsi="Times New Roman"/>
                <w:sz w:val="20"/>
                <w:szCs w:val="20"/>
                <w:lang w:eastAsia="ru-RU"/>
              </w:rPr>
              <w:t>5</w:t>
            </w:r>
          </w:p>
        </w:tc>
        <w:tc>
          <w:tcPr>
            <w:tcW w:w="616" w:type="dxa"/>
            <w:tcBorders>
              <w:top w:val="nil"/>
              <w:left w:val="nil"/>
              <w:bottom w:val="single" w:sz="4" w:space="0" w:color="auto"/>
              <w:right w:val="single" w:sz="4" w:space="0" w:color="auto"/>
            </w:tcBorders>
            <w:noWrap/>
            <w:vAlign w:val="bottom"/>
          </w:tcPr>
          <w:p w:rsidR="006A213E" w:rsidRPr="00CB38E6" w:rsidRDefault="006A213E" w:rsidP="006A213E">
            <w:pPr>
              <w:spacing w:after="0" w:line="240" w:lineRule="auto"/>
              <w:jc w:val="right"/>
              <w:rPr>
                <w:rFonts w:ascii="Times New Roman" w:hAnsi="Times New Roman"/>
                <w:color w:val="000000"/>
                <w:sz w:val="20"/>
                <w:szCs w:val="20"/>
                <w:lang w:eastAsia="ru-RU"/>
              </w:rPr>
            </w:pPr>
            <w:r w:rsidRPr="00CB38E6">
              <w:rPr>
                <w:rFonts w:ascii="Times New Roman" w:hAnsi="Times New Roman"/>
                <w:color w:val="000000"/>
                <w:sz w:val="20"/>
                <w:szCs w:val="20"/>
                <w:lang w:eastAsia="ru-RU"/>
              </w:rPr>
              <w:t>14</w:t>
            </w:r>
          </w:p>
        </w:tc>
      </w:tr>
      <w:tr w:rsidR="006A213E" w:rsidRPr="00CB38E6" w:rsidTr="006A213E">
        <w:trPr>
          <w:trHeight w:val="223"/>
        </w:trPr>
        <w:tc>
          <w:tcPr>
            <w:tcW w:w="500" w:type="dxa"/>
            <w:tcBorders>
              <w:top w:val="nil"/>
              <w:left w:val="single" w:sz="4" w:space="0" w:color="auto"/>
              <w:bottom w:val="single" w:sz="4" w:space="0" w:color="auto"/>
              <w:right w:val="single" w:sz="4" w:space="0" w:color="auto"/>
            </w:tcBorders>
          </w:tcPr>
          <w:p w:rsidR="006A213E" w:rsidRPr="00CB38E6" w:rsidRDefault="006A213E" w:rsidP="006A213E">
            <w:pPr>
              <w:spacing w:after="0" w:line="240" w:lineRule="auto"/>
              <w:jc w:val="both"/>
              <w:rPr>
                <w:rFonts w:ascii="Times New Roman" w:hAnsi="Times New Roman"/>
                <w:sz w:val="20"/>
                <w:szCs w:val="20"/>
                <w:lang w:eastAsia="ru-RU"/>
              </w:rPr>
            </w:pPr>
            <w:r w:rsidRPr="00CB38E6">
              <w:rPr>
                <w:rFonts w:ascii="Times New Roman" w:hAnsi="Times New Roman"/>
                <w:sz w:val="20"/>
                <w:szCs w:val="20"/>
                <w:lang w:eastAsia="ru-RU"/>
              </w:rPr>
              <w:t>7</w:t>
            </w:r>
          </w:p>
        </w:tc>
        <w:tc>
          <w:tcPr>
            <w:tcW w:w="1214" w:type="dxa"/>
            <w:tcBorders>
              <w:top w:val="nil"/>
              <w:left w:val="nil"/>
              <w:bottom w:val="single" w:sz="4" w:space="0" w:color="auto"/>
              <w:right w:val="single" w:sz="4" w:space="0" w:color="auto"/>
            </w:tcBorders>
            <w:vAlign w:val="bottom"/>
          </w:tcPr>
          <w:p w:rsidR="006A213E" w:rsidRPr="00CB38E6" w:rsidRDefault="006A213E" w:rsidP="006A213E">
            <w:pPr>
              <w:spacing w:after="0" w:line="240" w:lineRule="auto"/>
              <w:rPr>
                <w:rFonts w:ascii="Times New Roman" w:hAnsi="Times New Roman"/>
                <w:color w:val="000000"/>
                <w:sz w:val="20"/>
                <w:szCs w:val="20"/>
                <w:lang w:eastAsia="ru-RU"/>
              </w:rPr>
            </w:pPr>
            <w:r w:rsidRPr="00CB38E6">
              <w:rPr>
                <w:rFonts w:ascii="Times New Roman" w:hAnsi="Times New Roman"/>
                <w:color w:val="000000"/>
                <w:sz w:val="20"/>
                <w:szCs w:val="20"/>
                <w:lang w:eastAsia="ru-RU"/>
              </w:rPr>
              <w:t>Ungheni</w:t>
            </w:r>
          </w:p>
        </w:tc>
        <w:tc>
          <w:tcPr>
            <w:tcW w:w="709" w:type="dxa"/>
            <w:tcBorders>
              <w:top w:val="nil"/>
              <w:left w:val="single" w:sz="4" w:space="0" w:color="auto"/>
              <w:bottom w:val="single" w:sz="4" w:space="0" w:color="auto"/>
              <w:right w:val="single" w:sz="4" w:space="0" w:color="auto"/>
            </w:tcBorders>
            <w:noWrap/>
            <w:vAlign w:val="bottom"/>
          </w:tcPr>
          <w:p w:rsidR="006A213E" w:rsidRPr="00CB38E6" w:rsidRDefault="006A213E" w:rsidP="006A213E">
            <w:pPr>
              <w:spacing w:after="0" w:line="240" w:lineRule="auto"/>
              <w:jc w:val="right"/>
              <w:rPr>
                <w:rFonts w:ascii="Times New Roman" w:hAnsi="Times New Roman"/>
                <w:color w:val="000000"/>
                <w:sz w:val="20"/>
                <w:szCs w:val="20"/>
                <w:lang w:eastAsia="ru-RU"/>
              </w:rPr>
            </w:pPr>
            <w:r w:rsidRPr="00CB38E6">
              <w:rPr>
                <w:rFonts w:ascii="Times New Roman" w:hAnsi="Times New Roman"/>
                <w:color w:val="000000"/>
                <w:sz w:val="20"/>
                <w:szCs w:val="20"/>
                <w:lang w:eastAsia="ru-RU"/>
              </w:rPr>
              <w:t>1</w:t>
            </w:r>
          </w:p>
        </w:tc>
        <w:tc>
          <w:tcPr>
            <w:tcW w:w="616" w:type="dxa"/>
            <w:tcBorders>
              <w:top w:val="nil"/>
              <w:left w:val="nil"/>
              <w:bottom w:val="single" w:sz="4" w:space="0" w:color="auto"/>
              <w:right w:val="single" w:sz="4" w:space="0" w:color="auto"/>
            </w:tcBorders>
            <w:noWrap/>
            <w:vAlign w:val="bottom"/>
          </w:tcPr>
          <w:p w:rsidR="006A213E" w:rsidRPr="00CB38E6" w:rsidRDefault="006A213E" w:rsidP="006A213E">
            <w:pPr>
              <w:spacing w:after="0" w:line="240" w:lineRule="auto"/>
              <w:rPr>
                <w:rFonts w:ascii="Times New Roman" w:hAnsi="Times New Roman"/>
                <w:color w:val="000000"/>
                <w:sz w:val="20"/>
                <w:szCs w:val="20"/>
                <w:lang w:eastAsia="ru-RU"/>
              </w:rPr>
            </w:pPr>
            <w:r w:rsidRPr="00CB38E6">
              <w:rPr>
                <w:rFonts w:ascii="Times New Roman" w:hAnsi="Times New Roman"/>
                <w:color w:val="000000"/>
                <w:sz w:val="20"/>
                <w:szCs w:val="20"/>
                <w:lang w:eastAsia="ru-RU"/>
              </w:rPr>
              <w:t> </w:t>
            </w:r>
          </w:p>
        </w:tc>
        <w:tc>
          <w:tcPr>
            <w:tcW w:w="660" w:type="dxa"/>
            <w:tcBorders>
              <w:top w:val="nil"/>
              <w:left w:val="nil"/>
              <w:bottom w:val="single" w:sz="4" w:space="0" w:color="auto"/>
              <w:right w:val="single" w:sz="4" w:space="0" w:color="auto"/>
            </w:tcBorders>
            <w:noWrap/>
            <w:vAlign w:val="bottom"/>
          </w:tcPr>
          <w:p w:rsidR="006A213E" w:rsidRPr="00CB38E6" w:rsidRDefault="006A213E" w:rsidP="006A213E">
            <w:pPr>
              <w:spacing w:after="0" w:line="240" w:lineRule="auto"/>
              <w:jc w:val="right"/>
              <w:rPr>
                <w:rFonts w:ascii="Times New Roman" w:hAnsi="Times New Roman"/>
                <w:color w:val="000000"/>
                <w:sz w:val="20"/>
                <w:szCs w:val="20"/>
                <w:lang w:eastAsia="ru-RU"/>
              </w:rPr>
            </w:pPr>
            <w:r w:rsidRPr="00CB38E6">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FFFFFF"/>
            <w:noWrap/>
            <w:vAlign w:val="bottom"/>
          </w:tcPr>
          <w:p w:rsidR="006A213E" w:rsidRPr="00CB38E6" w:rsidRDefault="006A213E" w:rsidP="006A213E">
            <w:pPr>
              <w:spacing w:after="0" w:line="240" w:lineRule="auto"/>
              <w:jc w:val="right"/>
              <w:rPr>
                <w:rFonts w:ascii="Times New Roman" w:hAnsi="Times New Roman"/>
                <w:color w:val="000000"/>
                <w:sz w:val="20"/>
                <w:szCs w:val="20"/>
                <w:lang w:eastAsia="ru-RU"/>
              </w:rPr>
            </w:pPr>
            <w:r w:rsidRPr="00CB38E6">
              <w:rPr>
                <w:rFonts w:ascii="Times New Roman" w:hAnsi="Times New Roman"/>
                <w:color w:val="000000"/>
                <w:sz w:val="20"/>
                <w:szCs w:val="20"/>
                <w:lang w:eastAsia="ru-RU"/>
              </w:rPr>
              <w:t>3</w:t>
            </w:r>
          </w:p>
        </w:tc>
        <w:tc>
          <w:tcPr>
            <w:tcW w:w="708" w:type="dxa"/>
            <w:tcBorders>
              <w:top w:val="nil"/>
              <w:left w:val="nil"/>
              <w:bottom w:val="single" w:sz="4" w:space="0" w:color="auto"/>
              <w:right w:val="single" w:sz="4" w:space="0" w:color="auto"/>
            </w:tcBorders>
            <w:shd w:val="clear" w:color="auto" w:fill="FFFFFF"/>
            <w:noWrap/>
            <w:vAlign w:val="bottom"/>
          </w:tcPr>
          <w:p w:rsidR="006A213E" w:rsidRPr="00CB38E6" w:rsidRDefault="006A213E" w:rsidP="006A213E">
            <w:pPr>
              <w:spacing w:after="0" w:line="240" w:lineRule="auto"/>
              <w:jc w:val="right"/>
              <w:rPr>
                <w:rFonts w:ascii="Times New Roman" w:hAnsi="Times New Roman"/>
                <w:color w:val="000000"/>
                <w:sz w:val="20"/>
                <w:szCs w:val="20"/>
                <w:lang w:eastAsia="ru-RU"/>
              </w:rPr>
            </w:pPr>
            <w:r w:rsidRPr="00CB38E6">
              <w:rPr>
                <w:rFonts w:ascii="Times New Roman" w:hAnsi="Times New Roman"/>
                <w:color w:val="000000"/>
                <w:sz w:val="20"/>
                <w:szCs w:val="20"/>
                <w:lang w:eastAsia="ru-RU"/>
              </w:rPr>
              <w:t>2</w:t>
            </w:r>
          </w:p>
        </w:tc>
        <w:tc>
          <w:tcPr>
            <w:tcW w:w="616" w:type="dxa"/>
            <w:tcBorders>
              <w:top w:val="nil"/>
              <w:left w:val="nil"/>
              <w:bottom w:val="single" w:sz="4" w:space="0" w:color="auto"/>
              <w:right w:val="single" w:sz="4" w:space="0" w:color="auto"/>
            </w:tcBorders>
            <w:shd w:val="clear" w:color="auto" w:fill="FFFFFF"/>
            <w:noWrap/>
            <w:vAlign w:val="bottom"/>
          </w:tcPr>
          <w:p w:rsidR="006A213E" w:rsidRPr="00CB38E6" w:rsidRDefault="006A213E" w:rsidP="006A213E">
            <w:pPr>
              <w:spacing w:after="0" w:line="240" w:lineRule="auto"/>
              <w:jc w:val="right"/>
              <w:rPr>
                <w:rFonts w:ascii="Times New Roman" w:hAnsi="Times New Roman"/>
                <w:color w:val="000000"/>
                <w:sz w:val="20"/>
                <w:szCs w:val="20"/>
                <w:lang w:eastAsia="ru-RU"/>
              </w:rPr>
            </w:pPr>
            <w:r w:rsidRPr="00CB38E6">
              <w:rPr>
                <w:rFonts w:ascii="Times New Roman" w:hAnsi="Times New Roman"/>
                <w:color w:val="000000"/>
                <w:sz w:val="20"/>
                <w:szCs w:val="20"/>
                <w:lang w:eastAsia="ru-RU"/>
              </w:rPr>
              <w:t>1</w:t>
            </w:r>
          </w:p>
        </w:tc>
        <w:tc>
          <w:tcPr>
            <w:tcW w:w="660" w:type="dxa"/>
            <w:tcBorders>
              <w:top w:val="nil"/>
              <w:left w:val="nil"/>
              <w:bottom w:val="single" w:sz="4" w:space="0" w:color="auto"/>
              <w:right w:val="single" w:sz="4" w:space="0" w:color="auto"/>
            </w:tcBorders>
            <w:shd w:val="clear" w:color="auto" w:fill="FFFFFF"/>
            <w:noWrap/>
            <w:vAlign w:val="bottom"/>
          </w:tcPr>
          <w:p w:rsidR="006A213E" w:rsidRPr="00CB38E6" w:rsidRDefault="006A213E" w:rsidP="006A213E">
            <w:pPr>
              <w:spacing w:after="0" w:line="240" w:lineRule="auto"/>
              <w:jc w:val="right"/>
              <w:rPr>
                <w:rFonts w:ascii="Times New Roman" w:hAnsi="Times New Roman"/>
                <w:color w:val="000000"/>
                <w:sz w:val="20"/>
                <w:szCs w:val="20"/>
                <w:lang w:eastAsia="ru-RU"/>
              </w:rPr>
            </w:pPr>
            <w:r w:rsidRPr="00CB38E6">
              <w:rPr>
                <w:rFonts w:ascii="Times New Roman" w:hAnsi="Times New Roman"/>
                <w:color w:val="000000"/>
                <w:sz w:val="20"/>
                <w:szCs w:val="20"/>
                <w:lang w:eastAsia="ru-RU"/>
              </w:rPr>
              <w:t>3</w:t>
            </w:r>
          </w:p>
        </w:tc>
        <w:tc>
          <w:tcPr>
            <w:tcW w:w="616" w:type="dxa"/>
            <w:tcBorders>
              <w:top w:val="nil"/>
              <w:left w:val="nil"/>
              <w:bottom w:val="single" w:sz="4" w:space="0" w:color="auto"/>
              <w:right w:val="single" w:sz="4" w:space="0" w:color="auto"/>
            </w:tcBorders>
            <w:shd w:val="clear" w:color="auto" w:fill="FFFFFF"/>
            <w:noWrap/>
            <w:vAlign w:val="bottom"/>
          </w:tcPr>
          <w:p w:rsidR="006A213E" w:rsidRPr="00CB38E6" w:rsidRDefault="006A213E" w:rsidP="006A213E">
            <w:pPr>
              <w:spacing w:after="0" w:line="240" w:lineRule="auto"/>
              <w:jc w:val="right"/>
              <w:rPr>
                <w:rFonts w:ascii="Times New Roman" w:hAnsi="Times New Roman"/>
                <w:color w:val="000000"/>
                <w:sz w:val="20"/>
                <w:szCs w:val="20"/>
                <w:lang w:eastAsia="ru-RU"/>
              </w:rPr>
            </w:pPr>
            <w:r w:rsidRPr="00CB38E6">
              <w:rPr>
                <w:rFonts w:ascii="Times New Roman" w:hAnsi="Times New Roman"/>
                <w:color w:val="000000"/>
                <w:sz w:val="20"/>
                <w:szCs w:val="20"/>
                <w:lang w:eastAsia="ru-RU"/>
              </w:rPr>
              <w:t>2</w:t>
            </w:r>
          </w:p>
        </w:tc>
        <w:tc>
          <w:tcPr>
            <w:tcW w:w="660" w:type="dxa"/>
            <w:tcBorders>
              <w:top w:val="nil"/>
              <w:left w:val="nil"/>
              <w:bottom w:val="single" w:sz="4" w:space="0" w:color="auto"/>
              <w:right w:val="single" w:sz="4" w:space="0" w:color="auto"/>
            </w:tcBorders>
            <w:shd w:val="clear" w:color="auto" w:fill="FFFFFF"/>
            <w:noWrap/>
            <w:vAlign w:val="bottom"/>
          </w:tcPr>
          <w:p w:rsidR="006A213E" w:rsidRPr="00CB38E6" w:rsidRDefault="006A213E" w:rsidP="006A213E">
            <w:pPr>
              <w:spacing w:after="0" w:line="240" w:lineRule="auto"/>
              <w:jc w:val="right"/>
              <w:rPr>
                <w:rFonts w:ascii="Times New Roman" w:hAnsi="Times New Roman"/>
                <w:color w:val="000000"/>
                <w:sz w:val="20"/>
                <w:szCs w:val="20"/>
                <w:lang w:eastAsia="ru-RU"/>
              </w:rPr>
            </w:pPr>
            <w:r w:rsidRPr="00CB38E6">
              <w:rPr>
                <w:rFonts w:ascii="Times New Roman" w:hAnsi="Times New Roman"/>
                <w:color w:val="000000"/>
                <w:sz w:val="20"/>
                <w:szCs w:val="20"/>
                <w:lang w:eastAsia="ru-RU"/>
              </w:rPr>
              <w:t>4</w:t>
            </w:r>
          </w:p>
        </w:tc>
        <w:tc>
          <w:tcPr>
            <w:tcW w:w="709" w:type="dxa"/>
            <w:tcBorders>
              <w:top w:val="nil"/>
              <w:left w:val="nil"/>
              <w:bottom w:val="single" w:sz="4" w:space="0" w:color="auto"/>
              <w:right w:val="single" w:sz="4" w:space="0" w:color="auto"/>
            </w:tcBorders>
            <w:shd w:val="clear" w:color="auto" w:fill="FFFFFF"/>
            <w:noWrap/>
            <w:vAlign w:val="bottom"/>
          </w:tcPr>
          <w:p w:rsidR="006A213E" w:rsidRPr="00CB38E6" w:rsidRDefault="006A213E" w:rsidP="006A213E">
            <w:pPr>
              <w:spacing w:after="0" w:line="240" w:lineRule="auto"/>
              <w:jc w:val="center"/>
              <w:rPr>
                <w:rFonts w:ascii="Times New Roman" w:hAnsi="Times New Roman"/>
                <w:sz w:val="20"/>
                <w:szCs w:val="20"/>
                <w:lang w:eastAsia="ru-RU"/>
              </w:rPr>
            </w:pPr>
            <w:r w:rsidRPr="00CB38E6">
              <w:rPr>
                <w:rFonts w:ascii="Times New Roman" w:hAnsi="Times New Roman"/>
                <w:sz w:val="20"/>
                <w:szCs w:val="20"/>
                <w:lang w:eastAsia="ru-RU"/>
              </w:rPr>
              <w:t>5</w:t>
            </w:r>
          </w:p>
        </w:tc>
        <w:tc>
          <w:tcPr>
            <w:tcW w:w="616" w:type="dxa"/>
            <w:tcBorders>
              <w:top w:val="nil"/>
              <w:left w:val="nil"/>
              <w:bottom w:val="single" w:sz="4" w:space="0" w:color="auto"/>
              <w:right w:val="single" w:sz="4" w:space="0" w:color="auto"/>
            </w:tcBorders>
            <w:shd w:val="clear" w:color="auto" w:fill="FFFFFF"/>
            <w:noWrap/>
            <w:vAlign w:val="bottom"/>
          </w:tcPr>
          <w:p w:rsidR="006A213E" w:rsidRPr="00CB38E6" w:rsidRDefault="006A213E" w:rsidP="006A213E">
            <w:pPr>
              <w:spacing w:after="0" w:line="240" w:lineRule="auto"/>
              <w:jc w:val="center"/>
              <w:rPr>
                <w:rFonts w:ascii="Times New Roman" w:hAnsi="Times New Roman"/>
                <w:sz w:val="20"/>
                <w:szCs w:val="20"/>
                <w:lang w:eastAsia="ru-RU"/>
              </w:rPr>
            </w:pPr>
            <w:r w:rsidRPr="00CB38E6">
              <w:rPr>
                <w:rFonts w:ascii="Times New Roman" w:hAnsi="Times New Roman"/>
                <w:sz w:val="20"/>
                <w:szCs w:val="20"/>
                <w:lang w:eastAsia="ru-RU"/>
              </w:rPr>
              <w:t>8</w:t>
            </w:r>
          </w:p>
        </w:tc>
        <w:tc>
          <w:tcPr>
            <w:tcW w:w="616" w:type="dxa"/>
            <w:tcBorders>
              <w:top w:val="nil"/>
              <w:left w:val="nil"/>
              <w:bottom w:val="single" w:sz="4" w:space="0" w:color="auto"/>
              <w:right w:val="single" w:sz="4" w:space="0" w:color="auto"/>
            </w:tcBorders>
            <w:noWrap/>
            <w:vAlign w:val="bottom"/>
          </w:tcPr>
          <w:p w:rsidR="006A213E" w:rsidRPr="00CB38E6" w:rsidRDefault="006A213E" w:rsidP="006A213E">
            <w:pPr>
              <w:spacing w:after="0" w:line="240" w:lineRule="auto"/>
              <w:jc w:val="right"/>
              <w:rPr>
                <w:rFonts w:ascii="Times New Roman" w:hAnsi="Times New Roman"/>
                <w:color w:val="000000"/>
                <w:sz w:val="20"/>
                <w:szCs w:val="20"/>
                <w:lang w:eastAsia="ru-RU"/>
              </w:rPr>
            </w:pPr>
            <w:r w:rsidRPr="00CB38E6">
              <w:rPr>
                <w:rFonts w:ascii="Times New Roman" w:hAnsi="Times New Roman"/>
                <w:color w:val="000000"/>
                <w:sz w:val="20"/>
                <w:szCs w:val="20"/>
                <w:lang w:eastAsia="ru-RU"/>
              </w:rPr>
              <w:t>13</w:t>
            </w:r>
          </w:p>
        </w:tc>
      </w:tr>
      <w:tr w:rsidR="006A213E" w:rsidRPr="00CB38E6" w:rsidTr="006A213E">
        <w:trPr>
          <w:trHeight w:val="128"/>
        </w:trPr>
        <w:tc>
          <w:tcPr>
            <w:tcW w:w="500" w:type="dxa"/>
            <w:tcBorders>
              <w:top w:val="nil"/>
              <w:left w:val="single" w:sz="4" w:space="0" w:color="auto"/>
              <w:bottom w:val="single" w:sz="4" w:space="0" w:color="auto"/>
              <w:right w:val="single" w:sz="4" w:space="0" w:color="auto"/>
            </w:tcBorders>
          </w:tcPr>
          <w:p w:rsidR="006A213E" w:rsidRPr="00CB38E6" w:rsidRDefault="006A213E" w:rsidP="006A213E">
            <w:pPr>
              <w:spacing w:after="0" w:line="240" w:lineRule="auto"/>
              <w:jc w:val="both"/>
              <w:rPr>
                <w:rFonts w:ascii="Times New Roman" w:hAnsi="Times New Roman"/>
                <w:sz w:val="20"/>
                <w:szCs w:val="20"/>
                <w:lang w:eastAsia="ru-RU"/>
              </w:rPr>
            </w:pPr>
            <w:r w:rsidRPr="00CB38E6">
              <w:rPr>
                <w:rFonts w:ascii="Times New Roman" w:hAnsi="Times New Roman"/>
                <w:sz w:val="20"/>
                <w:szCs w:val="20"/>
                <w:lang w:eastAsia="ru-RU"/>
              </w:rPr>
              <w:t>8</w:t>
            </w:r>
          </w:p>
        </w:tc>
        <w:tc>
          <w:tcPr>
            <w:tcW w:w="1214" w:type="dxa"/>
            <w:tcBorders>
              <w:top w:val="nil"/>
              <w:left w:val="nil"/>
              <w:bottom w:val="single" w:sz="4" w:space="0" w:color="auto"/>
              <w:right w:val="single" w:sz="4" w:space="0" w:color="auto"/>
            </w:tcBorders>
            <w:vAlign w:val="bottom"/>
          </w:tcPr>
          <w:p w:rsidR="006A213E" w:rsidRPr="00CB38E6" w:rsidRDefault="006A213E" w:rsidP="006A213E">
            <w:pPr>
              <w:spacing w:after="0" w:line="240" w:lineRule="auto"/>
              <w:rPr>
                <w:rFonts w:ascii="Times New Roman" w:hAnsi="Times New Roman"/>
                <w:sz w:val="20"/>
                <w:szCs w:val="20"/>
                <w:lang w:eastAsia="ru-RU"/>
              </w:rPr>
            </w:pPr>
            <w:r w:rsidRPr="00CB38E6">
              <w:rPr>
                <w:rFonts w:ascii="Times New Roman" w:hAnsi="Times New Roman"/>
                <w:sz w:val="20"/>
                <w:szCs w:val="20"/>
                <w:lang w:eastAsia="ru-RU"/>
              </w:rPr>
              <w:t>Nisporeni</w:t>
            </w:r>
          </w:p>
        </w:tc>
        <w:tc>
          <w:tcPr>
            <w:tcW w:w="709" w:type="dxa"/>
            <w:tcBorders>
              <w:top w:val="nil"/>
              <w:left w:val="single" w:sz="4" w:space="0" w:color="auto"/>
              <w:bottom w:val="single" w:sz="4" w:space="0" w:color="auto"/>
              <w:right w:val="single" w:sz="4" w:space="0" w:color="auto"/>
            </w:tcBorders>
            <w:noWrap/>
            <w:vAlign w:val="bottom"/>
          </w:tcPr>
          <w:p w:rsidR="006A213E" w:rsidRPr="00CB38E6" w:rsidRDefault="006A213E" w:rsidP="006A213E">
            <w:pPr>
              <w:spacing w:after="0" w:line="240" w:lineRule="auto"/>
              <w:rPr>
                <w:rFonts w:ascii="Times New Roman" w:hAnsi="Times New Roman"/>
                <w:color w:val="000000"/>
                <w:sz w:val="20"/>
                <w:szCs w:val="20"/>
                <w:lang w:eastAsia="ru-RU"/>
              </w:rPr>
            </w:pPr>
            <w:r w:rsidRPr="00CB38E6">
              <w:rPr>
                <w:rFonts w:ascii="Times New Roman" w:hAnsi="Times New Roman"/>
                <w:color w:val="000000"/>
                <w:sz w:val="20"/>
                <w:szCs w:val="20"/>
                <w:lang w:eastAsia="ru-RU"/>
              </w:rPr>
              <w:t> </w:t>
            </w:r>
          </w:p>
        </w:tc>
        <w:tc>
          <w:tcPr>
            <w:tcW w:w="616" w:type="dxa"/>
            <w:tcBorders>
              <w:top w:val="nil"/>
              <w:left w:val="nil"/>
              <w:bottom w:val="single" w:sz="4" w:space="0" w:color="auto"/>
              <w:right w:val="single" w:sz="4" w:space="0" w:color="auto"/>
            </w:tcBorders>
            <w:noWrap/>
            <w:vAlign w:val="bottom"/>
          </w:tcPr>
          <w:p w:rsidR="006A213E" w:rsidRPr="00CB38E6" w:rsidRDefault="006A213E" w:rsidP="006A213E">
            <w:pPr>
              <w:spacing w:after="0" w:line="240" w:lineRule="auto"/>
              <w:rPr>
                <w:rFonts w:ascii="Times New Roman" w:hAnsi="Times New Roman"/>
                <w:color w:val="000000"/>
                <w:sz w:val="20"/>
                <w:szCs w:val="20"/>
                <w:lang w:eastAsia="ru-RU"/>
              </w:rPr>
            </w:pPr>
            <w:r w:rsidRPr="00CB38E6">
              <w:rPr>
                <w:rFonts w:ascii="Times New Roman" w:hAnsi="Times New Roman"/>
                <w:color w:val="000000"/>
                <w:sz w:val="20"/>
                <w:szCs w:val="20"/>
                <w:lang w:eastAsia="ru-RU"/>
              </w:rPr>
              <w:t> </w:t>
            </w:r>
          </w:p>
        </w:tc>
        <w:tc>
          <w:tcPr>
            <w:tcW w:w="660" w:type="dxa"/>
            <w:tcBorders>
              <w:top w:val="nil"/>
              <w:left w:val="nil"/>
              <w:bottom w:val="single" w:sz="4" w:space="0" w:color="auto"/>
              <w:right w:val="single" w:sz="4" w:space="0" w:color="auto"/>
            </w:tcBorders>
            <w:noWrap/>
            <w:vAlign w:val="bottom"/>
          </w:tcPr>
          <w:p w:rsidR="006A213E" w:rsidRPr="00CB38E6" w:rsidRDefault="006A213E" w:rsidP="006A213E">
            <w:pPr>
              <w:spacing w:after="0" w:line="240" w:lineRule="auto"/>
              <w:jc w:val="right"/>
              <w:rPr>
                <w:rFonts w:ascii="Times New Roman" w:hAnsi="Times New Roman"/>
                <w:color w:val="000000"/>
                <w:sz w:val="20"/>
                <w:szCs w:val="20"/>
                <w:lang w:eastAsia="ru-RU"/>
              </w:rPr>
            </w:pPr>
            <w:r w:rsidRPr="00CB38E6">
              <w:rPr>
                <w:rFonts w:ascii="Times New Roman" w:hAnsi="Times New Roman"/>
                <w:color w:val="000000"/>
                <w:sz w:val="20"/>
                <w:szCs w:val="20"/>
                <w:lang w:eastAsia="ru-RU"/>
              </w:rPr>
              <w:t>3</w:t>
            </w:r>
          </w:p>
        </w:tc>
        <w:tc>
          <w:tcPr>
            <w:tcW w:w="709" w:type="dxa"/>
            <w:tcBorders>
              <w:top w:val="nil"/>
              <w:left w:val="nil"/>
              <w:bottom w:val="single" w:sz="4" w:space="0" w:color="auto"/>
              <w:right w:val="single" w:sz="4" w:space="0" w:color="auto"/>
            </w:tcBorders>
            <w:shd w:val="clear" w:color="auto" w:fill="FFFFFF"/>
            <w:noWrap/>
            <w:vAlign w:val="bottom"/>
          </w:tcPr>
          <w:p w:rsidR="006A213E" w:rsidRPr="00CB38E6" w:rsidRDefault="006A213E" w:rsidP="006A213E">
            <w:pPr>
              <w:spacing w:after="0" w:line="240" w:lineRule="auto"/>
              <w:jc w:val="right"/>
              <w:rPr>
                <w:rFonts w:ascii="Times New Roman" w:hAnsi="Times New Roman"/>
                <w:color w:val="000000"/>
                <w:sz w:val="20"/>
                <w:szCs w:val="20"/>
                <w:lang w:eastAsia="ru-RU"/>
              </w:rPr>
            </w:pPr>
            <w:r w:rsidRPr="00CB38E6">
              <w:rPr>
                <w:rFonts w:ascii="Times New Roman" w:hAnsi="Times New Roman"/>
                <w:color w:val="000000"/>
                <w:sz w:val="20"/>
                <w:szCs w:val="20"/>
                <w:lang w:eastAsia="ru-RU"/>
              </w:rPr>
              <w:t>11</w:t>
            </w:r>
          </w:p>
        </w:tc>
        <w:tc>
          <w:tcPr>
            <w:tcW w:w="708" w:type="dxa"/>
            <w:tcBorders>
              <w:top w:val="nil"/>
              <w:left w:val="nil"/>
              <w:bottom w:val="single" w:sz="4" w:space="0" w:color="auto"/>
              <w:right w:val="single" w:sz="4" w:space="0" w:color="auto"/>
            </w:tcBorders>
            <w:shd w:val="clear" w:color="auto" w:fill="FFFFFF"/>
            <w:noWrap/>
            <w:vAlign w:val="bottom"/>
          </w:tcPr>
          <w:p w:rsidR="006A213E" w:rsidRPr="00CB38E6" w:rsidRDefault="006A213E" w:rsidP="006A213E">
            <w:pPr>
              <w:spacing w:after="0" w:line="240" w:lineRule="auto"/>
              <w:jc w:val="right"/>
              <w:rPr>
                <w:rFonts w:ascii="Times New Roman" w:hAnsi="Times New Roman"/>
                <w:color w:val="000000"/>
                <w:sz w:val="20"/>
                <w:szCs w:val="20"/>
                <w:lang w:eastAsia="ru-RU"/>
              </w:rPr>
            </w:pPr>
            <w:r w:rsidRPr="00CB38E6">
              <w:rPr>
                <w:rFonts w:ascii="Times New Roman" w:hAnsi="Times New Roman"/>
                <w:color w:val="000000"/>
                <w:sz w:val="20"/>
                <w:szCs w:val="20"/>
                <w:lang w:eastAsia="ru-RU"/>
              </w:rPr>
              <w:t>5</w:t>
            </w:r>
          </w:p>
        </w:tc>
        <w:tc>
          <w:tcPr>
            <w:tcW w:w="616" w:type="dxa"/>
            <w:tcBorders>
              <w:top w:val="nil"/>
              <w:left w:val="nil"/>
              <w:bottom w:val="single" w:sz="4" w:space="0" w:color="auto"/>
              <w:right w:val="single" w:sz="4" w:space="0" w:color="auto"/>
            </w:tcBorders>
            <w:shd w:val="clear" w:color="auto" w:fill="FFFFFF"/>
            <w:noWrap/>
            <w:vAlign w:val="bottom"/>
          </w:tcPr>
          <w:p w:rsidR="006A213E" w:rsidRPr="00CB38E6" w:rsidRDefault="006A213E" w:rsidP="006A213E">
            <w:pPr>
              <w:spacing w:after="0" w:line="240" w:lineRule="auto"/>
              <w:jc w:val="right"/>
              <w:rPr>
                <w:rFonts w:ascii="Times New Roman" w:hAnsi="Times New Roman"/>
                <w:color w:val="000000"/>
                <w:sz w:val="20"/>
                <w:szCs w:val="20"/>
                <w:lang w:eastAsia="ru-RU"/>
              </w:rPr>
            </w:pPr>
            <w:r w:rsidRPr="00CB38E6">
              <w:rPr>
                <w:rFonts w:ascii="Times New Roman" w:hAnsi="Times New Roman"/>
                <w:color w:val="000000"/>
                <w:sz w:val="20"/>
                <w:szCs w:val="20"/>
                <w:lang w:eastAsia="ru-RU"/>
              </w:rPr>
              <w:t>6</w:t>
            </w:r>
          </w:p>
        </w:tc>
        <w:tc>
          <w:tcPr>
            <w:tcW w:w="660" w:type="dxa"/>
            <w:tcBorders>
              <w:top w:val="nil"/>
              <w:left w:val="nil"/>
              <w:bottom w:val="single" w:sz="4" w:space="0" w:color="auto"/>
              <w:right w:val="single" w:sz="4" w:space="0" w:color="auto"/>
            </w:tcBorders>
            <w:shd w:val="clear" w:color="auto" w:fill="FFFFFF"/>
            <w:noWrap/>
            <w:vAlign w:val="bottom"/>
          </w:tcPr>
          <w:p w:rsidR="006A213E" w:rsidRPr="00CB38E6" w:rsidRDefault="006A213E" w:rsidP="006A213E">
            <w:pPr>
              <w:spacing w:after="0" w:line="240" w:lineRule="auto"/>
              <w:jc w:val="right"/>
              <w:rPr>
                <w:rFonts w:ascii="Times New Roman" w:hAnsi="Times New Roman"/>
                <w:color w:val="000000"/>
                <w:sz w:val="20"/>
                <w:szCs w:val="20"/>
                <w:lang w:eastAsia="ru-RU"/>
              </w:rPr>
            </w:pPr>
            <w:r w:rsidRPr="00CB38E6">
              <w:rPr>
                <w:rFonts w:ascii="Times New Roman" w:hAnsi="Times New Roman"/>
                <w:color w:val="000000"/>
                <w:sz w:val="20"/>
                <w:szCs w:val="20"/>
                <w:lang w:eastAsia="ru-RU"/>
              </w:rPr>
              <w:t>4</w:t>
            </w:r>
          </w:p>
        </w:tc>
        <w:tc>
          <w:tcPr>
            <w:tcW w:w="616" w:type="dxa"/>
            <w:tcBorders>
              <w:top w:val="nil"/>
              <w:left w:val="nil"/>
              <w:bottom w:val="single" w:sz="4" w:space="0" w:color="auto"/>
              <w:right w:val="single" w:sz="4" w:space="0" w:color="auto"/>
            </w:tcBorders>
            <w:shd w:val="clear" w:color="auto" w:fill="FFFFFF"/>
            <w:noWrap/>
            <w:vAlign w:val="bottom"/>
          </w:tcPr>
          <w:p w:rsidR="006A213E" w:rsidRPr="00CB38E6" w:rsidRDefault="006A213E" w:rsidP="006A213E">
            <w:pPr>
              <w:spacing w:after="0" w:line="240" w:lineRule="auto"/>
              <w:jc w:val="right"/>
              <w:rPr>
                <w:rFonts w:ascii="Times New Roman" w:hAnsi="Times New Roman"/>
                <w:color w:val="000000"/>
                <w:sz w:val="20"/>
                <w:szCs w:val="20"/>
                <w:lang w:eastAsia="ru-RU"/>
              </w:rPr>
            </w:pPr>
            <w:r w:rsidRPr="00CB38E6">
              <w:rPr>
                <w:rFonts w:ascii="Times New Roman" w:hAnsi="Times New Roman"/>
                <w:color w:val="000000"/>
                <w:sz w:val="20"/>
                <w:szCs w:val="20"/>
                <w:lang w:eastAsia="ru-RU"/>
              </w:rPr>
              <w:t>6</w:t>
            </w:r>
          </w:p>
        </w:tc>
        <w:tc>
          <w:tcPr>
            <w:tcW w:w="660" w:type="dxa"/>
            <w:tcBorders>
              <w:top w:val="nil"/>
              <w:left w:val="nil"/>
              <w:bottom w:val="single" w:sz="4" w:space="0" w:color="auto"/>
              <w:right w:val="single" w:sz="4" w:space="0" w:color="auto"/>
            </w:tcBorders>
            <w:shd w:val="clear" w:color="auto" w:fill="FFFFFF"/>
            <w:noWrap/>
            <w:vAlign w:val="bottom"/>
          </w:tcPr>
          <w:p w:rsidR="006A213E" w:rsidRPr="00CB38E6" w:rsidRDefault="006A213E" w:rsidP="006A213E">
            <w:pPr>
              <w:spacing w:after="0" w:line="240" w:lineRule="auto"/>
              <w:jc w:val="right"/>
              <w:rPr>
                <w:rFonts w:ascii="Times New Roman" w:hAnsi="Times New Roman"/>
                <w:color w:val="000000"/>
                <w:sz w:val="20"/>
                <w:szCs w:val="20"/>
                <w:lang w:eastAsia="ru-RU"/>
              </w:rPr>
            </w:pPr>
            <w:r w:rsidRPr="00CB38E6">
              <w:rPr>
                <w:rFonts w:ascii="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FFFFFF"/>
            <w:noWrap/>
            <w:vAlign w:val="bottom"/>
          </w:tcPr>
          <w:p w:rsidR="006A213E" w:rsidRPr="00CB38E6" w:rsidRDefault="006A213E" w:rsidP="006A213E">
            <w:pPr>
              <w:spacing w:after="0" w:line="240" w:lineRule="auto"/>
              <w:jc w:val="center"/>
              <w:rPr>
                <w:rFonts w:ascii="Times New Roman" w:hAnsi="Times New Roman"/>
                <w:sz w:val="20"/>
                <w:szCs w:val="20"/>
                <w:lang w:eastAsia="ru-RU"/>
              </w:rPr>
            </w:pPr>
            <w:r w:rsidRPr="00CB38E6">
              <w:rPr>
                <w:rFonts w:ascii="Times New Roman" w:hAnsi="Times New Roman"/>
                <w:sz w:val="20"/>
                <w:szCs w:val="20"/>
                <w:lang w:eastAsia="ru-RU"/>
              </w:rPr>
              <w:t>4</w:t>
            </w:r>
          </w:p>
        </w:tc>
        <w:tc>
          <w:tcPr>
            <w:tcW w:w="616" w:type="dxa"/>
            <w:tcBorders>
              <w:top w:val="nil"/>
              <w:left w:val="nil"/>
              <w:bottom w:val="single" w:sz="4" w:space="0" w:color="auto"/>
              <w:right w:val="single" w:sz="4" w:space="0" w:color="auto"/>
            </w:tcBorders>
            <w:shd w:val="clear" w:color="auto" w:fill="FFFFFF"/>
            <w:noWrap/>
            <w:vAlign w:val="bottom"/>
          </w:tcPr>
          <w:p w:rsidR="006A213E" w:rsidRPr="00CB38E6" w:rsidRDefault="006A213E" w:rsidP="006A213E">
            <w:pPr>
              <w:spacing w:after="0" w:line="240" w:lineRule="auto"/>
              <w:jc w:val="center"/>
              <w:rPr>
                <w:rFonts w:ascii="Times New Roman" w:hAnsi="Times New Roman"/>
                <w:sz w:val="20"/>
                <w:szCs w:val="20"/>
                <w:lang w:eastAsia="ru-RU"/>
              </w:rPr>
            </w:pPr>
            <w:r w:rsidRPr="00CB38E6">
              <w:rPr>
                <w:rFonts w:ascii="Times New Roman" w:hAnsi="Times New Roman"/>
                <w:sz w:val="20"/>
                <w:szCs w:val="20"/>
                <w:lang w:eastAsia="ru-RU"/>
              </w:rPr>
              <w:t>8</w:t>
            </w:r>
          </w:p>
        </w:tc>
        <w:tc>
          <w:tcPr>
            <w:tcW w:w="616" w:type="dxa"/>
            <w:tcBorders>
              <w:top w:val="nil"/>
              <w:left w:val="nil"/>
              <w:bottom w:val="single" w:sz="4" w:space="0" w:color="auto"/>
              <w:right w:val="single" w:sz="4" w:space="0" w:color="auto"/>
            </w:tcBorders>
            <w:noWrap/>
            <w:vAlign w:val="bottom"/>
          </w:tcPr>
          <w:p w:rsidR="006A213E" w:rsidRPr="00CB38E6" w:rsidRDefault="006A213E" w:rsidP="006A213E">
            <w:pPr>
              <w:spacing w:after="0" w:line="240" w:lineRule="auto"/>
              <w:jc w:val="right"/>
              <w:rPr>
                <w:rFonts w:ascii="Times New Roman" w:hAnsi="Times New Roman"/>
                <w:color w:val="000000"/>
                <w:sz w:val="20"/>
                <w:szCs w:val="20"/>
                <w:lang w:eastAsia="ru-RU"/>
              </w:rPr>
            </w:pPr>
            <w:r w:rsidRPr="00CB38E6">
              <w:rPr>
                <w:rFonts w:ascii="Times New Roman" w:hAnsi="Times New Roman"/>
                <w:color w:val="000000"/>
                <w:sz w:val="20"/>
                <w:szCs w:val="20"/>
                <w:lang w:eastAsia="ru-RU"/>
              </w:rPr>
              <w:t>9</w:t>
            </w:r>
          </w:p>
        </w:tc>
      </w:tr>
      <w:tr w:rsidR="006A213E" w:rsidRPr="00CB38E6" w:rsidTr="006A213E">
        <w:trPr>
          <w:trHeight w:val="118"/>
        </w:trPr>
        <w:tc>
          <w:tcPr>
            <w:tcW w:w="500" w:type="dxa"/>
            <w:tcBorders>
              <w:top w:val="nil"/>
              <w:left w:val="single" w:sz="4" w:space="0" w:color="auto"/>
              <w:bottom w:val="single" w:sz="4" w:space="0" w:color="auto"/>
              <w:right w:val="single" w:sz="4" w:space="0" w:color="auto"/>
            </w:tcBorders>
          </w:tcPr>
          <w:p w:rsidR="006A213E" w:rsidRPr="00CB38E6" w:rsidRDefault="006A213E" w:rsidP="006A213E">
            <w:pPr>
              <w:spacing w:after="0" w:line="240" w:lineRule="auto"/>
              <w:jc w:val="both"/>
              <w:rPr>
                <w:rFonts w:ascii="Times New Roman" w:hAnsi="Times New Roman"/>
                <w:sz w:val="20"/>
                <w:szCs w:val="20"/>
                <w:lang w:eastAsia="ru-RU"/>
              </w:rPr>
            </w:pPr>
            <w:r w:rsidRPr="00CB38E6">
              <w:rPr>
                <w:rFonts w:ascii="Times New Roman" w:hAnsi="Times New Roman"/>
                <w:sz w:val="20"/>
                <w:szCs w:val="20"/>
                <w:lang w:eastAsia="ru-RU"/>
              </w:rPr>
              <w:t>9</w:t>
            </w:r>
          </w:p>
        </w:tc>
        <w:tc>
          <w:tcPr>
            <w:tcW w:w="1214" w:type="dxa"/>
            <w:tcBorders>
              <w:top w:val="nil"/>
              <w:left w:val="nil"/>
              <w:bottom w:val="single" w:sz="4" w:space="0" w:color="auto"/>
              <w:right w:val="single" w:sz="4" w:space="0" w:color="auto"/>
            </w:tcBorders>
            <w:vAlign w:val="bottom"/>
          </w:tcPr>
          <w:p w:rsidR="006A213E" w:rsidRPr="00CB38E6" w:rsidRDefault="006A213E" w:rsidP="006A213E">
            <w:pPr>
              <w:spacing w:after="0" w:line="240" w:lineRule="auto"/>
              <w:rPr>
                <w:rFonts w:ascii="Times New Roman" w:hAnsi="Times New Roman"/>
                <w:color w:val="000000"/>
                <w:sz w:val="20"/>
                <w:szCs w:val="20"/>
                <w:lang w:eastAsia="ru-RU"/>
              </w:rPr>
            </w:pPr>
            <w:r w:rsidRPr="00CB38E6">
              <w:rPr>
                <w:rFonts w:ascii="Times New Roman" w:hAnsi="Times New Roman"/>
                <w:color w:val="000000"/>
                <w:sz w:val="20"/>
                <w:szCs w:val="20"/>
                <w:lang w:eastAsia="ru-RU"/>
              </w:rPr>
              <w:t>Hânceşti</w:t>
            </w:r>
          </w:p>
        </w:tc>
        <w:tc>
          <w:tcPr>
            <w:tcW w:w="709" w:type="dxa"/>
            <w:tcBorders>
              <w:top w:val="nil"/>
              <w:left w:val="single" w:sz="4" w:space="0" w:color="auto"/>
              <w:bottom w:val="single" w:sz="4" w:space="0" w:color="auto"/>
              <w:right w:val="single" w:sz="4" w:space="0" w:color="auto"/>
            </w:tcBorders>
            <w:noWrap/>
            <w:vAlign w:val="bottom"/>
          </w:tcPr>
          <w:p w:rsidR="006A213E" w:rsidRPr="00CB38E6" w:rsidRDefault="006A213E" w:rsidP="006A213E">
            <w:pPr>
              <w:spacing w:after="0" w:line="240" w:lineRule="auto"/>
              <w:jc w:val="right"/>
              <w:rPr>
                <w:rFonts w:ascii="Times New Roman" w:hAnsi="Times New Roman"/>
                <w:color w:val="000000"/>
                <w:sz w:val="20"/>
                <w:szCs w:val="20"/>
                <w:lang w:eastAsia="ru-RU"/>
              </w:rPr>
            </w:pPr>
            <w:r w:rsidRPr="00CB38E6">
              <w:rPr>
                <w:rFonts w:ascii="Times New Roman" w:hAnsi="Times New Roman"/>
                <w:color w:val="000000"/>
                <w:sz w:val="20"/>
                <w:szCs w:val="20"/>
                <w:lang w:eastAsia="ru-RU"/>
              </w:rPr>
              <w:t>4</w:t>
            </w:r>
          </w:p>
        </w:tc>
        <w:tc>
          <w:tcPr>
            <w:tcW w:w="616" w:type="dxa"/>
            <w:tcBorders>
              <w:top w:val="nil"/>
              <w:left w:val="nil"/>
              <w:bottom w:val="single" w:sz="4" w:space="0" w:color="auto"/>
              <w:right w:val="single" w:sz="4" w:space="0" w:color="auto"/>
            </w:tcBorders>
            <w:noWrap/>
            <w:vAlign w:val="bottom"/>
          </w:tcPr>
          <w:p w:rsidR="006A213E" w:rsidRPr="00CB38E6" w:rsidRDefault="006A213E" w:rsidP="006A213E">
            <w:pPr>
              <w:spacing w:after="0" w:line="240" w:lineRule="auto"/>
              <w:jc w:val="right"/>
              <w:rPr>
                <w:rFonts w:ascii="Times New Roman" w:hAnsi="Times New Roman"/>
                <w:color w:val="000000"/>
                <w:sz w:val="20"/>
                <w:szCs w:val="20"/>
                <w:lang w:eastAsia="ru-RU"/>
              </w:rPr>
            </w:pPr>
            <w:r w:rsidRPr="00CB38E6">
              <w:rPr>
                <w:rFonts w:ascii="Times New Roman" w:hAnsi="Times New Roman"/>
                <w:color w:val="000000"/>
                <w:sz w:val="20"/>
                <w:szCs w:val="20"/>
                <w:lang w:eastAsia="ru-RU"/>
              </w:rPr>
              <w:t>1</w:t>
            </w:r>
          </w:p>
        </w:tc>
        <w:tc>
          <w:tcPr>
            <w:tcW w:w="660" w:type="dxa"/>
            <w:tcBorders>
              <w:top w:val="nil"/>
              <w:left w:val="nil"/>
              <w:bottom w:val="single" w:sz="4" w:space="0" w:color="auto"/>
              <w:right w:val="single" w:sz="4" w:space="0" w:color="auto"/>
            </w:tcBorders>
            <w:noWrap/>
            <w:vAlign w:val="bottom"/>
          </w:tcPr>
          <w:p w:rsidR="006A213E" w:rsidRPr="00CB38E6" w:rsidRDefault="006A213E" w:rsidP="006A213E">
            <w:pPr>
              <w:spacing w:after="0" w:line="240" w:lineRule="auto"/>
              <w:jc w:val="right"/>
              <w:rPr>
                <w:rFonts w:ascii="Times New Roman" w:hAnsi="Times New Roman"/>
                <w:color w:val="000000"/>
                <w:sz w:val="20"/>
                <w:szCs w:val="20"/>
                <w:lang w:eastAsia="ru-RU"/>
              </w:rPr>
            </w:pPr>
            <w:r w:rsidRPr="00CB38E6">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FFFFFF"/>
            <w:noWrap/>
            <w:vAlign w:val="bottom"/>
          </w:tcPr>
          <w:p w:rsidR="006A213E" w:rsidRPr="00CB38E6" w:rsidRDefault="006A213E" w:rsidP="006A213E">
            <w:pPr>
              <w:spacing w:after="0" w:line="240" w:lineRule="auto"/>
              <w:jc w:val="right"/>
              <w:rPr>
                <w:rFonts w:ascii="Times New Roman" w:hAnsi="Times New Roman"/>
                <w:color w:val="000000"/>
                <w:sz w:val="20"/>
                <w:szCs w:val="20"/>
                <w:lang w:eastAsia="ru-RU"/>
              </w:rPr>
            </w:pPr>
            <w:r w:rsidRPr="00CB38E6">
              <w:rPr>
                <w:rFonts w:ascii="Times New Roman" w:hAnsi="Times New Roman"/>
                <w:color w:val="000000"/>
                <w:sz w:val="20"/>
                <w:szCs w:val="20"/>
                <w:lang w:eastAsia="ru-RU"/>
              </w:rPr>
              <w:t>6</w:t>
            </w:r>
          </w:p>
        </w:tc>
        <w:tc>
          <w:tcPr>
            <w:tcW w:w="708" w:type="dxa"/>
            <w:tcBorders>
              <w:top w:val="nil"/>
              <w:left w:val="nil"/>
              <w:bottom w:val="single" w:sz="4" w:space="0" w:color="auto"/>
              <w:right w:val="single" w:sz="4" w:space="0" w:color="auto"/>
            </w:tcBorders>
            <w:shd w:val="clear" w:color="auto" w:fill="FFFFFF"/>
            <w:noWrap/>
            <w:vAlign w:val="bottom"/>
          </w:tcPr>
          <w:p w:rsidR="006A213E" w:rsidRPr="00CB38E6" w:rsidRDefault="006A213E" w:rsidP="006A213E">
            <w:pPr>
              <w:spacing w:after="0" w:line="240" w:lineRule="auto"/>
              <w:jc w:val="right"/>
              <w:rPr>
                <w:rFonts w:ascii="Times New Roman" w:hAnsi="Times New Roman"/>
                <w:color w:val="000000"/>
                <w:sz w:val="20"/>
                <w:szCs w:val="20"/>
                <w:lang w:eastAsia="ru-RU"/>
              </w:rPr>
            </w:pPr>
            <w:r w:rsidRPr="00CB38E6">
              <w:rPr>
                <w:rFonts w:ascii="Times New Roman" w:hAnsi="Times New Roman"/>
                <w:color w:val="000000"/>
                <w:sz w:val="20"/>
                <w:szCs w:val="20"/>
                <w:lang w:eastAsia="ru-RU"/>
              </w:rPr>
              <w:t>2</w:t>
            </w:r>
          </w:p>
        </w:tc>
        <w:tc>
          <w:tcPr>
            <w:tcW w:w="616" w:type="dxa"/>
            <w:tcBorders>
              <w:top w:val="nil"/>
              <w:left w:val="nil"/>
              <w:bottom w:val="single" w:sz="4" w:space="0" w:color="auto"/>
              <w:right w:val="single" w:sz="4" w:space="0" w:color="auto"/>
            </w:tcBorders>
            <w:shd w:val="clear" w:color="auto" w:fill="FFFFFF"/>
            <w:noWrap/>
            <w:vAlign w:val="bottom"/>
          </w:tcPr>
          <w:p w:rsidR="006A213E" w:rsidRPr="00CB38E6" w:rsidRDefault="006A213E" w:rsidP="006A213E">
            <w:pPr>
              <w:spacing w:after="0" w:line="240" w:lineRule="auto"/>
              <w:jc w:val="right"/>
              <w:rPr>
                <w:rFonts w:ascii="Times New Roman" w:hAnsi="Times New Roman"/>
                <w:color w:val="000000"/>
                <w:sz w:val="20"/>
                <w:szCs w:val="20"/>
                <w:lang w:eastAsia="ru-RU"/>
              </w:rPr>
            </w:pPr>
            <w:r w:rsidRPr="00CB38E6">
              <w:rPr>
                <w:rFonts w:ascii="Times New Roman" w:hAnsi="Times New Roman"/>
                <w:color w:val="000000"/>
                <w:sz w:val="20"/>
                <w:szCs w:val="20"/>
                <w:lang w:eastAsia="ru-RU"/>
              </w:rPr>
              <w:t>4</w:t>
            </w:r>
          </w:p>
        </w:tc>
        <w:tc>
          <w:tcPr>
            <w:tcW w:w="660" w:type="dxa"/>
            <w:tcBorders>
              <w:top w:val="nil"/>
              <w:left w:val="nil"/>
              <w:bottom w:val="single" w:sz="4" w:space="0" w:color="auto"/>
              <w:right w:val="single" w:sz="4" w:space="0" w:color="auto"/>
            </w:tcBorders>
            <w:shd w:val="clear" w:color="auto" w:fill="FFFFFF"/>
            <w:noWrap/>
            <w:vAlign w:val="bottom"/>
          </w:tcPr>
          <w:p w:rsidR="006A213E" w:rsidRPr="00CB38E6" w:rsidRDefault="006A213E" w:rsidP="006A213E">
            <w:pPr>
              <w:spacing w:after="0" w:line="240" w:lineRule="auto"/>
              <w:jc w:val="right"/>
              <w:rPr>
                <w:rFonts w:ascii="Times New Roman" w:hAnsi="Times New Roman"/>
                <w:color w:val="000000"/>
                <w:sz w:val="20"/>
                <w:szCs w:val="20"/>
                <w:lang w:eastAsia="ru-RU"/>
              </w:rPr>
            </w:pPr>
            <w:r w:rsidRPr="00CB38E6">
              <w:rPr>
                <w:rFonts w:ascii="Times New Roman" w:hAnsi="Times New Roman"/>
                <w:color w:val="000000"/>
                <w:sz w:val="20"/>
                <w:szCs w:val="20"/>
                <w:lang w:eastAsia="ru-RU"/>
              </w:rPr>
              <w:t>2</w:t>
            </w:r>
          </w:p>
        </w:tc>
        <w:tc>
          <w:tcPr>
            <w:tcW w:w="616" w:type="dxa"/>
            <w:tcBorders>
              <w:top w:val="nil"/>
              <w:left w:val="nil"/>
              <w:bottom w:val="single" w:sz="4" w:space="0" w:color="auto"/>
              <w:right w:val="single" w:sz="4" w:space="0" w:color="auto"/>
            </w:tcBorders>
            <w:shd w:val="clear" w:color="auto" w:fill="FFFFFF"/>
            <w:noWrap/>
            <w:vAlign w:val="bottom"/>
          </w:tcPr>
          <w:p w:rsidR="006A213E" w:rsidRPr="00CB38E6" w:rsidRDefault="006A213E" w:rsidP="006A213E">
            <w:pPr>
              <w:spacing w:after="0" w:line="240" w:lineRule="auto"/>
              <w:jc w:val="right"/>
              <w:rPr>
                <w:rFonts w:ascii="Times New Roman" w:hAnsi="Times New Roman"/>
                <w:color w:val="000000"/>
                <w:sz w:val="20"/>
                <w:szCs w:val="20"/>
                <w:lang w:eastAsia="ru-RU"/>
              </w:rPr>
            </w:pPr>
            <w:r w:rsidRPr="00CB38E6">
              <w:rPr>
                <w:rFonts w:ascii="Times New Roman" w:hAnsi="Times New Roman"/>
                <w:color w:val="000000"/>
                <w:sz w:val="20"/>
                <w:szCs w:val="20"/>
                <w:lang w:eastAsia="ru-RU"/>
              </w:rPr>
              <w:t>3</w:t>
            </w:r>
          </w:p>
        </w:tc>
        <w:tc>
          <w:tcPr>
            <w:tcW w:w="660" w:type="dxa"/>
            <w:tcBorders>
              <w:top w:val="nil"/>
              <w:left w:val="nil"/>
              <w:bottom w:val="single" w:sz="4" w:space="0" w:color="auto"/>
              <w:right w:val="single" w:sz="4" w:space="0" w:color="auto"/>
            </w:tcBorders>
            <w:shd w:val="clear" w:color="auto" w:fill="FFFFFF"/>
            <w:noWrap/>
            <w:vAlign w:val="bottom"/>
          </w:tcPr>
          <w:p w:rsidR="006A213E" w:rsidRPr="00CB38E6" w:rsidRDefault="006A213E" w:rsidP="006A213E">
            <w:pPr>
              <w:spacing w:after="0" w:line="240" w:lineRule="auto"/>
              <w:jc w:val="right"/>
              <w:rPr>
                <w:rFonts w:ascii="Times New Roman" w:hAnsi="Times New Roman"/>
                <w:color w:val="000000"/>
                <w:sz w:val="20"/>
                <w:szCs w:val="20"/>
                <w:lang w:eastAsia="ru-RU"/>
              </w:rPr>
            </w:pPr>
            <w:r w:rsidRPr="00CB38E6">
              <w:rPr>
                <w:rFonts w:ascii="Times New Roman" w:hAnsi="Times New Roman"/>
                <w:color w:val="000000"/>
                <w:sz w:val="20"/>
                <w:szCs w:val="20"/>
                <w:lang w:eastAsia="ru-RU"/>
              </w:rPr>
              <w:t>5</w:t>
            </w:r>
          </w:p>
        </w:tc>
        <w:tc>
          <w:tcPr>
            <w:tcW w:w="709" w:type="dxa"/>
            <w:tcBorders>
              <w:top w:val="nil"/>
              <w:left w:val="nil"/>
              <w:bottom w:val="single" w:sz="4" w:space="0" w:color="auto"/>
              <w:right w:val="single" w:sz="4" w:space="0" w:color="auto"/>
            </w:tcBorders>
            <w:shd w:val="clear" w:color="auto" w:fill="FFFFFF"/>
            <w:noWrap/>
            <w:vAlign w:val="bottom"/>
          </w:tcPr>
          <w:p w:rsidR="006A213E" w:rsidRPr="00CB38E6" w:rsidRDefault="006A213E" w:rsidP="006A213E">
            <w:pPr>
              <w:spacing w:after="0" w:line="240" w:lineRule="auto"/>
              <w:jc w:val="center"/>
              <w:rPr>
                <w:rFonts w:ascii="Times New Roman" w:hAnsi="Times New Roman"/>
                <w:sz w:val="20"/>
                <w:szCs w:val="20"/>
                <w:lang w:eastAsia="ru-RU"/>
              </w:rPr>
            </w:pPr>
            <w:r w:rsidRPr="00CB38E6">
              <w:rPr>
                <w:rFonts w:ascii="Times New Roman" w:hAnsi="Times New Roman"/>
                <w:sz w:val="20"/>
                <w:szCs w:val="20"/>
                <w:lang w:eastAsia="ru-RU"/>
              </w:rPr>
              <w:t>3</w:t>
            </w:r>
          </w:p>
        </w:tc>
        <w:tc>
          <w:tcPr>
            <w:tcW w:w="616" w:type="dxa"/>
            <w:tcBorders>
              <w:top w:val="nil"/>
              <w:left w:val="nil"/>
              <w:bottom w:val="single" w:sz="4" w:space="0" w:color="auto"/>
              <w:right w:val="single" w:sz="4" w:space="0" w:color="auto"/>
            </w:tcBorders>
            <w:shd w:val="clear" w:color="auto" w:fill="FFFFFF"/>
            <w:noWrap/>
            <w:vAlign w:val="bottom"/>
          </w:tcPr>
          <w:p w:rsidR="006A213E" w:rsidRPr="00CB38E6" w:rsidRDefault="006A213E" w:rsidP="006A213E">
            <w:pPr>
              <w:spacing w:after="0" w:line="240" w:lineRule="auto"/>
              <w:jc w:val="center"/>
              <w:rPr>
                <w:rFonts w:ascii="Times New Roman" w:hAnsi="Times New Roman"/>
                <w:sz w:val="20"/>
                <w:szCs w:val="20"/>
                <w:lang w:eastAsia="ru-RU"/>
              </w:rPr>
            </w:pPr>
            <w:r w:rsidRPr="00CB38E6">
              <w:rPr>
                <w:rFonts w:ascii="Times New Roman" w:hAnsi="Times New Roman"/>
                <w:sz w:val="20"/>
                <w:szCs w:val="20"/>
                <w:lang w:eastAsia="ru-RU"/>
              </w:rPr>
              <w:t>4</w:t>
            </w:r>
          </w:p>
        </w:tc>
        <w:tc>
          <w:tcPr>
            <w:tcW w:w="616" w:type="dxa"/>
            <w:tcBorders>
              <w:top w:val="nil"/>
              <w:left w:val="nil"/>
              <w:bottom w:val="single" w:sz="4" w:space="0" w:color="auto"/>
              <w:right w:val="single" w:sz="4" w:space="0" w:color="auto"/>
            </w:tcBorders>
            <w:noWrap/>
            <w:vAlign w:val="bottom"/>
          </w:tcPr>
          <w:p w:rsidR="006A213E" w:rsidRPr="00CB38E6" w:rsidRDefault="006A213E" w:rsidP="006A213E">
            <w:pPr>
              <w:spacing w:after="0" w:line="240" w:lineRule="auto"/>
              <w:jc w:val="right"/>
              <w:rPr>
                <w:rFonts w:ascii="Times New Roman" w:hAnsi="Times New Roman"/>
                <w:color w:val="000000"/>
                <w:sz w:val="20"/>
                <w:szCs w:val="20"/>
                <w:lang w:eastAsia="ru-RU"/>
              </w:rPr>
            </w:pPr>
            <w:r w:rsidRPr="00CB38E6">
              <w:rPr>
                <w:rFonts w:ascii="Times New Roman" w:hAnsi="Times New Roman"/>
                <w:color w:val="000000"/>
                <w:sz w:val="20"/>
                <w:szCs w:val="20"/>
                <w:lang w:eastAsia="ru-RU"/>
              </w:rPr>
              <w:t>10</w:t>
            </w:r>
          </w:p>
        </w:tc>
      </w:tr>
      <w:tr w:rsidR="006A213E" w:rsidRPr="00CB38E6" w:rsidTr="006A213E">
        <w:trPr>
          <w:trHeight w:val="255"/>
        </w:trPr>
        <w:tc>
          <w:tcPr>
            <w:tcW w:w="500" w:type="dxa"/>
            <w:tcBorders>
              <w:top w:val="nil"/>
              <w:left w:val="single" w:sz="4" w:space="0" w:color="auto"/>
              <w:bottom w:val="single" w:sz="4" w:space="0" w:color="auto"/>
              <w:right w:val="single" w:sz="4" w:space="0" w:color="auto"/>
            </w:tcBorders>
          </w:tcPr>
          <w:p w:rsidR="006A213E" w:rsidRPr="00CB38E6" w:rsidRDefault="006A213E" w:rsidP="006A213E">
            <w:pPr>
              <w:spacing w:after="0" w:line="240" w:lineRule="auto"/>
              <w:jc w:val="both"/>
              <w:rPr>
                <w:rFonts w:ascii="Times New Roman" w:hAnsi="Times New Roman"/>
                <w:sz w:val="20"/>
                <w:szCs w:val="20"/>
                <w:lang w:eastAsia="ru-RU"/>
              </w:rPr>
            </w:pPr>
            <w:r w:rsidRPr="00CB38E6">
              <w:rPr>
                <w:rFonts w:ascii="Times New Roman" w:hAnsi="Times New Roman"/>
                <w:sz w:val="20"/>
                <w:szCs w:val="20"/>
                <w:lang w:eastAsia="ru-RU"/>
              </w:rPr>
              <w:t>10</w:t>
            </w:r>
          </w:p>
        </w:tc>
        <w:tc>
          <w:tcPr>
            <w:tcW w:w="1214" w:type="dxa"/>
            <w:tcBorders>
              <w:top w:val="nil"/>
              <w:left w:val="nil"/>
              <w:bottom w:val="single" w:sz="4" w:space="0" w:color="auto"/>
              <w:right w:val="single" w:sz="4" w:space="0" w:color="auto"/>
            </w:tcBorders>
            <w:vAlign w:val="bottom"/>
          </w:tcPr>
          <w:p w:rsidR="006A213E" w:rsidRPr="00CB38E6" w:rsidRDefault="006A213E" w:rsidP="006A213E">
            <w:pPr>
              <w:spacing w:after="0" w:line="240" w:lineRule="auto"/>
              <w:rPr>
                <w:rFonts w:ascii="Times New Roman" w:hAnsi="Times New Roman"/>
                <w:sz w:val="20"/>
                <w:szCs w:val="20"/>
                <w:lang w:eastAsia="ru-RU"/>
              </w:rPr>
            </w:pPr>
            <w:r w:rsidRPr="00CB38E6">
              <w:rPr>
                <w:rFonts w:ascii="Times New Roman" w:hAnsi="Times New Roman"/>
                <w:sz w:val="20"/>
                <w:szCs w:val="20"/>
                <w:lang w:eastAsia="ru-RU"/>
              </w:rPr>
              <w:t>Leova</w:t>
            </w:r>
          </w:p>
        </w:tc>
        <w:tc>
          <w:tcPr>
            <w:tcW w:w="709" w:type="dxa"/>
            <w:tcBorders>
              <w:top w:val="nil"/>
              <w:left w:val="single" w:sz="4" w:space="0" w:color="auto"/>
              <w:bottom w:val="single" w:sz="4" w:space="0" w:color="auto"/>
              <w:right w:val="single" w:sz="4" w:space="0" w:color="auto"/>
            </w:tcBorders>
            <w:noWrap/>
            <w:vAlign w:val="bottom"/>
          </w:tcPr>
          <w:p w:rsidR="006A213E" w:rsidRPr="00CB38E6" w:rsidRDefault="006A213E" w:rsidP="006A213E">
            <w:pPr>
              <w:spacing w:after="0" w:line="240" w:lineRule="auto"/>
              <w:jc w:val="right"/>
              <w:rPr>
                <w:rFonts w:ascii="Times New Roman" w:hAnsi="Times New Roman"/>
                <w:color w:val="000000"/>
                <w:sz w:val="20"/>
                <w:szCs w:val="20"/>
                <w:lang w:eastAsia="ru-RU"/>
              </w:rPr>
            </w:pPr>
            <w:r w:rsidRPr="00CB38E6">
              <w:rPr>
                <w:rFonts w:ascii="Times New Roman" w:hAnsi="Times New Roman"/>
                <w:color w:val="000000"/>
                <w:sz w:val="20"/>
                <w:szCs w:val="20"/>
                <w:lang w:eastAsia="ru-RU"/>
              </w:rPr>
              <w:t>3</w:t>
            </w:r>
          </w:p>
        </w:tc>
        <w:tc>
          <w:tcPr>
            <w:tcW w:w="616" w:type="dxa"/>
            <w:tcBorders>
              <w:top w:val="nil"/>
              <w:left w:val="nil"/>
              <w:bottom w:val="single" w:sz="4" w:space="0" w:color="auto"/>
              <w:right w:val="single" w:sz="4" w:space="0" w:color="auto"/>
            </w:tcBorders>
            <w:noWrap/>
            <w:vAlign w:val="bottom"/>
          </w:tcPr>
          <w:p w:rsidR="006A213E" w:rsidRPr="00CB38E6" w:rsidRDefault="006A213E" w:rsidP="006A213E">
            <w:pPr>
              <w:spacing w:after="0" w:line="240" w:lineRule="auto"/>
              <w:jc w:val="right"/>
              <w:rPr>
                <w:rFonts w:ascii="Times New Roman" w:hAnsi="Times New Roman"/>
                <w:color w:val="000000"/>
                <w:sz w:val="20"/>
                <w:szCs w:val="20"/>
                <w:lang w:eastAsia="ru-RU"/>
              </w:rPr>
            </w:pPr>
            <w:r w:rsidRPr="00CB38E6">
              <w:rPr>
                <w:rFonts w:ascii="Times New Roman" w:hAnsi="Times New Roman"/>
                <w:color w:val="000000"/>
                <w:sz w:val="20"/>
                <w:szCs w:val="20"/>
                <w:lang w:eastAsia="ru-RU"/>
              </w:rPr>
              <w:t>3</w:t>
            </w:r>
          </w:p>
        </w:tc>
        <w:tc>
          <w:tcPr>
            <w:tcW w:w="660" w:type="dxa"/>
            <w:tcBorders>
              <w:top w:val="nil"/>
              <w:left w:val="nil"/>
              <w:bottom w:val="single" w:sz="4" w:space="0" w:color="auto"/>
              <w:right w:val="single" w:sz="4" w:space="0" w:color="auto"/>
            </w:tcBorders>
            <w:noWrap/>
            <w:vAlign w:val="bottom"/>
          </w:tcPr>
          <w:p w:rsidR="006A213E" w:rsidRPr="00CB38E6" w:rsidRDefault="006A213E" w:rsidP="006A213E">
            <w:pPr>
              <w:spacing w:after="0" w:line="240" w:lineRule="auto"/>
              <w:jc w:val="right"/>
              <w:rPr>
                <w:rFonts w:ascii="Times New Roman" w:hAnsi="Times New Roman"/>
                <w:color w:val="000000"/>
                <w:sz w:val="20"/>
                <w:szCs w:val="20"/>
                <w:lang w:eastAsia="ru-RU"/>
              </w:rPr>
            </w:pPr>
            <w:r w:rsidRPr="00CB38E6">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FFFFFF"/>
            <w:noWrap/>
            <w:vAlign w:val="bottom"/>
          </w:tcPr>
          <w:p w:rsidR="006A213E" w:rsidRPr="00CB38E6" w:rsidRDefault="006A213E" w:rsidP="006A213E">
            <w:pPr>
              <w:spacing w:after="0" w:line="240" w:lineRule="auto"/>
              <w:jc w:val="right"/>
              <w:rPr>
                <w:rFonts w:ascii="Times New Roman" w:hAnsi="Times New Roman"/>
                <w:color w:val="000000"/>
                <w:sz w:val="20"/>
                <w:szCs w:val="20"/>
                <w:lang w:eastAsia="ru-RU"/>
              </w:rPr>
            </w:pPr>
            <w:r w:rsidRPr="00CB38E6">
              <w:rPr>
                <w:rFonts w:ascii="Times New Roman" w:hAnsi="Times New Roman"/>
                <w:color w:val="000000"/>
                <w:sz w:val="20"/>
                <w:szCs w:val="20"/>
                <w:lang w:eastAsia="ru-RU"/>
              </w:rPr>
              <w:t>5</w:t>
            </w:r>
          </w:p>
        </w:tc>
        <w:tc>
          <w:tcPr>
            <w:tcW w:w="708" w:type="dxa"/>
            <w:tcBorders>
              <w:top w:val="nil"/>
              <w:left w:val="nil"/>
              <w:bottom w:val="single" w:sz="4" w:space="0" w:color="auto"/>
              <w:right w:val="single" w:sz="4" w:space="0" w:color="auto"/>
            </w:tcBorders>
            <w:shd w:val="clear" w:color="auto" w:fill="FFFFFF"/>
            <w:noWrap/>
            <w:vAlign w:val="bottom"/>
          </w:tcPr>
          <w:p w:rsidR="006A213E" w:rsidRPr="00CB38E6" w:rsidRDefault="006A213E" w:rsidP="006A213E">
            <w:pPr>
              <w:spacing w:after="0" w:line="240" w:lineRule="auto"/>
              <w:jc w:val="right"/>
              <w:rPr>
                <w:rFonts w:ascii="Times New Roman" w:hAnsi="Times New Roman"/>
                <w:color w:val="000000"/>
                <w:sz w:val="20"/>
                <w:szCs w:val="20"/>
                <w:lang w:eastAsia="ru-RU"/>
              </w:rPr>
            </w:pPr>
            <w:r w:rsidRPr="00CB38E6">
              <w:rPr>
                <w:rFonts w:ascii="Times New Roman" w:hAnsi="Times New Roman"/>
                <w:color w:val="000000"/>
                <w:sz w:val="20"/>
                <w:szCs w:val="20"/>
                <w:lang w:eastAsia="ru-RU"/>
              </w:rPr>
              <w:t>1</w:t>
            </w:r>
          </w:p>
        </w:tc>
        <w:tc>
          <w:tcPr>
            <w:tcW w:w="616" w:type="dxa"/>
            <w:tcBorders>
              <w:top w:val="nil"/>
              <w:left w:val="nil"/>
              <w:bottom w:val="single" w:sz="4" w:space="0" w:color="auto"/>
              <w:right w:val="single" w:sz="4" w:space="0" w:color="auto"/>
            </w:tcBorders>
            <w:shd w:val="clear" w:color="auto" w:fill="FFFFFF"/>
            <w:noWrap/>
            <w:vAlign w:val="bottom"/>
          </w:tcPr>
          <w:p w:rsidR="006A213E" w:rsidRPr="00CB38E6" w:rsidRDefault="006A213E" w:rsidP="006A213E">
            <w:pPr>
              <w:spacing w:after="0" w:line="240" w:lineRule="auto"/>
              <w:jc w:val="right"/>
              <w:rPr>
                <w:rFonts w:ascii="Times New Roman" w:hAnsi="Times New Roman"/>
                <w:color w:val="000000"/>
                <w:sz w:val="20"/>
                <w:szCs w:val="20"/>
                <w:lang w:eastAsia="ru-RU"/>
              </w:rPr>
            </w:pPr>
            <w:r w:rsidRPr="00CB38E6">
              <w:rPr>
                <w:rFonts w:ascii="Times New Roman" w:hAnsi="Times New Roman"/>
                <w:color w:val="000000"/>
                <w:sz w:val="20"/>
                <w:szCs w:val="20"/>
                <w:lang w:eastAsia="ru-RU"/>
              </w:rPr>
              <w:t>3</w:t>
            </w:r>
          </w:p>
        </w:tc>
        <w:tc>
          <w:tcPr>
            <w:tcW w:w="660" w:type="dxa"/>
            <w:tcBorders>
              <w:top w:val="nil"/>
              <w:left w:val="nil"/>
              <w:bottom w:val="single" w:sz="4" w:space="0" w:color="auto"/>
              <w:right w:val="single" w:sz="4" w:space="0" w:color="auto"/>
            </w:tcBorders>
            <w:shd w:val="clear" w:color="auto" w:fill="FFFFFF"/>
            <w:noWrap/>
            <w:vAlign w:val="bottom"/>
          </w:tcPr>
          <w:p w:rsidR="006A213E" w:rsidRPr="00CB38E6" w:rsidRDefault="006A213E" w:rsidP="006A213E">
            <w:pPr>
              <w:spacing w:after="0" w:line="240" w:lineRule="auto"/>
              <w:jc w:val="right"/>
              <w:rPr>
                <w:rFonts w:ascii="Times New Roman" w:hAnsi="Times New Roman"/>
                <w:color w:val="000000"/>
                <w:sz w:val="20"/>
                <w:szCs w:val="20"/>
                <w:lang w:eastAsia="ru-RU"/>
              </w:rPr>
            </w:pPr>
            <w:r w:rsidRPr="00CB38E6">
              <w:rPr>
                <w:rFonts w:ascii="Times New Roman" w:hAnsi="Times New Roman"/>
                <w:color w:val="000000"/>
                <w:sz w:val="20"/>
                <w:szCs w:val="20"/>
                <w:lang w:eastAsia="ru-RU"/>
              </w:rPr>
              <w:t>3</w:t>
            </w:r>
          </w:p>
        </w:tc>
        <w:tc>
          <w:tcPr>
            <w:tcW w:w="616" w:type="dxa"/>
            <w:tcBorders>
              <w:top w:val="nil"/>
              <w:left w:val="nil"/>
              <w:bottom w:val="single" w:sz="4" w:space="0" w:color="auto"/>
              <w:right w:val="single" w:sz="4" w:space="0" w:color="auto"/>
            </w:tcBorders>
            <w:shd w:val="clear" w:color="auto" w:fill="FFFFFF"/>
            <w:noWrap/>
            <w:vAlign w:val="bottom"/>
          </w:tcPr>
          <w:p w:rsidR="006A213E" w:rsidRPr="00CB38E6" w:rsidRDefault="006A213E" w:rsidP="006A213E">
            <w:pPr>
              <w:spacing w:after="0" w:line="240" w:lineRule="auto"/>
              <w:jc w:val="right"/>
              <w:rPr>
                <w:rFonts w:ascii="Times New Roman" w:hAnsi="Times New Roman"/>
                <w:color w:val="000000"/>
                <w:sz w:val="20"/>
                <w:szCs w:val="20"/>
                <w:lang w:eastAsia="ru-RU"/>
              </w:rPr>
            </w:pPr>
            <w:r w:rsidRPr="00CB38E6">
              <w:rPr>
                <w:rFonts w:ascii="Times New Roman" w:hAnsi="Times New Roman"/>
                <w:color w:val="000000"/>
                <w:sz w:val="20"/>
                <w:szCs w:val="20"/>
                <w:lang w:eastAsia="ru-RU"/>
              </w:rPr>
              <w:t>0</w:t>
            </w:r>
          </w:p>
        </w:tc>
        <w:tc>
          <w:tcPr>
            <w:tcW w:w="660" w:type="dxa"/>
            <w:tcBorders>
              <w:top w:val="nil"/>
              <w:left w:val="nil"/>
              <w:bottom w:val="single" w:sz="4" w:space="0" w:color="auto"/>
              <w:right w:val="single" w:sz="4" w:space="0" w:color="auto"/>
            </w:tcBorders>
            <w:shd w:val="clear" w:color="auto" w:fill="FFFFFF"/>
            <w:noWrap/>
            <w:vAlign w:val="bottom"/>
          </w:tcPr>
          <w:p w:rsidR="006A213E" w:rsidRPr="00CB38E6" w:rsidRDefault="006A213E" w:rsidP="006A213E">
            <w:pPr>
              <w:spacing w:after="0" w:line="240" w:lineRule="auto"/>
              <w:jc w:val="right"/>
              <w:rPr>
                <w:rFonts w:ascii="Times New Roman" w:hAnsi="Times New Roman"/>
                <w:color w:val="000000"/>
                <w:sz w:val="20"/>
                <w:szCs w:val="20"/>
                <w:lang w:eastAsia="ru-RU"/>
              </w:rPr>
            </w:pPr>
            <w:r w:rsidRPr="00CB38E6">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FFFFFF"/>
            <w:noWrap/>
            <w:vAlign w:val="bottom"/>
          </w:tcPr>
          <w:p w:rsidR="006A213E" w:rsidRPr="00CB38E6" w:rsidRDefault="006A213E" w:rsidP="006A213E">
            <w:pPr>
              <w:spacing w:after="0" w:line="240" w:lineRule="auto"/>
              <w:jc w:val="center"/>
              <w:rPr>
                <w:rFonts w:ascii="Times New Roman" w:hAnsi="Times New Roman"/>
                <w:sz w:val="20"/>
                <w:szCs w:val="20"/>
                <w:lang w:eastAsia="ru-RU"/>
              </w:rPr>
            </w:pPr>
            <w:r w:rsidRPr="00CB38E6">
              <w:rPr>
                <w:rFonts w:ascii="Times New Roman" w:hAnsi="Times New Roman"/>
                <w:sz w:val="20"/>
                <w:szCs w:val="20"/>
                <w:lang w:eastAsia="ru-RU"/>
              </w:rPr>
              <w:t>2</w:t>
            </w:r>
          </w:p>
        </w:tc>
        <w:tc>
          <w:tcPr>
            <w:tcW w:w="616" w:type="dxa"/>
            <w:tcBorders>
              <w:top w:val="nil"/>
              <w:left w:val="nil"/>
              <w:bottom w:val="single" w:sz="4" w:space="0" w:color="auto"/>
              <w:right w:val="single" w:sz="4" w:space="0" w:color="auto"/>
            </w:tcBorders>
            <w:shd w:val="clear" w:color="auto" w:fill="FFFFFF"/>
            <w:noWrap/>
            <w:vAlign w:val="bottom"/>
          </w:tcPr>
          <w:p w:rsidR="006A213E" w:rsidRPr="00CB38E6" w:rsidRDefault="006A213E" w:rsidP="006A213E">
            <w:pPr>
              <w:spacing w:after="0" w:line="240" w:lineRule="auto"/>
              <w:jc w:val="center"/>
              <w:rPr>
                <w:rFonts w:ascii="Times New Roman" w:hAnsi="Times New Roman"/>
                <w:sz w:val="20"/>
                <w:szCs w:val="20"/>
                <w:lang w:eastAsia="ru-RU"/>
              </w:rPr>
            </w:pPr>
            <w:r w:rsidRPr="00CB38E6">
              <w:rPr>
                <w:rFonts w:ascii="Times New Roman" w:hAnsi="Times New Roman"/>
                <w:sz w:val="20"/>
                <w:szCs w:val="20"/>
                <w:lang w:eastAsia="ru-RU"/>
              </w:rPr>
              <w:t>4</w:t>
            </w:r>
          </w:p>
        </w:tc>
        <w:tc>
          <w:tcPr>
            <w:tcW w:w="616" w:type="dxa"/>
            <w:tcBorders>
              <w:top w:val="nil"/>
              <w:left w:val="nil"/>
              <w:bottom w:val="single" w:sz="4" w:space="0" w:color="auto"/>
              <w:right w:val="single" w:sz="4" w:space="0" w:color="auto"/>
            </w:tcBorders>
            <w:noWrap/>
            <w:vAlign w:val="bottom"/>
          </w:tcPr>
          <w:p w:rsidR="006A213E" w:rsidRPr="00CB38E6" w:rsidRDefault="006A213E" w:rsidP="006A213E">
            <w:pPr>
              <w:spacing w:after="0" w:line="240" w:lineRule="auto"/>
              <w:jc w:val="right"/>
              <w:rPr>
                <w:rFonts w:ascii="Times New Roman" w:hAnsi="Times New Roman"/>
                <w:color w:val="000000"/>
                <w:sz w:val="20"/>
                <w:szCs w:val="20"/>
                <w:lang w:eastAsia="ru-RU"/>
              </w:rPr>
            </w:pPr>
            <w:r w:rsidRPr="00CB38E6">
              <w:rPr>
                <w:rFonts w:ascii="Times New Roman" w:hAnsi="Times New Roman"/>
                <w:color w:val="000000"/>
                <w:sz w:val="20"/>
                <w:szCs w:val="20"/>
                <w:lang w:eastAsia="ru-RU"/>
              </w:rPr>
              <w:t>13</w:t>
            </w:r>
          </w:p>
        </w:tc>
      </w:tr>
      <w:tr w:rsidR="006A213E" w:rsidRPr="00CB38E6" w:rsidTr="006A213E">
        <w:trPr>
          <w:trHeight w:val="255"/>
        </w:trPr>
        <w:tc>
          <w:tcPr>
            <w:tcW w:w="500" w:type="dxa"/>
            <w:tcBorders>
              <w:top w:val="nil"/>
              <w:left w:val="single" w:sz="4" w:space="0" w:color="auto"/>
              <w:bottom w:val="single" w:sz="4" w:space="0" w:color="auto"/>
              <w:right w:val="single" w:sz="4" w:space="0" w:color="auto"/>
            </w:tcBorders>
          </w:tcPr>
          <w:p w:rsidR="006A213E" w:rsidRPr="00CB38E6" w:rsidRDefault="006A213E" w:rsidP="006A213E">
            <w:pPr>
              <w:spacing w:after="0" w:line="240" w:lineRule="auto"/>
              <w:jc w:val="both"/>
              <w:rPr>
                <w:rFonts w:ascii="Times New Roman" w:hAnsi="Times New Roman"/>
                <w:sz w:val="20"/>
                <w:szCs w:val="20"/>
                <w:lang w:eastAsia="ru-RU"/>
              </w:rPr>
            </w:pPr>
            <w:r w:rsidRPr="00CB38E6">
              <w:rPr>
                <w:rFonts w:ascii="Times New Roman" w:hAnsi="Times New Roman"/>
                <w:sz w:val="20"/>
                <w:szCs w:val="20"/>
                <w:lang w:eastAsia="ru-RU"/>
              </w:rPr>
              <w:t>11</w:t>
            </w:r>
          </w:p>
        </w:tc>
        <w:tc>
          <w:tcPr>
            <w:tcW w:w="1214" w:type="dxa"/>
            <w:tcBorders>
              <w:top w:val="nil"/>
              <w:left w:val="nil"/>
              <w:bottom w:val="single" w:sz="4" w:space="0" w:color="auto"/>
              <w:right w:val="single" w:sz="4" w:space="0" w:color="auto"/>
            </w:tcBorders>
            <w:vAlign w:val="bottom"/>
          </w:tcPr>
          <w:p w:rsidR="006A213E" w:rsidRPr="00CB38E6" w:rsidRDefault="006A213E" w:rsidP="006A213E">
            <w:pPr>
              <w:spacing w:after="0" w:line="240" w:lineRule="auto"/>
              <w:rPr>
                <w:rFonts w:ascii="Times New Roman" w:hAnsi="Times New Roman"/>
                <w:sz w:val="20"/>
                <w:szCs w:val="20"/>
                <w:lang w:eastAsia="ru-RU"/>
              </w:rPr>
            </w:pPr>
            <w:r w:rsidRPr="00CB38E6">
              <w:rPr>
                <w:rFonts w:ascii="Times New Roman" w:hAnsi="Times New Roman"/>
                <w:sz w:val="20"/>
                <w:szCs w:val="20"/>
                <w:lang w:eastAsia="ru-RU"/>
              </w:rPr>
              <w:t>Cantemir</w:t>
            </w:r>
          </w:p>
        </w:tc>
        <w:tc>
          <w:tcPr>
            <w:tcW w:w="709" w:type="dxa"/>
            <w:tcBorders>
              <w:top w:val="nil"/>
              <w:left w:val="single" w:sz="4" w:space="0" w:color="auto"/>
              <w:bottom w:val="single" w:sz="4" w:space="0" w:color="auto"/>
              <w:right w:val="single" w:sz="4" w:space="0" w:color="auto"/>
            </w:tcBorders>
            <w:noWrap/>
            <w:vAlign w:val="bottom"/>
          </w:tcPr>
          <w:p w:rsidR="006A213E" w:rsidRPr="00CB38E6" w:rsidRDefault="006A213E" w:rsidP="006A213E">
            <w:pPr>
              <w:spacing w:after="0" w:line="240" w:lineRule="auto"/>
              <w:jc w:val="right"/>
              <w:rPr>
                <w:rFonts w:ascii="Times New Roman" w:hAnsi="Times New Roman"/>
                <w:color w:val="000000"/>
                <w:sz w:val="20"/>
                <w:szCs w:val="20"/>
                <w:lang w:eastAsia="ru-RU"/>
              </w:rPr>
            </w:pPr>
            <w:r w:rsidRPr="00CB38E6">
              <w:rPr>
                <w:rFonts w:ascii="Times New Roman" w:hAnsi="Times New Roman"/>
                <w:color w:val="000000"/>
                <w:sz w:val="20"/>
                <w:szCs w:val="20"/>
                <w:lang w:eastAsia="ru-RU"/>
              </w:rPr>
              <w:t>1</w:t>
            </w:r>
          </w:p>
        </w:tc>
        <w:tc>
          <w:tcPr>
            <w:tcW w:w="616" w:type="dxa"/>
            <w:tcBorders>
              <w:top w:val="nil"/>
              <w:left w:val="nil"/>
              <w:bottom w:val="single" w:sz="4" w:space="0" w:color="auto"/>
              <w:right w:val="single" w:sz="4" w:space="0" w:color="auto"/>
            </w:tcBorders>
            <w:noWrap/>
            <w:vAlign w:val="bottom"/>
          </w:tcPr>
          <w:p w:rsidR="006A213E" w:rsidRPr="00CB38E6" w:rsidRDefault="006A213E" w:rsidP="006A213E">
            <w:pPr>
              <w:spacing w:after="0" w:line="240" w:lineRule="auto"/>
              <w:jc w:val="right"/>
              <w:rPr>
                <w:rFonts w:ascii="Times New Roman" w:hAnsi="Times New Roman"/>
                <w:color w:val="000000"/>
                <w:sz w:val="20"/>
                <w:szCs w:val="20"/>
                <w:lang w:eastAsia="ru-RU"/>
              </w:rPr>
            </w:pPr>
            <w:r w:rsidRPr="00CB38E6">
              <w:rPr>
                <w:rFonts w:ascii="Times New Roman" w:hAnsi="Times New Roman"/>
                <w:color w:val="000000"/>
                <w:sz w:val="20"/>
                <w:szCs w:val="20"/>
                <w:lang w:eastAsia="ru-RU"/>
              </w:rPr>
              <w:t>5</w:t>
            </w:r>
          </w:p>
        </w:tc>
        <w:tc>
          <w:tcPr>
            <w:tcW w:w="660" w:type="dxa"/>
            <w:tcBorders>
              <w:top w:val="nil"/>
              <w:left w:val="nil"/>
              <w:bottom w:val="single" w:sz="4" w:space="0" w:color="auto"/>
              <w:right w:val="single" w:sz="4" w:space="0" w:color="auto"/>
            </w:tcBorders>
            <w:noWrap/>
            <w:vAlign w:val="bottom"/>
          </w:tcPr>
          <w:p w:rsidR="006A213E" w:rsidRPr="00CB38E6" w:rsidRDefault="006A213E" w:rsidP="006A213E">
            <w:pPr>
              <w:spacing w:after="0" w:line="240" w:lineRule="auto"/>
              <w:jc w:val="right"/>
              <w:rPr>
                <w:rFonts w:ascii="Times New Roman" w:hAnsi="Times New Roman"/>
                <w:color w:val="000000"/>
                <w:sz w:val="20"/>
                <w:szCs w:val="20"/>
                <w:lang w:eastAsia="ru-RU"/>
              </w:rPr>
            </w:pPr>
            <w:r w:rsidRPr="00CB38E6">
              <w:rPr>
                <w:rFonts w:ascii="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FFFFFF"/>
            <w:noWrap/>
            <w:vAlign w:val="bottom"/>
          </w:tcPr>
          <w:p w:rsidR="006A213E" w:rsidRPr="00CB38E6" w:rsidRDefault="006A213E" w:rsidP="006A213E">
            <w:pPr>
              <w:spacing w:after="0" w:line="240" w:lineRule="auto"/>
              <w:jc w:val="right"/>
              <w:rPr>
                <w:rFonts w:ascii="Times New Roman" w:hAnsi="Times New Roman"/>
                <w:color w:val="000000"/>
                <w:sz w:val="20"/>
                <w:szCs w:val="20"/>
                <w:lang w:eastAsia="ru-RU"/>
              </w:rPr>
            </w:pPr>
            <w:r w:rsidRPr="00CB38E6">
              <w:rPr>
                <w:rFonts w:ascii="Times New Roman" w:hAnsi="Times New Roman"/>
                <w:color w:val="000000"/>
                <w:sz w:val="20"/>
                <w:szCs w:val="20"/>
                <w:lang w:eastAsia="ru-RU"/>
              </w:rPr>
              <w:t>1</w:t>
            </w:r>
          </w:p>
        </w:tc>
        <w:tc>
          <w:tcPr>
            <w:tcW w:w="708" w:type="dxa"/>
            <w:tcBorders>
              <w:top w:val="nil"/>
              <w:left w:val="nil"/>
              <w:bottom w:val="single" w:sz="4" w:space="0" w:color="auto"/>
              <w:right w:val="single" w:sz="4" w:space="0" w:color="auto"/>
            </w:tcBorders>
            <w:shd w:val="clear" w:color="auto" w:fill="FFFFFF"/>
            <w:noWrap/>
            <w:vAlign w:val="bottom"/>
          </w:tcPr>
          <w:p w:rsidR="006A213E" w:rsidRPr="00CB38E6" w:rsidRDefault="006A213E" w:rsidP="006A213E">
            <w:pPr>
              <w:spacing w:after="0" w:line="240" w:lineRule="auto"/>
              <w:jc w:val="right"/>
              <w:rPr>
                <w:rFonts w:ascii="Times New Roman" w:hAnsi="Times New Roman"/>
                <w:color w:val="000000"/>
                <w:sz w:val="20"/>
                <w:szCs w:val="20"/>
                <w:lang w:eastAsia="ru-RU"/>
              </w:rPr>
            </w:pPr>
            <w:r w:rsidRPr="00CB38E6">
              <w:rPr>
                <w:rFonts w:ascii="Times New Roman" w:hAnsi="Times New Roman"/>
                <w:color w:val="000000"/>
                <w:sz w:val="20"/>
                <w:szCs w:val="20"/>
                <w:lang w:eastAsia="ru-RU"/>
              </w:rPr>
              <w:t>7</w:t>
            </w:r>
          </w:p>
        </w:tc>
        <w:tc>
          <w:tcPr>
            <w:tcW w:w="616" w:type="dxa"/>
            <w:tcBorders>
              <w:top w:val="nil"/>
              <w:left w:val="nil"/>
              <w:bottom w:val="single" w:sz="4" w:space="0" w:color="auto"/>
              <w:right w:val="single" w:sz="4" w:space="0" w:color="auto"/>
            </w:tcBorders>
            <w:shd w:val="clear" w:color="auto" w:fill="FFFFFF"/>
            <w:noWrap/>
            <w:vAlign w:val="bottom"/>
          </w:tcPr>
          <w:p w:rsidR="006A213E" w:rsidRPr="00CB38E6" w:rsidRDefault="006A213E" w:rsidP="006A213E">
            <w:pPr>
              <w:spacing w:after="0" w:line="240" w:lineRule="auto"/>
              <w:jc w:val="right"/>
              <w:rPr>
                <w:rFonts w:ascii="Times New Roman" w:hAnsi="Times New Roman"/>
                <w:color w:val="000000"/>
                <w:sz w:val="20"/>
                <w:szCs w:val="20"/>
                <w:lang w:eastAsia="ru-RU"/>
              </w:rPr>
            </w:pPr>
            <w:r w:rsidRPr="00CB38E6">
              <w:rPr>
                <w:rFonts w:ascii="Times New Roman" w:hAnsi="Times New Roman"/>
                <w:color w:val="000000"/>
                <w:sz w:val="20"/>
                <w:szCs w:val="20"/>
                <w:lang w:eastAsia="ru-RU"/>
              </w:rPr>
              <w:t>1</w:t>
            </w:r>
          </w:p>
        </w:tc>
        <w:tc>
          <w:tcPr>
            <w:tcW w:w="660" w:type="dxa"/>
            <w:tcBorders>
              <w:top w:val="nil"/>
              <w:left w:val="nil"/>
              <w:bottom w:val="single" w:sz="4" w:space="0" w:color="auto"/>
              <w:right w:val="single" w:sz="4" w:space="0" w:color="auto"/>
            </w:tcBorders>
            <w:shd w:val="clear" w:color="auto" w:fill="FFFFFF"/>
            <w:noWrap/>
            <w:vAlign w:val="bottom"/>
          </w:tcPr>
          <w:p w:rsidR="006A213E" w:rsidRPr="00CB38E6" w:rsidRDefault="006A213E" w:rsidP="006A213E">
            <w:pPr>
              <w:spacing w:after="0" w:line="240" w:lineRule="auto"/>
              <w:jc w:val="right"/>
              <w:rPr>
                <w:rFonts w:ascii="Times New Roman" w:hAnsi="Times New Roman"/>
                <w:color w:val="000000"/>
                <w:sz w:val="20"/>
                <w:szCs w:val="20"/>
                <w:lang w:eastAsia="ru-RU"/>
              </w:rPr>
            </w:pPr>
            <w:r w:rsidRPr="00CB38E6">
              <w:rPr>
                <w:rFonts w:ascii="Times New Roman" w:hAnsi="Times New Roman"/>
                <w:color w:val="000000"/>
                <w:sz w:val="20"/>
                <w:szCs w:val="20"/>
                <w:lang w:eastAsia="ru-RU"/>
              </w:rPr>
              <w:t>1</w:t>
            </w:r>
          </w:p>
        </w:tc>
        <w:tc>
          <w:tcPr>
            <w:tcW w:w="616" w:type="dxa"/>
            <w:tcBorders>
              <w:top w:val="nil"/>
              <w:left w:val="nil"/>
              <w:bottom w:val="single" w:sz="4" w:space="0" w:color="auto"/>
              <w:right w:val="single" w:sz="4" w:space="0" w:color="auto"/>
            </w:tcBorders>
            <w:shd w:val="clear" w:color="auto" w:fill="FFFFFF"/>
            <w:noWrap/>
            <w:vAlign w:val="bottom"/>
          </w:tcPr>
          <w:p w:rsidR="006A213E" w:rsidRPr="00CB38E6" w:rsidRDefault="006A213E" w:rsidP="006A213E">
            <w:pPr>
              <w:spacing w:after="0" w:line="240" w:lineRule="auto"/>
              <w:jc w:val="right"/>
              <w:rPr>
                <w:rFonts w:ascii="Times New Roman" w:hAnsi="Times New Roman"/>
                <w:color w:val="000000"/>
                <w:sz w:val="20"/>
                <w:szCs w:val="20"/>
                <w:lang w:eastAsia="ru-RU"/>
              </w:rPr>
            </w:pPr>
            <w:r w:rsidRPr="00CB38E6">
              <w:rPr>
                <w:rFonts w:ascii="Times New Roman" w:hAnsi="Times New Roman"/>
                <w:color w:val="000000"/>
                <w:sz w:val="20"/>
                <w:szCs w:val="20"/>
                <w:lang w:eastAsia="ru-RU"/>
              </w:rPr>
              <w:t>2</w:t>
            </w:r>
          </w:p>
        </w:tc>
        <w:tc>
          <w:tcPr>
            <w:tcW w:w="660" w:type="dxa"/>
            <w:tcBorders>
              <w:top w:val="nil"/>
              <w:left w:val="nil"/>
              <w:bottom w:val="single" w:sz="4" w:space="0" w:color="auto"/>
              <w:right w:val="single" w:sz="4" w:space="0" w:color="auto"/>
            </w:tcBorders>
            <w:shd w:val="clear" w:color="auto" w:fill="FFFFFF"/>
            <w:noWrap/>
            <w:vAlign w:val="bottom"/>
          </w:tcPr>
          <w:p w:rsidR="006A213E" w:rsidRPr="00CB38E6" w:rsidRDefault="006A213E" w:rsidP="006A213E">
            <w:pPr>
              <w:spacing w:after="0" w:line="240" w:lineRule="auto"/>
              <w:jc w:val="right"/>
              <w:rPr>
                <w:rFonts w:ascii="Times New Roman" w:hAnsi="Times New Roman"/>
                <w:color w:val="000000"/>
                <w:sz w:val="20"/>
                <w:szCs w:val="20"/>
                <w:lang w:eastAsia="ru-RU"/>
              </w:rPr>
            </w:pPr>
            <w:r w:rsidRPr="00CB38E6">
              <w:rPr>
                <w:rFonts w:ascii="Times New Roman" w:hAnsi="Times New Roman"/>
                <w:color w:val="000000"/>
                <w:sz w:val="20"/>
                <w:szCs w:val="20"/>
                <w:lang w:eastAsia="ru-RU"/>
              </w:rPr>
              <w:t>5</w:t>
            </w:r>
          </w:p>
        </w:tc>
        <w:tc>
          <w:tcPr>
            <w:tcW w:w="709" w:type="dxa"/>
            <w:tcBorders>
              <w:top w:val="nil"/>
              <w:left w:val="nil"/>
              <w:bottom w:val="single" w:sz="4" w:space="0" w:color="auto"/>
              <w:right w:val="single" w:sz="4" w:space="0" w:color="auto"/>
            </w:tcBorders>
            <w:shd w:val="clear" w:color="auto" w:fill="FFFFFF"/>
            <w:noWrap/>
            <w:vAlign w:val="bottom"/>
          </w:tcPr>
          <w:p w:rsidR="006A213E" w:rsidRPr="00CB38E6" w:rsidRDefault="006A213E" w:rsidP="006A213E">
            <w:pPr>
              <w:spacing w:after="0" w:line="240" w:lineRule="auto"/>
              <w:jc w:val="center"/>
              <w:rPr>
                <w:rFonts w:ascii="Times New Roman" w:hAnsi="Times New Roman"/>
                <w:sz w:val="20"/>
                <w:szCs w:val="20"/>
                <w:lang w:eastAsia="ru-RU"/>
              </w:rPr>
            </w:pPr>
            <w:r w:rsidRPr="00CB38E6">
              <w:rPr>
                <w:rFonts w:ascii="Times New Roman" w:hAnsi="Times New Roman"/>
                <w:sz w:val="20"/>
                <w:szCs w:val="20"/>
                <w:lang w:eastAsia="ru-RU"/>
              </w:rPr>
              <w:t>2</w:t>
            </w:r>
          </w:p>
        </w:tc>
        <w:tc>
          <w:tcPr>
            <w:tcW w:w="616" w:type="dxa"/>
            <w:tcBorders>
              <w:top w:val="nil"/>
              <w:left w:val="nil"/>
              <w:bottom w:val="single" w:sz="4" w:space="0" w:color="auto"/>
              <w:right w:val="single" w:sz="4" w:space="0" w:color="auto"/>
            </w:tcBorders>
            <w:shd w:val="clear" w:color="auto" w:fill="FFFFFF"/>
            <w:noWrap/>
            <w:vAlign w:val="bottom"/>
          </w:tcPr>
          <w:p w:rsidR="006A213E" w:rsidRPr="00CB38E6" w:rsidRDefault="006A213E" w:rsidP="006A213E">
            <w:pPr>
              <w:spacing w:after="0" w:line="240" w:lineRule="auto"/>
              <w:jc w:val="center"/>
              <w:rPr>
                <w:rFonts w:ascii="Times New Roman" w:hAnsi="Times New Roman"/>
                <w:sz w:val="20"/>
                <w:szCs w:val="20"/>
                <w:lang w:eastAsia="ru-RU"/>
              </w:rPr>
            </w:pPr>
            <w:r w:rsidRPr="00CB38E6">
              <w:rPr>
                <w:rFonts w:ascii="Times New Roman" w:hAnsi="Times New Roman"/>
                <w:sz w:val="20"/>
                <w:szCs w:val="20"/>
                <w:lang w:eastAsia="ru-RU"/>
              </w:rPr>
              <w:t>7</w:t>
            </w:r>
          </w:p>
        </w:tc>
        <w:tc>
          <w:tcPr>
            <w:tcW w:w="616" w:type="dxa"/>
            <w:tcBorders>
              <w:top w:val="nil"/>
              <w:left w:val="nil"/>
              <w:bottom w:val="single" w:sz="4" w:space="0" w:color="auto"/>
              <w:right w:val="single" w:sz="4" w:space="0" w:color="auto"/>
            </w:tcBorders>
            <w:noWrap/>
            <w:vAlign w:val="bottom"/>
          </w:tcPr>
          <w:p w:rsidR="006A213E" w:rsidRPr="00CB38E6" w:rsidRDefault="006A213E" w:rsidP="006A213E">
            <w:pPr>
              <w:spacing w:after="0" w:line="240" w:lineRule="auto"/>
              <w:jc w:val="right"/>
              <w:rPr>
                <w:rFonts w:ascii="Times New Roman" w:hAnsi="Times New Roman"/>
                <w:color w:val="000000"/>
                <w:sz w:val="20"/>
                <w:szCs w:val="20"/>
                <w:lang w:eastAsia="ru-RU"/>
              </w:rPr>
            </w:pPr>
            <w:r w:rsidRPr="00CB38E6">
              <w:rPr>
                <w:rFonts w:ascii="Times New Roman" w:hAnsi="Times New Roman"/>
                <w:color w:val="000000"/>
                <w:sz w:val="20"/>
                <w:szCs w:val="20"/>
                <w:lang w:eastAsia="ru-RU"/>
              </w:rPr>
              <w:t>13</w:t>
            </w:r>
          </w:p>
        </w:tc>
      </w:tr>
      <w:tr w:rsidR="006A213E" w:rsidRPr="00CB38E6" w:rsidTr="006A213E">
        <w:trPr>
          <w:trHeight w:val="255"/>
        </w:trPr>
        <w:tc>
          <w:tcPr>
            <w:tcW w:w="500" w:type="dxa"/>
            <w:tcBorders>
              <w:top w:val="nil"/>
              <w:left w:val="single" w:sz="4" w:space="0" w:color="auto"/>
              <w:bottom w:val="single" w:sz="4" w:space="0" w:color="auto"/>
              <w:right w:val="single" w:sz="4" w:space="0" w:color="auto"/>
            </w:tcBorders>
          </w:tcPr>
          <w:p w:rsidR="006A213E" w:rsidRPr="00CB38E6" w:rsidRDefault="006A213E" w:rsidP="006A213E">
            <w:pPr>
              <w:spacing w:after="0" w:line="240" w:lineRule="auto"/>
              <w:jc w:val="both"/>
              <w:rPr>
                <w:rFonts w:ascii="Times New Roman" w:hAnsi="Times New Roman"/>
                <w:sz w:val="20"/>
                <w:szCs w:val="20"/>
                <w:lang w:eastAsia="ru-RU"/>
              </w:rPr>
            </w:pPr>
            <w:r w:rsidRPr="00CB38E6">
              <w:rPr>
                <w:rFonts w:ascii="Times New Roman" w:hAnsi="Times New Roman"/>
                <w:sz w:val="20"/>
                <w:szCs w:val="20"/>
                <w:lang w:eastAsia="ru-RU"/>
              </w:rPr>
              <w:t>12</w:t>
            </w:r>
          </w:p>
        </w:tc>
        <w:tc>
          <w:tcPr>
            <w:tcW w:w="1214" w:type="dxa"/>
            <w:tcBorders>
              <w:top w:val="nil"/>
              <w:left w:val="nil"/>
              <w:bottom w:val="single" w:sz="4" w:space="0" w:color="auto"/>
              <w:right w:val="single" w:sz="4" w:space="0" w:color="auto"/>
            </w:tcBorders>
            <w:vAlign w:val="bottom"/>
          </w:tcPr>
          <w:p w:rsidR="006A213E" w:rsidRPr="00CB38E6" w:rsidRDefault="006A213E" w:rsidP="006A213E">
            <w:pPr>
              <w:spacing w:after="0" w:line="240" w:lineRule="auto"/>
              <w:rPr>
                <w:rFonts w:ascii="Times New Roman" w:hAnsi="Times New Roman"/>
                <w:sz w:val="20"/>
                <w:szCs w:val="20"/>
                <w:lang w:eastAsia="ru-RU"/>
              </w:rPr>
            </w:pPr>
            <w:r w:rsidRPr="00CB38E6">
              <w:rPr>
                <w:rFonts w:ascii="Times New Roman" w:hAnsi="Times New Roman"/>
                <w:sz w:val="20"/>
                <w:szCs w:val="20"/>
                <w:lang w:eastAsia="ru-RU"/>
              </w:rPr>
              <w:t>Cahul</w:t>
            </w:r>
          </w:p>
        </w:tc>
        <w:tc>
          <w:tcPr>
            <w:tcW w:w="709" w:type="dxa"/>
            <w:tcBorders>
              <w:top w:val="nil"/>
              <w:left w:val="single" w:sz="4" w:space="0" w:color="auto"/>
              <w:bottom w:val="single" w:sz="4" w:space="0" w:color="auto"/>
              <w:right w:val="single" w:sz="4" w:space="0" w:color="auto"/>
            </w:tcBorders>
            <w:noWrap/>
            <w:vAlign w:val="bottom"/>
          </w:tcPr>
          <w:p w:rsidR="006A213E" w:rsidRPr="00CB38E6" w:rsidRDefault="006A213E" w:rsidP="006A213E">
            <w:pPr>
              <w:spacing w:after="0" w:line="240" w:lineRule="auto"/>
              <w:jc w:val="right"/>
              <w:rPr>
                <w:rFonts w:ascii="Times New Roman" w:hAnsi="Times New Roman"/>
                <w:color w:val="000000"/>
                <w:sz w:val="20"/>
                <w:szCs w:val="20"/>
                <w:lang w:eastAsia="ru-RU"/>
              </w:rPr>
            </w:pPr>
            <w:r w:rsidRPr="00CB38E6">
              <w:rPr>
                <w:rFonts w:ascii="Times New Roman" w:hAnsi="Times New Roman"/>
                <w:color w:val="000000"/>
                <w:sz w:val="20"/>
                <w:szCs w:val="20"/>
                <w:lang w:eastAsia="ru-RU"/>
              </w:rPr>
              <w:t>1</w:t>
            </w:r>
          </w:p>
        </w:tc>
        <w:tc>
          <w:tcPr>
            <w:tcW w:w="616" w:type="dxa"/>
            <w:tcBorders>
              <w:top w:val="nil"/>
              <w:left w:val="nil"/>
              <w:bottom w:val="single" w:sz="4" w:space="0" w:color="auto"/>
              <w:right w:val="single" w:sz="4" w:space="0" w:color="auto"/>
            </w:tcBorders>
            <w:noWrap/>
            <w:vAlign w:val="bottom"/>
          </w:tcPr>
          <w:p w:rsidR="006A213E" w:rsidRPr="00CB38E6" w:rsidRDefault="006A213E" w:rsidP="006A213E">
            <w:pPr>
              <w:spacing w:after="0" w:line="240" w:lineRule="auto"/>
              <w:jc w:val="right"/>
              <w:rPr>
                <w:rFonts w:ascii="Times New Roman" w:hAnsi="Times New Roman"/>
                <w:color w:val="000000"/>
                <w:sz w:val="20"/>
                <w:szCs w:val="20"/>
                <w:lang w:eastAsia="ru-RU"/>
              </w:rPr>
            </w:pPr>
            <w:r w:rsidRPr="00CB38E6">
              <w:rPr>
                <w:rFonts w:ascii="Times New Roman" w:hAnsi="Times New Roman"/>
                <w:color w:val="000000"/>
                <w:sz w:val="20"/>
                <w:szCs w:val="20"/>
                <w:lang w:eastAsia="ru-RU"/>
              </w:rPr>
              <w:t>3</w:t>
            </w:r>
          </w:p>
        </w:tc>
        <w:tc>
          <w:tcPr>
            <w:tcW w:w="660" w:type="dxa"/>
            <w:tcBorders>
              <w:top w:val="nil"/>
              <w:left w:val="nil"/>
              <w:bottom w:val="single" w:sz="4" w:space="0" w:color="auto"/>
              <w:right w:val="single" w:sz="4" w:space="0" w:color="auto"/>
            </w:tcBorders>
            <w:noWrap/>
            <w:vAlign w:val="bottom"/>
          </w:tcPr>
          <w:p w:rsidR="006A213E" w:rsidRPr="00CB38E6" w:rsidRDefault="006A213E" w:rsidP="006A213E">
            <w:pPr>
              <w:spacing w:after="0" w:line="240" w:lineRule="auto"/>
              <w:jc w:val="right"/>
              <w:rPr>
                <w:rFonts w:ascii="Times New Roman" w:hAnsi="Times New Roman"/>
                <w:color w:val="000000"/>
                <w:sz w:val="20"/>
                <w:szCs w:val="20"/>
                <w:lang w:eastAsia="ru-RU"/>
              </w:rPr>
            </w:pPr>
            <w:r w:rsidRPr="00CB38E6">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FFFFFF"/>
            <w:noWrap/>
            <w:vAlign w:val="bottom"/>
          </w:tcPr>
          <w:p w:rsidR="006A213E" w:rsidRPr="00CB38E6" w:rsidRDefault="006A213E" w:rsidP="006A213E">
            <w:pPr>
              <w:spacing w:after="0" w:line="240" w:lineRule="auto"/>
              <w:jc w:val="right"/>
              <w:rPr>
                <w:rFonts w:ascii="Times New Roman" w:hAnsi="Times New Roman"/>
                <w:color w:val="000000"/>
                <w:sz w:val="20"/>
                <w:szCs w:val="20"/>
                <w:lang w:eastAsia="ru-RU"/>
              </w:rPr>
            </w:pPr>
            <w:r w:rsidRPr="00CB38E6">
              <w:rPr>
                <w:rFonts w:ascii="Times New Roman" w:hAnsi="Times New Roman"/>
                <w:color w:val="000000"/>
                <w:sz w:val="20"/>
                <w:szCs w:val="20"/>
                <w:lang w:eastAsia="ru-RU"/>
              </w:rPr>
              <w:t>4</w:t>
            </w:r>
          </w:p>
        </w:tc>
        <w:tc>
          <w:tcPr>
            <w:tcW w:w="708" w:type="dxa"/>
            <w:tcBorders>
              <w:top w:val="nil"/>
              <w:left w:val="nil"/>
              <w:bottom w:val="single" w:sz="4" w:space="0" w:color="auto"/>
              <w:right w:val="single" w:sz="4" w:space="0" w:color="auto"/>
            </w:tcBorders>
            <w:shd w:val="clear" w:color="auto" w:fill="FFFFFF"/>
            <w:noWrap/>
            <w:vAlign w:val="bottom"/>
          </w:tcPr>
          <w:p w:rsidR="006A213E" w:rsidRPr="00CB38E6" w:rsidRDefault="006A213E" w:rsidP="006A213E">
            <w:pPr>
              <w:spacing w:after="0" w:line="240" w:lineRule="auto"/>
              <w:jc w:val="right"/>
              <w:rPr>
                <w:rFonts w:ascii="Times New Roman" w:hAnsi="Times New Roman"/>
                <w:color w:val="000000"/>
                <w:sz w:val="20"/>
                <w:szCs w:val="20"/>
                <w:lang w:eastAsia="ru-RU"/>
              </w:rPr>
            </w:pPr>
            <w:r w:rsidRPr="00CB38E6">
              <w:rPr>
                <w:rFonts w:ascii="Times New Roman" w:hAnsi="Times New Roman"/>
                <w:color w:val="000000"/>
                <w:sz w:val="20"/>
                <w:szCs w:val="20"/>
                <w:lang w:eastAsia="ru-RU"/>
              </w:rPr>
              <w:t>1</w:t>
            </w:r>
          </w:p>
        </w:tc>
        <w:tc>
          <w:tcPr>
            <w:tcW w:w="616" w:type="dxa"/>
            <w:tcBorders>
              <w:top w:val="nil"/>
              <w:left w:val="nil"/>
              <w:bottom w:val="single" w:sz="4" w:space="0" w:color="auto"/>
              <w:right w:val="single" w:sz="4" w:space="0" w:color="auto"/>
            </w:tcBorders>
            <w:shd w:val="clear" w:color="auto" w:fill="FFFFFF"/>
            <w:noWrap/>
            <w:vAlign w:val="bottom"/>
          </w:tcPr>
          <w:p w:rsidR="006A213E" w:rsidRPr="00CB38E6" w:rsidRDefault="006A213E" w:rsidP="006A213E">
            <w:pPr>
              <w:spacing w:after="0" w:line="240" w:lineRule="auto"/>
              <w:jc w:val="right"/>
              <w:rPr>
                <w:rFonts w:ascii="Times New Roman" w:hAnsi="Times New Roman"/>
                <w:color w:val="000000"/>
                <w:sz w:val="20"/>
                <w:szCs w:val="20"/>
                <w:lang w:eastAsia="ru-RU"/>
              </w:rPr>
            </w:pPr>
            <w:r w:rsidRPr="00CB38E6">
              <w:rPr>
                <w:rFonts w:ascii="Times New Roman" w:hAnsi="Times New Roman"/>
                <w:color w:val="000000"/>
                <w:sz w:val="20"/>
                <w:szCs w:val="20"/>
                <w:lang w:eastAsia="ru-RU"/>
              </w:rPr>
              <w:t>2</w:t>
            </w:r>
          </w:p>
        </w:tc>
        <w:tc>
          <w:tcPr>
            <w:tcW w:w="660" w:type="dxa"/>
            <w:tcBorders>
              <w:top w:val="nil"/>
              <w:left w:val="nil"/>
              <w:bottom w:val="single" w:sz="4" w:space="0" w:color="auto"/>
              <w:right w:val="single" w:sz="4" w:space="0" w:color="auto"/>
            </w:tcBorders>
            <w:shd w:val="clear" w:color="auto" w:fill="FFFFFF"/>
            <w:noWrap/>
            <w:vAlign w:val="bottom"/>
          </w:tcPr>
          <w:p w:rsidR="006A213E" w:rsidRPr="00CB38E6" w:rsidRDefault="006A213E" w:rsidP="006A213E">
            <w:pPr>
              <w:spacing w:after="0" w:line="240" w:lineRule="auto"/>
              <w:jc w:val="right"/>
              <w:rPr>
                <w:rFonts w:ascii="Times New Roman" w:hAnsi="Times New Roman"/>
                <w:color w:val="000000"/>
                <w:sz w:val="20"/>
                <w:szCs w:val="20"/>
                <w:lang w:eastAsia="ru-RU"/>
              </w:rPr>
            </w:pPr>
            <w:r w:rsidRPr="00CB38E6">
              <w:rPr>
                <w:rFonts w:ascii="Times New Roman" w:hAnsi="Times New Roman"/>
                <w:color w:val="000000"/>
                <w:sz w:val="20"/>
                <w:szCs w:val="20"/>
                <w:lang w:eastAsia="ru-RU"/>
              </w:rPr>
              <w:t>1</w:t>
            </w:r>
          </w:p>
        </w:tc>
        <w:tc>
          <w:tcPr>
            <w:tcW w:w="616" w:type="dxa"/>
            <w:tcBorders>
              <w:top w:val="nil"/>
              <w:left w:val="nil"/>
              <w:bottom w:val="single" w:sz="4" w:space="0" w:color="auto"/>
              <w:right w:val="single" w:sz="4" w:space="0" w:color="auto"/>
            </w:tcBorders>
            <w:shd w:val="clear" w:color="auto" w:fill="FFFFFF"/>
            <w:noWrap/>
            <w:vAlign w:val="bottom"/>
          </w:tcPr>
          <w:p w:rsidR="006A213E" w:rsidRPr="00CB38E6" w:rsidRDefault="006A213E" w:rsidP="006A213E">
            <w:pPr>
              <w:spacing w:after="0" w:line="240" w:lineRule="auto"/>
              <w:jc w:val="right"/>
              <w:rPr>
                <w:rFonts w:ascii="Times New Roman" w:hAnsi="Times New Roman"/>
                <w:color w:val="000000"/>
                <w:sz w:val="20"/>
                <w:szCs w:val="20"/>
                <w:lang w:eastAsia="ru-RU"/>
              </w:rPr>
            </w:pPr>
            <w:r w:rsidRPr="00CB38E6">
              <w:rPr>
                <w:rFonts w:ascii="Times New Roman" w:hAnsi="Times New Roman"/>
                <w:color w:val="000000"/>
                <w:sz w:val="20"/>
                <w:szCs w:val="20"/>
                <w:lang w:eastAsia="ru-RU"/>
              </w:rPr>
              <w:t>7</w:t>
            </w:r>
          </w:p>
        </w:tc>
        <w:tc>
          <w:tcPr>
            <w:tcW w:w="660" w:type="dxa"/>
            <w:tcBorders>
              <w:top w:val="nil"/>
              <w:left w:val="nil"/>
              <w:bottom w:val="single" w:sz="4" w:space="0" w:color="auto"/>
              <w:right w:val="single" w:sz="4" w:space="0" w:color="auto"/>
            </w:tcBorders>
            <w:shd w:val="clear" w:color="auto" w:fill="FFFFFF"/>
            <w:noWrap/>
            <w:vAlign w:val="bottom"/>
          </w:tcPr>
          <w:p w:rsidR="006A213E" w:rsidRPr="00CB38E6" w:rsidRDefault="006A213E" w:rsidP="006A213E">
            <w:pPr>
              <w:spacing w:after="0" w:line="240" w:lineRule="auto"/>
              <w:jc w:val="right"/>
              <w:rPr>
                <w:rFonts w:ascii="Times New Roman" w:hAnsi="Times New Roman"/>
                <w:color w:val="000000"/>
                <w:sz w:val="20"/>
                <w:szCs w:val="20"/>
                <w:lang w:eastAsia="ru-RU"/>
              </w:rPr>
            </w:pPr>
            <w:r w:rsidRPr="00CB38E6">
              <w:rPr>
                <w:rFonts w:ascii="Times New Roman" w:hAnsi="Times New Roman"/>
                <w:color w:val="000000"/>
                <w:sz w:val="20"/>
                <w:szCs w:val="20"/>
                <w:lang w:eastAsia="ru-RU"/>
              </w:rPr>
              <w:t>7</w:t>
            </w:r>
          </w:p>
        </w:tc>
        <w:tc>
          <w:tcPr>
            <w:tcW w:w="709" w:type="dxa"/>
            <w:tcBorders>
              <w:top w:val="nil"/>
              <w:left w:val="nil"/>
              <w:bottom w:val="single" w:sz="4" w:space="0" w:color="auto"/>
              <w:right w:val="single" w:sz="4" w:space="0" w:color="auto"/>
            </w:tcBorders>
            <w:shd w:val="clear" w:color="auto" w:fill="FFFFFF"/>
            <w:noWrap/>
            <w:vAlign w:val="bottom"/>
          </w:tcPr>
          <w:p w:rsidR="006A213E" w:rsidRPr="00CB38E6" w:rsidRDefault="006A213E" w:rsidP="006A213E">
            <w:pPr>
              <w:spacing w:after="0" w:line="240" w:lineRule="auto"/>
              <w:jc w:val="center"/>
              <w:rPr>
                <w:rFonts w:ascii="Times New Roman" w:hAnsi="Times New Roman"/>
                <w:sz w:val="20"/>
                <w:szCs w:val="20"/>
                <w:lang w:eastAsia="ru-RU"/>
              </w:rPr>
            </w:pPr>
            <w:r w:rsidRPr="00CB38E6">
              <w:rPr>
                <w:rFonts w:ascii="Times New Roman" w:hAnsi="Times New Roman"/>
                <w:sz w:val="20"/>
                <w:szCs w:val="20"/>
                <w:lang w:eastAsia="ru-RU"/>
              </w:rPr>
              <w:t>3</w:t>
            </w:r>
          </w:p>
        </w:tc>
        <w:tc>
          <w:tcPr>
            <w:tcW w:w="616" w:type="dxa"/>
            <w:tcBorders>
              <w:top w:val="nil"/>
              <w:left w:val="nil"/>
              <w:bottom w:val="single" w:sz="4" w:space="0" w:color="auto"/>
              <w:right w:val="single" w:sz="4" w:space="0" w:color="auto"/>
            </w:tcBorders>
            <w:shd w:val="clear" w:color="auto" w:fill="FFFFFF"/>
            <w:noWrap/>
            <w:vAlign w:val="bottom"/>
          </w:tcPr>
          <w:p w:rsidR="006A213E" w:rsidRPr="00CB38E6" w:rsidRDefault="006A213E" w:rsidP="006A213E">
            <w:pPr>
              <w:spacing w:after="0" w:line="240" w:lineRule="auto"/>
              <w:jc w:val="center"/>
              <w:rPr>
                <w:rFonts w:ascii="Times New Roman" w:hAnsi="Times New Roman"/>
                <w:sz w:val="20"/>
                <w:szCs w:val="20"/>
                <w:lang w:eastAsia="ru-RU"/>
              </w:rPr>
            </w:pPr>
            <w:r w:rsidRPr="00CB38E6">
              <w:rPr>
                <w:rFonts w:ascii="Times New Roman" w:hAnsi="Times New Roman"/>
                <w:sz w:val="20"/>
                <w:szCs w:val="20"/>
                <w:lang w:eastAsia="ru-RU"/>
              </w:rPr>
              <w:t>6</w:t>
            </w:r>
          </w:p>
        </w:tc>
        <w:tc>
          <w:tcPr>
            <w:tcW w:w="616" w:type="dxa"/>
            <w:tcBorders>
              <w:top w:val="nil"/>
              <w:left w:val="nil"/>
              <w:bottom w:val="single" w:sz="4" w:space="0" w:color="auto"/>
              <w:right w:val="single" w:sz="4" w:space="0" w:color="auto"/>
            </w:tcBorders>
            <w:noWrap/>
            <w:vAlign w:val="bottom"/>
          </w:tcPr>
          <w:p w:rsidR="006A213E" w:rsidRPr="00CB38E6" w:rsidRDefault="006A213E" w:rsidP="006A213E">
            <w:pPr>
              <w:spacing w:after="0" w:line="240" w:lineRule="auto"/>
              <w:jc w:val="right"/>
              <w:rPr>
                <w:rFonts w:ascii="Times New Roman" w:hAnsi="Times New Roman"/>
                <w:color w:val="000000"/>
                <w:sz w:val="20"/>
                <w:szCs w:val="20"/>
                <w:lang w:eastAsia="ru-RU"/>
              </w:rPr>
            </w:pPr>
            <w:r w:rsidRPr="00CB38E6">
              <w:rPr>
                <w:rFonts w:ascii="Times New Roman" w:hAnsi="Times New Roman"/>
                <w:color w:val="000000"/>
                <w:sz w:val="20"/>
                <w:szCs w:val="20"/>
                <w:lang w:eastAsia="ru-RU"/>
              </w:rPr>
              <w:t>6</w:t>
            </w:r>
          </w:p>
        </w:tc>
      </w:tr>
      <w:tr w:rsidR="006A213E" w:rsidRPr="00CB38E6" w:rsidTr="006A213E">
        <w:trPr>
          <w:trHeight w:val="300"/>
        </w:trPr>
        <w:tc>
          <w:tcPr>
            <w:tcW w:w="500" w:type="dxa"/>
            <w:tcBorders>
              <w:top w:val="nil"/>
              <w:left w:val="single" w:sz="4" w:space="0" w:color="auto"/>
              <w:bottom w:val="single" w:sz="4" w:space="0" w:color="auto"/>
              <w:right w:val="single" w:sz="4" w:space="0" w:color="auto"/>
            </w:tcBorders>
            <w:noWrap/>
            <w:vAlign w:val="bottom"/>
          </w:tcPr>
          <w:p w:rsidR="006A213E" w:rsidRPr="00CB38E6" w:rsidRDefault="006A213E" w:rsidP="006A213E">
            <w:pPr>
              <w:spacing w:after="0" w:line="240" w:lineRule="auto"/>
              <w:rPr>
                <w:rFonts w:ascii="Times New Roman" w:hAnsi="Times New Roman"/>
                <w:color w:val="000000"/>
                <w:sz w:val="20"/>
                <w:szCs w:val="20"/>
                <w:lang w:eastAsia="ru-RU"/>
              </w:rPr>
            </w:pPr>
            <w:r w:rsidRPr="00CB38E6">
              <w:rPr>
                <w:rFonts w:ascii="Times New Roman" w:hAnsi="Times New Roman"/>
                <w:color w:val="000000"/>
                <w:sz w:val="20"/>
                <w:szCs w:val="20"/>
                <w:lang w:eastAsia="ru-RU"/>
              </w:rPr>
              <w:t> </w:t>
            </w:r>
          </w:p>
        </w:tc>
        <w:tc>
          <w:tcPr>
            <w:tcW w:w="1214" w:type="dxa"/>
            <w:tcBorders>
              <w:top w:val="nil"/>
              <w:left w:val="nil"/>
              <w:bottom w:val="single" w:sz="4" w:space="0" w:color="auto"/>
              <w:right w:val="single" w:sz="4" w:space="0" w:color="auto"/>
            </w:tcBorders>
            <w:noWrap/>
            <w:vAlign w:val="bottom"/>
          </w:tcPr>
          <w:p w:rsidR="006A213E" w:rsidRPr="00CB38E6" w:rsidRDefault="006A213E" w:rsidP="006A213E">
            <w:pPr>
              <w:spacing w:after="0" w:line="240" w:lineRule="auto"/>
              <w:rPr>
                <w:rFonts w:ascii="Times New Roman" w:hAnsi="Times New Roman"/>
                <w:b/>
                <w:bCs/>
                <w:sz w:val="20"/>
                <w:szCs w:val="20"/>
                <w:lang w:eastAsia="ru-RU"/>
              </w:rPr>
            </w:pPr>
            <w:r w:rsidRPr="00CB38E6">
              <w:rPr>
                <w:rFonts w:ascii="Times New Roman" w:hAnsi="Times New Roman"/>
                <w:b/>
                <w:bCs/>
                <w:sz w:val="20"/>
                <w:szCs w:val="20"/>
                <w:lang w:eastAsia="ru-RU"/>
              </w:rPr>
              <w:t>Total Prut</w:t>
            </w:r>
          </w:p>
        </w:tc>
        <w:tc>
          <w:tcPr>
            <w:tcW w:w="709" w:type="dxa"/>
            <w:tcBorders>
              <w:top w:val="nil"/>
              <w:left w:val="single" w:sz="4" w:space="0" w:color="auto"/>
              <w:bottom w:val="nil"/>
              <w:right w:val="single" w:sz="4" w:space="0" w:color="auto"/>
            </w:tcBorders>
            <w:noWrap/>
            <w:vAlign w:val="bottom"/>
          </w:tcPr>
          <w:p w:rsidR="006A213E" w:rsidRPr="00CB38E6" w:rsidRDefault="006A213E" w:rsidP="006A213E">
            <w:pPr>
              <w:spacing w:after="0" w:line="240" w:lineRule="auto"/>
              <w:jc w:val="right"/>
              <w:rPr>
                <w:rFonts w:ascii="Times New Roman" w:hAnsi="Times New Roman"/>
                <w:b/>
                <w:bCs/>
                <w:sz w:val="20"/>
                <w:szCs w:val="20"/>
                <w:lang w:eastAsia="ru-RU"/>
              </w:rPr>
            </w:pPr>
            <w:r w:rsidRPr="00CB38E6">
              <w:rPr>
                <w:rFonts w:ascii="Times New Roman" w:hAnsi="Times New Roman"/>
                <w:b/>
                <w:bCs/>
                <w:sz w:val="20"/>
                <w:szCs w:val="20"/>
                <w:lang w:eastAsia="ru-RU"/>
              </w:rPr>
              <w:t>15</w:t>
            </w:r>
          </w:p>
        </w:tc>
        <w:tc>
          <w:tcPr>
            <w:tcW w:w="616" w:type="dxa"/>
            <w:tcBorders>
              <w:top w:val="nil"/>
              <w:left w:val="nil"/>
              <w:bottom w:val="nil"/>
              <w:right w:val="single" w:sz="4" w:space="0" w:color="auto"/>
            </w:tcBorders>
            <w:noWrap/>
            <w:vAlign w:val="bottom"/>
          </w:tcPr>
          <w:p w:rsidR="006A213E" w:rsidRPr="00CB38E6" w:rsidRDefault="006A213E" w:rsidP="006A213E">
            <w:pPr>
              <w:spacing w:after="0" w:line="240" w:lineRule="auto"/>
              <w:jc w:val="right"/>
              <w:rPr>
                <w:rFonts w:ascii="Times New Roman" w:hAnsi="Times New Roman"/>
                <w:b/>
                <w:bCs/>
                <w:sz w:val="20"/>
                <w:szCs w:val="20"/>
                <w:lang w:eastAsia="ru-RU"/>
              </w:rPr>
            </w:pPr>
            <w:r w:rsidRPr="00CB38E6">
              <w:rPr>
                <w:rFonts w:ascii="Times New Roman" w:hAnsi="Times New Roman"/>
                <w:b/>
                <w:bCs/>
                <w:sz w:val="20"/>
                <w:szCs w:val="20"/>
                <w:lang w:eastAsia="ru-RU"/>
              </w:rPr>
              <w:t>18</w:t>
            </w:r>
          </w:p>
        </w:tc>
        <w:tc>
          <w:tcPr>
            <w:tcW w:w="660" w:type="dxa"/>
            <w:tcBorders>
              <w:top w:val="nil"/>
              <w:left w:val="nil"/>
              <w:bottom w:val="nil"/>
              <w:right w:val="single" w:sz="4" w:space="0" w:color="auto"/>
            </w:tcBorders>
            <w:noWrap/>
            <w:vAlign w:val="bottom"/>
          </w:tcPr>
          <w:p w:rsidR="006A213E" w:rsidRPr="00CB38E6" w:rsidRDefault="006A213E" w:rsidP="006A213E">
            <w:pPr>
              <w:spacing w:after="0" w:line="240" w:lineRule="auto"/>
              <w:jc w:val="right"/>
              <w:rPr>
                <w:rFonts w:ascii="Times New Roman" w:hAnsi="Times New Roman"/>
                <w:b/>
                <w:bCs/>
                <w:sz w:val="20"/>
                <w:szCs w:val="20"/>
                <w:lang w:eastAsia="ru-RU"/>
              </w:rPr>
            </w:pPr>
            <w:r w:rsidRPr="00CB38E6">
              <w:rPr>
                <w:rFonts w:ascii="Times New Roman" w:hAnsi="Times New Roman"/>
                <w:b/>
                <w:bCs/>
                <w:sz w:val="20"/>
                <w:szCs w:val="20"/>
                <w:lang w:eastAsia="ru-RU"/>
              </w:rPr>
              <w:t>21</w:t>
            </w:r>
          </w:p>
        </w:tc>
        <w:tc>
          <w:tcPr>
            <w:tcW w:w="709" w:type="dxa"/>
            <w:tcBorders>
              <w:top w:val="nil"/>
              <w:left w:val="nil"/>
              <w:bottom w:val="nil"/>
              <w:right w:val="single" w:sz="4" w:space="0" w:color="auto"/>
            </w:tcBorders>
            <w:noWrap/>
            <w:vAlign w:val="bottom"/>
          </w:tcPr>
          <w:p w:rsidR="006A213E" w:rsidRPr="00CB38E6" w:rsidRDefault="006A213E" w:rsidP="006A213E">
            <w:pPr>
              <w:spacing w:after="0" w:line="240" w:lineRule="auto"/>
              <w:jc w:val="right"/>
              <w:rPr>
                <w:rFonts w:ascii="Times New Roman" w:hAnsi="Times New Roman"/>
                <w:b/>
                <w:bCs/>
                <w:sz w:val="20"/>
                <w:szCs w:val="20"/>
                <w:lang w:eastAsia="ru-RU"/>
              </w:rPr>
            </w:pPr>
            <w:r w:rsidRPr="00CB38E6">
              <w:rPr>
                <w:rFonts w:ascii="Times New Roman" w:hAnsi="Times New Roman"/>
                <w:b/>
                <w:bCs/>
                <w:sz w:val="20"/>
                <w:szCs w:val="20"/>
                <w:lang w:eastAsia="ru-RU"/>
              </w:rPr>
              <w:t>47</w:t>
            </w:r>
          </w:p>
        </w:tc>
        <w:tc>
          <w:tcPr>
            <w:tcW w:w="708" w:type="dxa"/>
            <w:tcBorders>
              <w:top w:val="nil"/>
              <w:left w:val="nil"/>
              <w:bottom w:val="nil"/>
              <w:right w:val="single" w:sz="4" w:space="0" w:color="auto"/>
            </w:tcBorders>
            <w:noWrap/>
            <w:vAlign w:val="bottom"/>
          </w:tcPr>
          <w:p w:rsidR="006A213E" w:rsidRPr="00CB38E6" w:rsidRDefault="006A213E" w:rsidP="006A213E">
            <w:pPr>
              <w:spacing w:after="0" w:line="240" w:lineRule="auto"/>
              <w:jc w:val="right"/>
              <w:rPr>
                <w:rFonts w:ascii="Times New Roman" w:hAnsi="Times New Roman"/>
                <w:b/>
                <w:bCs/>
                <w:sz w:val="20"/>
                <w:szCs w:val="20"/>
                <w:lang w:eastAsia="ru-RU"/>
              </w:rPr>
            </w:pPr>
            <w:r w:rsidRPr="00CB38E6">
              <w:rPr>
                <w:rFonts w:ascii="Times New Roman" w:hAnsi="Times New Roman"/>
                <w:b/>
                <w:bCs/>
                <w:sz w:val="20"/>
                <w:szCs w:val="20"/>
                <w:lang w:eastAsia="ru-RU"/>
              </w:rPr>
              <w:t>21</w:t>
            </w:r>
          </w:p>
        </w:tc>
        <w:tc>
          <w:tcPr>
            <w:tcW w:w="616" w:type="dxa"/>
            <w:tcBorders>
              <w:top w:val="nil"/>
              <w:left w:val="nil"/>
              <w:bottom w:val="nil"/>
              <w:right w:val="single" w:sz="4" w:space="0" w:color="auto"/>
            </w:tcBorders>
            <w:noWrap/>
            <w:vAlign w:val="bottom"/>
          </w:tcPr>
          <w:p w:rsidR="006A213E" w:rsidRPr="00CB38E6" w:rsidRDefault="006A213E" w:rsidP="006A213E">
            <w:pPr>
              <w:spacing w:after="0" w:line="240" w:lineRule="auto"/>
              <w:jc w:val="right"/>
              <w:rPr>
                <w:rFonts w:ascii="Times New Roman" w:hAnsi="Times New Roman"/>
                <w:b/>
                <w:bCs/>
                <w:sz w:val="20"/>
                <w:szCs w:val="20"/>
                <w:lang w:eastAsia="ru-RU"/>
              </w:rPr>
            </w:pPr>
            <w:r w:rsidRPr="00CB38E6">
              <w:rPr>
                <w:rFonts w:ascii="Times New Roman" w:hAnsi="Times New Roman"/>
                <w:b/>
                <w:bCs/>
                <w:sz w:val="20"/>
                <w:szCs w:val="20"/>
                <w:lang w:eastAsia="ru-RU"/>
              </w:rPr>
              <w:t>25</w:t>
            </w:r>
          </w:p>
        </w:tc>
        <w:tc>
          <w:tcPr>
            <w:tcW w:w="660" w:type="dxa"/>
            <w:tcBorders>
              <w:top w:val="nil"/>
              <w:left w:val="nil"/>
              <w:bottom w:val="nil"/>
              <w:right w:val="single" w:sz="4" w:space="0" w:color="auto"/>
            </w:tcBorders>
            <w:noWrap/>
            <w:vAlign w:val="bottom"/>
          </w:tcPr>
          <w:p w:rsidR="006A213E" w:rsidRPr="00CB38E6" w:rsidRDefault="006A213E" w:rsidP="006A213E">
            <w:pPr>
              <w:spacing w:after="0" w:line="240" w:lineRule="auto"/>
              <w:jc w:val="right"/>
              <w:rPr>
                <w:rFonts w:ascii="Times New Roman" w:hAnsi="Times New Roman"/>
                <w:b/>
                <w:bCs/>
                <w:sz w:val="20"/>
                <w:szCs w:val="20"/>
                <w:lang w:eastAsia="ru-RU"/>
              </w:rPr>
            </w:pPr>
            <w:r w:rsidRPr="00CB38E6">
              <w:rPr>
                <w:rFonts w:ascii="Times New Roman" w:hAnsi="Times New Roman"/>
                <w:b/>
                <w:bCs/>
                <w:sz w:val="20"/>
                <w:szCs w:val="20"/>
                <w:lang w:eastAsia="ru-RU"/>
              </w:rPr>
              <w:t>23</w:t>
            </w:r>
          </w:p>
        </w:tc>
        <w:tc>
          <w:tcPr>
            <w:tcW w:w="616" w:type="dxa"/>
            <w:tcBorders>
              <w:top w:val="nil"/>
              <w:left w:val="nil"/>
              <w:bottom w:val="nil"/>
              <w:right w:val="single" w:sz="4" w:space="0" w:color="auto"/>
            </w:tcBorders>
            <w:noWrap/>
            <w:vAlign w:val="bottom"/>
          </w:tcPr>
          <w:p w:rsidR="006A213E" w:rsidRPr="00CB38E6" w:rsidRDefault="006A213E" w:rsidP="006A213E">
            <w:pPr>
              <w:spacing w:after="0" w:line="240" w:lineRule="auto"/>
              <w:jc w:val="right"/>
              <w:rPr>
                <w:rFonts w:ascii="Times New Roman" w:hAnsi="Times New Roman"/>
                <w:b/>
                <w:bCs/>
                <w:sz w:val="20"/>
                <w:szCs w:val="20"/>
                <w:lang w:eastAsia="ru-RU"/>
              </w:rPr>
            </w:pPr>
            <w:r w:rsidRPr="00CB38E6">
              <w:rPr>
                <w:rFonts w:ascii="Times New Roman" w:hAnsi="Times New Roman"/>
                <w:b/>
                <w:bCs/>
                <w:sz w:val="20"/>
                <w:szCs w:val="20"/>
                <w:lang w:eastAsia="ru-RU"/>
              </w:rPr>
              <w:t>31</w:t>
            </w:r>
          </w:p>
        </w:tc>
        <w:tc>
          <w:tcPr>
            <w:tcW w:w="660" w:type="dxa"/>
            <w:tcBorders>
              <w:top w:val="nil"/>
              <w:left w:val="nil"/>
              <w:bottom w:val="nil"/>
              <w:right w:val="single" w:sz="4" w:space="0" w:color="auto"/>
            </w:tcBorders>
            <w:noWrap/>
            <w:vAlign w:val="bottom"/>
          </w:tcPr>
          <w:p w:rsidR="006A213E" w:rsidRPr="00CB38E6" w:rsidRDefault="006A213E" w:rsidP="006A213E">
            <w:pPr>
              <w:spacing w:after="0" w:line="240" w:lineRule="auto"/>
              <w:jc w:val="right"/>
              <w:rPr>
                <w:rFonts w:ascii="Times New Roman" w:hAnsi="Times New Roman"/>
                <w:b/>
                <w:bCs/>
                <w:sz w:val="20"/>
                <w:szCs w:val="20"/>
                <w:lang w:eastAsia="ru-RU"/>
              </w:rPr>
            </w:pPr>
            <w:r w:rsidRPr="00CB38E6">
              <w:rPr>
                <w:rFonts w:ascii="Times New Roman" w:hAnsi="Times New Roman"/>
                <w:b/>
                <w:bCs/>
                <w:sz w:val="20"/>
                <w:szCs w:val="20"/>
                <w:lang w:eastAsia="ru-RU"/>
              </w:rPr>
              <w:t>41</w:t>
            </w:r>
          </w:p>
        </w:tc>
        <w:tc>
          <w:tcPr>
            <w:tcW w:w="709" w:type="dxa"/>
            <w:tcBorders>
              <w:top w:val="nil"/>
              <w:left w:val="nil"/>
              <w:bottom w:val="nil"/>
              <w:right w:val="single" w:sz="4" w:space="0" w:color="auto"/>
            </w:tcBorders>
            <w:noWrap/>
            <w:vAlign w:val="bottom"/>
          </w:tcPr>
          <w:p w:rsidR="006A213E" w:rsidRPr="00CB38E6" w:rsidRDefault="006A213E" w:rsidP="006A213E">
            <w:pPr>
              <w:spacing w:after="0" w:line="240" w:lineRule="auto"/>
              <w:jc w:val="right"/>
              <w:rPr>
                <w:rFonts w:ascii="Times New Roman" w:hAnsi="Times New Roman"/>
                <w:b/>
                <w:bCs/>
                <w:sz w:val="20"/>
                <w:szCs w:val="20"/>
                <w:lang w:eastAsia="ru-RU"/>
              </w:rPr>
            </w:pPr>
            <w:r w:rsidRPr="00CB38E6">
              <w:rPr>
                <w:rFonts w:ascii="Times New Roman" w:hAnsi="Times New Roman"/>
                <w:b/>
                <w:bCs/>
                <w:sz w:val="20"/>
                <w:szCs w:val="20"/>
                <w:lang w:eastAsia="ru-RU"/>
              </w:rPr>
              <w:t>26</w:t>
            </w:r>
          </w:p>
        </w:tc>
        <w:tc>
          <w:tcPr>
            <w:tcW w:w="616" w:type="dxa"/>
            <w:tcBorders>
              <w:top w:val="nil"/>
              <w:left w:val="nil"/>
              <w:bottom w:val="nil"/>
              <w:right w:val="single" w:sz="4" w:space="0" w:color="auto"/>
            </w:tcBorders>
            <w:noWrap/>
            <w:vAlign w:val="bottom"/>
          </w:tcPr>
          <w:p w:rsidR="006A213E" w:rsidRPr="00CB38E6" w:rsidRDefault="006A213E" w:rsidP="006A213E">
            <w:pPr>
              <w:spacing w:after="0" w:line="240" w:lineRule="auto"/>
              <w:jc w:val="right"/>
              <w:rPr>
                <w:rFonts w:ascii="Times New Roman" w:hAnsi="Times New Roman"/>
                <w:b/>
                <w:bCs/>
                <w:sz w:val="20"/>
                <w:szCs w:val="20"/>
                <w:lang w:eastAsia="ru-RU"/>
              </w:rPr>
            </w:pPr>
            <w:r w:rsidRPr="00CB38E6">
              <w:rPr>
                <w:rFonts w:ascii="Times New Roman" w:hAnsi="Times New Roman"/>
                <w:b/>
                <w:bCs/>
                <w:sz w:val="20"/>
                <w:szCs w:val="20"/>
                <w:lang w:eastAsia="ru-RU"/>
              </w:rPr>
              <w:t>58</w:t>
            </w:r>
          </w:p>
        </w:tc>
        <w:tc>
          <w:tcPr>
            <w:tcW w:w="616" w:type="dxa"/>
            <w:tcBorders>
              <w:top w:val="nil"/>
              <w:left w:val="nil"/>
              <w:bottom w:val="nil"/>
              <w:right w:val="single" w:sz="4" w:space="0" w:color="auto"/>
            </w:tcBorders>
            <w:noWrap/>
            <w:vAlign w:val="bottom"/>
          </w:tcPr>
          <w:p w:rsidR="006A213E" w:rsidRPr="00CB38E6" w:rsidRDefault="006A213E" w:rsidP="006A213E">
            <w:pPr>
              <w:spacing w:after="0" w:line="240" w:lineRule="auto"/>
              <w:jc w:val="right"/>
              <w:rPr>
                <w:rFonts w:ascii="Times New Roman" w:hAnsi="Times New Roman"/>
                <w:b/>
                <w:bCs/>
                <w:sz w:val="20"/>
                <w:szCs w:val="20"/>
                <w:lang w:eastAsia="ru-RU"/>
              </w:rPr>
            </w:pPr>
            <w:r w:rsidRPr="00CB38E6">
              <w:rPr>
                <w:rFonts w:ascii="Times New Roman" w:hAnsi="Times New Roman"/>
                <w:b/>
                <w:bCs/>
                <w:sz w:val="20"/>
                <w:szCs w:val="20"/>
                <w:lang w:eastAsia="ru-RU"/>
              </w:rPr>
              <w:t>93</w:t>
            </w:r>
          </w:p>
        </w:tc>
      </w:tr>
      <w:tr w:rsidR="006A213E" w:rsidRPr="00CB38E6" w:rsidTr="006A213E">
        <w:trPr>
          <w:trHeight w:val="300"/>
        </w:trPr>
        <w:tc>
          <w:tcPr>
            <w:tcW w:w="500" w:type="dxa"/>
            <w:tcBorders>
              <w:top w:val="nil"/>
              <w:left w:val="single" w:sz="4" w:space="0" w:color="auto"/>
              <w:bottom w:val="single" w:sz="4" w:space="0" w:color="auto"/>
              <w:right w:val="single" w:sz="4" w:space="0" w:color="auto"/>
            </w:tcBorders>
            <w:noWrap/>
            <w:vAlign w:val="bottom"/>
          </w:tcPr>
          <w:p w:rsidR="006A213E" w:rsidRPr="00CB38E6" w:rsidRDefault="006A213E" w:rsidP="006A213E">
            <w:pPr>
              <w:spacing w:after="0" w:line="240" w:lineRule="auto"/>
              <w:rPr>
                <w:rFonts w:ascii="Times New Roman" w:hAnsi="Times New Roman"/>
                <w:color w:val="000000"/>
                <w:sz w:val="20"/>
                <w:szCs w:val="20"/>
                <w:lang w:eastAsia="ru-RU"/>
              </w:rPr>
            </w:pPr>
            <w:r w:rsidRPr="00CB38E6">
              <w:rPr>
                <w:rFonts w:ascii="Times New Roman" w:hAnsi="Times New Roman"/>
                <w:color w:val="000000"/>
                <w:sz w:val="20"/>
                <w:szCs w:val="20"/>
                <w:lang w:eastAsia="ru-RU"/>
              </w:rPr>
              <w:t> </w:t>
            </w:r>
          </w:p>
        </w:tc>
        <w:tc>
          <w:tcPr>
            <w:tcW w:w="1214" w:type="dxa"/>
            <w:tcBorders>
              <w:top w:val="nil"/>
              <w:left w:val="nil"/>
              <w:bottom w:val="single" w:sz="4" w:space="0" w:color="auto"/>
              <w:right w:val="nil"/>
            </w:tcBorders>
            <w:noWrap/>
            <w:vAlign w:val="bottom"/>
          </w:tcPr>
          <w:p w:rsidR="006A213E" w:rsidRPr="00CB38E6" w:rsidRDefault="006A213E" w:rsidP="006A213E">
            <w:pPr>
              <w:spacing w:after="0" w:line="240" w:lineRule="auto"/>
              <w:rPr>
                <w:rFonts w:ascii="Times New Roman" w:hAnsi="Times New Roman"/>
                <w:b/>
                <w:bCs/>
                <w:sz w:val="20"/>
                <w:szCs w:val="20"/>
                <w:lang w:eastAsia="ru-RU"/>
              </w:rPr>
            </w:pPr>
            <w:r w:rsidRPr="00CB38E6">
              <w:rPr>
                <w:rFonts w:ascii="Times New Roman" w:hAnsi="Times New Roman"/>
                <w:b/>
                <w:bCs/>
                <w:sz w:val="20"/>
                <w:szCs w:val="20"/>
                <w:lang w:eastAsia="ru-RU"/>
              </w:rPr>
              <w:t>Total  RM</w:t>
            </w:r>
          </w:p>
        </w:tc>
        <w:tc>
          <w:tcPr>
            <w:tcW w:w="709" w:type="dxa"/>
            <w:tcBorders>
              <w:top w:val="single" w:sz="4" w:space="0" w:color="auto"/>
              <w:left w:val="single" w:sz="4" w:space="0" w:color="auto"/>
              <w:bottom w:val="single" w:sz="4" w:space="0" w:color="auto"/>
              <w:right w:val="single" w:sz="4" w:space="0" w:color="auto"/>
            </w:tcBorders>
            <w:noWrap/>
            <w:vAlign w:val="bottom"/>
          </w:tcPr>
          <w:p w:rsidR="006A213E" w:rsidRPr="00CB38E6" w:rsidRDefault="006A213E" w:rsidP="006A213E">
            <w:pPr>
              <w:spacing w:after="0" w:line="240" w:lineRule="auto"/>
              <w:jc w:val="right"/>
              <w:rPr>
                <w:rFonts w:ascii="Times New Roman" w:hAnsi="Times New Roman"/>
                <w:b/>
                <w:bCs/>
                <w:color w:val="000000"/>
                <w:sz w:val="20"/>
                <w:szCs w:val="20"/>
                <w:lang w:eastAsia="ru-RU"/>
              </w:rPr>
            </w:pPr>
            <w:r w:rsidRPr="00CB38E6">
              <w:rPr>
                <w:rFonts w:ascii="Times New Roman" w:hAnsi="Times New Roman"/>
                <w:b/>
                <w:bCs/>
                <w:color w:val="000000"/>
                <w:sz w:val="20"/>
                <w:szCs w:val="20"/>
                <w:lang w:eastAsia="ru-RU"/>
              </w:rPr>
              <w:t>46</w:t>
            </w:r>
          </w:p>
        </w:tc>
        <w:tc>
          <w:tcPr>
            <w:tcW w:w="616" w:type="dxa"/>
            <w:tcBorders>
              <w:top w:val="single" w:sz="4" w:space="0" w:color="auto"/>
              <w:left w:val="nil"/>
              <w:bottom w:val="single" w:sz="4" w:space="0" w:color="auto"/>
              <w:right w:val="single" w:sz="4" w:space="0" w:color="auto"/>
            </w:tcBorders>
            <w:noWrap/>
            <w:vAlign w:val="bottom"/>
          </w:tcPr>
          <w:p w:rsidR="006A213E" w:rsidRPr="00CB38E6" w:rsidRDefault="006A213E" w:rsidP="006A213E">
            <w:pPr>
              <w:spacing w:after="0" w:line="240" w:lineRule="auto"/>
              <w:jc w:val="right"/>
              <w:rPr>
                <w:rFonts w:ascii="Times New Roman" w:hAnsi="Times New Roman"/>
                <w:b/>
                <w:bCs/>
                <w:color w:val="000000"/>
                <w:sz w:val="20"/>
                <w:szCs w:val="20"/>
                <w:lang w:eastAsia="ru-RU"/>
              </w:rPr>
            </w:pPr>
            <w:r w:rsidRPr="00CB38E6">
              <w:rPr>
                <w:rFonts w:ascii="Times New Roman" w:hAnsi="Times New Roman"/>
                <w:b/>
                <w:bCs/>
                <w:color w:val="000000"/>
                <w:sz w:val="20"/>
                <w:szCs w:val="20"/>
                <w:lang w:eastAsia="ru-RU"/>
              </w:rPr>
              <w:t>96</w:t>
            </w:r>
          </w:p>
        </w:tc>
        <w:tc>
          <w:tcPr>
            <w:tcW w:w="660" w:type="dxa"/>
            <w:tcBorders>
              <w:top w:val="single" w:sz="4" w:space="0" w:color="auto"/>
              <w:left w:val="nil"/>
              <w:bottom w:val="single" w:sz="4" w:space="0" w:color="auto"/>
              <w:right w:val="single" w:sz="4" w:space="0" w:color="auto"/>
            </w:tcBorders>
            <w:noWrap/>
            <w:vAlign w:val="bottom"/>
          </w:tcPr>
          <w:p w:rsidR="006A213E" w:rsidRPr="00CB38E6" w:rsidRDefault="006A213E" w:rsidP="006A213E">
            <w:pPr>
              <w:spacing w:after="0" w:line="240" w:lineRule="auto"/>
              <w:jc w:val="right"/>
              <w:rPr>
                <w:rFonts w:ascii="Times New Roman" w:hAnsi="Times New Roman"/>
                <w:b/>
                <w:bCs/>
                <w:color w:val="000000"/>
                <w:sz w:val="20"/>
                <w:szCs w:val="20"/>
                <w:lang w:eastAsia="ru-RU"/>
              </w:rPr>
            </w:pPr>
            <w:r w:rsidRPr="00CB38E6">
              <w:rPr>
                <w:rFonts w:ascii="Times New Roman" w:hAnsi="Times New Roman"/>
                <w:b/>
                <w:bCs/>
                <w:color w:val="000000"/>
                <w:sz w:val="20"/>
                <w:szCs w:val="20"/>
                <w:lang w:eastAsia="ru-RU"/>
              </w:rPr>
              <w:t>133</w:t>
            </w:r>
          </w:p>
        </w:tc>
        <w:tc>
          <w:tcPr>
            <w:tcW w:w="709" w:type="dxa"/>
            <w:tcBorders>
              <w:top w:val="single" w:sz="4" w:space="0" w:color="auto"/>
              <w:left w:val="nil"/>
              <w:bottom w:val="single" w:sz="4" w:space="0" w:color="auto"/>
              <w:right w:val="single" w:sz="4" w:space="0" w:color="auto"/>
            </w:tcBorders>
            <w:shd w:val="clear" w:color="auto" w:fill="FFFFFF"/>
            <w:noWrap/>
            <w:vAlign w:val="bottom"/>
          </w:tcPr>
          <w:p w:rsidR="006A213E" w:rsidRPr="00CB38E6" w:rsidRDefault="006A213E" w:rsidP="006A213E">
            <w:pPr>
              <w:spacing w:after="0" w:line="240" w:lineRule="auto"/>
              <w:jc w:val="right"/>
              <w:rPr>
                <w:rFonts w:ascii="Times New Roman" w:hAnsi="Times New Roman"/>
                <w:b/>
                <w:bCs/>
                <w:color w:val="000000"/>
                <w:sz w:val="20"/>
                <w:szCs w:val="20"/>
                <w:lang w:eastAsia="ru-RU"/>
              </w:rPr>
            </w:pPr>
            <w:r w:rsidRPr="00CB38E6">
              <w:rPr>
                <w:rFonts w:ascii="Times New Roman" w:hAnsi="Times New Roman"/>
                <w:b/>
                <w:bCs/>
                <w:color w:val="000000"/>
                <w:sz w:val="20"/>
                <w:szCs w:val="20"/>
                <w:lang w:eastAsia="ru-RU"/>
              </w:rPr>
              <w:t>156</w:t>
            </w:r>
          </w:p>
        </w:tc>
        <w:tc>
          <w:tcPr>
            <w:tcW w:w="708" w:type="dxa"/>
            <w:tcBorders>
              <w:top w:val="single" w:sz="4" w:space="0" w:color="auto"/>
              <w:left w:val="nil"/>
              <w:bottom w:val="single" w:sz="4" w:space="0" w:color="auto"/>
              <w:right w:val="single" w:sz="4" w:space="0" w:color="auto"/>
            </w:tcBorders>
            <w:shd w:val="clear" w:color="auto" w:fill="FFFFFF"/>
            <w:noWrap/>
            <w:vAlign w:val="bottom"/>
          </w:tcPr>
          <w:p w:rsidR="006A213E" w:rsidRPr="00CB38E6" w:rsidRDefault="006A213E" w:rsidP="006A213E">
            <w:pPr>
              <w:spacing w:after="0" w:line="240" w:lineRule="auto"/>
              <w:jc w:val="right"/>
              <w:rPr>
                <w:rFonts w:ascii="Times New Roman" w:hAnsi="Times New Roman"/>
                <w:b/>
                <w:bCs/>
                <w:color w:val="000000"/>
                <w:sz w:val="20"/>
                <w:szCs w:val="20"/>
                <w:lang w:eastAsia="ru-RU"/>
              </w:rPr>
            </w:pPr>
            <w:r w:rsidRPr="00CB38E6">
              <w:rPr>
                <w:rFonts w:ascii="Times New Roman" w:hAnsi="Times New Roman"/>
                <w:b/>
                <w:bCs/>
                <w:color w:val="000000"/>
                <w:sz w:val="20"/>
                <w:szCs w:val="20"/>
                <w:lang w:eastAsia="ru-RU"/>
              </w:rPr>
              <w:t>88</w:t>
            </w:r>
          </w:p>
        </w:tc>
        <w:tc>
          <w:tcPr>
            <w:tcW w:w="616" w:type="dxa"/>
            <w:tcBorders>
              <w:top w:val="single" w:sz="4" w:space="0" w:color="auto"/>
              <w:left w:val="nil"/>
              <w:bottom w:val="single" w:sz="4" w:space="0" w:color="auto"/>
              <w:right w:val="single" w:sz="4" w:space="0" w:color="auto"/>
            </w:tcBorders>
            <w:shd w:val="clear" w:color="auto" w:fill="FFFFFF"/>
            <w:noWrap/>
            <w:vAlign w:val="bottom"/>
          </w:tcPr>
          <w:p w:rsidR="006A213E" w:rsidRPr="00CB38E6" w:rsidRDefault="006A213E" w:rsidP="006A213E">
            <w:pPr>
              <w:spacing w:after="0" w:line="240" w:lineRule="auto"/>
              <w:jc w:val="right"/>
              <w:rPr>
                <w:rFonts w:ascii="Times New Roman" w:hAnsi="Times New Roman"/>
                <w:b/>
                <w:bCs/>
                <w:color w:val="000000"/>
                <w:sz w:val="20"/>
                <w:szCs w:val="20"/>
                <w:lang w:eastAsia="ru-RU"/>
              </w:rPr>
            </w:pPr>
            <w:r w:rsidRPr="00CB38E6">
              <w:rPr>
                <w:rFonts w:ascii="Times New Roman" w:hAnsi="Times New Roman"/>
                <w:b/>
                <w:bCs/>
                <w:color w:val="000000"/>
                <w:sz w:val="20"/>
                <w:szCs w:val="20"/>
                <w:lang w:eastAsia="ru-RU"/>
              </w:rPr>
              <w:t>85</w:t>
            </w:r>
          </w:p>
        </w:tc>
        <w:tc>
          <w:tcPr>
            <w:tcW w:w="660" w:type="dxa"/>
            <w:tcBorders>
              <w:top w:val="single" w:sz="4" w:space="0" w:color="auto"/>
              <w:left w:val="nil"/>
              <w:bottom w:val="single" w:sz="4" w:space="0" w:color="auto"/>
              <w:right w:val="single" w:sz="4" w:space="0" w:color="auto"/>
            </w:tcBorders>
            <w:shd w:val="clear" w:color="auto" w:fill="FFFFFF"/>
            <w:noWrap/>
            <w:vAlign w:val="bottom"/>
          </w:tcPr>
          <w:p w:rsidR="006A213E" w:rsidRPr="00CB38E6" w:rsidRDefault="006A213E" w:rsidP="006A213E">
            <w:pPr>
              <w:spacing w:after="0" w:line="240" w:lineRule="auto"/>
              <w:jc w:val="right"/>
              <w:rPr>
                <w:rFonts w:ascii="Times New Roman" w:hAnsi="Times New Roman"/>
                <w:b/>
                <w:bCs/>
                <w:color w:val="000000"/>
                <w:sz w:val="20"/>
                <w:szCs w:val="20"/>
                <w:lang w:eastAsia="ru-RU"/>
              </w:rPr>
            </w:pPr>
            <w:r w:rsidRPr="00CB38E6">
              <w:rPr>
                <w:rFonts w:ascii="Times New Roman" w:hAnsi="Times New Roman"/>
                <w:b/>
                <w:bCs/>
                <w:color w:val="000000"/>
                <w:sz w:val="20"/>
                <w:szCs w:val="20"/>
                <w:lang w:eastAsia="ru-RU"/>
              </w:rPr>
              <w:t>94</w:t>
            </w:r>
          </w:p>
        </w:tc>
        <w:tc>
          <w:tcPr>
            <w:tcW w:w="616" w:type="dxa"/>
            <w:tcBorders>
              <w:top w:val="single" w:sz="4" w:space="0" w:color="auto"/>
              <w:left w:val="nil"/>
              <w:bottom w:val="single" w:sz="4" w:space="0" w:color="auto"/>
              <w:right w:val="single" w:sz="4" w:space="0" w:color="auto"/>
            </w:tcBorders>
            <w:shd w:val="clear" w:color="auto" w:fill="FFFFFF"/>
            <w:noWrap/>
            <w:vAlign w:val="bottom"/>
          </w:tcPr>
          <w:p w:rsidR="006A213E" w:rsidRPr="00CB38E6" w:rsidRDefault="006A213E" w:rsidP="006A213E">
            <w:pPr>
              <w:spacing w:after="0" w:line="240" w:lineRule="auto"/>
              <w:jc w:val="right"/>
              <w:rPr>
                <w:rFonts w:ascii="Times New Roman" w:hAnsi="Times New Roman"/>
                <w:b/>
                <w:bCs/>
                <w:color w:val="000000"/>
                <w:sz w:val="20"/>
                <w:szCs w:val="20"/>
                <w:lang w:eastAsia="ru-RU"/>
              </w:rPr>
            </w:pPr>
            <w:r w:rsidRPr="00CB38E6">
              <w:rPr>
                <w:rFonts w:ascii="Times New Roman" w:hAnsi="Times New Roman"/>
                <w:b/>
                <w:bCs/>
                <w:color w:val="000000"/>
                <w:sz w:val="20"/>
                <w:szCs w:val="20"/>
                <w:lang w:eastAsia="ru-RU"/>
              </w:rPr>
              <w:t>100</w:t>
            </w:r>
          </w:p>
        </w:tc>
        <w:tc>
          <w:tcPr>
            <w:tcW w:w="660" w:type="dxa"/>
            <w:tcBorders>
              <w:top w:val="single" w:sz="4" w:space="0" w:color="auto"/>
              <w:left w:val="nil"/>
              <w:bottom w:val="single" w:sz="4" w:space="0" w:color="auto"/>
              <w:right w:val="single" w:sz="4" w:space="0" w:color="auto"/>
            </w:tcBorders>
            <w:shd w:val="clear" w:color="auto" w:fill="FFFFFF"/>
            <w:noWrap/>
            <w:vAlign w:val="bottom"/>
          </w:tcPr>
          <w:p w:rsidR="006A213E" w:rsidRPr="00CB38E6" w:rsidRDefault="006A213E" w:rsidP="006A213E">
            <w:pPr>
              <w:spacing w:after="0" w:line="240" w:lineRule="auto"/>
              <w:jc w:val="right"/>
              <w:rPr>
                <w:rFonts w:ascii="Times New Roman" w:hAnsi="Times New Roman"/>
                <w:b/>
                <w:bCs/>
                <w:color w:val="000000"/>
                <w:sz w:val="20"/>
                <w:szCs w:val="20"/>
                <w:lang w:eastAsia="ru-RU"/>
              </w:rPr>
            </w:pPr>
            <w:r w:rsidRPr="00CB38E6">
              <w:rPr>
                <w:rFonts w:ascii="Times New Roman" w:hAnsi="Times New Roman"/>
                <w:b/>
                <w:bCs/>
                <w:color w:val="000000"/>
                <w:sz w:val="20"/>
                <w:szCs w:val="20"/>
                <w:lang w:eastAsia="ru-RU"/>
              </w:rPr>
              <w:t>126</w:t>
            </w:r>
          </w:p>
        </w:tc>
        <w:tc>
          <w:tcPr>
            <w:tcW w:w="709" w:type="dxa"/>
            <w:tcBorders>
              <w:top w:val="single" w:sz="4" w:space="0" w:color="auto"/>
              <w:left w:val="nil"/>
              <w:bottom w:val="single" w:sz="4" w:space="0" w:color="auto"/>
              <w:right w:val="single" w:sz="4" w:space="0" w:color="auto"/>
            </w:tcBorders>
            <w:shd w:val="clear" w:color="auto" w:fill="FFFFFF"/>
            <w:noWrap/>
            <w:vAlign w:val="bottom"/>
          </w:tcPr>
          <w:p w:rsidR="006A213E" w:rsidRPr="00CB38E6" w:rsidRDefault="006A213E" w:rsidP="006A213E">
            <w:pPr>
              <w:spacing w:after="0" w:line="240" w:lineRule="auto"/>
              <w:jc w:val="right"/>
              <w:rPr>
                <w:rFonts w:ascii="Times New Roman" w:hAnsi="Times New Roman"/>
                <w:b/>
                <w:bCs/>
                <w:color w:val="000000"/>
                <w:sz w:val="20"/>
                <w:szCs w:val="20"/>
                <w:lang w:eastAsia="ru-RU"/>
              </w:rPr>
            </w:pPr>
            <w:r w:rsidRPr="00CB38E6">
              <w:rPr>
                <w:rFonts w:ascii="Times New Roman" w:hAnsi="Times New Roman"/>
                <w:b/>
                <w:bCs/>
                <w:color w:val="000000"/>
                <w:sz w:val="20"/>
                <w:szCs w:val="20"/>
                <w:lang w:eastAsia="ru-RU"/>
              </w:rPr>
              <w:t>105</w:t>
            </w:r>
          </w:p>
        </w:tc>
        <w:tc>
          <w:tcPr>
            <w:tcW w:w="616" w:type="dxa"/>
            <w:tcBorders>
              <w:top w:val="single" w:sz="4" w:space="0" w:color="auto"/>
              <w:left w:val="nil"/>
              <w:bottom w:val="single" w:sz="4" w:space="0" w:color="auto"/>
              <w:right w:val="single" w:sz="4" w:space="0" w:color="auto"/>
            </w:tcBorders>
            <w:shd w:val="clear" w:color="auto" w:fill="FFFFFF"/>
            <w:noWrap/>
            <w:vAlign w:val="bottom"/>
          </w:tcPr>
          <w:p w:rsidR="006A213E" w:rsidRPr="00CB38E6" w:rsidRDefault="006A213E" w:rsidP="006A213E">
            <w:pPr>
              <w:spacing w:after="0" w:line="240" w:lineRule="auto"/>
              <w:jc w:val="right"/>
              <w:rPr>
                <w:rFonts w:ascii="Times New Roman" w:hAnsi="Times New Roman"/>
                <w:b/>
                <w:bCs/>
                <w:color w:val="000000"/>
                <w:sz w:val="20"/>
                <w:szCs w:val="20"/>
                <w:lang w:eastAsia="ru-RU"/>
              </w:rPr>
            </w:pPr>
            <w:r w:rsidRPr="00CB38E6">
              <w:rPr>
                <w:rFonts w:ascii="Times New Roman" w:hAnsi="Times New Roman"/>
                <w:b/>
                <w:bCs/>
                <w:color w:val="000000"/>
                <w:sz w:val="20"/>
                <w:szCs w:val="20"/>
                <w:lang w:eastAsia="ru-RU"/>
              </w:rPr>
              <w:t>188</w:t>
            </w:r>
          </w:p>
        </w:tc>
        <w:tc>
          <w:tcPr>
            <w:tcW w:w="616" w:type="dxa"/>
            <w:tcBorders>
              <w:top w:val="single" w:sz="4" w:space="0" w:color="auto"/>
              <w:left w:val="nil"/>
              <w:bottom w:val="single" w:sz="4" w:space="0" w:color="auto"/>
              <w:right w:val="single" w:sz="4" w:space="0" w:color="auto"/>
            </w:tcBorders>
            <w:noWrap/>
            <w:vAlign w:val="bottom"/>
          </w:tcPr>
          <w:p w:rsidR="006A213E" w:rsidRPr="00CB38E6" w:rsidRDefault="006A213E" w:rsidP="006A213E">
            <w:pPr>
              <w:spacing w:after="0" w:line="240" w:lineRule="auto"/>
              <w:jc w:val="right"/>
              <w:rPr>
                <w:rFonts w:ascii="Times New Roman" w:hAnsi="Times New Roman"/>
                <w:b/>
                <w:bCs/>
                <w:color w:val="000000"/>
                <w:sz w:val="20"/>
                <w:szCs w:val="20"/>
                <w:lang w:eastAsia="ru-RU"/>
              </w:rPr>
            </w:pPr>
            <w:r w:rsidRPr="00CB38E6">
              <w:rPr>
                <w:rFonts w:ascii="Times New Roman" w:hAnsi="Times New Roman"/>
                <w:b/>
                <w:bCs/>
                <w:color w:val="000000"/>
                <w:sz w:val="20"/>
                <w:szCs w:val="20"/>
                <w:lang w:eastAsia="ru-RU"/>
              </w:rPr>
              <w:t>305</w:t>
            </w:r>
          </w:p>
        </w:tc>
      </w:tr>
    </w:tbl>
    <w:p w:rsidR="00642DBD" w:rsidRPr="007C752F" w:rsidRDefault="00642DBD" w:rsidP="00642DBD">
      <w:pPr>
        <w:spacing w:after="0"/>
        <w:rPr>
          <w:rFonts w:ascii="Times New Roman" w:hAnsi="Times New Roman"/>
          <w:b/>
          <w:i/>
          <w:iCs/>
          <w:color w:val="FF0000"/>
        </w:rPr>
      </w:pPr>
    </w:p>
    <w:p w:rsidR="00642DBD" w:rsidRPr="006A213E" w:rsidRDefault="002504FE" w:rsidP="00642DBD">
      <w:pPr>
        <w:spacing w:after="0"/>
        <w:jc w:val="right"/>
        <w:rPr>
          <w:rFonts w:ascii="Times New Roman" w:hAnsi="Times New Roman"/>
          <w:b/>
          <w:i/>
          <w:iCs/>
        </w:rPr>
      </w:pPr>
      <w:r w:rsidRPr="006A213E">
        <w:rPr>
          <w:rFonts w:ascii="Times New Roman" w:hAnsi="Times New Roman"/>
          <w:b/>
          <w:i/>
          <w:iCs/>
        </w:rPr>
        <w:t xml:space="preserve">Anexa </w:t>
      </w:r>
      <w:r w:rsidR="00882800" w:rsidRPr="006A213E">
        <w:rPr>
          <w:rFonts w:ascii="Times New Roman" w:hAnsi="Times New Roman"/>
          <w:b/>
          <w:i/>
          <w:iCs/>
        </w:rPr>
        <w:t>6</w:t>
      </w:r>
      <w:r w:rsidR="0018336E" w:rsidRPr="006A213E">
        <w:rPr>
          <w:rFonts w:ascii="Times New Roman" w:hAnsi="Times New Roman"/>
          <w:b/>
          <w:i/>
          <w:iCs/>
        </w:rPr>
        <w:t>.</w:t>
      </w:r>
      <w:r w:rsidR="00882800" w:rsidRPr="006A213E">
        <w:rPr>
          <w:rFonts w:ascii="Times New Roman" w:hAnsi="Times New Roman"/>
          <w:b/>
          <w:i/>
          <w:iCs/>
        </w:rPr>
        <w:t>9</w:t>
      </w:r>
    </w:p>
    <w:p w:rsidR="0080480D" w:rsidRPr="006A213E" w:rsidRDefault="006A213E" w:rsidP="006A213E">
      <w:pPr>
        <w:jc w:val="center"/>
        <w:rPr>
          <w:rFonts w:ascii="Times New Roman" w:eastAsia="Times New Roman" w:hAnsi="Times New Roman"/>
          <w:b/>
          <w:lang w:eastAsia="ru-RU"/>
        </w:rPr>
      </w:pPr>
      <w:r w:rsidRPr="006A213E">
        <w:rPr>
          <w:rFonts w:ascii="Times New Roman" w:hAnsi="Times New Roman"/>
          <w:b/>
          <w:lang w:val="fr-FR" w:eastAsia="ru-RU"/>
        </w:rPr>
        <w:t>Dinamica subven</w:t>
      </w:r>
      <w:r w:rsidR="00CA1237">
        <w:rPr>
          <w:rFonts w:ascii="Times New Roman" w:hAnsi="Times New Roman"/>
          <w:b/>
          <w:lang w:val="fr-FR" w:eastAsia="ru-RU"/>
        </w:rPr>
        <w:t>ţ</w:t>
      </w:r>
      <w:r w:rsidRPr="006A213E">
        <w:rPr>
          <w:rFonts w:ascii="Times New Roman" w:hAnsi="Times New Roman"/>
          <w:b/>
          <w:lang w:val="fr-FR" w:eastAsia="ru-RU"/>
        </w:rPr>
        <w:t>iilor alocate din FEN pentru protec</w:t>
      </w:r>
      <w:r w:rsidR="00CA1237">
        <w:rPr>
          <w:rFonts w:ascii="Times New Roman" w:hAnsi="Times New Roman"/>
          <w:b/>
          <w:lang w:val="fr-FR" w:eastAsia="ru-RU"/>
        </w:rPr>
        <w:t>ţ</w:t>
      </w:r>
      <w:r w:rsidRPr="006A213E">
        <w:rPr>
          <w:rFonts w:ascii="Times New Roman" w:hAnsi="Times New Roman"/>
          <w:b/>
          <w:lang w:val="fr-FR" w:eastAsia="ru-RU"/>
        </w:rPr>
        <w:t>ia apelor, în mln. lei</w:t>
      </w:r>
    </w:p>
    <w:tbl>
      <w:tblPr>
        <w:tblpPr w:leftFromText="180" w:rightFromText="180" w:bottomFromText="160" w:vertAnchor="page" w:horzAnchor="margin" w:tblpY="10291"/>
        <w:tblW w:w="9630" w:type="dxa"/>
        <w:tblLayout w:type="fixed"/>
        <w:tblLook w:val="04A0" w:firstRow="1" w:lastRow="0" w:firstColumn="1" w:lastColumn="0" w:noHBand="0" w:noVBand="1"/>
      </w:tblPr>
      <w:tblGrid>
        <w:gridCol w:w="499"/>
        <w:gridCol w:w="1212"/>
        <w:gridCol w:w="615"/>
        <w:gridCol w:w="613"/>
        <w:gridCol w:w="567"/>
        <w:gridCol w:w="709"/>
        <w:gridCol w:w="709"/>
        <w:gridCol w:w="709"/>
        <w:gridCol w:w="708"/>
        <w:gridCol w:w="567"/>
        <w:gridCol w:w="596"/>
        <w:gridCol w:w="709"/>
        <w:gridCol w:w="709"/>
        <w:gridCol w:w="708"/>
      </w:tblGrid>
      <w:tr w:rsidR="006A213E" w:rsidRPr="00CB38E6" w:rsidTr="006A213E">
        <w:trPr>
          <w:trHeight w:val="300"/>
        </w:trPr>
        <w:tc>
          <w:tcPr>
            <w:tcW w:w="499" w:type="dxa"/>
            <w:vMerge w:val="restart"/>
            <w:tcBorders>
              <w:top w:val="single" w:sz="4" w:space="0" w:color="auto"/>
              <w:left w:val="single" w:sz="4" w:space="0" w:color="auto"/>
              <w:bottom w:val="single" w:sz="4" w:space="0" w:color="auto"/>
              <w:right w:val="single" w:sz="4" w:space="0" w:color="auto"/>
            </w:tcBorders>
          </w:tcPr>
          <w:p w:rsidR="006A213E" w:rsidRPr="00CB38E6" w:rsidRDefault="006A213E" w:rsidP="006A213E">
            <w:pPr>
              <w:spacing w:after="0" w:line="240" w:lineRule="auto"/>
              <w:jc w:val="both"/>
              <w:rPr>
                <w:rFonts w:ascii="Times New Roman" w:hAnsi="Times New Roman"/>
                <w:b/>
                <w:bCs/>
                <w:sz w:val="20"/>
                <w:szCs w:val="20"/>
                <w:lang w:eastAsia="ru-RU"/>
              </w:rPr>
            </w:pPr>
            <w:r w:rsidRPr="00CB38E6">
              <w:rPr>
                <w:rFonts w:ascii="Times New Roman" w:hAnsi="Times New Roman"/>
                <w:b/>
                <w:bCs/>
                <w:sz w:val="20"/>
                <w:szCs w:val="20"/>
                <w:lang w:eastAsia="ru-RU"/>
              </w:rPr>
              <w:t>Nr.</w:t>
            </w:r>
          </w:p>
        </w:tc>
        <w:tc>
          <w:tcPr>
            <w:tcW w:w="1212" w:type="dxa"/>
            <w:vMerge w:val="restart"/>
            <w:tcBorders>
              <w:top w:val="single" w:sz="4" w:space="0" w:color="auto"/>
              <w:left w:val="single" w:sz="4" w:space="0" w:color="auto"/>
              <w:bottom w:val="single" w:sz="4" w:space="0" w:color="000000"/>
              <w:right w:val="single" w:sz="4" w:space="0" w:color="auto"/>
            </w:tcBorders>
            <w:vAlign w:val="bottom"/>
          </w:tcPr>
          <w:p w:rsidR="006A213E" w:rsidRPr="00CB38E6" w:rsidRDefault="006A213E" w:rsidP="006A213E">
            <w:pPr>
              <w:spacing w:after="0" w:line="240" w:lineRule="auto"/>
              <w:jc w:val="center"/>
              <w:rPr>
                <w:rFonts w:ascii="Times New Roman" w:hAnsi="Times New Roman"/>
                <w:b/>
                <w:bCs/>
                <w:sz w:val="20"/>
                <w:szCs w:val="20"/>
                <w:lang w:eastAsia="ru-RU"/>
              </w:rPr>
            </w:pPr>
            <w:r w:rsidRPr="00CB38E6">
              <w:rPr>
                <w:rFonts w:ascii="Times New Roman" w:hAnsi="Times New Roman"/>
                <w:b/>
                <w:bCs/>
                <w:sz w:val="20"/>
                <w:szCs w:val="20"/>
                <w:lang w:eastAsia="ru-RU"/>
              </w:rPr>
              <w:t>UAT</w:t>
            </w:r>
          </w:p>
        </w:tc>
        <w:tc>
          <w:tcPr>
            <w:tcW w:w="7919" w:type="dxa"/>
            <w:gridSpan w:val="12"/>
            <w:tcBorders>
              <w:top w:val="single" w:sz="4" w:space="0" w:color="auto"/>
              <w:left w:val="nil"/>
              <w:bottom w:val="single" w:sz="4" w:space="0" w:color="auto"/>
              <w:right w:val="single" w:sz="4" w:space="0" w:color="000000"/>
            </w:tcBorders>
            <w:vAlign w:val="bottom"/>
          </w:tcPr>
          <w:p w:rsidR="006A213E" w:rsidRPr="00CB38E6" w:rsidRDefault="006A213E" w:rsidP="006A213E">
            <w:pPr>
              <w:spacing w:after="0" w:line="240" w:lineRule="auto"/>
              <w:jc w:val="center"/>
              <w:rPr>
                <w:rFonts w:ascii="Times New Roman" w:hAnsi="Times New Roman"/>
                <w:b/>
                <w:bCs/>
                <w:sz w:val="20"/>
                <w:szCs w:val="20"/>
                <w:lang w:eastAsia="ru-RU"/>
              </w:rPr>
            </w:pPr>
            <w:r w:rsidRPr="00CB38E6">
              <w:rPr>
                <w:rFonts w:ascii="Times New Roman" w:hAnsi="Times New Roman"/>
                <w:b/>
                <w:bCs/>
                <w:sz w:val="20"/>
                <w:szCs w:val="20"/>
                <w:lang w:eastAsia="ru-RU"/>
              </w:rPr>
              <w:t xml:space="preserve">Anii </w:t>
            </w:r>
          </w:p>
        </w:tc>
      </w:tr>
      <w:tr w:rsidR="006A213E" w:rsidRPr="00CB38E6" w:rsidTr="006A213E">
        <w:trPr>
          <w:trHeight w:val="300"/>
        </w:trPr>
        <w:tc>
          <w:tcPr>
            <w:tcW w:w="499" w:type="dxa"/>
            <w:vMerge/>
            <w:tcBorders>
              <w:top w:val="single" w:sz="4" w:space="0" w:color="auto"/>
              <w:left w:val="single" w:sz="4" w:space="0" w:color="auto"/>
              <w:bottom w:val="single" w:sz="4" w:space="0" w:color="auto"/>
              <w:right w:val="single" w:sz="4" w:space="0" w:color="auto"/>
            </w:tcBorders>
            <w:vAlign w:val="center"/>
          </w:tcPr>
          <w:p w:rsidR="006A213E" w:rsidRPr="00CB38E6" w:rsidRDefault="006A213E" w:rsidP="006A213E">
            <w:pPr>
              <w:spacing w:after="0" w:line="256" w:lineRule="auto"/>
              <w:rPr>
                <w:rFonts w:ascii="Times New Roman" w:hAnsi="Times New Roman"/>
                <w:b/>
                <w:bCs/>
                <w:sz w:val="20"/>
                <w:szCs w:val="20"/>
                <w:lang w:eastAsia="ru-RU"/>
              </w:rPr>
            </w:pPr>
          </w:p>
        </w:tc>
        <w:tc>
          <w:tcPr>
            <w:tcW w:w="1212" w:type="dxa"/>
            <w:vMerge/>
            <w:tcBorders>
              <w:top w:val="single" w:sz="4" w:space="0" w:color="auto"/>
              <w:left w:val="single" w:sz="4" w:space="0" w:color="auto"/>
              <w:bottom w:val="single" w:sz="4" w:space="0" w:color="000000"/>
              <w:right w:val="single" w:sz="4" w:space="0" w:color="auto"/>
            </w:tcBorders>
            <w:vAlign w:val="center"/>
          </w:tcPr>
          <w:p w:rsidR="006A213E" w:rsidRPr="00CB38E6" w:rsidRDefault="006A213E" w:rsidP="006A213E">
            <w:pPr>
              <w:spacing w:after="0" w:line="256" w:lineRule="auto"/>
              <w:rPr>
                <w:rFonts w:ascii="Times New Roman" w:hAnsi="Times New Roman"/>
                <w:b/>
                <w:bCs/>
                <w:sz w:val="20"/>
                <w:szCs w:val="20"/>
                <w:lang w:eastAsia="ru-RU"/>
              </w:rPr>
            </w:pPr>
          </w:p>
        </w:tc>
        <w:tc>
          <w:tcPr>
            <w:tcW w:w="615" w:type="dxa"/>
            <w:tcBorders>
              <w:top w:val="nil"/>
              <w:left w:val="nil"/>
              <w:bottom w:val="single" w:sz="4" w:space="0" w:color="auto"/>
              <w:right w:val="single" w:sz="4" w:space="0" w:color="auto"/>
            </w:tcBorders>
            <w:vAlign w:val="bottom"/>
          </w:tcPr>
          <w:p w:rsidR="006A213E" w:rsidRPr="00CB38E6" w:rsidRDefault="006A213E" w:rsidP="006A213E">
            <w:pPr>
              <w:spacing w:after="0" w:line="240" w:lineRule="auto"/>
              <w:ind w:right="-158"/>
              <w:jc w:val="center"/>
              <w:rPr>
                <w:rFonts w:ascii="Times New Roman" w:hAnsi="Times New Roman"/>
                <w:b/>
                <w:bCs/>
                <w:color w:val="000000"/>
                <w:sz w:val="20"/>
                <w:szCs w:val="20"/>
                <w:lang w:eastAsia="ru-RU"/>
              </w:rPr>
            </w:pPr>
            <w:r w:rsidRPr="00CB38E6">
              <w:rPr>
                <w:rFonts w:ascii="Times New Roman" w:hAnsi="Times New Roman"/>
                <w:b/>
                <w:bCs/>
                <w:color w:val="000000"/>
                <w:sz w:val="20"/>
                <w:szCs w:val="20"/>
                <w:lang w:eastAsia="ru-RU"/>
              </w:rPr>
              <w:t>2003</w:t>
            </w:r>
          </w:p>
        </w:tc>
        <w:tc>
          <w:tcPr>
            <w:tcW w:w="613" w:type="dxa"/>
            <w:tcBorders>
              <w:top w:val="nil"/>
              <w:left w:val="nil"/>
              <w:bottom w:val="single" w:sz="4" w:space="0" w:color="auto"/>
              <w:right w:val="single" w:sz="4" w:space="0" w:color="auto"/>
            </w:tcBorders>
            <w:vAlign w:val="bottom"/>
          </w:tcPr>
          <w:p w:rsidR="006A213E" w:rsidRPr="00CB38E6" w:rsidRDefault="006A213E" w:rsidP="006A213E">
            <w:pPr>
              <w:spacing w:after="0" w:line="240" w:lineRule="auto"/>
              <w:ind w:hanging="62"/>
              <w:jc w:val="center"/>
              <w:rPr>
                <w:rFonts w:ascii="Times New Roman" w:hAnsi="Times New Roman"/>
                <w:b/>
                <w:bCs/>
                <w:color w:val="000000"/>
                <w:sz w:val="20"/>
                <w:szCs w:val="20"/>
                <w:lang w:eastAsia="ru-RU"/>
              </w:rPr>
            </w:pPr>
            <w:r w:rsidRPr="00CB38E6">
              <w:rPr>
                <w:rFonts w:ascii="Times New Roman" w:hAnsi="Times New Roman"/>
                <w:b/>
                <w:bCs/>
                <w:color w:val="000000"/>
                <w:sz w:val="20"/>
                <w:szCs w:val="20"/>
                <w:lang w:eastAsia="ru-RU"/>
              </w:rPr>
              <w:t>2004</w:t>
            </w:r>
          </w:p>
        </w:tc>
        <w:tc>
          <w:tcPr>
            <w:tcW w:w="567" w:type="dxa"/>
            <w:tcBorders>
              <w:top w:val="nil"/>
              <w:left w:val="nil"/>
              <w:bottom w:val="single" w:sz="4" w:space="0" w:color="auto"/>
              <w:right w:val="single" w:sz="4" w:space="0" w:color="auto"/>
            </w:tcBorders>
            <w:vAlign w:val="bottom"/>
          </w:tcPr>
          <w:p w:rsidR="006A213E" w:rsidRPr="00CB38E6" w:rsidRDefault="006A213E" w:rsidP="006A213E">
            <w:pPr>
              <w:spacing w:after="0" w:line="240" w:lineRule="auto"/>
              <w:ind w:hanging="108"/>
              <w:jc w:val="center"/>
              <w:rPr>
                <w:rFonts w:ascii="Times New Roman" w:hAnsi="Times New Roman"/>
                <w:b/>
                <w:bCs/>
                <w:color w:val="000000"/>
                <w:sz w:val="20"/>
                <w:szCs w:val="20"/>
                <w:lang w:eastAsia="ru-RU"/>
              </w:rPr>
            </w:pPr>
            <w:r w:rsidRPr="00CB38E6">
              <w:rPr>
                <w:rFonts w:ascii="Times New Roman" w:hAnsi="Times New Roman"/>
                <w:b/>
                <w:bCs/>
                <w:color w:val="000000"/>
                <w:sz w:val="20"/>
                <w:szCs w:val="20"/>
                <w:lang w:eastAsia="ru-RU"/>
              </w:rPr>
              <w:t>2005</w:t>
            </w:r>
          </w:p>
        </w:tc>
        <w:tc>
          <w:tcPr>
            <w:tcW w:w="709" w:type="dxa"/>
            <w:tcBorders>
              <w:top w:val="nil"/>
              <w:left w:val="nil"/>
              <w:bottom w:val="single" w:sz="4" w:space="0" w:color="auto"/>
              <w:right w:val="single" w:sz="4" w:space="0" w:color="auto"/>
            </w:tcBorders>
            <w:vAlign w:val="bottom"/>
          </w:tcPr>
          <w:p w:rsidR="006A213E" w:rsidRPr="00CB38E6" w:rsidRDefault="006A213E" w:rsidP="006A213E">
            <w:pPr>
              <w:spacing w:after="0" w:line="240" w:lineRule="auto"/>
              <w:jc w:val="center"/>
              <w:rPr>
                <w:rFonts w:ascii="Times New Roman" w:hAnsi="Times New Roman"/>
                <w:b/>
                <w:bCs/>
                <w:color w:val="000000"/>
                <w:sz w:val="20"/>
                <w:szCs w:val="20"/>
                <w:lang w:eastAsia="ru-RU"/>
              </w:rPr>
            </w:pPr>
            <w:r w:rsidRPr="00CB38E6">
              <w:rPr>
                <w:rFonts w:ascii="Times New Roman" w:hAnsi="Times New Roman"/>
                <w:b/>
                <w:bCs/>
                <w:color w:val="000000"/>
                <w:sz w:val="20"/>
                <w:szCs w:val="20"/>
                <w:lang w:eastAsia="ru-RU"/>
              </w:rPr>
              <w:t>2006</w:t>
            </w:r>
          </w:p>
        </w:tc>
        <w:tc>
          <w:tcPr>
            <w:tcW w:w="709" w:type="dxa"/>
            <w:tcBorders>
              <w:top w:val="nil"/>
              <w:left w:val="nil"/>
              <w:bottom w:val="single" w:sz="4" w:space="0" w:color="auto"/>
              <w:right w:val="single" w:sz="4" w:space="0" w:color="auto"/>
            </w:tcBorders>
            <w:shd w:val="clear" w:color="auto" w:fill="FFFFFF"/>
            <w:vAlign w:val="bottom"/>
          </w:tcPr>
          <w:p w:rsidR="006A213E" w:rsidRPr="00CB38E6" w:rsidRDefault="006A213E" w:rsidP="006A213E">
            <w:pPr>
              <w:spacing w:after="0" w:line="240" w:lineRule="auto"/>
              <w:jc w:val="center"/>
              <w:rPr>
                <w:rFonts w:ascii="Times New Roman" w:hAnsi="Times New Roman"/>
                <w:b/>
                <w:bCs/>
                <w:color w:val="000000"/>
                <w:sz w:val="20"/>
                <w:szCs w:val="20"/>
                <w:lang w:eastAsia="ru-RU"/>
              </w:rPr>
            </w:pPr>
            <w:r w:rsidRPr="00CB38E6">
              <w:rPr>
                <w:rFonts w:ascii="Times New Roman" w:hAnsi="Times New Roman"/>
                <w:b/>
                <w:bCs/>
                <w:color w:val="000000"/>
                <w:sz w:val="20"/>
                <w:szCs w:val="20"/>
                <w:lang w:eastAsia="ru-RU"/>
              </w:rPr>
              <w:t>2007</w:t>
            </w:r>
          </w:p>
        </w:tc>
        <w:tc>
          <w:tcPr>
            <w:tcW w:w="709" w:type="dxa"/>
            <w:tcBorders>
              <w:top w:val="nil"/>
              <w:left w:val="nil"/>
              <w:bottom w:val="single" w:sz="4" w:space="0" w:color="auto"/>
              <w:right w:val="single" w:sz="4" w:space="0" w:color="auto"/>
            </w:tcBorders>
            <w:shd w:val="clear" w:color="auto" w:fill="FFFFFF"/>
            <w:vAlign w:val="bottom"/>
          </w:tcPr>
          <w:p w:rsidR="006A213E" w:rsidRPr="00CB38E6" w:rsidRDefault="006A213E" w:rsidP="006A213E">
            <w:pPr>
              <w:spacing w:after="0" w:line="240" w:lineRule="auto"/>
              <w:jc w:val="center"/>
              <w:rPr>
                <w:rFonts w:ascii="Times New Roman" w:hAnsi="Times New Roman"/>
                <w:b/>
                <w:bCs/>
                <w:color w:val="000000"/>
                <w:sz w:val="20"/>
                <w:szCs w:val="20"/>
                <w:lang w:eastAsia="ru-RU"/>
              </w:rPr>
            </w:pPr>
            <w:r w:rsidRPr="00CB38E6">
              <w:rPr>
                <w:rFonts w:ascii="Times New Roman" w:hAnsi="Times New Roman"/>
                <w:b/>
                <w:bCs/>
                <w:color w:val="000000"/>
                <w:sz w:val="20"/>
                <w:szCs w:val="20"/>
                <w:lang w:eastAsia="ru-RU"/>
              </w:rPr>
              <w:t>2008</w:t>
            </w:r>
          </w:p>
        </w:tc>
        <w:tc>
          <w:tcPr>
            <w:tcW w:w="708" w:type="dxa"/>
            <w:tcBorders>
              <w:top w:val="nil"/>
              <w:left w:val="nil"/>
              <w:bottom w:val="single" w:sz="4" w:space="0" w:color="auto"/>
              <w:right w:val="single" w:sz="4" w:space="0" w:color="auto"/>
            </w:tcBorders>
            <w:shd w:val="clear" w:color="auto" w:fill="FFFFFF"/>
            <w:vAlign w:val="bottom"/>
          </w:tcPr>
          <w:p w:rsidR="006A213E" w:rsidRPr="00CB38E6" w:rsidRDefault="006A213E" w:rsidP="006A213E">
            <w:pPr>
              <w:spacing w:after="0" w:line="240" w:lineRule="auto"/>
              <w:jc w:val="center"/>
              <w:rPr>
                <w:rFonts w:ascii="Times New Roman" w:hAnsi="Times New Roman"/>
                <w:b/>
                <w:bCs/>
                <w:color w:val="000000"/>
                <w:sz w:val="20"/>
                <w:szCs w:val="20"/>
                <w:lang w:eastAsia="ru-RU"/>
              </w:rPr>
            </w:pPr>
            <w:r w:rsidRPr="00CB38E6">
              <w:rPr>
                <w:rFonts w:ascii="Times New Roman" w:hAnsi="Times New Roman"/>
                <w:b/>
                <w:bCs/>
                <w:color w:val="000000"/>
                <w:sz w:val="20"/>
                <w:szCs w:val="20"/>
                <w:lang w:eastAsia="ru-RU"/>
              </w:rPr>
              <w:t>2009</w:t>
            </w:r>
          </w:p>
        </w:tc>
        <w:tc>
          <w:tcPr>
            <w:tcW w:w="567" w:type="dxa"/>
            <w:tcBorders>
              <w:top w:val="nil"/>
              <w:left w:val="nil"/>
              <w:bottom w:val="single" w:sz="4" w:space="0" w:color="auto"/>
              <w:right w:val="single" w:sz="4" w:space="0" w:color="auto"/>
            </w:tcBorders>
            <w:shd w:val="clear" w:color="auto" w:fill="FFFFFF"/>
            <w:vAlign w:val="bottom"/>
          </w:tcPr>
          <w:p w:rsidR="006A213E" w:rsidRPr="00CB38E6" w:rsidRDefault="006A213E" w:rsidP="006A213E">
            <w:pPr>
              <w:spacing w:after="0" w:line="240" w:lineRule="auto"/>
              <w:ind w:right="-108"/>
              <w:rPr>
                <w:rFonts w:ascii="Times New Roman" w:hAnsi="Times New Roman"/>
                <w:b/>
                <w:bCs/>
                <w:color w:val="000000"/>
                <w:sz w:val="20"/>
                <w:szCs w:val="20"/>
                <w:lang w:eastAsia="ru-RU"/>
              </w:rPr>
            </w:pPr>
            <w:r w:rsidRPr="00CB38E6">
              <w:rPr>
                <w:rFonts w:ascii="Times New Roman" w:hAnsi="Times New Roman"/>
                <w:b/>
                <w:bCs/>
                <w:color w:val="000000"/>
                <w:sz w:val="20"/>
                <w:szCs w:val="20"/>
                <w:lang w:eastAsia="ru-RU"/>
              </w:rPr>
              <w:t>2010</w:t>
            </w:r>
          </w:p>
        </w:tc>
        <w:tc>
          <w:tcPr>
            <w:tcW w:w="596" w:type="dxa"/>
            <w:tcBorders>
              <w:top w:val="nil"/>
              <w:left w:val="nil"/>
              <w:bottom w:val="single" w:sz="4" w:space="0" w:color="auto"/>
              <w:right w:val="single" w:sz="4" w:space="0" w:color="auto"/>
            </w:tcBorders>
            <w:shd w:val="clear" w:color="auto" w:fill="FFFFFF"/>
            <w:vAlign w:val="bottom"/>
          </w:tcPr>
          <w:p w:rsidR="006A213E" w:rsidRPr="00CB38E6" w:rsidRDefault="006A213E" w:rsidP="006A213E">
            <w:pPr>
              <w:spacing w:after="0" w:line="240" w:lineRule="auto"/>
              <w:ind w:hanging="79"/>
              <w:jc w:val="center"/>
              <w:rPr>
                <w:rFonts w:ascii="Times New Roman" w:hAnsi="Times New Roman"/>
                <w:b/>
                <w:bCs/>
                <w:color w:val="000000"/>
                <w:sz w:val="20"/>
                <w:szCs w:val="20"/>
                <w:lang w:eastAsia="ru-RU"/>
              </w:rPr>
            </w:pPr>
            <w:r w:rsidRPr="00CB38E6">
              <w:rPr>
                <w:rFonts w:ascii="Times New Roman" w:hAnsi="Times New Roman"/>
                <w:b/>
                <w:bCs/>
                <w:color w:val="000000"/>
                <w:sz w:val="20"/>
                <w:szCs w:val="20"/>
                <w:lang w:eastAsia="ru-RU"/>
              </w:rPr>
              <w:t>2011</w:t>
            </w:r>
          </w:p>
        </w:tc>
        <w:tc>
          <w:tcPr>
            <w:tcW w:w="709" w:type="dxa"/>
            <w:tcBorders>
              <w:top w:val="nil"/>
              <w:left w:val="nil"/>
              <w:bottom w:val="single" w:sz="4" w:space="0" w:color="auto"/>
              <w:right w:val="single" w:sz="4" w:space="0" w:color="auto"/>
            </w:tcBorders>
            <w:shd w:val="clear" w:color="auto" w:fill="FFFFFF"/>
            <w:vAlign w:val="bottom"/>
          </w:tcPr>
          <w:p w:rsidR="006A213E" w:rsidRPr="00CB38E6" w:rsidRDefault="006A213E" w:rsidP="006A213E">
            <w:pPr>
              <w:spacing w:after="0" w:line="240" w:lineRule="auto"/>
              <w:ind w:hanging="79"/>
              <w:jc w:val="center"/>
              <w:rPr>
                <w:rFonts w:ascii="Times New Roman" w:hAnsi="Times New Roman"/>
                <w:b/>
                <w:bCs/>
                <w:color w:val="000000"/>
                <w:sz w:val="20"/>
                <w:szCs w:val="20"/>
                <w:lang w:eastAsia="ru-RU"/>
              </w:rPr>
            </w:pPr>
            <w:r w:rsidRPr="00CB38E6">
              <w:rPr>
                <w:rFonts w:ascii="Times New Roman" w:hAnsi="Times New Roman"/>
                <w:b/>
                <w:bCs/>
                <w:color w:val="000000"/>
                <w:sz w:val="20"/>
                <w:szCs w:val="20"/>
                <w:lang w:eastAsia="ru-RU"/>
              </w:rPr>
              <w:t>2012</w:t>
            </w:r>
          </w:p>
        </w:tc>
        <w:tc>
          <w:tcPr>
            <w:tcW w:w="709" w:type="dxa"/>
            <w:tcBorders>
              <w:top w:val="nil"/>
              <w:left w:val="nil"/>
              <w:bottom w:val="single" w:sz="4" w:space="0" w:color="auto"/>
              <w:right w:val="single" w:sz="4" w:space="0" w:color="auto"/>
            </w:tcBorders>
            <w:noWrap/>
            <w:vAlign w:val="bottom"/>
          </w:tcPr>
          <w:p w:rsidR="006A213E" w:rsidRPr="00CB38E6" w:rsidRDefault="006A213E" w:rsidP="006A213E">
            <w:pPr>
              <w:spacing w:after="0" w:line="240" w:lineRule="auto"/>
              <w:jc w:val="center"/>
              <w:rPr>
                <w:rFonts w:ascii="Times New Roman" w:hAnsi="Times New Roman"/>
                <w:b/>
                <w:bCs/>
                <w:sz w:val="20"/>
                <w:szCs w:val="20"/>
                <w:lang w:eastAsia="ru-RU"/>
              </w:rPr>
            </w:pPr>
            <w:r w:rsidRPr="00CB38E6">
              <w:rPr>
                <w:rFonts w:ascii="Times New Roman" w:hAnsi="Times New Roman"/>
                <w:b/>
                <w:bCs/>
                <w:sz w:val="20"/>
                <w:szCs w:val="20"/>
                <w:lang w:eastAsia="ru-RU"/>
              </w:rPr>
              <w:t>2013</w:t>
            </w:r>
          </w:p>
        </w:tc>
        <w:tc>
          <w:tcPr>
            <w:tcW w:w="708" w:type="dxa"/>
            <w:tcBorders>
              <w:top w:val="single" w:sz="4" w:space="0" w:color="auto"/>
              <w:left w:val="nil"/>
              <w:bottom w:val="single" w:sz="4" w:space="0" w:color="auto"/>
              <w:right w:val="single" w:sz="4" w:space="0" w:color="auto"/>
            </w:tcBorders>
            <w:noWrap/>
            <w:vAlign w:val="bottom"/>
          </w:tcPr>
          <w:p w:rsidR="006A213E" w:rsidRPr="00CB38E6" w:rsidRDefault="006A213E" w:rsidP="006A213E">
            <w:pPr>
              <w:spacing w:after="0" w:line="240" w:lineRule="auto"/>
              <w:jc w:val="right"/>
              <w:rPr>
                <w:rFonts w:ascii="Times New Roman" w:hAnsi="Times New Roman"/>
                <w:b/>
                <w:bCs/>
                <w:sz w:val="20"/>
                <w:szCs w:val="20"/>
                <w:lang w:eastAsia="ru-RU"/>
              </w:rPr>
            </w:pPr>
            <w:r w:rsidRPr="00CB38E6">
              <w:rPr>
                <w:rFonts w:ascii="Times New Roman" w:hAnsi="Times New Roman"/>
                <w:b/>
                <w:bCs/>
                <w:sz w:val="20"/>
                <w:szCs w:val="20"/>
                <w:lang w:eastAsia="ru-RU"/>
              </w:rPr>
              <w:t>2014</w:t>
            </w:r>
          </w:p>
        </w:tc>
      </w:tr>
      <w:tr w:rsidR="006A213E" w:rsidRPr="00CB38E6" w:rsidTr="006A213E">
        <w:trPr>
          <w:trHeight w:val="200"/>
        </w:trPr>
        <w:tc>
          <w:tcPr>
            <w:tcW w:w="499" w:type="dxa"/>
            <w:tcBorders>
              <w:top w:val="nil"/>
              <w:left w:val="single" w:sz="4" w:space="0" w:color="auto"/>
              <w:bottom w:val="single" w:sz="4" w:space="0" w:color="auto"/>
              <w:right w:val="single" w:sz="4" w:space="0" w:color="auto"/>
            </w:tcBorders>
          </w:tcPr>
          <w:p w:rsidR="006A213E" w:rsidRPr="00CB38E6" w:rsidRDefault="006A213E" w:rsidP="006A213E">
            <w:pPr>
              <w:spacing w:after="0" w:line="240" w:lineRule="auto"/>
              <w:jc w:val="both"/>
              <w:rPr>
                <w:rFonts w:ascii="Times New Roman" w:hAnsi="Times New Roman"/>
                <w:sz w:val="20"/>
                <w:szCs w:val="20"/>
                <w:lang w:eastAsia="ru-RU"/>
              </w:rPr>
            </w:pPr>
            <w:r w:rsidRPr="00CB38E6">
              <w:rPr>
                <w:rFonts w:ascii="Times New Roman" w:hAnsi="Times New Roman"/>
                <w:sz w:val="20"/>
                <w:szCs w:val="20"/>
                <w:lang w:eastAsia="ru-RU"/>
              </w:rPr>
              <w:t>1</w:t>
            </w:r>
          </w:p>
        </w:tc>
        <w:tc>
          <w:tcPr>
            <w:tcW w:w="1212" w:type="dxa"/>
            <w:tcBorders>
              <w:top w:val="nil"/>
              <w:left w:val="nil"/>
              <w:bottom w:val="single" w:sz="4" w:space="0" w:color="auto"/>
              <w:right w:val="single" w:sz="4" w:space="0" w:color="auto"/>
            </w:tcBorders>
          </w:tcPr>
          <w:p w:rsidR="006A213E" w:rsidRPr="00CB38E6" w:rsidRDefault="006A213E" w:rsidP="006A213E">
            <w:pPr>
              <w:spacing w:after="0" w:line="240" w:lineRule="auto"/>
              <w:jc w:val="both"/>
              <w:rPr>
                <w:rFonts w:ascii="Times New Roman" w:hAnsi="Times New Roman"/>
                <w:sz w:val="20"/>
                <w:szCs w:val="20"/>
                <w:lang w:eastAsia="ru-RU"/>
              </w:rPr>
            </w:pPr>
            <w:r w:rsidRPr="00CB38E6">
              <w:rPr>
                <w:rFonts w:ascii="Times New Roman" w:hAnsi="Times New Roman"/>
                <w:sz w:val="20"/>
                <w:szCs w:val="20"/>
                <w:lang w:eastAsia="ru-RU"/>
              </w:rPr>
              <w:t>Briceni</w:t>
            </w:r>
          </w:p>
        </w:tc>
        <w:tc>
          <w:tcPr>
            <w:tcW w:w="615" w:type="dxa"/>
            <w:tcBorders>
              <w:top w:val="single" w:sz="4" w:space="0" w:color="auto"/>
              <w:left w:val="single" w:sz="4" w:space="0" w:color="auto"/>
              <w:bottom w:val="single" w:sz="4" w:space="0" w:color="auto"/>
              <w:right w:val="single" w:sz="4" w:space="0" w:color="auto"/>
            </w:tcBorders>
            <w:vAlign w:val="bottom"/>
          </w:tcPr>
          <w:p w:rsidR="006A213E" w:rsidRPr="00CB38E6" w:rsidRDefault="006A213E" w:rsidP="006A213E">
            <w:pPr>
              <w:spacing w:after="0" w:line="240" w:lineRule="auto"/>
              <w:jc w:val="center"/>
              <w:rPr>
                <w:rFonts w:ascii="Times New Roman" w:hAnsi="Times New Roman"/>
                <w:sz w:val="20"/>
                <w:szCs w:val="20"/>
                <w:lang w:eastAsia="ru-RU"/>
              </w:rPr>
            </w:pPr>
            <w:r w:rsidRPr="00CB38E6">
              <w:rPr>
                <w:rFonts w:ascii="Times New Roman" w:hAnsi="Times New Roman"/>
                <w:sz w:val="20"/>
                <w:szCs w:val="20"/>
                <w:lang w:eastAsia="ru-RU"/>
              </w:rPr>
              <w:t>0,27</w:t>
            </w:r>
          </w:p>
        </w:tc>
        <w:tc>
          <w:tcPr>
            <w:tcW w:w="613" w:type="dxa"/>
            <w:tcBorders>
              <w:top w:val="single" w:sz="4" w:space="0" w:color="auto"/>
              <w:left w:val="nil"/>
              <w:bottom w:val="single" w:sz="4" w:space="0" w:color="auto"/>
              <w:right w:val="single" w:sz="4" w:space="0" w:color="auto"/>
            </w:tcBorders>
            <w:vAlign w:val="bottom"/>
          </w:tcPr>
          <w:p w:rsidR="006A213E" w:rsidRPr="00CB38E6" w:rsidRDefault="006A213E" w:rsidP="006A213E">
            <w:pPr>
              <w:spacing w:after="0" w:line="240" w:lineRule="auto"/>
              <w:jc w:val="center"/>
              <w:rPr>
                <w:rFonts w:ascii="Times New Roman" w:hAnsi="Times New Roman"/>
                <w:sz w:val="20"/>
                <w:szCs w:val="20"/>
                <w:lang w:eastAsia="ru-RU"/>
              </w:rPr>
            </w:pPr>
            <w:r w:rsidRPr="00CB38E6">
              <w:rPr>
                <w:rFonts w:ascii="Times New Roman" w:hAnsi="Times New Roman"/>
                <w:sz w:val="20"/>
                <w:szCs w:val="20"/>
                <w:lang w:eastAsia="ru-RU"/>
              </w:rPr>
              <w:t>0,02</w:t>
            </w:r>
          </w:p>
        </w:tc>
        <w:tc>
          <w:tcPr>
            <w:tcW w:w="567" w:type="dxa"/>
            <w:tcBorders>
              <w:top w:val="single" w:sz="4" w:space="0" w:color="auto"/>
              <w:left w:val="nil"/>
              <w:bottom w:val="single" w:sz="4" w:space="0" w:color="auto"/>
              <w:right w:val="single" w:sz="4" w:space="0" w:color="auto"/>
            </w:tcBorders>
            <w:vAlign w:val="bottom"/>
          </w:tcPr>
          <w:p w:rsidR="006A213E" w:rsidRPr="00CB38E6" w:rsidRDefault="006A213E" w:rsidP="006A213E">
            <w:pPr>
              <w:spacing w:after="0" w:line="240" w:lineRule="auto"/>
              <w:jc w:val="center"/>
              <w:rPr>
                <w:rFonts w:ascii="Times New Roman" w:hAnsi="Times New Roman"/>
                <w:sz w:val="20"/>
                <w:szCs w:val="20"/>
                <w:lang w:eastAsia="ru-RU"/>
              </w:rPr>
            </w:pPr>
            <w:r w:rsidRPr="00CB38E6">
              <w:rPr>
                <w:rFonts w:ascii="Times New Roman" w:hAnsi="Times New Roman"/>
                <w:sz w:val="20"/>
                <w:szCs w:val="20"/>
                <w:lang w:eastAsia="ru-RU"/>
              </w:rPr>
              <w:t>0,97</w:t>
            </w:r>
          </w:p>
        </w:tc>
        <w:tc>
          <w:tcPr>
            <w:tcW w:w="709" w:type="dxa"/>
            <w:tcBorders>
              <w:top w:val="single" w:sz="4" w:space="0" w:color="auto"/>
              <w:left w:val="nil"/>
              <w:bottom w:val="single" w:sz="4" w:space="0" w:color="auto"/>
              <w:right w:val="single" w:sz="4" w:space="0" w:color="auto"/>
            </w:tcBorders>
            <w:vAlign w:val="bottom"/>
          </w:tcPr>
          <w:p w:rsidR="006A213E" w:rsidRPr="00CB38E6" w:rsidRDefault="006A213E" w:rsidP="006A213E">
            <w:pPr>
              <w:spacing w:after="0" w:line="240" w:lineRule="auto"/>
              <w:jc w:val="center"/>
              <w:rPr>
                <w:rFonts w:ascii="Times New Roman" w:hAnsi="Times New Roman"/>
                <w:sz w:val="20"/>
                <w:szCs w:val="20"/>
                <w:lang w:eastAsia="ru-RU"/>
              </w:rPr>
            </w:pPr>
            <w:r w:rsidRPr="00CB38E6">
              <w:rPr>
                <w:rFonts w:ascii="Times New Roman" w:hAnsi="Times New Roman"/>
                <w:sz w:val="20"/>
                <w:szCs w:val="20"/>
                <w:lang w:eastAsia="ru-RU"/>
              </w:rPr>
              <w:t>0,68</w:t>
            </w:r>
          </w:p>
        </w:tc>
        <w:tc>
          <w:tcPr>
            <w:tcW w:w="709" w:type="dxa"/>
            <w:tcBorders>
              <w:top w:val="single" w:sz="4" w:space="0" w:color="auto"/>
              <w:left w:val="nil"/>
              <w:bottom w:val="single" w:sz="4" w:space="0" w:color="auto"/>
              <w:right w:val="single" w:sz="4" w:space="0" w:color="auto"/>
            </w:tcBorders>
            <w:shd w:val="clear" w:color="auto" w:fill="FFFFFF"/>
            <w:vAlign w:val="bottom"/>
          </w:tcPr>
          <w:p w:rsidR="006A213E" w:rsidRPr="00CB38E6" w:rsidRDefault="006A213E" w:rsidP="006A213E">
            <w:pPr>
              <w:spacing w:after="0" w:line="240" w:lineRule="auto"/>
              <w:jc w:val="center"/>
              <w:rPr>
                <w:rFonts w:ascii="Times New Roman" w:hAnsi="Times New Roman"/>
                <w:sz w:val="20"/>
                <w:szCs w:val="20"/>
                <w:lang w:eastAsia="ru-RU"/>
              </w:rPr>
            </w:pPr>
            <w:r w:rsidRPr="00CB38E6">
              <w:rPr>
                <w:rFonts w:ascii="Times New Roman" w:hAnsi="Times New Roman"/>
                <w:sz w:val="20"/>
                <w:szCs w:val="20"/>
                <w:lang w:eastAsia="ru-RU"/>
              </w:rPr>
              <w:t>0,29</w:t>
            </w:r>
          </w:p>
        </w:tc>
        <w:tc>
          <w:tcPr>
            <w:tcW w:w="709" w:type="dxa"/>
            <w:tcBorders>
              <w:top w:val="single" w:sz="4" w:space="0" w:color="auto"/>
              <w:left w:val="nil"/>
              <w:bottom w:val="single" w:sz="4" w:space="0" w:color="auto"/>
              <w:right w:val="single" w:sz="4" w:space="0" w:color="auto"/>
            </w:tcBorders>
            <w:shd w:val="clear" w:color="auto" w:fill="FFFFFF"/>
            <w:vAlign w:val="bottom"/>
          </w:tcPr>
          <w:p w:rsidR="006A213E" w:rsidRPr="00CB38E6" w:rsidRDefault="006A213E" w:rsidP="006A213E">
            <w:pPr>
              <w:spacing w:after="0" w:line="240" w:lineRule="auto"/>
              <w:jc w:val="center"/>
              <w:rPr>
                <w:rFonts w:ascii="Times New Roman" w:hAnsi="Times New Roman"/>
                <w:sz w:val="20"/>
                <w:szCs w:val="20"/>
                <w:lang w:eastAsia="ru-RU"/>
              </w:rPr>
            </w:pPr>
            <w:r w:rsidRPr="00CB38E6">
              <w:rPr>
                <w:rFonts w:ascii="Times New Roman" w:hAnsi="Times New Roman"/>
                <w:sz w:val="20"/>
                <w:szCs w:val="20"/>
                <w:lang w:eastAsia="ru-RU"/>
              </w:rPr>
              <w:t>3,7</w:t>
            </w:r>
          </w:p>
        </w:tc>
        <w:tc>
          <w:tcPr>
            <w:tcW w:w="708" w:type="dxa"/>
            <w:tcBorders>
              <w:top w:val="single" w:sz="4" w:space="0" w:color="auto"/>
              <w:left w:val="nil"/>
              <w:bottom w:val="single" w:sz="4" w:space="0" w:color="auto"/>
              <w:right w:val="single" w:sz="4" w:space="0" w:color="auto"/>
            </w:tcBorders>
            <w:shd w:val="clear" w:color="auto" w:fill="FFFFFF"/>
            <w:vAlign w:val="bottom"/>
          </w:tcPr>
          <w:p w:rsidR="006A213E" w:rsidRPr="00CB38E6" w:rsidRDefault="006A213E" w:rsidP="006A213E">
            <w:pPr>
              <w:spacing w:after="0" w:line="240" w:lineRule="auto"/>
              <w:jc w:val="center"/>
              <w:rPr>
                <w:rFonts w:ascii="Times New Roman" w:hAnsi="Times New Roman"/>
                <w:sz w:val="20"/>
                <w:szCs w:val="20"/>
                <w:lang w:eastAsia="ru-RU"/>
              </w:rPr>
            </w:pPr>
            <w:r w:rsidRPr="00CB38E6">
              <w:rPr>
                <w:rFonts w:ascii="Times New Roman" w:hAnsi="Times New Roman"/>
                <w:sz w:val="20"/>
                <w:szCs w:val="20"/>
                <w:lang w:eastAsia="ru-RU"/>
              </w:rPr>
              <w:t>0,37</w:t>
            </w:r>
          </w:p>
        </w:tc>
        <w:tc>
          <w:tcPr>
            <w:tcW w:w="567" w:type="dxa"/>
            <w:tcBorders>
              <w:top w:val="single" w:sz="4" w:space="0" w:color="auto"/>
              <w:left w:val="nil"/>
              <w:bottom w:val="single" w:sz="4" w:space="0" w:color="auto"/>
              <w:right w:val="single" w:sz="4" w:space="0" w:color="auto"/>
            </w:tcBorders>
            <w:shd w:val="clear" w:color="auto" w:fill="FFFFFF"/>
            <w:vAlign w:val="bottom"/>
          </w:tcPr>
          <w:p w:rsidR="006A213E" w:rsidRPr="00CB38E6" w:rsidRDefault="006A213E" w:rsidP="006A213E">
            <w:pPr>
              <w:spacing w:after="0" w:line="240" w:lineRule="auto"/>
              <w:jc w:val="center"/>
              <w:rPr>
                <w:rFonts w:ascii="Times New Roman" w:hAnsi="Times New Roman"/>
                <w:sz w:val="20"/>
                <w:szCs w:val="20"/>
                <w:lang w:eastAsia="ru-RU"/>
              </w:rPr>
            </w:pPr>
            <w:r w:rsidRPr="00CB38E6">
              <w:rPr>
                <w:rFonts w:ascii="Times New Roman" w:hAnsi="Times New Roman"/>
                <w:sz w:val="20"/>
                <w:szCs w:val="20"/>
                <w:lang w:eastAsia="ru-RU"/>
              </w:rPr>
              <w:t>0</w:t>
            </w:r>
          </w:p>
        </w:tc>
        <w:tc>
          <w:tcPr>
            <w:tcW w:w="596" w:type="dxa"/>
            <w:tcBorders>
              <w:top w:val="single" w:sz="4" w:space="0" w:color="auto"/>
              <w:left w:val="nil"/>
              <w:bottom w:val="single" w:sz="4" w:space="0" w:color="auto"/>
              <w:right w:val="single" w:sz="4" w:space="0" w:color="auto"/>
            </w:tcBorders>
            <w:shd w:val="clear" w:color="auto" w:fill="FFFFFF"/>
            <w:noWrap/>
            <w:vAlign w:val="bottom"/>
          </w:tcPr>
          <w:p w:rsidR="006A213E" w:rsidRPr="00CB38E6" w:rsidRDefault="006A213E" w:rsidP="006A213E">
            <w:pPr>
              <w:spacing w:after="0" w:line="240" w:lineRule="auto"/>
              <w:jc w:val="center"/>
              <w:rPr>
                <w:rFonts w:ascii="Times New Roman" w:hAnsi="Times New Roman"/>
                <w:sz w:val="20"/>
                <w:szCs w:val="20"/>
                <w:lang w:eastAsia="ru-RU"/>
              </w:rPr>
            </w:pPr>
            <w:r w:rsidRPr="00CB38E6">
              <w:rPr>
                <w:rFonts w:ascii="Times New Roman" w:hAnsi="Times New Roman"/>
                <w:sz w:val="20"/>
                <w:szCs w:val="20"/>
                <w:lang w:eastAsia="ru-RU"/>
              </w:rPr>
              <w:t>5</w:t>
            </w:r>
          </w:p>
        </w:tc>
        <w:tc>
          <w:tcPr>
            <w:tcW w:w="709" w:type="dxa"/>
            <w:tcBorders>
              <w:top w:val="single" w:sz="4" w:space="0" w:color="auto"/>
              <w:left w:val="nil"/>
              <w:bottom w:val="single" w:sz="4" w:space="0" w:color="auto"/>
              <w:right w:val="single" w:sz="4" w:space="0" w:color="auto"/>
            </w:tcBorders>
            <w:shd w:val="clear" w:color="auto" w:fill="FFFFFF"/>
            <w:noWrap/>
            <w:vAlign w:val="bottom"/>
          </w:tcPr>
          <w:p w:rsidR="006A213E" w:rsidRPr="00CB38E6" w:rsidRDefault="006A213E" w:rsidP="006A213E">
            <w:pPr>
              <w:spacing w:after="0" w:line="240" w:lineRule="auto"/>
              <w:jc w:val="center"/>
              <w:rPr>
                <w:rFonts w:ascii="Times New Roman" w:hAnsi="Times New Roman"/>
                <w:sz w:val="20"/>
                <w:szCs w:val="20"/>
                <w:lang w:eastAsia="ru-RU"/>
              </w:rPr>
            </w:pPr>
            <w:r w:rsidRPr="00CB38E6">
              <w:rPr>
                <w:rFonts w:ascii="Times New Roman" w:hAnsi="Times New Roman"/>
                <w:sz w:val="20"/>
                <w:szCs w:val="20"/>
                <w:lang w:eastAsia="ru-RU"/>
              </w:rPr>
              <w:t>0</w:t>
            </w:r>
          </w:p>
        </w:tc>
        <w:tc>
          <w:tcPr>
            <w:tcW w:w="709" w:type="dxa"/>
            <w:tcBorders>
              <w:top w:val="single" w:sz="4" w:space="0" w:color="auto"/>
              <w:left w:val="nil"/>
              <w:bottom w:val="single" w:sz="4" w:space="0" w:color="auto"/>
              <w:right w:val="single" w:sz="4" w:space="0" w:color="auto"/>
            </w:tcBorders>
            <w:noWrap/>
            <w:vAlign w:val="bottom"/>
          </w:tcPr>
          <w:p w:rsidR="006A213E" w:rsidRPr="00CB38E6" w:rsidRDefault="006A213E" w:rsidP="006A213E">
            <w:pPr>
              <w:spacing w:after="0" w:line="240" w:lineRule="auto"/>
              <w:jc w:val="center"/>
              <w:rPr>
                <w:rFonts w:ascii="Times New Roman" w:hAnsi="Times New Roman"/>
                <w:sz w:val="20"/>
                <w:szCs w:val="20"/>
                <w:lang w:eastAsia="ru-RU"/>
              </w:rPr>
            </w:pPr>
            <w:r w:rsidRPr="00CB38E6">
              <w:rPr>
                <w:rFonts w:ascii="Times New Roman" w:hAnsi="Times New Roman"/>
                <w:sz w:val="20"/>
                <w:szCs w:val="20"/>
                <w:lang w:eastAsia="ru-RU"/>
              </w:rPr>
              <w:t>2,5</w:t>
            </w:r>
          </w:p>
        </w:tc>
        <w:tc>
          <w:tcPr>
            <w:tcW w:w="708" w:type="dxa"/>
            <w:tcBorders>
              <w:top w:val="single" w:sz="4" w:space="0" w:color="auto"/>
              <w:left w:val="nil"/>
              <w:bottom w:val="single" w:sz="4" w:space="0" w:color="auto"/>
              <w:right w:val="single" w:sz="4" w:space="0" w:color="auto"/>
            </w:tcBorders>
            <w:noWrap/>
            <w:vAlign w:val="bottom"/>
          </w:tcPr>
          <w:p w:rsidR="006A213E" w:rsidRPr="00CB38E6" w:rsidRDefault="006A213E" w:rsidP="006A213E">
            <w:pPr>
              <w:spacing w:after="0" w:line="240" w:lineRule="auto"/>
              <w:jc w:val="right"/>
              <w:rPr>
                <w:rFonts w:ascii="Times New Roman" w:hAnsi="Times New Roman"/>
                <w:sz w:val="20"/>
                <w:szCs w:val="20"/>
                <w:lang w:eastAsia="ru-RU"/>
              </w:rPr>
            </w:pPr>
            <w:r w:rsidRPr="00CB38E6">
              <w:rPr>
                <w:rFonts w:ascii="Times New Roman" w:hAnsi="Times New Roman"/>
                <w:sz w:val="20"/>
                <w:szCs w:val="20"/>
                <w:lang w:eastAsia="ru-RU"/>
              </w:rPr>
              <w:t>1,7</w:t>
            </w:r>
          </w:p>
        </w:tc>
      </w:tr>
      <w:tr w:rsidR="006A213E" w:rsidRPr="00CB38E6" w:rsidTr="006A213E">
        <w:trPr>
          <w:trHeight w:val="189"/>
        </w:trPr>
        <w:tc>
          <w:tcPr>
            <w:tcW w:w="499" w:type="dxa"/>
            <w:tcBorders>
              <w:top w:val="nil"/>
              <w:left w:val="single" w:sz="4" w:space="0" w:color="auto"/>
              <w:bottom w:val="single" w:sz="4" w:space="0" w:color="auto"/>
              <w:right w:val="single" w:sz="4" w:space="0" w:color="auto"/>
            </w:tcBorders>
          </w:tcPr>
          <w:p w:rsidR="006A213E" w:rsidRPr="00CB38E6" w:rsidRDefault="006A213E" w:rsidP="006A213E">
            <w:pPr>
              <w:spacing w:after="0" w:line="240" w:lineRule="auto"/>
              <w:jc w:val="both"/>
              <w:rPr>
                <w:rFonts w:ascii="Times New Roman" w:hAnsi="Times New Roman"/>
                <w:sz w:val="20"/>
                <w:szCs w:val="20"/>
                <w:lang w:eastAsia="ru-RU"/>
              </w:rPr>
            </w:pPr>
            <w:r w:rsidRPr="00CB38E6">
              <w:rPr>
                <w:rFonts w:ascii="Times New Roman" w:hAnsi="Times New Roman"/>
                <w:sz w:val="20"/>
                <w:szCs w:val="20"/>
                <w:lang w:eastAsia="ru-RU"/>
              </w:rPr>
              <w:t>2</w:t>
            </w:r>
          </w:p>
        </w:tc>
        <w:tc>
          <w:tcPr>
            <w:tcW w:w="1212" w:type="dxa"/>
            <w:tcBorders>
              <w:top w:val="nil"/>
              <w:left w:val="nil"/>
              <w:bottom w:val="single" w:sz="4" w:space="0" w:color="auto"/>
              <w:right w:val="single" w:sz="4" w:space="0" w:color="auto"/>
            </w:tcBorders>
          </w:tcPr>
          <w:p w:rsidR="006A213E" w:rsidRPr="00CB38E6" w:rsidRDefault="006A213E" w:rsidP="006A213E">
            <w:pPr>
              <w:spacing w:after="0" w:line="240" w:lineRule="auto"/>
              <w:jc w:val="both"/>
              <w:rPr>
                <w:rFonts w:ascii="Times New Roman" w:hAnsi="Times New Roman"/>
                <w:sz w:val="20"/>
                <w:szCs w:val="20"/>
                <w:lang w:eastAsia="ru-RU"/>
              </w:rPr>
            </w:pPr>
            <w:r w:rsidRPr="00CB38E6">
              <w:rPr>
                <w:rFonts w:ascii="Times New Roman" w:hAnsi="Times New Roman"/>
                <w:sz w:val="20"/>
                <w:szCs w:val="20"/>
                <w:lang w:eastAsia="ru-RU"/>
              </w:rPr>
              <w:t>Ocniţa</w:t>
            </w:r>
          </w:p>
        </w:tc>
        <w:tc>
          <w:tcPr>
            <w:tcW w:w="615" w:type="dxa"/>
            <w:tcBorders>
              <w:top w:val="nil"/>
              <w:left w:val="single" w:sz="4" w:space="0" w:color="auto"/>
              <w:bottom w:val="single" w:sz="4" w:space="0" w:color="auto"/>
              <w:right w:val="single" w:sz="4" w:space="0" w:color="auto"/>
            </w:tcBorders>
            <w:vAlign w:val="bottom"/>
          </w:tcPr>
          <w:p w:rsidR="006A213E" w:rsidRPr="00CB38E6" w:rsidRDefault="006A213E" w:rsidP="006A213E">
            <w:pPr>
              <w:spacing w:after="0" w:line="240" w:lineRule="auto"/>
              <w:jc w:val="center"/>
              <w:rPr>
                <w:rFonts w:ascii="Times New Roman" w:hAnsi="Times New Roman"/>
                <w:sz w:val="20"/>
                <w:szCs w:val="20"/>
                <w:lang w:eastAsia="ru-RU"/>
              </w:rPr>
            </w:pPr>
            <w:r w:rsidRPr="00CB38E6">
              <w:rPr>
                <w:rFonts w:ascii="Times New Roman" w:hAnsi="Times New Roman"/>
                <w:sz w:val="20"/>
                <w:szCs w:val="20"/>
                <w:lang w:eastAsia="ru-RU"/>
              </w:rPr>
              <w:t> </w:t>
            </w:r>
          </w:p>
        </w:tc>
        <w:tc>
          <w:tcPr>
            <w:tcW w:w="613" w:type="dxa"/>
            <w:tcBorders>
              <w:top w:val="nil"/>
              <w:left w:val="nil"/>
              <w:bottom w:val="single" w:sz="4" w:space="0" w:color="auto"/>
              <w:right w:val="single" w:sz="4" w:space="0" w:color="auto"/>
            </w:tcBorders>
            <w:vAlign w:val="bottom"/>
          </w:tcPr>
          <w:p w:rsidR="006A213E" w:rsidRPr="00CB38E6" w:rsidRDefault="006A213E" w:rsidP="006A213E">
            <w:pPr>
              <w:spacing w:after="0" w:line="240" w:lineRule="auto"/>
              <w:jc w:val="center"/>
              <w:rPr>
                <w:rFonts w:ascii="Times New Roman" w:hAnsi="Times New Roman"/>
                <w:sz w:val="20"/>
                <w:szCs w:val="20"/>
                <w:lang w:eastAsia="ru-RU"/>
              </w:rPr>
            </w:pPr>
            <w:r w:rsidRPr="00CB38E6">
              <w:rPr>
                <w:rFonts w:ascii="Times New Roman" w:hAnsi="Times New Roman"/>
                <w:sz w:val="20"/>
                <w:szCs w:val="20"/>
                <w:lang w:eastAsia="ru-RU"/>
              </w:rPr>
              <w:t> </w:t>
            </w:r>
          </w:p>
        </w:tc>
        <w:tc>
          <w:tcPr>
            <w:tcW w:w="567" w:type="dxa"/>
            <w:tcBorders>
              <w:top w:val="nil"/>
              <w:left w:val="nil"/>
              <w:bottom w:val="single" w:sz="4" w:space="0" w:color="auto"/>
              <w:right w:val="single" w:sz="4" w:space="0" w:color="auto"/>
            </w:tcBorders>
            <w:vAlign w:val="bottom"/>
          </w:tcPr>
          <w:p w:rsidR="006A213E" w:rsidRPr="00CB38E6" w:rsidRDefault="006A213E" w:rsidP="006A213E">
            <w:pPr>
              <w:spacing w:after="0" w:line="240" w:lineRule="auto"/>
              <w:jc w:val="center"/>
              <w:rPr>
                <w:rFonts w:ascii="Times New Roman" w:hAnsi="Times New Roman"/>
                <w:sz w:val="20"/>
                <w:szCs w:val="20"/>
                <w:lang w:eastAsia="ru-RU"/>
              </w:rPr>
            </w:pPr>
            <w:r w:rsidRPr="00CB38E6">
              <w:rPr>
                <w:rFonts w:ascii="Times New Roman" w:hAnsi="Times New Roman"/>
                <w:sz w:val="20"/>
                <w:szCs w:val="20"/>
                <w:lang w:eastAsia="ru-RU"/>
              </w:rPr>
              <w:t> </w:t>
            </w:r>
          </w:p>
        </w:tc>
        <w:tc>
          <w:tcPr>
            <w:tcW w:w="709" w:type="dxa"/>
            <w:tcBorders>
              <w:top w:val="nil"/>
              <w:left w:val="nil"/>
              <w:bottom w:val="single" w:sz="4" w:space="0" w:color="auto"/>
              <w:right w:val="single" w:sz="4" w:space="0" w:color="auto"/>
            </w:tcBorders>
            <w:vAlign w:val="bottom"/>
          </w:tcPr>
          <w:p w:rsidR="006A213E" w:rsidRPr="00CB38E6" w:rsidRDefault="006A213E" w:rsidP="006A213E">
            <w:pPr>
              <w:spacing w:after="0" w:line="240" w:lineRule="auto"/>
              <w:jc w:val="center"/>
              <w:rPr>
                <w:rFonts w:ascii="Times New Roman" w:hAnsi="Times New Roman"/>
                <w:sz w:val="20"/>
                <w:szCs w:val="20"/>
                <w:lang w:eastAsia="ru-RU"/>
              </w:rPr>
            </w:pPr>
            <w:r w:rsidRPr="00CB38E6">
              <w:rPr>
                <w:rFonts w:ascii="Times New Roman" w:hAnsi="Times New Roman"/>
                <w:sz w:val="20"/>
                <w:szCs w:val="20"/>
                <w:lang w:eastAsia="ru-RU"/>
              </w:rPr>
              <w:t>1,0</w:t>
            </w:r>
          </w:p>
        </w:tc>
        <w:tc>
          <w:tcPr>
            <w:tcW w:w="709" w:type="dxa"/>
            <w:tcBorders>
              <w:top w:val="nil"/>
              <w:left w:val="nil"/>
              <w:bottom w:val="single" w:sz="4" w:space="0" w:color="auto"/>
              <w:right w:val="single" w:sz="4" w:space="0" w:color="auto"/>
            </w:tcBorders>
            <w:shd w:val="clear" w:color="auto" w:fill="FFFFFF"/>
            <w:vAlign w:val="bottom"/>
          </w:tcPr>
          <w:p w:rsidR="006A213E" w:rsidRPr="00CB38E6" w:rsidRDefault="006A213E" w:rsidP="006A213E">
            <w:pPr>
              <w:spacing w:after="0" w:line="240" w:lineRule="auto"/>
              <w:jc w:val="center"/>
              <w:rPr>
                <w:rFonts w:ascii="Times New Roman" w:hAnsi="Times New Roman"/>
                <w:sz w:val="20"/>
                <w:szCs w:val="20"/>
                <w:lang w:eastAsia="ru-RU"/>
              </w:rPr>
            </w:pPr>
            <w:r w:rsidRPr="00CB38E6">
              <w:rPr>
                <w:rFonts w:ascii="Times New Roman" w:hAnsi="Times New Roman"/>
                <w:sz w:val="20"/>
                <w:szCs w:val="20"/>
                <w:lang w:eastAsia="ru-RU"/>
              </w:rPr>
              <w:t>0,19</w:t>
            </w:r>
          </w:p>
        </w:tc>
        <w:tc>
          <w:tcPr>
            <w:tcW w:w="709" w:type="dxa"/>
            <w:tcBorders>
              <w:top w:val="nil"/>
              <w:left w:val="nil"/>
              <w:bottom w:val="single" w:sz="4" w:space="0" w:color="auto"/>
              <w:right w:val="single" w:sz="4" w:space="0" w:color="auto"/>
            </w:tcBorders>
            <w:shd w:val="clear" w:color="auto" w:fill="FFFFFF"/>
            <w:noWrap/>
            <w:vAlign w:val="bottom"/>
          </w:tcPr>
          <w:p w:rsidR="006A213E" w:rsidRPr="00CB38E6" w:rsidRDefault="006A213E" w:rsidP="006A213E">
            <w:pPr>
              <w:spacing w:after="0" w:line="240" w:lineRule="auto"/>
              <w:jc w:val="center"/>
              <w:rPr>
                <w:rFonts w:ascii="Times New Roman" w:hAnsi="Times New Roman"/>
                <w:sz w:val="20"/>
                <w:szCs w:val="20"/>
                <w:lang w:eastAsia="ru-RU"/>
              </w:rPr>
            </w:pPr>
            <w:r w:rsidRPr="00CB38E6">
              <w:rPr>
                <w:rFonts w:ascii="Times New Roman" w:hAnsi="Times New Roman"/>
                <w:sz w:val="20"/>
                <w:szCs w:val="20"/>
                <w:lang w:eastAsia="ru-RU"/>
              </w:rPr>
              <w:t>2,5</w:t>
            </w:r>
          </w:p>
        </w:tc>
        <w:tc>
          <w:tcPr>
            <w:tcW w:w="708" w:type="dxa"/>
            <w:tcBorders>
              <w:top w:val="nil"/>
              <w:left w:val="nil"/>
              <w:bottom w:val="single" w:sz="4" w:space="0" w:color="auto"/>
              <w:right w:val="single" w:sz="4" w:space="0" w:color="auto"/>
            </w:tcBorders>
            <w:shd w:val="clear" w:color="auto" w:fill="FFFFFF"/>
            <w:vAlign w:val="bottom"/>
          </w:tcPr>
          <w:p w:rsidR="006A213E" w:rsidRPr="00CB38E6" w:rsidRDefault="006A213E" w:rsidP="006A213E">
            <w:pPr>
              <w:spacing w:after="0" w:line="240" w:lineRule="auto"/>
              <w:jc w:val="center"/>
              <w:rPr>
                <w:rFonts w:ascii="Times New Roman" w:hAnsi="Times New Roman"/>
                <w:sz w:val="20"/>
                <w:szCs w:val="20"/>
                <w:lang w:eastAsia="ru-RU"/>
              </w:rPr>
            </w:pPr>
            <w:r w:rsidRPr="00CB38E6">
              <w:rPr>
                <w:rFonts w:ascii="Times New Roman" w:hAnsi="Times New Roman"/>
                <w:sz w:val="20"/>
                <w:szCs w:val="20"/>
                <w:lang w:eastAsia="ru-RU"/>
              </w:rPr>
              <w:t>6,0</w:t>
            </w:r>
          </w:p>
        </w:tc>
        <w:tc>
          <w:tcPr>
            <w:tcW w:w="567" w:type="dxa"/>
            <w:tcBorders>
              <w:top w:val="nil"/>
              <w:left w:val="nil"/>
              <w:bottom w:val="single" w:sz="4" w:space="0" w:color="auto"/>
              <w:right w:val="single" w:sz="4" w:space="0" w:color="auto"/>
            </w:tcBorders>
            <w:shd w:val="clear" w:color="auto" w:fill="FFFFFF"/>
            <w:vAlign w:val="bottom"/>
          </w:tcPr>
          <w:p w:rsidR="006A213E" w:rsidRPr="00CB38E6" w:rsidRDefault="006A213E" w:rsidP="006A213E">
            <w:pPr>
              <w:spacing w:after="0" w:line="240" w:lineRule="auto"/>
              <w:jc w:val="center"/>
              <w:rPr>
                <w:rFonts w:ascii="Times New Roman" w:hAnsi="Times New Roman"/>
                <w:sz w:val="20"/>
                <w:szCs w:val="20"/>
                <w:lang w:eastAsia="ru-RU"/>
              </w:rPr>
            </w:pPr>
            <w:r w:rsidRPr="00CB38E6">
              <w:rPr>
                <w:rFonts w:ascii="Times New Roman" w:hAnsi="Times New Roman"/>
                <w:sz w:val="20"/>
                <w:szCs w:val="20"/>
                <w:lang w:eastAsia="ru-RU"/>
              </w:rPr>
              <w:t>0</w:t>
            </w:r>
          </w:p>
        </w:tc>
        <w:tc>
          <w:tcPr>
            <w:tcW w:w="596" w:type="dxa"/>
            <w:tcBorders>
              <w:top w:val="nil"/>
              <w:left w:val="nil"/>
              <w:bottom w:val="single" w:sz="4" w:space="0" w:color="auto"/>
              <w:right w:val="single" w:sz="4" w:space="0" w:color="auto"/>
            </w:tcBorders>
            <w:shd w:val="clear" w:color="auto" w:fill="FFFFFF"/>
            <w:vAlign w:val="bottom"/>
          </w:tcPr>
          <w:p w:rsidR="006A213E" w:rsidRPr="00CB38E6" w:rsidRDefault="006A213E" w:rsidP="006A213E">
            <w:pPr>
              <w:spacing w:after="0" w:line="240" w:lineRule="auto"/>
              <w:jc w:val="center"/>
              <w:rPr>
                <w:rFonts w:ascii="Times New Roman" w:hAnsi="Times New Roman"/>
                <w:sz w:val="20"/>
                <w:szCs w:val="20"/>
                <w:lang w:eastAsia="ru-RU"/>
              </w:rPr>
            </w:pPr>
            <w:r w:rsidRPr="00CB38E6">
              <w:rPr>
                <w:rFonts w:ascii="Times New Roman" w:hAnsi="Times New Roman"/>
                <w:sz w:val="20"/>
                <w:szCs w:val="20"/>
                <w:lang w:eastAsia="ru-RU"/>
              </w:rPr>
              <w:t>0</w:t>
            </w:r>
          </w:p>
        </w:tc>
        <w:tc>
          <w:tcPr>
            <w:tcW w:w="709" w:type="dxa"/>
            <w:tcBorders>
              <w:top w:val="nil"/>
              <w:left w:val="nil"/>
              <w:bottom w:val="single" w:sz="4" w:space="0" w:color="auto"/>
              <w:right w:val="single" w:sz="4" w:space="0" w:color="auto"/>
            </w:tcBorders>
            <w:shd w:val="clear" w:color="auto" w:fill="FFFFFF"/>
            <w:vAlign w:val="bottom"/>
          </w:tcPr>
          <w:p w:rsidR="006A213E" w:rsidRPr="00CB38E6" w:rsidRDefault="006A213E" w:rsidP="006A213E">
            <w:pPr>
              <w:spacing w:after="0" w:line="240" w:lineRule="auto"/>
              <w:jc w:val="center"/>
              <w:rPr>
                <w:rFonts w:ascii="Times New Roman" w:hAnsi="Times New Roman"/>
                <w:sz w:val="20"/>
                <w:szCs w:val="20"/>
                <w:lang w:eastAsia="ru-RU"/>
              </w:rPr>
            </w:pPr>
            <w:r w:rsidRPr="00CB38E6">
              <w:rPr>
                <w:rFonts w:ascii="Times New Roman" w:hAnsi="Times New Roman"/>
                <w:sz w:val="20"/>
                <w:szCs w:val="20"/>
                <w:lang w:eastAsia="ru-RU"/>
              </w:rPr>
              <w:t>0</w:t>
            </w:r>
          </w:p>
        </w:tc>
        <w:tc>
          <w:tcPr>
            <w:tcW w:w="709" w:type="dxa"/>
            <w:tcBorders>
              <w:top w:val="nil"/>
              <w:left w:val="nil"/>
              <w:bottom w:val="single" w:sz="4" w:space="0" w:color="auto"/>
              <w:right w:val="single" w:sz="4" w:space="0" w:color="auto"/>
            </w:tcBorders>
            <w:noWrap/>
            <w:vAlign w:val="bottom"/>
          </w:tcPr>
          <w:p w:rsidR="006A213E" w:rsidRPr="00CB38E6" w:rsidRDefault="006A213E" w:rsidP="006A213E">
            <w:pPr>
              <w:spacing w:after="0" w:line="240" w:lineRule="auto"/>
              <w:jc w:val="center"/>
              <w:rPr>
                <w:rFonts w:ascii="Times New Roman" w:hAnsi="Times New Roman"/>
                <w:sz w:val="20"/>
                <w:szCs w:val="20"/>
                <w:lang w:eastAsia="ru-RU"/>
              </w:rPr>
            </w:pPr>
            <w:r w:rsidRPr="00CB38E6">
              <w:rPr>
                <w:rFonts w:ascii="Times New Roman" w:hAnsi="Times New Roman"/>
                <w:sz w:val="20"/>
                <w:szCs w:val="20"/>
                <w:lang w:eastAsia="ru-RU"/>
              </w:rPr>
              <w:t>0,51</w:t>
            </w:r>
          </w:p>
        </w:tc>
        <w:tc>
          <w:tcPr>
            <w:tcW w:w="708" w:type="dxa"/>
            <w:tcBorders>
              <w:top w:val="single" w:sz="4" w:space="0" w:color="auto"/>
              <w:left w:val="nil"/>
              <w:bottom w:val="single" w:sz="4" w:space="0" w:color="auto"/>
              <w:right w:val="single" w:sz="4" w:space="0" w:color="auto"/>
            </w:tcBorders>
            <w:noWrap/>
            <w:vAlign w:val="bottom"/>
          </w:tcPr>
          <w:p w:rsidR="006A213E" w:rsidRPr="00CB38E6" w:rsidRDefault="006A213E" w:rsidP="006A213E">
            <w:pPr>
              <w:spacing w:after="0" w:line="240" w:lineRule="auto"/>
              <w:jc w:val="right"/>
              <w:rPr>
                <w:rFonts w:ascii="Times New Roman" w:hAnsi="Times New Roman"/>
                <w:sz w:val="20"/>
                <w:szCs w:val="20"/>
                <w:lang w:eastAsia="ru-RU"/>
              </w:rPr>
            </w:pPr>
            <w:r w:rsidRPr="00CB38E6">
              <w:rPr>
                <w:rFonts w:ascii="Times New Roman" w:hAnsi="Times New Roman"/>
                <w:sz w:val="20"/>
                <w:szCs w:val="20"/>
                <w:lang w:eastAsia="ru-RU"/>
              </w:rPr>
              <w:t>0,5</w:t>
            </w:r>
          </w:p>
        </w:tc>
      </w:tr>
      <w:tr w:rsidR="006A213E" w:rsidRPr="00CB38E6" w:rsidTr="006A213E">
        <w:trPr>
          <w:trHeight w:val="164"/>
        </w:trPr>
        <w:tc>
          <w:tcPr>
            <w:tcW w:w="499" w:type="dxa"/>
            <w:tcBorders>
              <w:top w:val="nil"/>
              <w:left w:val="single" w:sz="4" w:space="0" w:color="auto"/>
              <w:bottom w:val="single" w:sz="4" w:space="0" w:color="auto"/>
              <w:right w:val="single" w:sz="4" w:space="0" w:color="auto"/>
            </w:tcBorders>
          </w:tcPr>
          <w:p w:rsidR="006A213E" w:rsidRPr="00CB38E6" w:rsidRDefault="006A213E" w:rsidP="006A213E">
            <w:pPr>
              <w:spacing w:after="0" w:line="240" w:lineRule="auto"/>
              <w:jc w:val="both"/>
              <w:rPr>
                <w:rFonts w:ascii="Times New Roman" w:hAnsi="Times New Roman"/>
                <w:sz w:val="20"/>
                <w:szCs w:val="20"/>
                <w:lang w:eastAsia="ru-RU"/>
              </w:rPr>
            </w:pPr>
            <w:r w:rsidRPr="00CB38E6">
              <w:rPr>
                <w:rFonts w:ascii="Times New Roman" w:hAnsi="Times New Roman"/>
                <w:sz w:val="20"/>
                <w:szCs w:val="20"/>
                <w:lang w:eastAsia="ru-RU"/>
              </w:rPr>
              <w:t>3</w:t>
            </w:r>
          </w:p>
        </w:tc>
        <w:tc>
          <w:tcPr>
            <w:tcW w:w="1212" w:type="dxa"/>
            <w:tcBorders>
              <w:top w:val="nil"/>
              <w:left w:val="nil"/>
              <w:bottom w:val="single" w:sz="4" w:space="0" w:color="auto"/>
              <w:right w:val="single" w:sz="4" w:space="0" w:color="auto"/>
            </w:tcBorders>
            <w:vAlign w:val="bottom"/>
          </w:tcPr>
          <w:p w:rsidR="006A213E" w:rsidRPr="00CB38E6" w:rsidRDefault="006A213E" w:rsidP="006A213E">
            <w:pPr>
              <w:spacing w:after="0" w:line="240" w:lineRule="auto"/>
              <w:rPr>
                <w:rFonts w:ascii="Times New Roman" w:hAnsi="Times New Roman"/>
                <w:sz w:val="20"/>
                <w:szCs w:val="20"/>
                <w:lang w:eastAsia="ru-RU"/>
              </w:rPr>
            </w:pPr>
            <w:r w:rsidRPr="00CB38E6">
              <w:rPr>
                <w:rFonts w:ascii="Times New Roman" w:hAnsi="Times New Roman"/>
                <w:sz w:val="20"/>
                <w:szCs w:val="20"/>
                <w:lang w:eastAsia="ru-RU"/>
              </w:rPr>
              <w:t>Edineţ</w:t>
            </w:r>
          </w:p>
        </w:tc>
        <w:tc>
          <w:tcPr>
            <w:tcW w:w="615" w:type="dxa"/>
            <w:tcBorders>
              <w:top w:val="nil"/>
              <w:left w:val="single" w:sz="4" w:space="0" w:color="auto"/>
              <w:bottom w:val="single" w:sz="4" w:space="0" w:color="auto"/>
              <w:right w:val="single" w:sz="4" w:space="0" w:color="auto"/>
            </w:tcBorders>
            <w:vAlign w:val="bottom"/>
          </w:tcPr>
          <w:p w:rsidR="006A213E" w:rsidRPr="00CB38E6" w:rsidRDefault="006A213E" w:rsidP="006A213E">
            <w:pPr>
              <w:spacing w:after="0" w:line="240" w:lineRule="auto"/>
              <w:jc w:val="center"/>
              <w:rPr>
                <w:rFonts w:ascii="Times New Roman" w:hAnsi="Times New Roman"/>
                <w:sz w:val="20"/>
                <w:szCs w:val="20"/>
                <w:lang w:eastAsia="ru-RU"/>
              </w:rPr>
            </w:pPr>
            <w:r w:rsidRPr="00CB38E6">
              <w:rPr>
                <w:rFonts w:ascii="Times New Roman" w:hAnsi="Times New Roman"/>
                <w:sz w:val="20"/>
                <w:szCs w:val="20"/>
                <w:lang w:eastAsia="ru-RU"/>
              </w:rPr>
              <w:t>0,8</w:t>
            </w:r>
          </w:p>
        </w:tc>
        <w:tc>
          <w:tcPr>
            <w:tcW w:w="613" w:type="dxa"/>
            <w:tcBorders>
              <w:top w:val="nil"/>
              <w:left w:val="nil"/>
              <w:bottom w:val="single" w:sz="4" w:space="0" w:color="auto"/>
              <w:right w:val="single" w:sz="4" w:space="0" w:color="auto"/>
            </w:tcBorders>
            <w:vAlign w:val="bottom"/>
          </w:tcPr>
          <w:p w:rsidR="006A213E" w:rsidRPr="00CB38E6" w:rsidRDefault="006A213E" w:rsidP="006A213E">
            <w:pPr>
              <w:spacing w:after="0" w:line="240" w:lineRule="auto"/>
              <w:jc w:val="center"/>
              <w:rPr>
                <w:rFonts w:ascii="Times New Roman" w:hAnsi="Times New Roman"/>
                <w:sz w:val="20"/>
                <w:szCs w:val="20"/>
                <w:lang w:eastAsia="ru-RU"/>
              </w:rPr>
            </w:pPr>
            <w:r w:rsidRPr="00CB38E6">
              <w:rPr>
                <w:rFonts w:ascii="Times New Roman" w:hAnsi="Times New Roman"/>
                <w:sz w:val="20"/>
                <w:szCs w:val="20"/>
                <w:lang w:eastAsia="ru-RU"/>
              </w:rPr>
              <w:t>0,13</w:t>
            </w:r>
          </w:p>
        </w:tc>
        <w:tc>
          <w:tcPr>
            <w:tcW w:w="567" w:type="dxa"/>
            <w:tcBorders>
              <w:top w:val="nil"/>
              <w:left w:val="nil"/>
              <w:bottom w:val="single" w:sz="4" w:space="0" w:color="auto"/>
              <w:right w:val="single" w:sz="4" w:space="0" w:color="auto"/>
            </w:tcBorders>
            <w:vAlign w:val="bottom"/>
          </w:tcPr>
          <w:p w:rsidR="006A213E" w:rsidRPr="00CB38E6" w:rsidRDefault="006A213E" w:rsidP="006A213E">
            <w:pPr>
              <w:spacing w:after="0" w:line="240" w:lineRule="auto"/>
              <w:jc w:val="center"/>
              <w:rPr>
                <w:rFonts w:ascii="Times New Roman" w:hAnsi="Times New Roman"/>
                <w:sz w:val="20"/>
                <w:szCs w:val="20"/>
                <w:lang w:eastAsia="ru-RU"/>
              </w:rPr>
            </w:pPr>
            <w:r w:rsidRPr="00CB38E6">
              <w:rPr>
                <w:rFonts w:ascii="Times New Roman" w:hAnsi="Times New Roman"/>
                <w:sz w:val="20"/>
                <w:szCs w:val="20"/>
                <w:lang w:eastAsia="ru-RU"/>
              </w:rPr>
              <w:t>0,2</w:t>
            </w:r>
          </w:p>
        </w:tc>
        <w:tc>
          <w:tcPr>
            <w:tcW w:w="709" w:type="dxa"/>
            <w:tcBorders>
              <w:top w:val="nil"/>
              <w:left w:val="nil"/>
              <w:bottom w:val="single" w:sz="4" w:space="0" w:color="auto"/>
              <w:right w:val="single" w:sz="4" w:space="0" w:color="auto"/>
            </w:tcBorders>
            <w:vAlign w:val="bottom"/>
          </w:tcPr>
          <w:p w:rsidR="006A213E" w:rsidRPr="00CB38E6" w:rsidRDefault="006A213E" w:rsidP="006A213E">
            <w:pPr>
              <w:spacing w:after="0" w:line="240" w:lineRule="auto"/>
              <w:jc w:val="center"/>
              <w:rPr>
                <w:rFonts w:ascii="Times New Roman" w:hAnsi="Times New Roman"/>
                <w:sz w:val="20"/>
                <w:szCs w:val="20"/>
                <w:lang w:eastAsia="ru-RU"/>
              </w:rPr>
            </w:pPr>
            <w:r w:rsidRPr="00CB38E6">
              <w:rPr>
                <w:rFonts w:ascii="Times New Roman" w:hAnsi="Times New Roman"/>
                <w:sz w:val="20"/>
                <w:szCs w:val="20"/>
                <w:lang w:eastAsia="ru-RU"/>
              </w:rPr>
              <w:t>0,16</w:t>
            </w:r>
          </w:p>
        </w:tc>
        <w:tc>
          <w:tcPr>
            <w:tcW w:w="709" w:type="dxa"/>
            <w:tcBorders>
              <w:top w:val="nil"/>
              <w:left w:val="nil"/>
              <w:bottom w:val="single" w:sz="4" w:space="0" w:color="auto"/>
              <w:right w:val="single" w:sz="4" w:space="0" w:color="auto"/>
            </w:tcBorders>
            <w:shd w:val="clear" w:color="auto" w:fill="FFFFFF"/>
            <w:vAlign w:val="bottom"/>
          </w:tcPr>
          <w:p w:rsidR="006A213E" w:rsidRPr="00CB38E6" w:rsidRDefault="006A213E" w:rsidP="006A213E">
            <w:pPr>
              <w:spacing w:after="0" w:line="240" w:lineRule="auto"/>
              <w:jc w:val="center"/>
              <w:rPr>
                <w:rFonts w:ascii="Times New Roman" w:hAnsi="Times New Roman"/>
                <w:sz w:val="20"/>
                <w:szCs w:val="20"/>
                <w:lang w:eastAsia="ru-RU"/>
              </w:rPr>
            </w:pPr>
            <w:r w:rsidRPr="00CB38E6">
              <w:rPr>
                <w:rFonts w:ascii="Times New Roman" w:hAnsi="Times New Roman"/>
                <w:sz w:val="20"/>
                <w:szCs w:val="20"/>
                <w:lang w:eastAsia="ru-RU"/>
              </w:rPr>
              <w:t>0</w:t>
            </w:r>
          </w:p>
        </w:tc>
        <w:tc>
          <w:tcPr>
            <w:tcW w:w="709" w:type="dxa"/>
            <w:tcBorders>
              <w:top w:val="nil"/>
              <w:left w:val="nil"/>
              <w:bottom w:val="single" w:sz="4" w:space="0" w:color="auto"/>
              <w:right w:val="single" w:sz="4" w:space="0" w:color="auto"/>
            </w:tcBorders>
            <w:shd w:val="clear" w:color="auto" w:fill="FFFFFF"/>
            <w:vAlign w:val="bottom"/>
          </w:tcPr>
          <w:p w:rsidR="006A213E" w:rsidRPr="00CB38E6" w:rsidRDefault="006A213E" w:rsidP="006A213E">
            <w:pPr>
              <w:spacing w:after="0" w:line="240" w:lineRule="auto"/>
              <w:jc w:val="center"/>
              <w:rPr>
                <w:rFonts w:ascii="Times New Roman" w:hAnsi="Times New Roman"/>
                <w:sz w:val="20"/>
                <w:szCs w:val="20"/>
                <w:lang w:eastAsia="ru-RU"/>
              </w:rPr>
            </w:pPr>
            <w:r w:rsidRPr="00CB38E6">
              <w:rPr>
                <w:rFonts w:ascii="Times New Roman" w:hAnsi="Times New Roman"/>
                <w:sz w:val="20"/>
                <w:szCs w:val="20"/>
                <w:lang w:eastAsia="ru-RU"/>
              </w:rPr>
              <w:t>0</w:t>
            </w:r>
          </w:p>
        </w:tc>
        <w:tc>
          <w:tcPr>
            <w:tcW w:w="708" w:type="dxa"/>
            <w:tcBorders>
              <w:top w:val="nil"/>
              <w:left w:val="nil"/>
              <w:bottom w:val="single" w:sz="4" w:space="0" w:color="auto"/>
              <w:right w:val="single" w:sz="4" w:space="0" w:color="auto"/>
            </w:tcBorders>
            <w:shd w:val="clear" w:color="auto" w:fill="FFFFFF"/>
            <w:vAlign w:val="bottom"/>
          </w:tcPr>
          <w:p w:rsidR="006A213E" w:rsidRPr="00CB38E6" w:rsidRDefault="006A213E" w:rsidP="006A213E">
            <w:pPr>
              <w:spacing w:after="0" w:line="240" w:lineRule="auto"/>
              <w:jc w:val="center"/>
              <w:rPr>
                <w:rFonts w:ascii="Times New Roman" w:hAnsi="Times New Roman"/>
                <w:sz w:val="20"/>
                <w:szCs w:val="20"/>
                <w:lang w:eastAsia="ru-RU"/>
              </w:rPr>
            </w:pPr>
            <w:r w:rsidRPr="00CB38E6">
              <w:rPr>
                <w:rFonts w:ascii="Times New Roman" w:hAnsi="Times New Roman"/>
                <w:sz w:val="20"/>
                <w:szCs w:val="20"/>
                <w:lang w:eastAsia="ru-RU"/>
              </w:rPr>
              <w:t>0,04</w:t>
            </w:r>
          </w:p>
        </w:tc>
        <w:tc>
          <w:tcPr>
            <w:tcW w:w="567" w:type="dxa"/>
            <w:tcBorders>
              <w:top w:val="nil"/>
              <w:left w:val="nil"/>
              <w:bottom w:val="single" w:sz="4" w:space="0" w:color="auto"/>
              <w:right w:val="single" w:sz="4" w:space="0" w:color="auto"/>
            </w:tcBorders>
            <w:shd w:val="clear" w:color="auto" w:fill="FFFFFF"/>
            <w:noWrap/>
            <w:vAlign w:val="bottom"/>
          </w:tcPr>
          <w:p w:rsidR="006A213E" w:rsidRPr="00CB38E6" w:rsidRDefault="006A213E" w:rsidP="006A213E">
            <w:pPr>
              <w:spacing w:after="0" w:line="240" w:lineRule="auto"/>
              <w:jc w:val="center"/>
              <w:rPr>
                <w:rFonts w:ascii="Times New Roman" w:hAnsi="Times New Roman"/>
                <w:sz w:val="20"/>
                <w:szCs w:val="20"/>
                <w:lang w:eastAsia="ru-RU"/>
              </w:rPr>
            </w:pPr>
            <w:r w:rsidRPr="00CB38E6">
              <w:rPr>
                <w:rFonts w:ascii="Times New Roman" w:hAnsi="Times New Roman"/>
                <w:sz w:val="20"/>
                <w:szCs w:val="20"/>
                <w:lang w:eastAsia="ru-RU"/>
              </w:rPr>
              <w:t>0,09</w:t>
            </w:r>
          </w:p>
        </w:tc>
        <w:tc>
          <w:tcPr>
            <w:tcW w:w="596" w:type="dxa"/>
            <w:tcBorders>
              <w:top w:val="nil"/>
              <w:left w:val="nil"/>
              <w:bottom w:val="single" w:sz="4" w:space="0" w:color="auto"/>
              <w:right w:val="single" w:sz="4" w:space="0" w:color="auto"/>
            </w:tcBorders>
            <w:shd w:val="clear" w:color="auto" w:fill="FFFFFF"/>
            <w:vAlign w:val="bottom"/>
          </w:tcPr>
          <w:p w:rsidR="006A213E" w:rsidRPr="00CB38E6" w:rsidRDefault="006A213E" w:rsidP="006A213E">
            <w:pPr>
              <w:spacing w:after="0" w:line="240" w:lineRule="auto"/>
              <w:jc w:val="center"/>
              <w:rPr>
                <w:rFonts w:ascii="Times New Roman" w:hAnsi="Times New Roman"/>
                <w:sz w:val="20"/>
                <w:szCs w:val="20"/>
                <w:lang w:eastAsia="ru-RU"/>
              </w:rPr>
            </w:pPr>
            <w:r w:rsidRPr="00CB38E6">
              <w:rPr>
                <w:rFonts w:ascii="Times New Roman" w:hAnsi="Times New Roman"/>
                <w:sz w:val="20"/>
                <w:szCs w:val="20"/>
                <w:lang w:eastAsia="ru-RU"/>
              </w:rPr>
              <w:t>0</w:t>
            </w:r>
          </w:p>
        </w:tc>
        <w:tc>
          <w:tcPr>
            <w:tcW w:w="709" w:type="dxa"/>
            <w:tcBorders>
              <w:top w:val="nil"/>
              <w:left w:val="nil"/>
              <w:bottom w:val="single" w:sz="4" w:space="0" w:color="auto"/>
              <w:right w:val="single" w:sz="4" w:space="0" w:color="auto"/>
            </w:tcBorders>
            <w:shd w:val="clear" w:color="auto" w:fill="FFFFFF"/>
            <w:noWrap/>
            <w:vAlign w:val="bottom"/>
          </w:tcPr>
          <w:p w:rsidR="006A213E" w:rsidRPr="00CB38E6" w:rsidRDefault="006A213E" w:rsidP="006A213E">
            <w:pPr>
              <w:spacing w:after="0" w:line="240" w:lineRule="auto"/>
              <w:jc w:val="center"/>
              <w:rPr>
                <w:rFonts w:ascii="Times New Roman" w:hAnsi="Times New Roman"/>
                <w:sz w:val="20"/>
                <w:szCs w:val="20"/>
                <w:lang w:eastAsia="ru-RU"/>
              </w:rPr>
            </w:pPr>
            <w:r w:rsidRPr="00CB38E6">
              <w:rPr>
                <w:rFonts w:ascii="Times New Roman" w:hAnsi="Times New Roman"/>
                <w:sz w:val="20"/>
                <w:szCs w:val="20"/>
                <w:lang w:eastAsia="ru-RU"/>
              </w:rPr>
              <w:t>1,5</w:t>
            </w:r>
          </w:p>
        </w:tc>
        <w:tc>
          <w:tcPr>
            <w:tcW w:w="709" w:type="dxa"/>
            <w:tcBorders>
              <w:top w:val="nil"/>
              <w:left w:val="nil"/>
              <w:bottom w:val="single" w:sz="4" w:space="0" w:color="auto"/>
              <w:right w:val="single" w:sz="4" w:space="0" w:color="auto"/>
            </w:tcBorders>
            <w:noWrap/>
            <w:vAlign w:val="bottom"/>
          </w:tcPr>
          <w:p w:rsidR="006A213E" w:rsidRPr="00CB38E6" w:rsidRDefault="006A213E" w:rsidP="006A213E">
            <w:pPr>
              <w:spacing w:after="0" w:line="240" w:lineRule="auto"/>
              <w:jc w:val="center"/>
              <w:rPr>
                <w:rFonts w:ascii="Times New Roman" w:hAnsi="Times New Roman"/>
                <w:sz w:val="20"/>
                <w:szCs w:val="20"/>
                <w:lang w:eastAsia="ru-RU"/>
              </w:rPr>
            </w:pPr>
            <w:r w:rsidRPr="00CB38E6">
              <w:rPr>
                <w:rFonts w:ascii="Times New Roman" w:hAnsi="Times New Roman"/>
                <w:sz w:val="20"/>
                <w:szCs w:val="20"/>
                <w:lang w:eastAsia="ru-RU"/>
              </w:rPr>
              <w:t>7,1</w:t>
            </w:r>
          </w:p>
        </w:tc>
        <w:tc>
          <w:tcPr>
            <w:tcW w:w="708" w:type="dxa"/>
            <w:tcBorders>
              <w:top w:val="single" w:sz="4" w:space="0" w:color="auto"/>
              <w:left w:val="nil"/>
              <w:bottom w:val="single" w:sz="4" w:space="0" w:color="auto"/>
              <w:right w:val="single" w:sz="4" w:space="0" w:color="auto"/>
            </w:tcBorders>
            <w:noWrap/>
            <w:vAlign w:val="bottom"/>
          </w:tcPr>
          <w:p w:rsidR="006A213E" w:rsidRPr="00CB38E6" w:rsidRDefault="006A213E" w:rsidP="006A213E">
            <w:pPr>
              <w:spacing w:after="0" w:line="240" w:lineRule="auto"/>
              <w:jc w:val="right"/>
              <w:rPr>
                <w:rFonts w:ascii="Times New Roman" w:hAnsi="Times New Roman"/>
                <w:sz w:val="20"/>
                <w:szCs w:val="20"/>
                <w:lang w:eastAsia="ru-RU"/>
              </w:rPr>
            </w:pPr>
            <w:r w:rsidRPr="00CB38E6">
              <w:rPr>
                <w:rFonts w:ascii="Times New Roman" w:hAnsi="Times New Roman"/>
                <w:sz w:val="20"/>
                <w:szCs w:val="20"/>
                <w:lang w:eastAsia="ru-RU"/>
              </w:rPr>
              <w:t>1,5</w:t>
            </w:r>
          </w:p>
        </w:tc>
      </w:tr>
      <w:tr w:rsidR="006A213E" w:rsidRPr="00CB38E6" w:rsidTr="006A213E">
        <w:trPr>
          <w:trHeight w:val="164"/>
        </w:trPr>
        <w:tc>
          <w:tcPr>
            <w:tcW w:w="499" w:type="dxa"/>
            <w:tcBorders>
              <w:top w:val="nil"/>
              <w:left w:val="single" w:sz="4" w:space="0" w:color="auto"/>
              <w:bottom w:val="single" w:sz="4" w:space="0" w:color="auto"/>
              <w:right w:val="single" w:sz="4" w:space="0" w:color="auto"/>
            </w:tcBorders>
          </w:tcPr>
          <w:p w:rsidR="006A213E" w:rsidRPr="00CB38E6" w:rsidRDefault="006A213E" w:rsidP="006A213E">
            <w:pPr>
              <w:spacing w:after="0" w:line="240" w:lineRule="auto"/>
              <w:jc w:val="both"/>
              <w:rPr>
                <w:rFonts w:ascii="Times New Roman" w:hAnsi="Times New Roman"/>
                <w:sz w:val="20"/>
                <w:szCs w:val="20"/>
                <w:lang w:eastAsia="ru-RU"/>
              </w:rPr>
            </w:pPr>
            <w:r w:rsidRPr="00CB38E6">
              <w:rPr>
                <w:rFonts w:ascii="Times New Roman" w:hAnsi="Times New Roman"/>
                <w:sz w:val="20"/>
                <w:szCs w:val="20"/>
                <w:lang w:eastAsia="ru-RU"/>
              </w:rPr>
              <w:t>4</w:t>
            </w:r>
          </w:p>
        </w:tc>
        <w:tc>
          <w:tcPr>
            <w:tcW w:w="1212" w:type="dxa"/>
            <w:tcBorders>
              <w:top w:val="nil"/>
              <w:left w:val="nil"/>
              <w:bottom w:val="single" w:sz="4" w:space="0" w:color="auto"/>
              <w:right w:val="single" w:sz="4" w:space="0" w:color="auto"/>
            </w:tcBorders>
          </w:tcPr>
          <w:p w:rsidR="006A213E" w:rsidRPr="00CB38E6" w:rsidRDefault="006A213E" w:rsidP="006A213E">
            <w:pPr>
              <w:spacing w:after="0" w:line="240" w:lineRule="auto"/>
              <w:jc w:val="both"/>
              <w:rPr>
                <w:rFonts w:ascii="Times New Roman" w:hAnsi="Times New Roman"/>
                <w:sz w:val="20"/>
                <w:szCs w:val="20"/>
                <w:lang w:eastAsia="ru-RU"/>
              </w:rPr>
            </w:pPr>
            <w:r w:rsidRPr="00CB38E6">
              <w:rPr>
                <w:rFonts w:ascii="Times New Roman" w:hAnsi="Times New Roman"/>
                <w:sz w:val="20"/>
                <w:szCs w:val="20"/>
                <w:lang w:eastAsia="ru-RU"/>
              </w:rPr>
              <w:t>Râşcani</w:t>
            </w:r>
          </w:p>
        </w:tc>
        <w:tc>
          <w:tcPr>
            <w:tcW w:w="615" w:type="dxa"/>
            <w:tcBorders>
              <w:top w:val="nil"/>
              <w:left w:val="single" w:sz="4" w:space="0" w:color="auto"/>
              <w:bottom w:val="single" w:sz="4" w:space="0" w:color="auto"/>
              <w:right w:val="single" w:sz="4" w:space="0" w:color="auto"/>
            </w:tcBorders>
            <w:vAlign w:val="bottom"/>
          </w:tcPr>
          <w:p w:rsidR="006A213E" w:rsidRPr="00CB38E6" w:rsidRDefault="006A213E" w:rsidP="006A213E">
            <w:pPr>
              <w:spacing w:after="0" w:line="240" w:lineRule="auto"/>
              <w:jc w:val="center"/>
              <w:rPr>
                <w:rFonts w:ascii="Times New Roman" w:hAnsi="Times New Roman"/>
                <w:sz w:val="20"/>
                <w:szCs w:val="20"/>
                <w:lang w:eastAsia="ru-RU"/>
              </w:rPr>
            </w:pPr>
            <w:r w:rsidRPr="00CB38E6">
              <w:rPr>
                <w:rFonts w:ascii="Times New Roman" w:hAnsi="Times New Roman"/>
                <w:sz w:val="20"/>
                <w:szCs w:val="20"/>
                <w:lang w:eastAsia="ru-RU"/>
              </w:rPr>
              <w:t>0,03</w:t>
            </w:r>
          </w:p>
        </w:tc>
        <w:tc>
          <w:tcPr>
            <w:tcW w:w="613" w:type="dxa"/>
            <w:tcBorders>
              <w:top w:val="nil"/>
              <w:left w:val="nil"/>
              <w:bottom w:val="single" w:sz="4" w:space="0" w:color="auto"/>
              <w:right w:val="single" w:sz="4" w:space="0" w:color="auto"/>
            </w:tcBorders>
            <w:vAlign w:val="bottom"/>
          </w:tcPr>
          <w:p w:rsidR="006A213E" w:rsidRPr="00CB38E6" w:rsidRDefault="006A213E" w:rsidP="006A213E">
            <w:pPr>
              <w:spacing w:after="0" w:line="240" w:lineRule="auto"/>
              <w:jc w:val="center"/>
              <w:rPr>
                <w:rFonts w:ascii="Times New Roman" w:hAnsi="Times New Roman"/>
                <w:sz w:val="20"/>
                <w:szCs w:val="20"/>
                <w:lang w:eastAsia="ru-RU"/>
              </w:rPr>
            </w:pPr>
            <w:r w:rsidRPr="00CB38E6">
              <w:rPr>
                <w:rFonts w:ascii="Times New Roman" w:hAnsi="Times New Roman"/>
                <w:sz w:val="20"/>
                <w:szCs w:val="20"/>
                <w:lang w:eastAsia="ru-RU"/>
              </w:rPr>
              <w:t>0,1</w:t>
            </w:r>
          </w:p>
        </w:tc>
        <w:tc>
          <w:tcPr>
            <w:tcW w:w="567" w:type="dxa"/>
            <w:tcBorders>
              <w:top w:val="nil"/>
              <w:left w:val="nil"/>
              <w:bottom w:val="single" w:sz="4" w:space="0" w:color="auto"/>
              <w:right w:val="single" w:sz="4" w:space="0" w:color="auto"/>
            </w:tcBorders>
            <w:vAlign w:val="bottom"/>
          </w:tcPr>
          <w:p w:rsidR="006A213E" w:rsidRPr="00CB38E6" w:rsidRDefault="006A213E" w:rsidP="006A213E">
            <w:pPr>
              <w:spacing w:after="0" w:line="240" w:lineRule="auto"/>
              <w:jc w:val="center"/>
              <w:rPr>
                <w:rFonts w:ascii="Times New Roman" w:hAnsi="Times New Roman"/>
                <w:sz w:val="20"/>
                <w:szCs w:val="20"/>
                <w:lang w:eastAsia="ru-RU"/>
              </w:rPr>
            </w:pPr>
            <w:r w:rsidRPr="00CB38E6">
              <w:rPr>
                <w:rFonts w:ascii="Times New Roman" w:hAnsi="Times New Roman"/>
                <w:sz w:val="20"/>
                <w:szCs w:val="20"/>
                <w:lang w:eastAsia="ru-RU"/>
              </w:rPr>
              <w:t>0,43</w:t>
            </w:r>
          </w:p>
        </w:tc>
        <w:tc>
          <w:tcPr>
            <w:tcW w:w="709" w:type="dxa"/>
            <w:tcBorders>
              <w:top w:val="nil"/>
              <w:left w:val="nil"/>
              <w:bottom w:val="single" w:sz="4" w:space="0" w:color="auto"/>
              <w:right w:val="single" w:sz="4" w:space="0" w:color="auto"/>
            </w:tcBorders>
            <w:vAlign w:val="bottom"/>
          </w:tcPr>
          <w:p w:rsidR="006A213E" w:rsidRPr="00CB38E6" w:rsidRDefault="006A213E" w:rsidP="006A213E">
            <w:pPr>
              <w:spacing w:after="0" w:line="240" w:lineRule="auto"/>
              <w:jc w:val="center"/>
              <w:rPr>
                <w:rFonts w:ascii="Times New Roman" w:hAnsi="Times New Roman"/>
                <w:sz w:val="20"/>
                <w:szCs w:val="20"/>
                <w:lang w:eastAsia="ru-RU"/>
              </w:rPr>
            </w:pPr>
            <w:r w:rsidRPr="00CB38E6">
              <w:rPr>
                <w:rFonts w:ascii="Times New Roman" w:hAnsi="Times New Roman"/>
                <w:sz w:val="20"/>
                <w:szCs w:val="20"/>
                <w:lang w:eastAsia="ru-RU"/>
              </w:rPr>
              <w:t>0,55</w:t>
            </w:r>
          </w:p>
        </w:tc>
        <w:tc>
          <w:tcPr>
            <w:tcW w:w="709" w:type="dxa"/>
            <w:tcBorders>
              <w:top w:val="nil"/>
              <w:left w:val="nil"/>
              <w:bottom w:val="single" w:sz="4" w:space="0" w:color="auto"/>
              <w:right w:val="single" w:sz="4" w:space="0" w:color="auto"/>
            </w:tcBorders>
            <w:shd w:val="clear" w:color="auto" w:fill="FFFFFF"/>
            <w:vAlign w:val="bottom"/>
          </w:tcPr>
          <w:p w:rsidR="006A213E" w:rsidRPr="00CB38E6" w:rsidRDefault="006A213E" w:rsidP="006A213E">
            <w:pPr>
              <w:spacing w:after="0" w:line="240" w:lineRule="auto"/>
              <w:jc w:val="center"/>
              <w:rPr>
                <w:rFonts w:ascii="Times New Roman" w:hAnsi="Times New Roman"/>
                <w:sz w:val="20"/>
                <w:szCs w:val="20"/>
                <w:lang w:eastAsia="ru-RU"/>
              </w:rPr>
            </w:pPr>
            <w:r w:rsidRPr="00CB38E6">
              <w:rPr>
                <w:rFonts w:ascii="Times New Roman" w:hAnsi="Times New Roman"/>
                <w:sz w:val="20"/>
                <w:szCs w:val="20"/>
                <w:lang w:eastAsia="ru-RU"/>
              </w:rPr>
              <w:t>0</w:t>
            </w:r>
          </w:p>
        </w:tc>
        <w:tc>
          <w:tcPr>
            <w:tcW w:w="709" w:type="dxa"/>
            <w:tcBorders>
              <w:top w:val="nil"/>
              <w:left w:val="nil"/>
              <w:bottom w:val="single" w:sz="4" w:space="0" w:color="auto"/>
              <w:right w:val="single" w:sz="4" w:space="0" w:color="auto"/>
            </w:tcBorders>
            <w:shd w:val="clear" w:color="auto" w:fill="FFFFFF"/>
            <w:vAlign w:val="bottom"/>
          </w:tcPr>
          <w:p w:rsidR="006A213E" w:rsidRPr="00CB38E6" w:rsidRDefault="006A213E" w:rsidP="006A213E">
            <w:pPr>
              <w:spacing w:after="0" w:line="240" w:lineRule="auto"/>
              <w:jc w:val="center"/>
              <w:rPr>
                <w:rFonts w:ascii="Times New Roman" w:hAnsi="Times New Roman"/>
                <w:sz w:val="20"/>
                <w:szCs w:val="20"/>
                <w:lang w:eastAsia="ru-RU"/>
              </w:rPr>
            </w:pPr>
            <w:r w:rsidRPr="00CB38E6">
              <w:rPr>
                <w:rFonts w:ascii="Times New Roman" w:hAnsi="Times New Roman"/>
                <w:sz w:val="20"/>
                <w:szCs w:val="20"/>
                <w:lang w:eastAsia="ru-RU"/>
              </w:rPr>
              <w:t>0,12</w:t>
            </w:r>
          </w:p>
        </w:tc>
        <w:tc>
          <w:tcPr>
            <w:tcW w:w="708" w:type="dxa"/>
            <w:tcBorders>
              <w:top w:val="nil"/>
              <w:left w:val="nil"/>
              <w:bottom w:val="single" w:sz="4" w:space="0" w:color="auto"/>
              <w:right w:val="single" w:sz="4" w:space="0" w:color="auto"/>
            </w:tcBorders>
            <w:shd w:val="clear" w:color="auto" w:fill="FFFFFF"/>
            <w:vAlign w:val="bottom"/>
          </w:tcPr>
          <w:p w:rsidR="006A213E" w:rsidRPr="00CB38E6" w:rsidRDefault="006A213E" w:rsidP="006A213E">
            <w:pPr>
              <w:spacing w:after="0" w:line="240" w:lineRule="auto"/>
              <w:jc w:val="center"/>
              <w:rPr>
                <w:rFonts w:ascii="Times New Roman" w:hAnsi="Times New Roman"/>
                <w:sz w:val="20"/>
                <w:szCs w:val="20"/>
                <w:lang w:eastAsia="ru-RU"/>
              </w:rPr>
            </w:pPr>
            <w:r w:rsidRPr="00CB38E6">
              <w:rPr>
                <w:rFonts w:ascii="Times New Roman" w:hAnsi="Times New Roman"/>
                <w:sz w:val="20"/>
                <w:szCs w:val="20"/>
                <w:lang w:eastAsia="ru-RU"/>
              </w:rPr>
              <w:t>0,04</w:t>
            </w:r>
          </w:p>
        </w:tc>
        <w:tc>
          <w:tcPr>
            <w:tcW w:w="567" w:type="dxa"/>
            <w:tcBorders>
              <w:top w:val="nil"/>
              <w:left w:val="nil"/>
              <w:bottom w:val="single" w:sz="4" w:space="0" w:color="auto"/>
              <w:right w:val="single" w:sz="4" w:space="0" w:color="auto"/>
            </w:tcBorders>
            <w:shd w:val="clear" w:color="auto" w:fill="FFFFFF"/>
            <w:noWrap/>
            <w:vAlign w:val="bottom"/>
          </w:tcPr>
          <w:p w:rsidR="006A213E" w:rsidRPr="00CB38E6" w:rsidRDefault="006A213E" w:rsidP="006A213E">
            <w:pPr>
              <w:spacing w:after="0" w:line="240" w:lineRule="auto"/>
              <w:jc w:val="center"/>
              <w:rPr>
                <w:rFonts w:ascii="Times New Roman" w:hAnsi="Times New Roman"/>
                <w:sz w:val="20"/>
                <w:szCs w:val="20"/>
                <w:lang w:eastAsia="ru-RU"/>
              </w:rPr>
            </w:pPr>
            <w:r w:rsidRPr="00CB38E6">
              <w:rPr>
                <w:rFonts w:ascii="Times New Roman" w:hAnsi="Times New Roman"/>
                <w:sz w:val="20"/>
                <w:szCs w:val="20"/>
                <w:lang w:eastAsia="ru-RU"/>
              </w:rPr>
              <w:t>1,2</w:t>
            </w:r>
          </w:p>
        </w:tc>
        <w:tc>
          <w:tcPr>
            <w:tcW w:w="596" w:type="dxa"/>
            <w:tcBorders>
              <w:top w:val="nil"/>
              <w:left w:val="nil"/>
              <w:bottom w:val="single" w:sz="4" w:space="0" w:color="auto"/>
              <w:right w:val="single" w:sz="4" w:space="0" w:color="auto"/>
            </w:tcBorders>
            <w:shd w:val="clear" w:color="auto" w:fill="FFFFFF"/>
            <w:vAlign w:val="bottom"/>
          </w:tcPr>
          <w:p w:rsidR="006A213E" w:rsidRPr="00CB38E6" w:rsidRDefault="006A213E" w:rsidP="006A213E">
            <w:pPr>
              <w:spacing w:after="0" w:line="240" w:lineRule="auto"/>
              <w:jc w:val="center"/>
              <w:rPr>
                <w:rFonts w:ascii="Times New Roman" w:hAnsi="Times New Roman"/>
                <w:sz w:val="20"/>
                <w:szCs w:val="20"/>
                <w:lang w:eastAsia="ru-RU"/>
              </w:rPr>
            </w:pPr>
            <w:r w:rsidRPr="00CB38E6">
              <w:rPr>
                <w:rFonts w:ascii="Times New Roman" w:hAnsi="Times New Roman"/>
                <w:sz w:val="20"/>
                <w:szCs w:val="20"/>
                <w:lang w:eastAsia="ru-RU"/>
              </w:rPr>
              <w:t>3,6</w:t>
            </w:r>
          </w:p>
        </w:tc>
        <w:tc>
          <w:tcPr>
            <w:tcW w:w="709" w:type="dxa"/>
            <w:tcBorders>
              <w:top w:val="nil"/>
              <w:left w:val="nil"/>
              <w:bottom w:val="single" w:sz="4" w:space="0" w:color="auto"/>
              <w:right w:val="single" w:sz="4" w:space="0" w:color="auto"/>
            </w:tcBorders>
            <w:shd w:val="clear" w:color="auto" w:fill="FFFFFF"/>
            <w:noWrap/>
            <w:vAlign w:val="bottom"/>
          </w:tcPr>
          <w:p w:rsidR="006A213E" w:rsidRPr="00CB38E6" w:rsidRDefault="006A213E" w:rsidP="006A213E">
            <w:pPr>
              <w:spacing w:after="0" w:line="240" w:lineRule="auto"/>
              <w:jc w:val="center"/>
              <w:rPr>
                <w:rFonts w:ascii="Times New Roman" w:hAnsi="Times New Roman"/>
                <w:sz w:val="20"/>
                <w:szCs w:val="20"/>
                <w:lang w:eastAsia="ru-RU"/>
              </w:rPr>
            </w:pPr>
            <w:r w:rsidRPr="00CB38E6">
              <w:rPr>
                <w:rFonts w:ascii="Times New Roman" w:hAnsi="Times New Roman"/>
                <w:sz w:val="20"/>
                <w:szCs w:val="20"/>
                <w:lang w:eastAsia="ru-RU"/>
              </w:rPr>
              <w:t>0,95</w:t>
            </w:r>
          </w:p>
        </w:tc>
        <w:tc>
          <w:tcPr>
            <w:tcW w:w="709" w:type="dxa"/>
            <w:tcBorders>
              <w:top w:val="nil"/>
              <w:left w:val="nil"/>
              <w:bottom w:val="single" w:sz="4" w:space="0" w:color="auto"/>
              <w:right w:val="single" w:sz="4" w:space="0" w:color="auto"/>
            </w:tcBorders>
            <w:noWrap/>
            <w:vAlign w:val="bottom"/>
          </w:tcPr>
          <w:p w:rsidR="006A213E" w:rsidRPr="00CB38E6" w:rsidRDefault="006A213E" w:rsidP="006A213E">
            <w:pPr>
              <w:spacing w:after="0" w:line="240" w:lineRule="auto"/>
              <w:jc w:val="center"/>
              <w:rPr>
                <w:rFonts w:ascii="Times New Roman" w:hAnsi="Times New Roman"/>
                <w:sz w:val="20"/>
                <w:szCs w:val="20"/>
                <w:lang w:eastAsia="ru-RU"/>
              </w:rPr>
            </w:pPr>
            <w:r w:rsidRPr="00CB38E6">
              <w:rPr>
                <w:rFonts w:ascii="Times New Roman" w:hAnsi="Times New Roman"/>
                <w:sz w:val="20"/>
                <w:szCs w:val="20"/>
                <w:lang w:eastAsia="ru-RU"/>
              </w:rPr>
              <w:t>2,7</w:t>
            </w:r>
          </w:p>
        </w:tc>
        <w:tc>
          <w:tcPr>
            <w:tcW w:w="708" w:type="dxa"/>
            <w:tcBorders>
              <w:top w:val="single" w:sz="4" w:space="0" w:color="auto"/>
              <w:left w:val="nil"/>
              <w:bottom w:val="single" w:sz="4" w:space="0" w:color="auto"/>
              <w:right w:val="single" w:sz="4" w:space="0" w:color="auto"/>
            </w:tcBorders>
            <w:noWrap/>
            <w:vAlign w:val="bottom"/>
          </w:tcPr>
          <w:p w:rsidR="006A213E" w:rsidRPr="00CB38E6" w:rsidRDefault="006A213E" w:rsidP="006A213E">
            <w:pPr>
              <w:spacing w:after="0" w:line="240" w:lineRule="auto"/>
              <w:jc w:val="right"/>
              <w:rPr>
                <w:rFonts w:ascii="Times New Roman" w:hAnsi="Times New Roman"/>
                <w:sz w:val="20"/>
                <w:szCs w:val="20"/>
                <w:lang w:eastAsia="ru-RU"/>
              </w:rPr>
            </w:pPr>
            <w:r w:rsidRPr="00CB38E6">
              <w:rPr>
                <w:rFonts w:ascii="Times New Roman" w:hAnsi="Times New Roman"/>
                <w:sz w:val="20"/>
                <w:szCs w:val="20"/>
                <w:lang w:eastAsia="ru-RU"/>
              </w:rPr>
              <w:t>4,5</w:t>
            </w:r>
          </w:p>
        </w:tc>
      </w:tr>
      <w:tr w:rsidR="006A213E" w:rsidRPr="00CB38E6" w:rsidTr="006A213E">
        <w:trPr>
          <w:trHeight w:val="196"/>
        </w:trPr>
        <w:tc>
          <w:tcPr>
            <w:tcW w:w="499" w:type="dxa"/>
            <w:tcBorders>
              <w:top w:val="nil"/>
              <w:left w:val="single" w:sz="4" w:space="0" w:color="auto"/>
              <w:bottom w:val="single" w:sz="4" w:space="0" w:color="auto"/>
              <w:right w:val="single" w:sz="4" w:space="0" w:color="auto"/>
            </w:tcBorders>
          </w:tcPr>
          <w:p w:rsidR="006A213E" w:rsidRPr="00CB38E6" w:rsidRDefault="006A213E" w:rsidP="006A213E">
            <w:pPr>
              <w:spacing w:after="0" w:line="240" w:lineRule="auto"/>
              <w:jc w:val="both"/>
              <w:rPr>
                <w:rFonts w:ascii="Times New Roman" w:hAnsi="Times New Roman"/>
                <w:sz w:val="20"/>
                <w:szCs w:val="20"/>
                <w:lang w:eastAsia="ru-RU"/>
              </w:rPr>
            </w:pPr>
            <w:r w:rsidRPr="00CB38E6">
              <w:rPr>
                <w:rFonts w:ascii="Times New Roman" w:hAnsi="Times New Roman"/>
                <w:sz w:val="20"/>
                <w:szCs w:val="20"/>
                <w:lang w:eastAsia="ru-RU"/>
              </w:rPr>
              <w:t>5</w:t>
            </w:r>
          </w:p>
        </w:tc>
        <w:tc>
          <w:tcPr>
            <w:tcW w:w="1212" w:type="dxa"/>
            <w:tcBorders>
              <w:top w:val="nil"/>
              <w:left w:val="nil"/>
              <w:bottom w:val="single" w:sz="4" w:space="0" w:color="auto"/>
              <w:right w:val="single" w:sz="4" w:space="0" w:color="auto"/>
            </w:tcBorders>
          </w:tcPr>
          <w:p w:rsidR="006A213E" w:rsidRPr="00CB38E6" w:rsidRDefault="006A213E" w:rsidP="006A213E">
            <w:pPr>
              <w:spacing w:after="0" w:line="240" w:lineRule="auto"/>
              <w:jc w:val="both"/>
              <w:rPr>
                <w:rFonts w:ascii="Times New Roman" w:hAnsi="Times New Roman"/>
                <w:sz w:val="20"/>
                <w:szCs w:val="20"/>
                <w:lang w:eastAsia="ru-RU"/>
              </w:rPr>
            </w:pPr>
            <w:r w:rsidRPr="00CB38E6">
              <w:rPr>
                <w:rFonts w:ascii="Times New Roman" w:hAnsi="Times New Roman"/>
                <w:sz w:val="20"/>
                <w:szCs w:val="20"/>
                <w:lang w:eastAsia="ru-RU"/>
              </w:rPr>
              <w:t>Glodeni</w:t>
            </w:r>
          </w:p>
        </w:tc>
        <w:tc>
          <w:tcPr>
            <w:tcW w:w="615" w:type="dxa"/>
            <w:tcBorders>
              <w:top w:val="nil"/>
              <w:left w:val="single" w:sz="4" w:space="0" w:color="auto"/>
              <w:bottom w:val="single" w:sz="4" w:space="0" w:color="auto"/>
              <w:right w:val="single" w:sz="4" w:space="0" w:color="auto"/>
            </w:tcBorders>
            <w:vAlign w:val="bottom"/>
          </w:tcPr>
          <w:p w:rsidR="006A213E" w:rsidRPr="00CB38E6" w:rsidRDefault="006A213E" w:rsidP="006A213E">
            <w:pPr>
              <w:spacing w:after="0" w:line="240" w:lineRule="auto"/>
              <w:jc w:val="center"/>
              <w:rPr>
                <w:rFonts w:ascii="Times New Roman" w:hAnsi="Times New Roman"/>
                <w:sz w:val="20"/>
                <w:szCs w:val="20"/>
                <w:lang w:eastAsia="ru-RU"/>
              </w:rPr>
            </w:pPr>
            <w:r w:rsidRPr="00CB38E6">
              <w:rPr>
                <w:rFonts w:ascii="Times New Roman" w:hAnsi="Times New Roman"/>
                <w:sz w:val="20"/>
                <w:szCs w:val="20"/>
                <w:lang w:eastAsia="ru-RU"/>
              </w:rPr>
              <w:t>0</w:t>
            </w:r>
          </w:p>
        </w:tc>
        <w:tc>
          <w:tcPr>
            <w:tcW w:w="613" w:type="dxa"/>
            <w:tcBorders>
              <w:top w:val="nil"/>
              <w:left w:val="nil"/>
              <w:bottom w:val="single" w:sz="4" w:space="0" w:color="auto"/>
              <w:right w:val="single" w:sz="4" w:space="0" w:color="auto"/>
            </w:tcBorders>
            <w:vAlign w:val="bottom"/>
          </w:tcPr>
          <w:p w:rsidR="006A213E" w:rsidRPr="00CB38E6" w:rsidRDefault="006A213E" w:rsidP="006A213E">
            <w:pPr>
              <w:spacing w:after="0" w:line="240" w:lineRule="auto"/>
              <w:jc w:val="center"/>
              <w:rPr>
                <w:rFonts w:ascii="Times New Roman" w:hAnsi="Times New Roman"/>
                <w:sz w:val="20"/>
                <w:szCs w:val="20"/>
                <w:lang w:eastAsia="ru-RU"/>
              </w:rPr>
            </w:pPr>
            <w:r w:rsidRPr="00CB38E6">
              <w:rPr>
                <w:rFonts w:ascii="Times New Roman" w:hAnsi="Times New Roman"/>
                <w:sz w:val="20"/>
                <w:szCs w:val="20"/>
                <w:lang w:eastAsia="ru-RU"/>
              </w:rPr>
              <w:t>0,1</w:t>
            </w:r>
          </w:p>
        </w:tc>
        <w:tc>
          <w:tcPr>
            <w:tcW w:w="567" w:type="dxa"/>
            <w:tcBorders>
              <w:top w:val="nil"/>
              <w:left w:val="nil"/>
              <w:bottom w:val="single" w:sz="4" w:space="0" w:color="auto"/>
              <w:right w:val="single" w:sz="4" w:space="0" w:color="auto"/>
            </w:tcBorders>
            <w:vAlign w:val="bottom"/>
          </w:tcPr>
          <w:p w:rsidR="006A213E" w:rsidRPr="00CB38E6" w:rsidRDefault="006A213E" w:rsidP="006A213E">
            <w:pPr>
              <w:spacing w:after="0" w:line="240" w:lineRule="auto"/>
              <w:jc w:val="center"/>
              <w:rPr>
                <w:rFonts w:ascii="Times New Roman" w:hAnsi="Times New Roman"/>
                <w:sz w:val="20"/>
                <w:szCs w:val="20"/>
                <w:lang w:eastAsia="ru-RU"/>
              </w:rPr>
            </w:pPr>
            <w:r w:rsidRPr="00CB38E6">
              <w:rPr>
                <w:rFonts w:ascii="Times New Roman" w:hAnsi="Times New Roman"/>
                <w:sz w:val="20"/>
                <w:szCs w:val="20"/>
                <w:lang w:eastAsia="ru-RU"/>
              </w:rPr>
              <w:t>0</w:t>
            </w:r>
          </w:p>
        </w:tc>
        <w:tc>
          <w:tcPr>
            <w:tcW w:w="709" w:type="dxa"/>
            <w:tcBorders>
              <w:top w:val="nil"/>
              <w:left w:val="nil"/>
              <w:bottom w:val="single" w:sz="4" w:space="0" w:color="auto"/>
              <w:right w:val="single" w:sz="4" w:space="0" w:color="auto"/>
            </w:tcBorders>
            <w:vAlign w:val="bottom"/>
          </w:tcPr>
          <w:p w:rsidR="006A213E" w:rsidRPr="00CB38E6" w:rsidRDefault="006A213E" w:rsidP="006A213E">
            <w:pPr>
              <w:spacing w:after="0" w:line="240" w:lineRule="auto"/>
              <w:jc w:val="center"/>
              <w:rPr>
                <w:rFonts w:ascii="Times New Roman" w:hAnsi="Times New Roman"/>
                <w:sz w:val="20"/>
                <w:szCs w:val="20"/>
                <w:lang w:eastAsia="ru-RU"/>
              </w:rPr>
            </w:pPr>
            <w:r w:rsidRPr="00CB38E6">
              <w:rPr>
                <w:rFonts w:ascii="Times New Roman" w:hAnsi="Times New Roman"/>
                <w:sz w:val="20"/>
                <w:szCs w:val="20"/>
                <w:lang w:eastAsia="ru-RU"/>
              </w:rPr>
              <w:t>0,32</w:t>
            </w:r>
          </w:p>
        </w:tc>
        <w:tc>
          <w:tcPr>
            <w:tcW w:w="709" w:type="dxa"/>
            <w:tcBorders>
              <w:top w:val="nil"/>
              <w:left w:val="nil"/>
              <w:bottom w:val="single" w:sz="4" w:space="0" w:color="auto"/>
              <w:right w:val="single" w:sz="4" w:space="0" w:color="auto"/>
            </w:tcBorders>
            <w:shd w:val="clear" w:color="auto" w:fill="FFFFFF"/>
            <w:vAlign w:val="bottom"/>
          </w:tcPr>
          <w:p w:rsidR="006A213E" w:rsidRPr="00CB38E6" w:rsidRDefault="006A213E" w:rsidP="006A213E">
            <w:pPr>
              <w:spacing w:after="0" w:line="240" w:lineRule="auto"/>
              <w:jc w:val="center"/>
              <w:rPr>
                <w:rFonts w:ascii="Times New Roman" w:hAnsi="Times New Roman"/>
                <w:sz w:val="20"/>
                <w:szCs w:val="20"/>
                <w:lang w:eastAsia="ru-RU"/>
              </w:rPr>
            </w:pPr>
            <w:r w:rsidRPr="00CB38E6">
              <w:rPr>
                <w:rFonts w:ascii="Times New Roman" w:hAnsi="Times New Roman"/>
                <w:sz w:val="20"/>
                <w:szCs w:val="20"/>
                <w:lang w:eastAsia="ru-RU"/>
              </w:rPr>
              <w:t>0,21</w:t>
            </w:r>
          </w:p>
        </w:tc>
        <w:tc>
          <w:tcPr>
            <w:tcW w:w="709" w:type="dxa"/>
            <w:tcBorders>
              <w:top w:val="nil"/>
              <w:left w:val="nil"/>
              <w:bottom w:val="single" w:sz="4" w:space="0" w:color="auto"/>
              <w:right w:val="single" w:sz="4" w:space="0" w:color="auto"/>
            </w:tcBorders>
            <w:shd w:val="clear" w:color="auto" w:fill="FFFFFF"/>
            <w:vAlign w:val="bottom"/>
          </w:tcPr>
          <w:p w:rsidR="006A213E" w:rsidRPr="00CB38E6" w:rsidRDefault="006A213E" w:rsidP="006A213E">
            <w:pPr>
              <w:spacing w:after="0" w:line="240" w:lineRule="auto"/>
              <w:jc w:val="center"/>
              <w:rPr>
                <w:rFonts w:ascii="Times New Roman" w:hAnsi="Times New Roman"/>
                <w:sz w:val="20"/>
                <w:szCs w:val="20"/>
                <w:lang w:eastAsia="ru-RU"/>
              </w:rPr>
            </w:pPr>
            <w:r w:rsidRPr="00CB38E6">
              <w:rPr>
                <w:rFonts w:ascii="Times New Roman" w:hAnsi="Times New Roman"/>
                <w:sz w:val="20"/>
                <w:szCs w:val="20"/>
                <w:lang w:eastAsia="ru-RU"/>
              </w:rPr>
              <w:t>0,005</w:t>
            </w:r>
          </w:p>
        </w:tc>
        <w:tc>
          <w:tcPr>
            <w:tcW w:w="708" w:type="dxa"/>
            <w:tcBorders>
              <w:top w:val="nil"/>
              <w:left w:val="nil"/>
              <w:bottom w:val="single" w:sz="4" w:space="0" w:color="auto"/>
              <w:right w:val="single" w:sz="4" w:space="0" w:color="auto"/>
            </w:tcBorders>
            <w:shd w:val="clear" w:color="auto" w:fill="FFFFFF"/>
            <w:vAlign w:val="bottom"/>
          </w:tcPr>
          <w:p w:rsidR="006A213E" w:rsidRPr="00CB38E6" w:rsidRDefault="006A213E" w:rsidP="006A213E">
            <w:pPr>
              <w:spacing w:after="0" w:line="240" w:lineRule="auto"/>
              <w:jc w:val="center"/>
              <w:rPr>
                <w:rFonts w:ascii="Times New Roman" w:hAnsi="Times New Roman"/>
                <w:sz w:val="20"/>
                <w:szCs w:val="20"/>
                <w:lang w:eastAsia="ru-RU"/>
              </w:rPr>
            </w:pPr>
            <w:r w:rsidRPr="00CB38E6">
              <w:rPr>
                <w:rFonts w:ascii="Times New Roman" w:hAnsi="Times New Roman"/>
                <w:sz w:val="20"/>
                <w:szCs w:val="20"/>
                <w:lang w:eastAsia="ru-RU"/>
              </w:rPr>
              <w:t>0</w:t>
            </w:r>
          </w:p>
        </w:tc>
        <w:tc>
          <w:tcPr>
            <w:tcW w:w="567" w:type="dxa"/>
            <w:tcBorders>
              <w:top w:val="nil"/>
              <w:left w:val="nil"/>
              <w:bottom w:val="single" w:sz="4" w:space="0" w:color="auto"/>
              <w:right w:val="single" w:sz="4" w:space="0" w:color="auto"/>
            </w:tcBorders>
            <w:shd w:val="clear" w:color="auto" w:fill="FFFFFF"/>
            <w:vAlign w:val="bottom"/>
          </w:tcPr>
          <w:p w:rsidR="006A213E" w:rsidRPr="00CB38E6" w:rsidRDefault="006A213E" w:rsidP="006A213E">
            <w:pPr>
              <w:spacing w:after="0" w:line="240" w:lineRule="auto"/>
              <w:jc w:val="center"/>
              <w:rPr>
                <w:rFonts w:ascii="Times New Roman" w:hAnsi="Times New Roman"/>
                <w:sz w:val="20"/>
                <w:szCs w:val="20"/>
                <w:lang w:eastAsia="ru-RU"/>
              </w:rPr>
            </w:pPr>
            <w:r w:rsidRPr="00CB38E6">
              <w:rPr>
                <w:rFonts w:ascii="Times New Roman" w:hAnsi="Times New Roman"/>
                <w:sz w:val="20"/>
                <w:szCs w:val="20"/>
                <w:lang w:eastAsia="ru-RU"/>
              </w:rPr>
              <w:t>3,9</w:t>
            </w:r>
          </w:p>
        </w:tc>
        <w:tc>
          <w:tcPr>
            <w:tcW w:w="596" w:type="dxa"/>
            <w:tcBorders>
              <w:top w:val="nil"/>
              <w:left w:val="nil"/>
              <w:bottom w:val="single" w:sz="4" w:space="0" w:color="auto"/>
              <w:right w:val="single" w:sz="4" w:space="0" w:color="auto"/>
            </w:tcBorders>
            <w:shd w:val="clear" w:color="auto" w:fill="FFFFFF"/>
            <w:noWrap/>
            <w:vAlign w:val="bottom"/>
          </w:tcPr>
          <w:p w:rsidR="006A213E" w:rsidRPr="00CB38E6" w:rsidRDefault="006A213E" w:rsidP="006A213E">
            <w:pPr>
              <w:spacing w:after="0" w:line="240" w:lineRule="auto"/>
              <w:jc w:val="center"/>
              <w:rPr>
                <w:rFonts w:ascii="Times New Roman" w:hAnsi="Times New Roman"/>
                <w:sz w:val="20"/>
                <w:szCs w:val="20"/>
                <w:lang w:eastAsia="ru-RU"/>
              </w:rPr>
            </w:pPr>
            <w:r w:rsidRPr="00CB38E6">
              <w:rPr>
                <w:rFonts w:ascii="Times New Roman" w:hAnsi="Times New Roman"/>
                <w:sz w:val="20"/>
                <w:szCs w:val="20"/>
                <w:lang w:eastAsia="ru-RU"/>
              </w:rPr>
              <w:t>1,6</w:t>
            </w:r>
          </w:p>
        </w:tc>
        <w:tc>
          <w:tcPr>
            <w:tcW w:w="709" w:type="dxa"/>
            <w:tcBorders>
              <w:top w:val="nil"/>
              <w:left w:val="nil"/>
              <w:bottom w:val="single" w:sz="4" w:space="0" w:color="auto"/>
              <w:right w:val="single" w:sz="4" w:space="0" w:color="auto"/>
            </w:tcBorders>
            <w:shd w:val="clear" w:color="auto" w:fill="FFFFFF"/>
            <w:noWrap/>
            <w:vAlign w:val="bottom"/>
          </w:tcPr>
          <w:p w:rsidR="006A213E" w:rsidRPr="00CB38E6" w:rsidRDefault="006A213E" w:rsidP="006A213E">
            <w:pPr>
              <w:spacing w:after="0" w:line="240" w:lineRule="auto"/>
              <w:jc w:val="center"/>
              <w:rPr>
                <w:rFonts w:ascii="Times New Roman" w:hAnsi="Times New Roman"/>
                <w:sz w:val="20"/>
                <w:szCs w:val="20"/>
                <w:lang w:eastAsia="ru-RU"/>
              </w:rPr>
            </w:pPr>
            <w:r w:rsidRPr="00CB38E6">
              <w:rPr>
                <w:rFonts w:ascii="Times New Roman" w:hAnsi="Times New Roman"/>
                <w:sz w:val="20"/>
                <w:szCs w:val="20"/>
                <w:lang w:eastAsia="ru-RU"/>
              </w:rPr>
              <w:t>1,3</w:t>
            </w:r>
          </w:p>
        </w:tc>
        <w:tc>
          <w:tcPr>
            <w:tcW w:w="709" w:type="dxa"/>
            <w:tcBorders>
              <w:top w:val="nil"/>
              <w:left w:val="nil"/>
              <w:bottom w:val="single" w:sz="4" w:space="0" w:color="auto"/>
              <w:right w:val="single" w:sz="4" w:space="0" w:color="auto"/>
            </w:tcBorders>
            <w:noWrap/>
            <w:vAlign w:val="bottom"/>
          </w:tcPr>
          <w:p w:rsidR="006A213E" w:rsidRPr="00CB38E6" w:rsidRDefault="006A213E" w:rsidP="006A213E">
            <w:pPr>
              <w:spacing w:after="0" w:line="240" w:lineRule="auto"/>
              <w:jc w:val="center"/>
              <w:rPr>
                <w:rFonts w:ascii="Times New Roman" w:hAnsi="Times New Roman"/>
                <w:sz w:val="20"/>
                <w:szCs w:val="20"/>
                <w:lang w:eastAsia="ru-RU"/>
              </w:rPr>
            </w:pPr>
            <w:r w:rsidRPr="00CB38E6">
              <w:rPr>
                <w:rFonts w:ascii="Times New Roman" w:hAnsi="Times New Roman"/>
                <w:sz w:val="20"/>
                <w:szCs w:val="20"/>
                <w:lang w:eastAsia="ru-RU"/>
              </w:rPr>
              <w:t>0</w:t>
            </w:r>
          </w:p>
        </w:tc>
        <w:tc>
          <w:tcPr>
            <w:tcW w:w="708" w:type="dxa"/>
            <w:tcBorders>
              <w:top w:val="single" w:sz="4" w:space="0" w:color="auto"/>
              <w:left w:val="nil"/>
              <w:bottom w:val="single" w:sz="4" w:space="0" w:color="auto"/>
              <w:right w:val="single" w:sz="4" w:space="0" w:color="auto"/>
            </w:tcBorders>
            <w:noWrap/>
            <w:vAlign w:val="bottom"/>
          </w:tcPr>
          <w:p w:rsidR="006A213E" w:rsidRPr="00CB38E6" w:rsidRDefault="006A213E" w:rsidP="006A213E">
            <w:pPr>
              <w:spacing w:after="0" w:line="240" w:lineRule="auto"/>
              <w:jc w:val="right"/>
              <w:rPr>
                <w:rFonts w:ascii="Times New Roman" w:hAnsi="Times New Roman"/>
                <w:sz w:val="20"/>
                <w:szCs w:val="20"/>
                <w:lang w:eastAsia="ru-RU"/>
              </w:rPr>
            </w:pPr>
            <w:r w:rsidRPr="00CB38E6">
              <w:rPr>
                <w:rFonts w:ascii="Times New Roman" w:hAnsi="Times New Roman"/>
                <w:sz w:val="20"/>
                <w:szCs w:val="20"/>
                <w:lang w:eastAsia="ru-RU"/>
              </w:rPr>
              <w:t>2,2</w:t>
            </w:r>
          </w:p>
        </w:tc>
      </w:tr>
      <w:tr w:rsidR="006A213E" w:rsidRPr="00CB38E6" w:rsidTr="006A213E">
        <w:trPr>
          <w:trHeight w:val="164"/>
        </w:trPr>
        <w:tc>
          <w:tcPr>
            <w:tcW w:w="499" w:type="dxa"/>
            <w:tcBorders>
              <w:top w:val="nil"/>
              <w:left w:val="single" w:sz="4" w:space="0" w:color="auto"/>
              <w:bottom w:val="single" w:sz="4" w:space="0" w:color="auto"/>
              <w:right w:val="single" w:sz="4" w:space="0" w:color="auto"/>
            </w:tcBorders>
          </w:tcPr>
          <w:p w:rsidR="006A213E" w:rsidRPr="00CB38E6" w:rsidRDefault="006A213E" w:rsidP="006A213E">
            <w:pPr>
              <w:spacing w:after="0" w:line="240" w:lineRule="auto"/>
              <w:jc w:val="both"/>
              <w:rPr>
                <w:rFonts w:ascii="Times New Roman" w:hAnsi="Times New Roman"/>
                <w:sz w:val="20"/>
                <w:szCs w:val="20"/>
                <w:lang w:eastAsia="ru-RU"/>
              </w:rPr>
            </w:pPr>
            <w:r w:rsidRPr="00CB38E6">
              <w:rPr>
                <w:rFonts w:ascii="Times New Roman" w:hAnsi="Times New Roman"/>
                <w:sz w:val="20"/>
                <w:szCs w:val="20"/>
                <w:lang w:eastAsia="ru-RU"/>
              </w:rPr>
              <w:t>6</w:t>
            </w:r>
          </w:p>
        </w:tc>
        <w:tc>
          <w:tcPr>
            <w:tcW w:w="1212" w:type="dxa"/>
            <w:tcBorders>
              <w:top w:val="nil"/>
              <w:left w:val="nil"/>
              <w:bottom w:val="single" w:sz="4" w:space="0" w:color="auto"/>
              <w:right w:val="single" w:sz="4" w:space="0" w:color="auto"/>
            </w:tcBorders>
          </w:tcPr>
          <w:p w:rsidR="006A213E" w:rsidRPr="00CB38E6" w:rsidRDefault="006A213E" w:rsidP="006A213E">
            <w:pPr>
              <w:spacing w:after="0" w:line="240" w:lineRule="auto"/>
              <w:jc w:val="both"/>
              <w:rPr>
                <w:rFonts w:ascii="Times New Roman" w:hAnsi="Times New Roman"/>
                <w:sz w:val="20"/>
                <w:szCs w:val="20"/>
                <w:lang w:eastAsia="ru-RU"/>
              </w:rPr>
            </w:pPr>
            <w:r w:rsidRPr="00CB38E6">
              <w:rPr>
                <w:rFonts w:ascii="Times New Roman" w:hAnsi="Times New Roman"/>
                <w:sz w:val="20"/>
                <w:szCs w:val="20"/>
                <w:lang w:eastAsia="ru-RU"/>
              </w:rPr>
              <w:t>Făleşti</w:t>
            </w:r>
          </w:p>
        </w:tc>
        <w:tc>
          <w:tcPr>
            <w:tcW w:w="615" w:type="dxa"/>
            <w:tcBorders>
              <w:top w:val="nil"/>
              <w:left w:val="single" w:sz="4" w:space="0" w:color="auto"/>
              <w:bottom w:val="single" w:sz="4" w:space="0" w:color="auto"/>
              <w:right w:val="single" w:sz="4" w:space="0" w:color="auto"/>
            </w:tcBorders>
            <w:vAlign w:val="bottom"/>
          </w:tcPr>
          <w:p w:rsidR="006A213E" w:rsidRPr="00CB38E6" w:rsidRDefault="006A213E" w:rsidP="006A213E">
            <w:pPr>
              <w:spacing w:after="0" w:line="240" w:lineRule="auto"/>
              <w:jc w:val="center"/>
              <w:rPr>
                <w:rFonts w:ascii="Times New Roman" w:hAnsi="Times New Roman"/>
                <w:sz w:val="20"/>
                <w:szCs w:val="20"/>
                <w:lang w:eastAsia="ru-RU"/>
              </w:rPr>
            </w:pPr>
            <w:r w:rsidRPr="00CB38E6">
              <w:rPr>
                <w:rFonts w:ascii="Times New Roman" w:hAnsi="Times New Roman"/>
                <w:sz w:val="20"/>
                <w:szCs w:val="20"/>
                <w:lang w:eastAsia="ru-RU"/>
              </w:rPr>
              <w:t>0</w:t>
            </w:r>
          </w:p>
        </w:tc>
        <w:tc>
          <w:tcPr>
            <w:tcW w:w="613" w:type="dxa"/>
            <w:tcBorders>
              <w:top w:val="nil"/>
              <w:left w:val="nil"/>
              <w:bottom w:val="single" w:sz="4" w:space="0" w:color="auto"/>
              <w:right w:val="single" w:sz="4" w:space="0" w:color="auto"/>
            </w:tcBorders>
            <w:vAlign w:val="bottom"/>
          </w:tcPr>
          <w:p w:rsidR="006A213E" w:rsidRPr="00CB38E6" w:rsidRDefault="006A213E" w:rsidP="006A213E">
            <w:pPr>
              <w:spacing w:after="0" w:line="240" w:lineRule="auto"/>
              <w:jc w:val="center"/>
              <w:rPr>
                <w:rFonts w:ascii="Times New Roman" w:hAnsi="Times New Roman"/>
                <w:sz w:val="20"/>
                <w:szCs w:val="20"/>
                <w:lang w:eastAsia="ru-RU"/>
              </w:rPr>
            </w:pPr>
            <w:r w:rsidRPr="00CB38E6">
              <w:rPr>
                <w:rFonts w:ascii="Times New Roman" w:hAnsi="Times New Roman"/>
                <w:sz w:val="20"/>
                <w:szCs w:val="20"/>
                <w:lang w:eastAsia="ru-RU"/>
              </w:rPr>
              <w:t>0,3</w:t>
            </w:r>
          </w:p>
        </w:tc>
        <w:tc>
          <w:tcPr>
            <w:tcW w:w="567" w:type="dxa"/>
            <w:tcBorders>
              <w:top w:val="nil"/>
              <w:left w:val="nil"/>
              <w:bottom w:val="single" w:sz="4" w:space="0" w:color="auto"/>
              <w:right w:val="single" w:sz="4" w:space="0" w:color="auto"/>
            </w:tcBorders>
            <w:vAlign w:val="bottom"/>
          </w:tcPr>
          <w:p w:rsidR="006A213E" w:rsidRPr="00CB38E6" w:rsidRDefault="006A213E" w:rsidP="006A213E">
            <w:pPr>
              <w:spacing w:after="0" w:line="240" w:lineRule="auto"/>
              <w:jc w:val="center"/>
              <w:rPr>
                <w:rFonts w:ascii="Times New Roman" w:hAnsi="Times New Roman"/>
                <w:sz w:val="20"/>
                <w:szCs w:val="20"/>
                <w:lang w:eastAsia="ru-RU"/>
              </w:rPr>
            </w:pPr>
            <w:r w:rsidRPr="00CB38E6">
              <w:rPr>
                <w:rFonts w:ascii="Times New Roman" w:hAnsi="Times New Roman"/>
                <w:sz w:val="20"/>
                <w:szCs w:val="20"/>
                <w:lang w:eastAsia="ru-RU"/>
              </w:rPr>
              <w:t>0,17</w:t>
            </w:r>
          </w:p>
        </w:tc>
        <w:tc>
          <w:tcPr>
            <w:tcW w:w="709" w:type="dxa"/>
            <w:tcBorders>
              <w:top w:val="nil"/>
              <w:left w:val="nil"/>
              <w:bottom w:val="single" w:sz="4" w:space="0" w:color="auto"/>
              <w:right w:val="single" w:sz="4" w:space="0" w:color="auto"/>
            </w:tcBorders>
            <w:vAlign w:val="bottom"/>
          </w:tcPr>
          <w:p w:rsidR="006A213E" w:rsidRPr="00CB38E6" w:rsidRDefault="006A213E" w:rsidP="006A213E">
            <w:pPr>
              <w:spacing w:after="0" w:line="240" w:lineRule="auto"/>
              <w:jc w:val="center"/>
              <w:rPr>
                <w:rFonts w:ascii="Times New Roman" w:hAnsi="Times New Roman"/>
                <w:sz w:val="20"/>
                <w:szCs w:val="20"/>
                <w:lang w:eastAsia="ru-RU"/>
              </w:rPr>
            </w:pPr>
            <w:r w:rsidRPr="00CB38E6">
              <w:rPr>
                <w:rFonts w:ascii="Times New Roman" w:hAnsi="Times New Roman"/>
                <w:sz w:val="20"/>
                <w:szCs w:val="20"/>
                <w:lang w:eastAsia="ru-RU"/>
              </w:rPr>
              <w:t>0,3</w:t>
            </w:r>
          </w:p>
        </w:tc>
        <w:tc>
          <w:tcPr>
            <w:tcW w:w="709" w:type="dxa"/>
            <w:tcBorders>
              <w:top w:val="nil"/>
              <w:left w:val="nil"/>
              <w:bottom w:val="single" w:sz="4" w:space="0" w:color="auto"/>
              <w:right w:val="single" w:sz="4" w:space="0" w:color="auto"/>
            </w:tcBorders>
            <w:shd w:val="clear" w:color="auto" w:fill="FFFFFF"/>
            <w:vAlign w:val="bottom"/>
          </w:tcPr>
          <w:p w:rsidR="006A213E" w:rsidRPr="00CB38E6" w:rsidRDefault="006A213E" w:rsidP="006A213E">
            <w:pPr>
              <w:spacing w:after="0" w:line="240" w:lineRule="auto"/>
              <w:jc w:val="center"/>
              <w:rPr>
                <w:rFonts w:ascii="Times New Roman" w:hAnsi="Times New Roman"/>
                <w:sz w:val="20"/>
                <w:szCs w:val="20"/>
                <w:lang w:eastAsia="ru-RU"/>
              </w:rPr>
            </w:pPr>
            <w:r w:rsidRPr="00CB38E6">
              <w:rPr>
                <w:rFonts w:ascii="Times New Roman" w:hAnsi="Times New Roman"/>
                <w:sz w:val="20"/>
                <w:szCs w:val="20"/>
                <w:lang w:eastAsia="ru-RU"/>
              </w:rPr>
              <w:t>0</w:t>
            </w:r>
          </w:p>
        </w:tc>
        <w:tc>
          <w:tcPr>
            <w:tcW w:w="709" w:type="dxa"/>
            <w:tcBorders>
              <w:top w:val="nil"/>
              <w:left w:val="nil"/>
              <w:bottom w:val="single" w:sz="4" w:space="0" w:color="auto"/>
              <w:right w:val="single" w:sz="4" w:space="0" w:color="auto"/>
            </w:tcBorders>
            <w:shd w:val="clear" w:color="auto" w:fill="FFFFFF"/>
            <w:vAlign w:val="bottom"/>
          </w:tcPr>
          <w:p w:rsidR="006A213E" w:rsidRPr="00CB38E6" w:rsidRDefault="006A213E" w:rsidP="006A213E">
            <w:pPr>
              <w:spacing w:after="0" w:line="240" w:lineRule="auto"/>
              <w:jc w:val="center"/>
              <w:rPr>
                <w:rFonts w:ascii="Times New Roman" w:hAnsi="Times New Roman"/>
                <w:sz w:val="20"/>
                <w:szCs w:val="20"/>
                <w:lang w:eastAsia="ru-RU"/>
              </w:rPr>
            </w:pPr>
            <w:r w:rsidRPr="00CB38E6">
              <w:rPr>
                <w:rFonts w:ascii="Times New Roman" w:hAnsi="Times New Roman"/>
                <w:sz w:val="20"/>
                <w:szCs w:val="20"/>
                <w:lang w:eastAsia="ru-RU"/>
              </w:rPr>
              <w:t>0,01</w:t>
            </w:r>
          </w:p>
        </w:tc>
        <w:tc>
          <w:tcPr>
            <w:tcW w:w="708" w:type="dxa"/>
            <w:tcBorders>
              <w:top w:val="nil"/>
              <w:left w:val="nil"/>
              <w:bottom w:val="single" w:sz="4" w:space="0" w:color="auto"/>
              <w:right w:val="single" w:sz="4" w:space="0" w:color="auto"/>
            </w:tcBorders>
            <w:shd w:val="clear" w:color="auto" w:fill="FFFFFF"/>
            <w:noWrap/>
            <w:vAlign w:val="bottom"/>
          </w:tcPr>
          <w:p w:rsidR="006A213E" w:rsidRPr="00CB38E6" w:rsidRDefault="006A213E" w:rsidP="006A213E">
            <w:pPr>
              <w:spacing w:after="0" w:line="240" w:lineRule="auto"/>
              <w:jc w:val="center"/>
              <w:rPr>
                <w:rFonts w:ascii="Times New Roman" w:hAnsi="Times New Roman"/>
                <w:sz w:val="20"/>
                <w:szCs w:val="20"/>
                <w:lang w:eastAsia="ru-RU"/>
              </w:rPr>
            </w:pPr>
            <w:r w:rsidRPr="00CB38E6">
              <w:rPr>
                <w:rFonts w:ascii="Times New Roman" w:hAnsi="Times New Roman"/>
                <w:sz w:val="20"/>
                <w:szCs w:val="20"/>
                <w:lang w:eastAsia="ru-RU"/>
              </w:rPr>
              <w:t>0,015</w:t>
            </w:r>
          </w:p>
        </w:tc>
        <w:tc>
          <w:tcPr>
            <w:tcW w:w="567" w:type="dxa"/>
            <w:tcBorders>
              <w:top w:val="nil"/>
              <w:left w:val="nil"/>
              <w:bottom w:val="single" w:sz="4" w:space="0" w:color="auto"/>
              <w:right w:val="single" w:sz="4" w:space="0" w:color="auto"/>
            </w:tcBorders>
            <w:shd w:val="clear" w:color="auto" w:fill="FFFFFF"/>
            <w:noWrap/>
            <w:vAlign w:val="bottom"/>
          </w:tcPr>
          <w:p w:rsidR="006A213E" w:rsidRPr="00CB38E6" w:rsidRDefault="006A213E" w:rsidP="006A213E">
            <w:pPr>
              <w:spacing w:after="0" w:line="240" w:lineRule="auto"/>
              <w:jc w:val="center"/>
              <w:rPr>
                <w:rFonts w:ascii="Times New Roman" w:hAnsi="Times New Roman"/>
                <w:sz w:val="20"/>
                <w:szCs w:val="20"/>
                <w:lang w:eastAsia="ru-RU"/>
              </w:rPr>
            </w:pPr>
            <w:r w:rsidRPr="00CB38E6">
              <w:rPr>
                <w:rFonts w:ascii="Times New Roman" w:hAnsi="Times New Roman"/>
                <w:sz w:val="20"/>
                <w:szCs w:val="20"/>
                <w:lang w:eastAsia="ru-RU"/>
              </w:rPr>
              <w:t>9,6</w:t>
            </w:r>
          </w:p>
        </w:tc>
        <w:tc>
          <w:tcPr>
            <w:tcW w:w="596" w:type="dxa"/>
            <w:tcBorders>
              <w:top w:val="nil"/>
              <w:left w:val="nil"/>
              <w:bottom w:val="single" w:sz="4" w:space="0" w:color="auto"/>
              <w:right w:val="single" w:sz="4" w:space="0" w:color="auto"/>
            </w:tcBorders>
            <w:shd w:val="clear" w:color="auto" w:fill="FFFFFF"/>
            <w:noWrap/>
            <w:vAlign w:val="bottom"/>
          </w:tcPr>
          <w:p w:rsidR="006A213E" w:rsidRPr="00CB38E6" w:rsidRDefault="006A213E" w:rsidP="006A213E">
            <w:pPr>
              <w:spacing w:after="0" w:line="240" w:lineRule="auto"/>
              <w:jc w:val="center"/>
              <w:rPr>
                <w:rFonts w:ascii="Times New Roman" w:hAnsi="Times New Roman"/>
                <w:sz w:val="20"/>
                <w:szCs w:val="20"/>
                <w:lang w:eastAsia="ru-RU"/>
              </w:rPr>
            </w:pPr>
            <w:r w:rsidRPr="00CB38E6">
              <w:rPr>
                <w:rFonts w:ascii="Times New Roman" w:hAnsi="Times New Roman"/>
                <w:sz w:val="20"/>
                <w:szCs w:val="20"/>
                <w:lang w:eastAsia="ru-RU"/>
              </w:rPr>
              <w:t>5,7</w:t>
            </w:r>
          </w:p>
        </w:tc>
        <w:tc>
          <w:tcPr>
            <w:tcW w:w="709" w:type="dxa"/>
            <w:tcBorders>
              <w:top w:val="nil"/>
              <w:left w:val="nil"/>
              <w:bottom w:val="single" w:sz="4" w:space="0" w:color="auto"/>
              <w:right w:val="single" w:sz="4" w:space="0" w:color="auto"/>
            </w:tcBorders>
            <w:shd w:val="clear" w:color="auto" w:fill="FFFFFF"/>
            <w:noWrap/>
            <w:vAlign w:val="bottom"/>
          </w:tcPr>
          <w:p w:rsidR="006A213E" w:rsidRPr="00CB38E6" w:rsidRDefault="006A213E" w:rsidP="006A213E">
            <w:pPr>
              <w:spacing w:after="0" w:line="240" w:lineRule="auto"/>
              <w:jc w:val="center"/>
              <w:rPr>
                <w:rFonts w:ascii="Times New Roman" w:hAnsi="Times New Roman"/>
                <w:sz w:val="20"/>
                <w:szCs w:val="20"/>
                <w:lang w:eastAsia="ru-RU"/>
              </w:rPr>
            </w:pPr>
            <w:r w:rsidRPr="00CB38E6">
              <w:rPr>
                <w:rFonts w:ascii="Times New Roman" w:hAnsi="Times New Roman"/>
                <w:sz w:val="20"/>
                <w:szCs w:val="20"/>
                <w:lang w:eastAsia="ru-RU"/>
              </w:rPr>
              <w:t>2,0</w:t>
            </w:r>
          </w:p>
        </w:tc>
        <w:tc>
          <w:tcPr>
            <w:tcW w:w="709" w:type="dxa"/>
            <w:tcBorders>
              <w:top w:val="nil"/>
              <w:left w:val="nil"/>
              <w:bottom w:val="single" w:sz="4" w:space="0" w:color="auto"/>
              <w:right w:val="single" w:sz="4" w:space="0" w:color="auto"/>
            </w:tcBorders>
            <w:noWrap/>
            <w:vAlign w:val="bottom"/>
          </w:tcPr>
          <w:p w:rsidR="006A213E" w:rsidRPr="00CB38E6" w:rsidRDefault="006A213E" w:rsidP="006A213E">
            <w:pPr>
              <w:spacing w:after="0" w:line="240" w:lineRule="auto"/>
              <w:jc w:val="center"/>
              <w:rPr>
                <w:rFonts w:ascii="Times New Roman" w:hAnsi="Times New Roman"/>
                <w:sz w:val="20"/>
                <w:szCs w:val="20"/>
                <w:lang w:eastAsia="ru-RU"/>
              </w:rPr>
            </w:pPr>
            <w:r w:rsidRPr="00CB38E6">
              <w:rPr>
                <w:rFonts w:ascii="Times New Roman" w:hAnsi="Times New Roman"/>
                <w:sz w:val="20"/>
                <w:szCs w:val="20"/>
                <w:lang w:eastAsia="ru-RU"/>
              </w:rPr>
              <w:t>20,5</w:t>
            </w:r>
          </w:p>
        </w:tc>
        <w:tc>
          <w:tcPr>
            <w:tcW w:w="708" w:type="dxa"/>
            <w:tcBorders>
              <w:top w:val="single" w:sz="4" w:space="0" w:color="auto"/>
              <w:left w:val="nil"/>
              <w:bottom w:val="single" w:sz="4" w:space="0" w:color="auto"/>
              <w:right w:val="single" w:sz="4" w:space="0" w:color="auto"/>
            </w:tcBorders>
            <w:noWrap/>
            <w:vAlign w:val="bottom"/>
          </w:tcPr>
          <w:p w:rsidR="006A213E" w:rsidRPr="00CB38E6" w:rsidRDefault="006A213E" w:rsidP="006A213E">
            <w:pPr>
              <w:spacing w:after="0" w:line="240" w:lineRule="auto"/>
              <w:jc w:val="right"/>
              <w:rPr>
                <w:rFonts w:ascii="Times New Roman" w:hAnsi="Times New Roman"/>
                <w:sz w:val="20"/>
                <w:szCs w:val="20"/>
                <w:lang w:eastAsia="ru-RU"/>
              </w:rPr>
            </w:pPr>
            <w:r w:rsidRPr="00CB38E6">
              <w:rPr>
                <w:rFonts w:ascii="Times New Roman" w:hAnsi="Times New Roman"/>
                <w:sz w:val="20"/>
                <w:szCs w:val="20"/>
                <w:lang w:eastAsia="ru-RU"/>
              </w:rPr>
              <w:t>19,9</w:t>
            </w:r>
          </w:p>
        </w:tc>
      </w:tr>
      <w:tr w:rsidR="006A213E" w:rsidRPr="00CB38E6" w:rsidTr="006A213E">
        <w:trPr>
          <w:trHeight w:val="177"/>
        </w:trPr>
        <w:tc>
          <w:tcPr>
            <w:tcW w:w="499" w:type="dxa"/>
            <w:tcBorders>
              <w:top w:val="nil"/>
              <w:left w:val="single" w:sz="4" w:space="0" w:color="auto"/>
              <w:bottom w:val="single" w:sz="4" w:space="0" w:color="auto"/>
              <w:right w:val="single" w:sz="4" w:space="0" w:color="auto"/>
            </w:tcBorders>
            <w:noWrap/>
          </w:tcPr>
          <w:p w:rsidR="006A213E" w:rsidRPr="00CB38E6" w:rsidRDefault="006A213E" w:rsidP="006A213E">
            <w:pPr>
              <w:spacing w:after="0" w:line="240" w:lineRule="auto"/>
              <w:jc w:val="both"/>
              <w:rPr>
                <w:rFonts w:ascii="Times New Roman" w:hAnsi="Times New Roman"/>
                <w:sz w:val="20"/>
                <w:szCs w:val="20"/>
                <w:lang w:eastAsia="ru-RU"/>
              </w:rPr>
            </w:pPr>
            <w:r w:rsidRPr="00CB38E6">
              <w:rPr>
                <w:rFonts w:ascii="Times New Roman" w:hAnsi="Times New Roman"/>
                <w:sz w:val="20"/>
                <w:szCs w:val="20"/>
                <w:lang w:eastAsia="ru-RU"/>
              </w:rPr>
              <w:t>7</w:t>
            </w:r>
          </w:p>
        </w:tc>
        <w:tc>
          <w:tcPr>
            <w:tcW w:w="1212" w:type="dxa"/>
            <w:tcBorders>
              <w:top w:val="nil"/>
              <w:left w:val="nil"/>
              <w:bottom w:val="single" w:sz="4" w:space="0" w:color="auto"/>
              <w:right w:val="single" w:sz="4" w:space="0" w:color="auto"/>
            </w:tcBorders>
            <w:vAlign w:val="bottom"/>
          </w:tcPr>
          <w:p w:rsidR="006A213E" w:rsidRPr="00CB38E6" w:rsidRDefault="006A213E" w:rsidP="006A213E">
            <w:pPr>
              <w:spacing w:after="0" w:line="240" w:lineRule="auto"/>
              <w:rPr>
                <w:rFonts w:ascii="Times New Roman" w:hAnsi="Times New Roman"/>
                <w:color w:val="000000"/>
                <w:sz w:val="20"/>
                <w:szCs w:val="20"/>
                <w:lang w:eastAsia="ru-RU"/>
              </w:rPr>
            </w:pPr>
            <w:r w:rsidRPr="00CB38E6">
              <w:rPr>
                <w:rFonts w:ascii="Times New Roman" w:hAnsi="Times New Roman"/>
                <w:color w:val="000000"/>
                <w:sz w:val="20"/>
                <w:szCs w:val="20"/>
                <w:lang w:eastAsia="ru-RU"/>
              </w:rPr>
              <w:t>Ungheni</w:t>
            </w:r>
          </w:p>
        </w:tc>
        <w:tc>
          <w:tcPr>
            <w:tcW w:w="615" w:type="dxa"/>
            <w:tcBorders>
              <w:top w:val="nil"/>
              <w:left w:val="single" w:sz="4" w:space="0" w:color="auto"/>
              <w:bottom w:val="single" w:sz="4" w:space="0" w:color="auto"/>
              <w:right w:val="single" w:sz="4" w:space="0" w:color="auto"/>
            </w:tcBorders>
            <w:vAlign w:val="bottom"/>
          </w:tcPr>
          <w:p w:rsidR="006A213E" w:rsidRPr="00CB38E6" w:rsidRDefault="006A213E" w:rsidP="006A213E">
            <w:pPr>
              <w:spacing w:after="0" w:line="240" w:lineRule="auto"/>
              <w:jc w:val="center"/>
              <w:rPr>
                <w:rFonts w:ascii="Times New Roman" w:hAnsi="Times New Roman"/>
                <w:sz w:val="20"/>
                <w:szCs w:val="20"/>
                <w:lang w:eastAsia="ru-RU"/>
              </w:rPr>
            </w:pPr>
            <w:r w:rsidRPr="00CB38E6">
              <w:rPr>
                <w:rFonts w:ascii="Times New Roman" w:hAnsi="Times New Roman"/>
                <w:sz w:val="20"/>
                <w:szCs w:val="20"/>
                <w:lang w:eastAsia="ru-RU"/>
              </w:rPr>
              <w:t>0,1</w:t>
            </w:r>
          </w:p>
        </w:tc>
        <w:tc>
          <w:tcPr>
            <w:tcW w:w="613" w:type="dxa"/>
            <w:tcBorders>
              <w:top w:val="nil"/>
              <w:left w:val="nil"/>
              <w:bottom w:val="single" w:sz="4" w:space="0" w:color="auto"/>
              <w:right w:val="single" w:sz="4" w:space="0" w:color="auto"/>
            </w:tcBorders>
            <w:vAlign w:val="bottom"/>
          </w:tcPr>
          <w:p w:rsidR="006A213E" w:rsidRPr="00CB38E6" w:rsidRDefault="006A213E" w:rsidP="006A213E">
            <w:pPr>
              <w:spacing w:after="0" w:line="240" w:lineRule="auto"/>
              <w:jc w:val="center"/>
              <w:rPr>
                <w:rFonts w:ascii="Times New Roman" w:hAnsi="Times New Roman"/>
                <w:sz w:val="20"/>
                <w:szCs w:val="20"/>
                <w:lang w:eastAsia="ru-RU"/>
              </w:rPr>
            </w:pPr>
            <w:r w:rsidRPr="00CB38E6">
              <w:rPr>
                <w:rFonts w:ascii="Times New Roman" w:hAnsi="Times New Roman"/>
                <w:sz w:val="20"/>
                <w:szCs w:val="20"/>
                <w:lang w:eastAsia="ru-RU"/>
              </w:rPr>
              <w:t>0</w:t>
            </w:r>
          </w:p>
        </w:tc>
        <w:tc>
          <w:tcPr>
            <w:tcW w:w="567" w:type="dxa"/>
            <w:tcBorders>
              <w:top w:val="nil"/>
              <w:left w:val="nil"/>
              <w:bottom w:val="single" w:sz="4" w:space="0" w:color="auto"/>
              <w:right w:val="single" w:sz="4" w:space="0" w:color="auto"/>
            </w:tcBorders>
            <w:vAlign w:val="bottom"/>
          </w:tcPr>
          <w:p w:rsidR="006A213E" w:rsidRPr="00CB38E6" w:rsidRDefault="006A213E" w:rsidP="006A213E">
            <w:pPr>
              <w:spacing w:after="0" w:line="240" w:lineRule="auto"/>
              <w:jc w:val="center"/>
              <w:rPr>
                <w:rFonts w:ascii="Times New Roman" w:hAnsi="Times New Roman"/>
                <w:sz w:val="20"/>
                <w:szCs w:val="20"/>
                <w:lang w:eastAsia="ru-RU"/>
              </w:rPr>
            </w:pPr>
            <w:r w:rsidRPr="00CB38E6">
              <w:rPr>
                <w:rFonts w:ascii="Times New Roman" w:hAnsi="Times New Roman"/>
                <w:sz w:val="20"/>
                <w:szCs w:val="20"/>
                <w:lang w:eastAsia="ru-RU"/>
              </w:rPr>
              <w:t>0,1</w:t>
            </w:r>
          </w:p>
        </w:tc>
        <w:tc>
          <w:tcPr>
            <w:tcW w:w="709" w:type="dxa"/>
            <w:tcBorders>
              <w:top w:val="nil"/>
              <w:left w:val="nil"/>
              <w:bottom w:val="single" w:sz="4" w:space="0" w:color="auto"/>
              <w:right w:val="single" w:sz="4" w:space="0" w:color="auto"/>
            </w:tcBorders>
            <w:vAlign w:val="bottom"/>
          </w:tcPr>
          <w:p w:rsidR="006A213E" w:rsidRPr="00CB38E6" w:rsidRDefault="006A213E" w:rsidP="006A213E">
            <w:pPr>
              <w:spacing w:after="0" w:line="240" w:lineRule="auto"/>
              <w:jc w:val="center"/>
              <w:rPr>
                <w:rFonts w:ascii="Times New Roman" w:hAnsi="Times New Roman"/>
                <w:sz w:val="20"/>
                <w:szCs w:val="20"/>
                <w:lang w:eastAsia="ru-RU"/>
              </w:rPr>
            </w:pPr>
            <w:r w:rsidRPr="00CB38E6">
              <w:rPr>
                <w:rFonts w:ascii="Times New Roman" w:hAnsi="Times New Roman"/>
                <w:sz w:val="20"/>
                <w:szCs w:val="20"/>
                <w:lang w:eastAsia="ru-RU"/>
              </w:rPr>
              <w:t>0,18</w:t>
            </w:r>
          </w:p>
        </w:tc>
        <w:tc>
          <w:tcPr>
            <w:tcW w:w="709" w:type="dxa"/>
            <w:tcBorders>
              <w:top w:val="nil"/>
              <w:left w:val="nil"/>
              <w:bottom w:val="single" w:sz="4" w:space="0" w:color="auto"/>
              <w:right w:val="single" w:sz="4" w:space="0" w:color="auto"/>
            </w:tcBorders>
            <w:shd w:val="clear" w:color="auto" w:fill="FFFFFF"/>
            <w:vAlign w:val="bottom"/>
          </w:tcPr>
          <w:p w:rsidR="006A213E" w:rsidRPr="00CB38E6" w:rsidRDefault="006A213E" w:rsidP="006A213E">
            <w:pPr>
              <w:spacing w:after="0" w:line="240" w:lineRule="auto"/>
              <w:jc w:val="center"/>
              <w:rPr>
                <w:rFonts w:ascii="Times New Roman" w:hAnsi="Times New Roman"/>
                <w:sz w:val="20"/>
                <w:szCs w:val="20"/>
                <w:lang w:eastAsia="ru-RU"/>
              </w:rPr>
            </w:pPr>
            <w:r w:rsidRPr="00CB38E6">
              <w:rPr>
                <w:rFonts w:ascii="Times New Roman" w:hAnsi="Times New Roman"/>
                <w:sz w:val="20"/>
                <w:szCs w:val="20"/>
                <w:lang w:eastAsia="ru-RU"/>
              </w:rPr>
              <w:t>0,2</w:t>
            </w:r>
          </w:p>
        </w:tc>
        <w:tc>
          <w:tcPr>
            <w:tcW w:w="709" w:type="dxa"/>
            <w:tcBorders>
              <w:top w:val="nil"/>
              <w:left w:val="nil"/>
              <w:bottom w:val="single" w:sz="4" w:space="0" w:color="auto"/>
              <w:right w:val="single" w:sz="4" w:space="0" w:color="auto"/>
            </w:tcBorders>
            <w:shd w:val="clear" w:color="auto" w:fill="FFFFFF"/>
            <w:vAlign w:val="bottom"/>
          </w:tcPr>
          <w:p w:rsidR="006A213E" w:rsidRPr="00CB38E6" w:rsidRDefault="006A213E" w:rsidP="006A213E">
            <w:pPr>
              <w:spacing w:after="0" w:line="240" w:lineRule="auto"/>
              <w:jc w:val="center"/>
              <w:rPr>
                <w:rFonts w:ascii="Times New Roman" w:hAnsi="Times New Roman"/>
                <w:sz w:val="20"/>
                <w:szCs w:val="20"/>
                <w:lang w:eastAsia="ru-RU"/>
              </w:rPr>
            </w:pPr>
            <w:r w:rsidRPr="00CB38E6">
              <w:rPr>
                <w:rFonts w:ascii="Times New Roman" w:hAnsi="Times New Roman"/>
                <w:sz w:val="20"/>
                <w:szCs w:val="20"/>
                <w:lang w:eastAsia="ru-RU"/>
              </w:rPr>
              <w:t>0,005</w:t>
            </w:r>
          </w:p>
        </w:tc>
        <w:tc>
          <w:tcPr>
            <w:tcW w:w="708" w:type="dxa"/>
            <w:tcBorders>
              <w:top w:val="nil"/>
              <w:left w:val="nil"/>
              <w:bottom w:val="single" w:sz="4" w:space="0" w:color="auto"/>
              <w:right w:val="single" w:sz="4" w:space="0" w:color="auto"/>
            </w:tcBorders>
            <w:shd w:val="clear" w:color="auto" w:fill="FFFFFF"/>
            <w:noWrap/>
            <w:vAlign w:val="bottom"/>
          </w:tcPr>
          <w:p w:rsidR="006A213E" w:rsidRPr="00CB38E6" w:rsidRDefault="006A213E" w:rsidP="006A213E">
            <w:pPr>
              <w:spacing w:after="0" w:line="240" w:lineRule="auto"/>
              <w:rPr>
                <w:rFonts w:ascii="Times New Roman" w:hAnsi="Times New Roman"/>
                <w:sz w:val="20"/>
                <w:szCs w:val="20"/>
                <w:lang w:eastAsia="ru-RU"/>
              </w:rPr>
            </w:pPr>
            <w:r w:rsidRPr="00CB38E6">
              <w:rPr>
                <w:rFonts w:ascii="Times New Roman" w:hAnsi="Times New Roman"/>
                <w:sz w:val="20"/>
                <w:szCs w:val="20"/>
                <w:lang w:eastAsia="ru-RU"/>
              </w:rPr>
              <w:t>0,9</w:t>
            </w:r>
          </w:p>
        </w:tc>
        <w:tc>
          <w:tcPr>
            <w:tcW w:w="567" w:type="dxa"/>
            <w:tcBorders>
              <w:top w:val="nil"/>
              <w:left w:val="nil"/>
              <w:bottom w:val="single" w:sz="4" w:space="0" w:color="auto"/>
              <w:right w:val="single" w:sz="4" w:space="0" w:color="auto"/>
            </w:tcBorders>
            <w:shd w:val="clear" w:color="auto" w:fill="FFFFFF"/>
            <w:vAlign w:val="bottom"/>
          </w:tcPr>
          <w:p w:rsidR="006A213E" w:rsidRPr="00CB38E6" w:rsidRDefault="006A213E" w:rsidP="006A213E">
            <w:pPr>
              <w:spacing w:after="0" w:line="240" w:lineRule="auto"/>
              <w:jc w:val="center"/>
              <w:rPr>
                <w:rFonts w:ascii="Times New Roman" w:hAnsi="Times New Roman"/>
                <w:sz w:val="20"/>
                <w:szCs w:val="20"/>
                <w:lang w:eastAsia="ru-RU"/>
              </w:rPr>
            </w:pPr>
            <w:r w:rsidRPr="00CB38E6">
              <w:rPr>
                <w:rFonts w:ascii="Times New Roman" w:hAnsi="Times New Roman"/>
                <w:sz w:val="20"/>
                <w:szCs w:val="20"/>
                <w:lang w:eastAsia="ru-RU"/>
              </w:rPr>
              <w:t>1,1</w:t>
            </w:r>
          </w:p>
        </w:tc>
        <w:tc>
          <w:tcPr>
            <w:tcW w:w="596" w:type="dxa"/>
            <w:tcBorders>
              <w:top w:val="nil"/>
              <w:left w:val="nil"/>
              <w:bottom w:val="single" w:sz="4" w:space="0" w:color="auto"/>
              <w:right w:val="single" w:sz="4" w:space="0" w:color="auto"/>
            </w:tcBorders>
            <w:shd w:val="clear" w:color="auto" w:fill="FFFFFF"/>
            <w:vAlign w:val="bottom"/>
          </w:tcPr>
          <w:p w:rsidR="006A213E" w:rsidRPr="00CB38E6" w:rsidRDefault="006A213E" w:rsidP="006A213E">
            <w:pPr>
              <w:spacing w:after="0" w:line="240" w:lineRule="auto"/>
              <w:jc w:val="center"/>
              <w:rPr>
                <w:rFonts w:ascii="Times New Roman" w:hAnsi="Times New Roman"/>
                <w:sz w:val="20"/>
                <w:szCs w:val="20"/>
                <w:lang w:eastAsia="ru-RU"/>
              </w:rPr>
            </w:pPr>
            <w:r w:rsidRPr="00CB38E6">
              <w:rPr>
                <w:rFonts w:ascii="Times New Roman" w:hAnsi="Times New Roman"/>
                <w:sz w:val="20"/>
                <w:szCs w:val="20"/>
                <w:lang w:eastAsia="ru-RU"/>
              </w:rPr>
              <w:t>1,9</w:t>
            </w:r>
          </w:p>
        </w:tc>
        <w:tc>
          <w:tcPr>
            <w:tcW w:w="709" w:type="dxa"/>
            <w:tcBorders>
              <w:top w:val="nil"/>
              <w:left w:val="nil"/>
              <w:bottom w:val="single" w:sz="4" w:space="0" w:color="auto"/>
              <w:right w:val="single" w:sz="4" w:space="0" w:color="auto"/>
            </w:tcBorders>
            <w:shd w:val="clear" w:color="auto" w:fill="FFFFFF"/>
            <w:noWrap/>
            <w:vAlign w:val="bottom"/>
          </w:tcPr>
          <w:p w:rsidR="006A213E" w:rsidRPr="00CB38E6" w:rsidRDefault="006A213E" w:rsidP="006A213E">
            <w:pPr>
              <w:spacing w:after="0" w:line="240" w:lineRule="auto"/>
              <w:jc w:val="center"/>
              <w:rPr>
                <w:rFonts w:ascii="Times New Roman" w:hAnsi="Times New Roman"/>
                <w:sz w:val="20"/>
                <w:szCs w:val="20"/>
                <w:lang w:eastAsia="ru-RU"/>
              </w:rPr>
            </w:pPr>
            <w:r w:rsidRPr="00CB38E6">
              <w:rPr>
                <w:rFonts w:ascii="Times New Roman" w:hAnsi="Times New Roman"/>
                <w:sz w:val="20"/>
                <w:szCs w:val="20"/>
                <w:lang w:eastAsia="ru-RU"/>
              </w:rPr>
              <w:t>7,8</w:t>
            </w:r>
          </w:p>
        </w:tc>
        <w:tc>
          <w:tcPr>
            <w:tcW w:w="709" w:type="dxa"/>
            <w:tcBorders>
              <w:top w:val="nil"/>
              <w:left w:val="nil"/>
              <w:bottom w:val="single" w:sz="4" w:space="0" w:color="auto"/>
              <w:right w:val="single" w:sz="4" w:space="0" w:color="auto"/>
            </w:tcBorders>
            <w:noWrap/>
            <w:vAlign w:val="bottom"/>
          </w:tcPr>
          <w:p w:rsidR="006A213E" w:rsidRPr="00CB38E6" w:rsidRDefault="006A213E" w:rsidP="006A213E">
            <w:pPr>
              <w:spacing w:after="0" w:line="240" w:lineRule="auto"/>
              <w:jc w:val="center"/>
              <w:rPr>
                <w:rFonts w:ascii="Times New Roman" w:hAnsi="Times New Roman"/>
                <w:sz w:val="20"/>
                <w:szCs w:val="20"/>
                <w:lang w:eastAsia="ru-RU"/>
              </w:rPr>
            </w:pPr>
            <w:r w:rsidRPr="00CB38E6">
              <w:rPr>
                <w:rFonts w:ascii="Times New Roman" w:hAnsi="Times New Roman"/>
                <w:sz w:val="20"/>
                <w:szCs w:val="20"/>
                <w:lang w:eastAsia="ru-RU"/>
              </w:rPr>
              <w:t>7,9</w:t>
            </w:r>
          </w:p>
        </w:tc>
        <w:tc>
          <w:tcPr>
            <w:tcW w:w="708" w:type="dxa"/>
            <w:tcBorders>
              <w:top w:val="single" w:sz="4" w:space="0" w:color="auto"/>
              <w:left w:val="nil"/>
              <w:bottom w:val="single" w:sz="4" w:space="0" w:color="auto"/>
              <w:right w:val="single" w:sz="4" w:space="0" w:color="auto"/>
            </w:tcBorders>
            <w:vAlign w:val="bottom"/>
          </w:tcPr>
          <w:p w:rsidR="006A213E" w:rsidRPr="00CB38E6" w:rsidRDefault="006A213E" w:rsidP="006A213E">
            <w:pPr>
              <w:spacing w:after="0" w:line="240" w:lineRule="auto"/>
              <w:jc w:val="right"/>
              <w:rPr>
                <w:rFonts w:ascii="Times New Roman" w:hAnsi="Times New Roman"/>
                <w:sz w:val="20"/>
                <w:szCs w:val="20"/>
                <w:lang w:eastAsia="ru-RU"/>
              </w:rPr>
            </w:pPr>
            <w:r w:rsidRPr="00CB38E6">
              <w:rPr>
                <w:rFonts w:ascii="Times New Roman" w:hAnsi="Times New Roman"/>
                <w:sz w:val="20"/>
                <w:szCs w:val="20"/>
                <w:lang w:eastAsia="ru-RU"/>
              </w:rPr>
              <w:t>11,6</w:t>
            </w:r>
          </w:p>
        </w:tc>
      </w:tr>
      <w:tr w:rsidR="006A213E" w:rsidRPr="00CB38E6" w:rsidTr="006A213E">
        <w:trPr>
          <w:trHeight w:val="224"/>
        </w:trPr>
        <w:tc>
          <w:tcPr>
            <w:tcW w:w="499" w:type="dxa"/>
            <w:tcBorders>
              <w:top w:val="nil"/>
              <w:left w:val="single" w:sz="4" w:space="0" w:color="auto"/>
              <w:bottom w:val="single" w:sz="4" w:space="0" w:color="auto"/>
              <w:right w:val="single" w:sz="4" w:space="0" w:color="auto"/>
            </w:tcBorders>
            <w:noWrap/>
          </w:tcPr>
          <w:p w:rsidR="006A213E" w:rsidRPr="00CB38E6" w:rsidRDefault="006A213E" w:rsidP="006A213E">
            <w:pPr>
              <w:spacing w:after="0" w:line="240" w:lineRule="auto"/>
              <w:jc w:val="both"/>
              <w:rPr>
                <w:rFonts w:ascii="Times New Roman" w:hAnsi="Times New Roman"/>
                <w:sz w:val="20"/>
                <w:szCs w:val="20"/>
                <w:lang w:eastAsia="ru-RU"/>
              </w:rPr>
            </w:pPr>
            <w:r w:rsidRPr="00CB38E6">
              <w:rPr>
                <w:rFonts w:ascii="Times New Roman" w:hAnsi="Times New Roman"/>
                <w:sz w:val="20"/>
                <w:szCs w:val="20"/>
                <w:lang w:eastAsia="ru-RU"/>
              </w:rPr>
              <w:t>8</w:t>
            </w:r>
          </w:p>
        </w:tc>
        <w:tc>
          <w:tcPr>
            <w:tcW w:w="1212" w:type="dxa"/>
            <w:tcBorders>
              <w:top w:val="nil"/>
              <w:left w:val="nil"/>
              <w:bottom w:val="single" w:sz="4" w:space="0" w:color="auto"/>
              <w:right w:val="single" w:sz="4" w:space="0" w:color="auto"/>
            </w:tcBorders>
            <w:vAlign w:val="bottom"/>
          </w:tcPr>
          <w:p w:rsidR="006A213E" w:rsidRPr="00CB38E6" w:rsidRDefault="006A213E" w:rsidP="006A213E">
            <w:pPr>
              <w:spacing w:after="0" w:line="240" w:lineRule="auto"/>
              <w:rPr>
                <w:rFonts w:ascii="Times New Roman" w:hAnsi="Times New Roman"/>
                <w:sz w:val="20"/>
                <w:szCs w:val="20"/>
                <w:lang w:eastAsia="ru-RU"/>
              </w:rPr>
            </w:pPr>
            <w:r w:rsidRPr="00CB38E6">
              <w:rPr>
                <w:rFonts w:ascii="Times New Roman" w:hAnsi="Times New Roman"/>
                <w:sz w:val="20"/>
                <w:szCs w:val="20"/>
                <w:lang w:eastAsia="ru-RU"/>
              </w:rPr>
              <w:t>Nisporeni</w:t>
            </w:r>
          </w:p>
        </w:tc>
        <w:tc>
          <w:tcPr>
            <w:tcW w:w="615" w:type="dxa"/>
            <w:tcBorders>
              <w:top w:val="nil"/>
              <w:left w:val="single" w:sz="4" w:space="0" w:color="auto"/>
              <w:bottom w:val="single" w:sz="4" w:space="0" w:color="auto"/>
              <w:right w:val="single" w:sz="4" w:space="0" w:color="auto"/>
            </w:tcBorders>
            <w:vAlign w:val="bottom"/>
          </w:tcPr>
          <w:p w:rsidR="006A213E" w:rsidRPr="00CB38E6" w:rsidRDefault="006A213E" w:rsidP="006A213E">
            <w:pPr>
              <w:spacing w:after="0" w:line="240" w:lineRule="auto"/>
              <w:jc w:val="center"/>
              <w:rPr>
                <w:rFonts w:ascii="Times New Roman" w:hAnsi="Times New Roman"/>
                <w:sz w:val="20"/>
                <w:szCs w:val="20"/>
                <w:lang w:eastAsia="ru-RU"/>
              </w:rPr>
            </w:pPr>
            <w:r w:rsidRPr="00CB38E6">
              <w:rPr>
                <w:rFonts w:ascii="Times New Roman" w:hAnsi="Times New Roman"/>
                <w:sz w:val="20"/>
                <w:szCs w:val="20"/>
                <w:lang w:eastAsia="ru-RU"/>
              </w:rPr>
              <w:t>0</w:t>
            </w:r>
          </w:p>
        </w:tc>
        <w:tc>
          <w:tcPr>
            <w:tcW w:w="613" w:type="dxa"/>
            <w:tcBorders>
              <w:top w:val="nil"/>
              <w:left w:val="nil"/>
              <w:bottom w:val="single" w:sz="4" w:space="0" w:color="auto"/>
              <w:right w:val="single" w:sz="4" w:space="0" w:color="auto"/>
            </w:tcBorders>
            <w:vAlign w:val="bottom"/>
          </w:tcPr>
          <w:p w:rsidR="006A213E" w:rsidRPr="00CB38E6" w:rsidRDefault="006A213E" w:rsidP="006A213E">
            <w:pPr>
              <w:spacing w:after="0" w:line="240" w:lineRule="auto"/>
              <w:jc w:val="center"/>
              <w:rPr>
                <w:rFonts w:ascii="Times New Roman" w:hAnsi="Times New Roman"/>
                <w:sz w:val="20"/>
                <w:szCs w:val="20"/>
                <w:lang w:eastAsia="ru-RU"/>
              </w:rPr>
            </w:pPr>
            <w:r w:rsidRPr="00CB38E6">
              <w:rPr>
                <w:rFonts w:ascii="Times New Roman" w:hAnsi="Times New Roman"/>
                <w:sz w:val="20"/>
                <w:szCs w:val="20"/>
                <w:lang w:eastAsia="ru-RU"/>
              </w:rPr>
              <w:t>0</w:t>
            </w:r>
          </w:p>
        </w:tc>
        <w:tc>
          <w:tcPr>
            <w:tcW w:w="567" w:type="dxa"/>
            <w:tcBorders>
              <w:top w:val="nil"/>
              <w:left w:val="nil"/>
              <w:bottom w:val="single" w:sz="4" w:space="0" w:color="auto"/>
              <w:right w:val="single" w:sz="4" w:space="0" w:color="auto"/>
            </w:tcBorders>
            <w:vAlign w:val="bottom"/>
          </w:tcPr>
          <w:p w:rsidR="006A213E" w:rsidRPr="00CB38E6" w:rsidRDefault="006A213E" w:rsidP="006A213E">
            <w:pPr>
              <w:spacing w:after="0" w:line="240" w:lineRule="auto"/>
              <w:jc w:val="center"/>
              <w:rPr>
                <w:rFonts w:ascii="Times New Roman" w:hAnsi="Times New Roman"/>
                <w:sz w:val="20"/>
                <w:szCs w:val="20"/>
                <w:lang w:eastAsia="ru-RU"/>
              </w:rPr>
            </w:pPr>
            <w:r w:rsidRPr="00CB38E6">
              <w:rPr>
                <w:rFonts w:ascii="Times New Roman" w:hAnsi="Times New Roman"/>
                <w:sz w:val="20"/>
                <w:szCs w:val="20"/>
                <w:lang w:eastAsia="ru-RU"/>
              </w:rPr>
              <w:t>0,21</w:t>
            </w:r>
          </w:p>
        </w:tc>
        <w:tc>
          <w:tcPr>
            <w:tcW w:w="709" w:type="dxa"/>
            <w:tcBorders>
              <w:top w:val="nil"/>
              <w:left w:val="nil"/>
              <w:bottom w:val="single" w:sz="4" w:space="0" w:color="auto"/>
              <w:right w:val="single" w:sz="4" w:space="0" w:color="auto"/>
            </w:tcBorders>
            <w:vAlign w:val="bottom"/>
          </w:tcPr>
          <w:p w:rsidR="006A213E" w:rsidRPr="00CB38E6" w:rsidRDefault="006A213E" w:rsidP="006A213E">
            <w:pPr>
              <w:spacing w:after="0" w:line="240" w:lineRule="auto"/>
              <w:jc w:val="center"/>
              <w:rPr>
                <w:rFonts w:ascii="Times New Roman" w:hAnsi="Times New Roman"/>
                <w:sz w:val="20"/>
                <w:szCs w:val="20"/>
                <w:lang w:eastAsia="ru-RU"/>
              </w:rPr>
            </w:pPr>
            <w:r w:rsidRPr="00CB38E6">
              <w:rPr>
                <w:rFonts w:ascii="Times New Roman" w:hAnsi="Times New Roman"/>
                <w:sz w:val="20"/>
                <w:szCs w:val="20"/>
                <w:lang w:eastAsia="ru-RU"/>
              </w:rPr>
              <w:t>0,82</w:t>
            </w:r>
          </w:p>
        </w:tc>
        <w:tc>
          <w:tcPr>
            <w:tcW w:w="709" w:type="dxa"/>
            <w:tcBorders>
              <w:top w:val="nil"/>
              <w:left w:val="nil"/>
              <w:bottom w:val="single" w:sz="4" w:space="0" w:color="auto"/>
              <w:right w:val="single" w:sz="4" w:space="0" w:color="auto"/>
            </w:tcBorders>
            <w:shd w:val="clear" w:color="auto" w:fill="FFFFFF"/>
            <w:vAlign w:val="bottom"/>
          </w:tcPr>
          <w:p w:rsidR="006A213E" w:rsidRPr="00CB38E6" w:rsidRDefault="006A213E" w:rsidP="006A213E">
            <w:pPr>
              <w:spacing w:after="0" w:line="240" w:lineRule="auto"/>
              <w:jc w:val="center"/>
              <w:rPr>
                <w:rFonts w:ascii="Times New Roman" w:hAnsi="Times New Roman"/>
                <w:sz w:val="20"/>
                <w:szCs w:val="20"/>
                <w:lang w:eastAsia="ru-RU"/>
              </w:rPr>
            </w:pPr>
            <w:r w:rsidRPr="00CB38E6">
              <w:rPr>
                <w:rFonts w:ascii="Times New Roman" w:hAnsi="Times New Roman"/>
                <w:sz w:val="20"/>
                <w:szCs w:val="20"/>
                <w:lang w:eastAsia="ru-RU"/>
              </w:rPr>
              <w:t>0,12</w:t>
            </w:r>
          </w:p>
        </w:tc>
        <w:tc>
          <w:tcPr>
            <w:tcW w:w="709" w:type="dxa"/>
            <w:tcBorders>
              <w:top w:val="nil"/>
              <w:left w:val="nil"/>
              <w:bottom w:val="single" w:sz="4" w:space="0" w:color="auto"/>
              <w:right w:val="single" w:sz="4" w:space="0" w:color="auto"/>
            </w:tcBorders>
            <w:shd w:val="clear" w:color="auto" w:fill="FFFFFF"/>
            <w:noWrap/>
            <w:vAlign w:val="bottom"/>
          </w:tcPr>
          <w:p w:rsidR="006A213E" w:rsidRPr="00CB38E6" w:rsidRDefault="006A213E" w:rsidP="006A213E">
            <w:pPr>
              <w:spacing w:after="0" w:line="240" w:lineRule="auto"/>
              <w:jc w:val="center"/>
              <w:rPr>
                <w:rFonts w:ascii="Times New Roman" w:hAnsi="Times New Roman"/>
                <w:sz w:val="20"/>
                <w:szCs w:val="20"/>
                <w:lang w:eastAsia="ru-RU"/>
              </w:rPr>
            </w:pPr>
            <w:r w:rsidRPr="00CB38E6">
              <w:rPr>
                <w:rFonts w:ascii="Times New Roman" w:hAnsi="Times New Roman"/>
                <w:sz w:val="20"/>
                <w:szCs w:val="20"/>
                <w:lang w:eastAsia="ru-RU"/>
              </w:rPr>
              <w:t>1,5</w:t>
            </w:r>
          </w:p>
        </w:tc>
        <w:tc>
          <w:tcPr>
            <w:tcW w:w="708" w:type="dxa"/>
            <w:tcBorders>
              <w:top w:val="nil"/>
              <w:left w:val="nil"/>
              <w:bottom w:val="single" w:sz="4" w:space="0" w:color="auto"/>
              <w:right w:val="single" w:sz="4" w:space="0" w:color="auto"/>
            </w:tcBorders>
            <w:shd w:val="clear" w:color="auto" w:fill="FFFFFF"/>
            <w:noWrap/>
            <w:vAlign w:val="bottom"/>
          </w:tcPr>
          <w:p w:rsidR="006A213E" w:rsidRPr="00CB38E6" w:rsidRDefault="006A213E" w:rsidP="006A213E">
            <w:pPr>
              <w:spacing w:after="0" w:line="240" w:lineRule="auto"/>
              <w:jc w:val="center"/>
              <w:rPr>
                <w:rFonts w:ascii="Times New Roman" w:hAnsi="Times New Roman"/>
                <w:sz w:val="20"/>
                <w:szCs w:val="20"/>
                <w:lang w:eastAsia="ru-RU"/>
              </w:rPr>
            </w:pPr>
            <w:r w:rsidRPr="00CB38E6">
              <w:rPr>
                <w:rFonts w:ascii="Times New Roman" w:hAnsi="Times New Roman"/>
                <w:sz w:val="20"/>
                <w:szCs w:val="20"/>
                <w:lang w:eastAsia="ru-RU"/>
              </w:rPr>
              <w:t>0,4</w:t>
            </w:r>
          </w:p>
        </w:tc>
        <w:tc>
          <w:tcPr>
            <w:tcW w:w="567" w:type="dxa"/>
            <w:tcBorders>
              <w:top w:val="nil"/>
              <w:left w:val="nil"/>
              <w:bottom w:val="single" w:sz="4" w:space="0" w:color="auto"/>
              <w:right w:val="single" w:sz="4" w:space="0" w:color="auto"/>
            </w:tcBorders>
            <w:shd w:val="clear" w:color="auto" w:fill="FFFFFF"/>
            <w:noWrap/>
            <w:vAlign w:val="bottom"/>
          </w:tcPr>
          <w:p w:rsidR="006A213E" w:rsidRPr="00CB38E6" w:rsidRDefault="006A213E" w:rsidP="006A213E">
            <w:pPr>
              <w:spacing w:after="0" w:line="240" w:lineRule="auto"/>
              <w:jc w:val="center"/>
              <w:rPr>
                <w:rFonts w:ascii="Times New Roman" w:hAnsi="Times New Roman"/>
                <w:sz w:val="20"/>
                <w:szCs w:val="20"/>
                <w:lang w:eastAsia="ru-RU"/>
              </w:rPr>
            </w:pPr>
            <w:r w:rsidRPr="00CB38E6">
              <w:rPr>
                <w:rFonts w:ascii="Times New Roman" w:hAnsi="Times New Roman"/>
                <w:sz w:val="20"/>
                <w:szCs w:val="20"/>
                <w:lang w:eastAsia="ru-RU"/>
              </w:rPr>
              <w:t>1,1</w:t>
            </w:r>
          </w:p>
        </w:tc>
        <w:tc>
          <w:tcPr>
            <w:tcW w:w="596" w:type="dxa"/>
            <w:tcBorders>
              <w:top w:val="nil"/>
              <w:left w:val="nil"/>
              <w:bottom w:val="single" w:sz="4" w:space="0" w:color="auto"/>
              <w:right w:val="single" w:sz="4" w:space="0" w:color="auto"/>
            </w:tcBorders>
            <w:shd w:val="clear" w:color="auto" w:fill="FFFFFF"/>
            <w:vAlign w:val="bottom"/>
          </w:tcPr>
          <w:p w:rsidR="006A213E" w:rsidRPr="00CB38E6" w:rsidRDefault="006A213E" w:rsidP="006A213E">
            <w:pPr>
              <w:spacing w:after="0" w:line="240" w:lineRule="auto"/>
              <w:jc w:val="center"/>
              <w:rPr>
                <w:rFonts w:ascii="Times New Roman" w:hAnsi="Times New Roman"/>
                <w:sz w:val="20"/>
                <w:szCs w:val="20"/>
                <w:lang w:eastAsia="ru-RU"/>
              </w:rPr>
            </w:pPr>
            <w:r w:rsidRPr="00CB38E6">
              <w:rPr>
                <w:rFonts w:ascii="Times New Roman" w:hAnsi="Times New Roman"/>
                <w:sz w:val="20"/>
                <w:szCs w:val="20"/>
                <w:lang w:eastAsia="ru-RU"/>
              </w:rPr>
              <w:t>0,64</w:t>
            </w:r>
          </w:p>
        </w:tc>
        <w:tc>
          <w:tcPr>
            <w:tcW w:w="709" w:type="dxa"/>
            <w:tcBorders>
              <w:top w:val="nil"/>
              <w:left w:val="nil"/>
              <w:bottom w:val="single" w:sz="4" w:space="0" w:color="auto"/>
              <w:right w:val="single" w:sz="4" w:space="0" w:color="auto"/>
            </w:tcBorders>
            <w:shd w:val="clear" w:color="auto" w:fill="FFFFFF"/>
            <w:noWrap/>
            <w:vAlign w:val="bottom"/>
          </w:tcPr>
          <w:p w:rsidR="006A213E" w:rsidRPr="00CB38E6" w:rsidRDefault="006A213E" w:rsidP="006A213E">
            <w:pPr>
              <w:spacing w:after="0" w:line="240" w:lineRule="auto"/>
              <w:jc w:val="center"/>
              <w:rPr>
                <w:rFonts w:ascii="Times New Roman" w:hAnsi="Times New Roman"/>
                <w:sz w:val="20"/>
                <w:szCs w:val="20"/>
                <w:lang w:eastAsia="ru-RU"/>
              </w:rPr>
            </w:pPr>
            <w:r w:rsidRPr="00CB38E6">
              <w:rPr>
                <w:rFonts w:ascii="Times New Roman" w:hAnsi="Times New Roman"/>
                <w:sz w:val="20"/>
                <w:szCs w:val="20"/>
                <w:lang w:eastAsia="ru-RU"/>
              </w:rPr>
              <w:t>5,8</w:t>
            </w:r>
          </w:p>
        </w:tc>
        <w:tc>
          <w:tcPr>
            <w:tcW w:w="709" w:type="dxa"/>
            <w:tcBorders>
              <w:top w:val="nil"/>
              <w:left w:val="nil"/>
              <w:bottom w:val="single" w:sz="4" w:space="0" w:color="auto"/>
              <w:right w:val="single" w:sz="4" w:space="0" w:color="auto"/>
            </w:tcBorders>
            <w:noWrap/>
            <w:vAlign w:val="bottom"/>
          </w:tcPr>
          <w:p w:rsidR="006A213E" w:rsidRPr="00CB38E6" w:rsidRDefault="006A213E" w:rsidP="006A213E">
            <w:pPr>
              <w:spacing w:after="0" w:line="240" w:lineRule="auto"/>
              <w:jc w:val="center"/>
              <w:rPr>
                <w:rFonts w:ascii="Times New Roman" w:hAnsi="Times New Roman"/>
                <w:sz w:val="20"/>
                <w:szCs w:val="20"/>
                <w:lang w:eastAsia="ru-RU"/>
              </w:rPr>
            </w:pPr>
            <w:r w:rsidRPr="00CB38E6">
              <w:rPr>
                <w:rFonts w:ascii="Times New Roman" w:hAnsi="Times New Roman"/>
                <w:sz w:val="20"/>
                <w:szCs w:val="20"/>
                <w:lang w:eastAsia="ru-RU"/>
              </w:rPr>
              <w:t>8,3</w:t>
            </w:r>
          </w:p>
        </w:tc>
        <w:tc>
          <w:tcPr>
            <w:tcW w:w="708" w:type="dxa"/>
            <w:tcBorders>
              <w:top w:val="single" w:sz="4" w:space="0" w:color="auto"/>
              <w:left w:val="nil"/>
              <w:bottom w:val="single" w:sz="4" w:space="0" w:color="auto"/>
              <w:right w:val="single" w:sz="4" w:space="0" w:color="auto"/>
            </w:tcBorders>
            <w:noWrap/>
            <w:vAlign w:val="bottom"/>
          </w:tcPr>
          <w:p w:rsidR="006A213E" w:rsidRPr="00CB38E6" w:rsidRDefault="006A213E" w:rsidP="006A213E">
            <w:pPr>
              <w:spacing w:after="0" w:line="240" w:lineRule="auto"/>
              <w:jc w:val="right"/>
              <w:rPr>
                <w:rFonts w:ascii="Times New Roman" w:hAnsi="Times New Roman"/>
                <w:sz w:val="20"/>
                <w:szCs w:val="20"/>
                <w:lang w:eastAsia="ru-RU"/>
              </w:rPr>
            </w:pPr>
            <w:r w:rsidRPr="00CB38E6">
              <w:rPr>
                <w:rFonts w:ascii="Times New Roman" w:hAnsi="Times New Roman"/>
                <w:sz w:val="20"/>
                <w:szCs w:val="20"/>
                <w:lang w:eastAsia="ru-RU"/>
              </w:rPr>
              <w:t>2,7</w:t>
            </w:r>
          </w:p>
        </w:tc>
      </w:tr>
      <w:tr w:rsidR="006A213E" w:rsidRPr="00CB38E6" w:rsidTr="006A213E">
        <w:trPr>
          <w:trHeight w:val="133"/>
        </w:trPr>
        <w:tc>
          <w:tcPr>
            <w:tcW w:w="499" w:type="dxa"/>
            <w:tcBorders>
              <w:top w:val="nil"/>
              <w:left w:val="single" w:sz="4" w:space="0" w:color="auto"/>
              <w:bottom w:val="single" w:sz="4" w:space="0" w:color="auto"/>
              <w:right w:val="single" w:sz="4" w:space="0" w:color="auto"/>
            </w:tcBorders>
            <w:noWrap/>
          </w:tcPr>
          <w:p w:rsidR="006A213E" w:rsidRPr="00CB38E6" w:rsidRDefault="006A213E" w:rsidP="006A213E">
            <w:pPr>
              <w:spacing w:after="0" w:line="240" w:lineRule="auto"/>
              <w:jc w:val="both"/>
              <w:rPr>
                <w:rFonts w:ascii="Times New Roman" w:hAnsi="Times New Roman"/>
                <w:sz w:val="20"/>
                <w:szCs w:val="20"/>
                <w:lang w:eastAsia="ru-RU"/>
              </w:rPr>
            </w:pPr>
            <w:r w:rsidRPr="00CB38E6">
              <w:rPr>
                <w:rFonts w:ascii="Times New Roman" w:hAnsi="Times New Roman"/>
                <w:sz w:val="20"/>
                <w:szCs w:val="20"/>
                <w:lang w:eastAsia="ru-RU"/>
              </w:rPr>
              <w:t>9</w:t>
            </w:r>
          </w:p>
        </w:tc>
        <w:tc>
          <w:tcPr>
            <w:tcW w:w="1212" w:type="dxa"/>
            <w:tcBorders>
              <w:top w:val="nil"/>
              <w:left w:val="nil"/>
              <w:bottom w:val="single" w:sz="4" w:space="0" w:color="auto"/>
              <w:right w:val="single" w:sz="4" w:space="0" w:color="auto"/>
            </w:tcBorders>
            <w:vAlign w:val="bottom"/>
          </w:tcPr>
          <w:p w:rsidR="006A213E" w:rsidRPr="00CB38E6" w:rsidRDefault="006A213E" w:rsidP="006A213E">
            <w:pPr>
              <w:spacing w:after="0" w:line="240" w:lineRule="auto"/>
              <w:rPr>
                <w:rFonts w:ascii="Times New Roman" w:hAnsi="Times New Roman"/>
                <w:color w:val="000000"/>
                <w:sz w:val="20"/>
                <w:szCs w:val="20"/>
                <w:lang w:eastAsia="ru-RU"/>
              </w:rPr>
            </w:pPr>
            <w:r w:rsidRPr="00CB38E6">
              <w:rPr>
                <w:rFonts w:ascii="Times New Roman" w:hAnsi="Times New Roman"/>
                <w:color w:val="000000"/>
                <w:sz w:val="20"/>
                <w:szCs w:val="20"/>
                <w:lang w:eastAsia="ru-RU"/>
              </w:rPr>
              <w:t>Hânceşti</w:t>
            </w:r>
          </w:p>
        </w:tc>
        <w:tc>
          <w:tcPr>
            <w:tcW w:w="615" w:type="dxa"/>
            <w:tcBorders>
              <w:top w:val="nil"/>
              <w:left w:val="single" w:sz="4" w:space="0" w:color="auto"/>
              <w:bottom w:val="single" w:sz="4" w:space="0" w:color="auto"/>
              <w:right w:val="single" w:sz="4" w:space="0" w:color="auto"/>
            </w:tcBorders>
            <w:vAlign w:val="bottom"/>
          </w:tcPr>
          <w:p w:rsidR="006A213E" w:rsidRPr="00CB38E6" w:rsidRDefault="006A213E" w:rsidP="006A213E">
            <w:pPr>
              <w:spacing w:after="0" w:line="240" w:lineRule="auto"/>
              <w:jc w:val="center"/>
              <w:rPr>
                <w:rFonts w:ascii="Times New Roman" w:hAnsi="Times New Roman"/>
                <w:sz w:val="20"/>
                <w:szCs w:val="20"/>
                <w:lang w:eastAsia="ru-RU"/>
              </w:rPr>
            </w:pPr>
            <w:r w:rsidRPr="00CB38E6">
              <w:rPr>
                <w:rFonts w:ascii="Times New Roman" w:hAnsi="Times New Roman"/>
                <w:sz w:val="20"/>
                <w:szCs w:val="20"/>
                <w:lang w:eastAsia="ru-RU"/>
              </w:rPr>
              <w:t>0,4</w:t>
            </w:r>
          </w:p>
        </w:tc>
        <w:tc>
          <w:tcPr>
            <w:tcW w:w="613" w:type="dxa"/>
            <w:tcBorders>
              <w:top w:val="nil"/>
              <w:left w:val="nil"/>
              <w:bottom w:val="single" w:sz="4" w:space="0" w:color="auto"/>
              <w:right w:val="single" w:sz="4" w:space="0" w:color="auto"/>
            </w:tcBorders>
            <w:vAlign w:val="bottom"/>
          </w:tcPr>
          <w:p w:rsidR="006A213E" w:rsidRPr="00CB38E6" w:rsidRDefault="006A213E" w:rsidP="006A213E">
            <w:pPr>
              <w:spacing w:after="0" w:line="240" w:lineRule="auto"/>
              <w:jc w:val="center"/>
              <w:rPr>
                <w:rFonts w:ascii="Times New Roman" w:hAnsi="Times New Roman"/>
                <w:sz w:val="20"/>
                <w:szCs w:val="20"/>
                <w:lang w:eastAsia="ru-RU"/>
              </w:rPr>
            </w:pPr>
            <w:r w:rsidRPr="00CB38E6">
              <w:rPr>
                <w:rFonts w:ascii="Times New Roman" w:hAnsi="Times New Roman"/>
                <w:sz w:val="20"/>
                <w:szCs w:val="20"/>
                <w:lang w:eastAsia="ru-RU"/>
              </w:rPr>
              <w:t>0,31</w:t>
            </w:r>
          </w:p>
        </w:tc>
        <w:tc>
          <w:tcPr>
            <w:tcW w:w="567" w:type="dxa"/>
            <w:tcBorders>
              <w:top w:val="nil"/>
              <w:left w:val="nil"/>
              <w:bottom w:val="single" w:sz="4" w:space="0" w:color="auto"/>
              <w:right w:val="single" w:sz="4" w:space="0" w:color="auto"/>
            </w:tcBorders>
            <w:vAlign w:val="bottom"/>
          </w:tcPr>
          <w:p w:rsidR="006A213E" w:rsidRPr="00CB38E6" w:rsidRDefault="006A213E" w:rsidP="006A213E">
            <w:pPr>
              <w:spacing w:after="0" w:line="240" w:lineRule="auto"/>
              <w:jc w:val="center"/>
              <w:rPr>
                <w:rFonts w:ascii="Times New Roman" w:hAnsi="Times New Roman"/>
                <w:sz w:val="20"/>
                <w:szCs w:val="20"/>
                <w:lang w:eastAsia="ru-RU"/>
              </w:rPr>
            </w:pPr>
            <w:r w:rsidRPr="00CB38E6">
              <w:rPr>
                <w:rFonts w:ascii="Times New Roman" w:hAnsi="Times New Roman"/>
                <w:sz w:val="20"/>
                <w:szCs w:val="20"/>
                <w:lang w:eastAsia="ru-RU"/>
              </w:rPr>
              <w:t>0,1</w:t>
            </w:r>
          </w:p>
        </w:tc>
        <w:tc>
          <w:tcPr>
            <w:tcW w:w="709" w:type="dxa"/>
            <w:tcBorders>
              <w:top w:val="nil"/>
              <w:left w:val="nil"/>
              <w:bottom w:val="single" w:sz="4" w:space="0" w:color="auto"/>
              <w:right w:val="single" w:sz="4" w:space="0" w:color="auto"/>
            </w:tcBorders>
            <w:vAlign w:val="bottom"/>
          </w:tcPr>
          <w:p w:rsidR="006A213E" w:rsidRPr="00CB38E6" w:rsidRDefault="006A213E" w:rsidP="006A213E">
            <w:pPr>
              <w:spacing w:after="0" w:line="240" w:lineRule="auto"/>
              <w:jc w:val="center"/>
              <w:rPr>
                <w:rFonts w:ascii="Times New Roman" w:hAnsi="Times New Roman"/>
                <w:sz w:val="20"/>
                <w:szCs w:val="20"/>
                <w:lang w:eastAsia="ru-RU"/>
              </w:rPr>
            </w:pPr>
            <w:r w:rsidRPr="00CB38E6">
              <w:rPr>
                <w:rFonts w:ascii="Times New Roman" w:hAnsi="Times New Roman"/>
                <w:sz w:val="20"/>
                <w:szCs w:val="20"/>
                <w:lang w:eastAsia="ru-RU"/>
              </w:rPr>
              <w:t>0,5</w:t>
            </w:r>
          </w:p>
        </w:tc>
        <w:tc>
          <w:tcPr>
            <w:tcW w:w="709" w:type="dxa"/>
            <w:tcBorders>
              <w:top w:val="nil"/>
              <w:left w:val="nil"/>
              <w:bottom w:val="single" w:sz="4" w:space="0" w:color="auto"/>
              <w:right w:val="single" w:sz="4" w:space="0" w:color="auto"/>
            </w:tcBorders>
            <w:shd w:val="clear" w:color="auto" w:fill="FFFFFF"/>
            <w:vAlign w:val="bottom"/>
          </w:tcPr>
          <w:p w:rsidR="006A213E" w:rsidRPr="00CB38E6" w:rsidRDefault="006A213E" w:rsidP="006A213E">
            <w:pPr>
              <w:spacing w:after="0" w:line="240" w:lineRule="auto"/>
              <w:jc w:val="center"/>
              <w:rPr>
                <w:rFonts w:ascii="Times New Roman" w:hAnsi="Times New Roman"/>
                <w:sz w:val="20"/>
                <w:szCs w:val="20"/>
                <w:lang w:eastAsia="ru-RU"/>
              </w:rPr>
            </w:pPr>
            <w:r w:rsidRPr="00CB38E6">
              <w:rPr>
                <w:rFonts w:ascii="Times New Roman" w:hAnsi="Times New Roman"/>
                <w:sz w:val="20"/>
                <w:szCs w:val="20"/>
                <w:lang w:eastAsia="ru-RU"/>
              </w:rPr>
              <w:t>0,3</w:t>
            </w:r>
          </w:p>
        </w:tc>
        <w:tc>
          <w:tcPr>
            <w:tcW w:w="709" w:type="dxa"/>
            <w:tcBorders>
              <w:top w:val="nil"/>
              <w:left w:val="nil"/>
              <w:bottom w:val="single" w:sz="4" w:space="0" w:color="auto"/>
              <w:right w:val="single" w:sz="4" w:space="0" w:color="auto"/>
            </w:tcBorders>
            <w:shd w:val="clear" w:color="auto" w:fill="FFFFFF"/>
            <w:noWrap/>
            <w:vAlign w:val="bottom"/>
          </w:tcPr>
          <w:p w:rsidR="006A213E" w:rsidRPr="00CB38E6" w:rsidRDefault="006A213E" w:rsidP="006A213E">
            <w:pPr>
              <w:spacing w:after="0" w:line="240" w:lineRule="auto"/>
              <w:jc w:val="center"/>
              <w:rPr>
                <w:rFonts w:ascii="Times New Roman" w:hAnsi="Times New Roman"/>
                <w:sz w:val="20"/>
                <w:szCs w:val="20"/>
                <w:lang w:eastAsia="ru-RU"/>
              </w:rPr>
            </w:pPr>
            <w:r w:rsidRPr="00CB38E6">
              <w:rPr>
                <w:rFonts w:ascii="Times New Roman" w:hAnsi="Times New Roman"/>
                <w:sz w:val="20"/>
                <w:szCs w:val="20"/>
                <w:lang w:eastAsia="ru-RU"/>
              </w:rPr>
              <w:t>1,9</w:t>
            </w:r>
          </w:p>
        </w:tc>
        <w:tc>
          <w:tcPr>
            <w:tcW w:w="708" w:type="dxa"/>
            <w:tcBorders>
              <w:top w:val="nil"/>
              <w:left w:val="nil"/>
              <w:bottom w:val="single" w:sz="4" w:space="0" w:color="auto"/>
              <w:right w:val="single" w:sz="4" w:space="0" w:color="auto"/>
            </w:tcBorders>
            <w:shd w:val="clear" w:color="auto" w:fill="FFFFFF"/>
            <w:noWrap/>
            <w:vAlign w:val="bottom"/>
          </w:tcPr>
          <w:p w:rsidR="006A213E" w:rsidRPr="00CB38E6" w:rsidRDefault="006A213E" w:rsidP="006A213E">
            <w:pPr>
              <w:spacing w:after="0" w:line="240" w:lineRule="auto"/>
              <w:jc w:val="center"/>
              <w:rPr>
                <w:rFonts w:ascii="Times New Roman" w:hAnsi="Times New Roman"/>
                <w:sz w:val="20"/>
                <w:szCs w:val="20"/>
                <w:lang w:eastAsia="ru-RU"/>
              </w:rPr>
            </w:pPr>
            <w:r w:rsidRPr="00CB38E6">
              <w:rPr>
                <w:rFonts w:ascii="Times New Roman" w:hAnsi="Times New Roman"/>
                <w:sz w:val="20"/>
                <w:szCs w:val="20"/>
                <w:lang w:eastAsia="ru-RU"/>
              </w:rPr>
              <w:t>0,015</w:t>
            </w:r>
          </w:p>
        </w:tc>
        <w:tc>
          <w:tcPr>
            <w:tcW w:w="567" w:type="dxa"/>
            <w:tcBorders>
              <w:top w:val="nil"/>
              <w:left w:val="nil"/>
              <w:bottom w:val="single" w:sz="4" w:space="0" w:color="auto"/>
              <w:right w:val="single" w:sz="4" w:space="0" w:color="auto"/>
            </w:tcBorders>
            <w:shd w:val="clear" w:color="auto" w:fill="FFFFFF"/>
            <w:vAlign w:val="bottom"/>
          </w:tcPr>
          <w:p w:rsidR="006A213E" w:rsidRPr="00CB38E6" w:rsidRDefault="006A213E" w:rsidP="006A213E">
            <w:pPr>
              <w:spacing w:after="0" w:line="240" w:lineRule="auto"/>
              <w:jc w:val="center"/>
              <w:rPr>
                <w:rFonts w:ascii="Times New Roman" w:hAnsi="Times New Roman"/>
                <w:sz w:val="20"/>
                <w:szCs w:val="20"/>
                <w:lang w:eastAsia="ru-RU"/>
              </w:rPr>
            </w:pPr>
            <w:r w:rsidRPr="00CB38E6">
              <w:rPr>
                <w:rFonts w:ascii="Times New Roman" w:hAnsi="Times New Roman"/>
                <w:sz w:val="20"/>
                <w:szCs w:val="20"/>
                <w:lang w:eastAsia="ru-RU"/>
              </w:rPr>
              <w:t>3,8</w:t>
            </w:r>
          </w:p>
        </w:tc>
        <w:tc>
          <w:tcPr>
            <w:tcW w:w="596" w:type="dxa"/>
            <w:tcBorders>
              <w:top w:val="nil"/>
              <w:left w:val="nil"/>
              <w:bottom w:val="single" w:sz="4" w:space="0" w:color="auto"/>
              <w:right w:val="single" w:sz="4" w:space="0" w:color="auto"/>
            </w:tcBorders>
            <w:shd w:val="clear" w:color="auto" w:fill="FFFFFF"/>
            <w:vAlign w:val="bottom"/>
          </w:tcPr>
          <w:p w:rsidR="006A213E" w:rsidRPr="00CB38E6" w:rsidRDefault="006A213E" w:rsidP="006A213E">
            <w:pPr>
              <w:spacing w:after="0" w:line="240" w:lineRule="auto"/>
              <w:jc w:val="center"/>
              <w:rPr>
                <w:rFonts w:ascii="Times New Roman" w:hAnsi="Times New Roman"/>
                <w:sz w:val="20"/>
                <w:szCs w:val="20"/>
                <w:lang w:eastAsia="ru-RU"/>
              </w:rPr>
            </w:pPr>
            <w:r w:rsidRPr="00CB38E6">
              <w:rPr>
                <w:rFonts w:ascii="Times New Roman" w:hAnsi="Times New Roman"/>
                <w:sz w:val="20"/>
                <w:szCs w:val="20"/>
                <w:lang w:eastAsia="ru-RU"/>
              </w:rPr>
              <w:t>3,8</w:t>
            </w:r>
          </w:p>
        </w:tc>
        <w:tc>
          <w:tcPr>
            <w:tcW w:w="709" w:type="dxa"/>
            <w:tcBorders>
              <w:top w:val="nil"/>
              <w:left w:val="nil"/>
              <w:bottom w:val="single" w:sz="4" w:space="0" w:color="auto"/>
              <w:right w:val="single" w:sz="4" w:space="0" w:color="auto"/>
            </w:tcBorders>
            <w:shd w:val="clear" w:color="auto" w:fill="FFFFFF"/>
            <w:noWrap/>
            <w:vAlign w:val="bottom"/>
          </w:tcPr>
          <w:p w:rsidR="006A213E" w:rsidRPr="00CB38E6" w:rsidRDefault="006A213E" w:rsidP="006A213E">
            <w:pPr>
              <w:spacing w:after="0" w:line="240" w:lineRule="auto"/>
              <w:jc w:val="center"/>
              <w:rPr>
                <w:rFonts w:ascii="Times New Roman" w:hAnsi="Times New Roman"/>
                <w:sz w:val="20"/>
                <w:szCs w:val="20"/>
                <w:lang w:eastAsia="ru-RU"/>
              </w:rPr>
            </w:pPr>
            <w:r w:rsidRPr="00CB38E6">
              <w:rPr>
                <w:rFonts w:ascii="Times New Roman" w:hAnsi="Times New Roman"/>
                <w:sz w:val="20"/>
                <w:szCs w:val="20"/>
                <w:lang w:eastAsia="ru-RU"/>
              </w:rPr>
              <w:t>4,3</w:t>
            </w:r>
          </w:p>
        </w:tc>
        <w:tc>
          <w:tcPr>
            <w:tcW w:w="709" w:type="dxa"/>
            <w:tcBorders>
              <w:top w:val="nil"/>
              <w:left w:val="nil"/>
              <w:bottom w:val="single" w:sz="4" w:space="0" w:color="auto"/>
              <w:right w:val="single" w:sz="4" w:space="0" w:color="auto"/>
            </w:tcBorders>
            <w:noWrap/>
            <w:vAlign w:val="bottom"/>
          </w:tcPr>
          <w:p w:rsidR="006A213E" w:rsidRPr="00CB38E6" w:rsidRDefault="006A213E" w:rsidP="006A213E">
            <w:pPr>
              <w:spacing w:after="0" w:line="240" w:lineRule="auto"/>
              <w:jc w:val="center"/>
              <w:rPr>
                <w:rFonts w:ascii="Times New Roman" w:hAnsi="Times New Roman"/>
                <w:sz w:val="20"/>
                <w:szCs w:val="20"/>
                <w:lang w:eastAsia="ru-RU"/>
              </w:rPr>
            </w:pPr>
            <w:r w:rsidRPr="00CB38E6">
              <w:rPr>
                <w:rFonts w:ascii="Times New Roman" w:hAnsi="Times New Roman"/>
                <w:sz w:val="20"/>
                <w:szCs w:val="20"/>
                <w:lang w:eastAsia="ru-RU"/>
              </w:rPr>
              <w:t>11,5</w:t>
            </w:r>
          </w:p>
        </w:tc>
        <w:tc>
          <w:tcPr>
            <w:tcW w:w="708" w:type="dxa"/>
            <w:tcBorders>
              <w:top w:val="single" w:sz="4" w:space="0" w:color="auto"/>
              <w:left w:val="nil"/>
              <w:bottom w:val="single" w:sz="4" w:space="0" w:color="auto"/>
              <w:right w:val="single" w:sz="4" w:space="0" w:color="auto"/>
            </w:tcBorders>
            <w:vAlign w:val="bottom"/>
          </w:tcPr>
          <w:p w:rsidR="006A213E" w:rsidRPr="00CB38E6" w:rsidRDefault="006A213E" w:rsidP="006A213E">
            <w:pPr>
              <w:spacing w:after="0" w:line="240" w:lineRule="auto"/>
              <w:jc w:val="right"/>
              <w:rPr>
                <w:rFonts w:ascii="Times New Roman" w:hAnsi="Times New Roman"/>
                <w:sz w:val="20"/>
                <w:szCs w:val="20"/>
                <w:lang w:eastAsia="ru-RU"/>
              </w:rPr>
            </w:pPr>
            <w:r w:rsidRPr="00CB38E6">
              <w:rPr>
                <w:rFonts w:ascii="Times New Roman" w:hAnsi="Times New Roman"/>
                <w:sz w:val="20"/>
                <w:szCs w:val="20"/>
                <w:lang w:eastAsia="ru-RU"/>
              </w:rPr>
              <w:t>41,3</w:t>
            </w:r>
          </w:p>
        </w:tc>
      </w:tr>
      <w:tr w:rsidR="006A213E" w:rsidRPr="00CB38E6" w:rsidTr="006A213E">
        <w:trPr>
          <w:trHeight w:val="250"/>
        </w:trPr>
        <w:tc>
          <w:tcPr>
            <w:tcW w:w="499" w:type="dxa"/>
            <w:tcBorders>
              <w:top w:val="nil"/>
              <w:left w:val="single" w:sz="4" w:space="0" w:color="auto"/>
              <w:bottom w:val="single" w:sz="4" w:space="0" w:color="auto"/>
              <w:right w:val="single" w:sz="4" w:space="0" w:color="auto"/>
            </w:tcBorders>
          </w:tcPr>
          <w:p w:rsidR="006A213E" w:rsidRPr="00CB38E6" w:rsidRDefault="006A213E" w:rsidP="006A213E">
            <w:pPr>
              <w:spacing w:after="0" w:line="240" w:lineRule="auto"/>
              <w:jc w:val="both"/>
              <w:rPr>
                <w:rFonts w:ascii="Times New Roman" w:hAnsi="Times New Roman"/>
                <w:sz w:val="20"/>
                <w:szCs w:val="20"/>
                <w:lang w:eastAsia="ru-RU"/>
              </w:rPr>
            </w:pPr>
            <w:r w:rsidRPr="00CB38E6">
              <w:rPr>
                <w:rFonts w:ascii="Times New Roman" w:hAnsi="Times New Roman"/>
                <w:sz w:val="20"/>
                <w:szCs w:val="20"/>
                <w:lang w:eastAsia="ru-RU"/>
              </w:rPr>
              <w:t>10</w:t>
            </w:r>
          </w:p>
        </w:tc>
        <w:tc>
          <w:tcPr>
            <w:tcW w:w="1212" w:type="dxa"/>
            <w:tcBorders>
              <w:top w:val="nil"/>
              <w:left w:val="nil"/>
              <w:bottom w:val="single" w:sz="4" w:space="0" w:color="auto"/>
              <w:right w:val="single" w:sz="4" w:space="0" w:color="auto"/>
            </w:tcBorders>
            <w:vAlign w:val="bottom"/>
          </w:tcPr>
          <w:p w:rsidR="006A213E" w:rsidRPr="00CB38E6" w:rsidRDefault="006A213E" w:rsidP="006A213E">
            <w:pPr>
              <w:spacing w:after="0" w:line="240" w:lineRule="auto"/>
              <w:rPr>
                <w:rFonts w:ascii="Times New Roman" w:hAnsi="Times New Roman"/>
                <w:sz w:val="20"/>
                <w:szCs w:val="20"/>
                <w:lang w:eastAsia="ru-RU"/>
              </w:rPr>
            </w:pPr>
            <w:r w:rsidRPr="00CB38E6">
              <w:rPr>
                <w:rFonts w:ascii="Times New Roman" w:hAnsi="Times New Roman"/>
                <w:sz w:val="20"/>
                <w:szCs w:val="20"/>
                <w:lang w:eastAsia="ru-RU"/>
              </w:rPr>
              <w:t>Leova</w:t>
            </w:r>
          </w:p>
        </w:tc>
        <w:tc>
          <w:tcPr>
            <w:tcW w:w="615" w:type="dxa"/>
            <w:tcBorders>
              <w:top w:val="nil"/>
              <w:left w:val="single" w:sz="4" w:space="0" w:color="auto"/>
              <w:bottom w:val="single" w:sz="4" w:space="0" w:color="auto"/>
              <w:right w:val="single" w:sz="4" w:space="0" w:color="auto"/>
            </w:tcBorders>
            <w:vAlign w:val="bottom"/>
          </w:tcPr>
          <w:p w:rsidR="006A213E" w:rsidRPr="00CB38E6" w:rsidRDefault="006A213E" w:rsidP="006A213E">
            <w:pPr>
              <w:spacing w:after="0" w:line="240" w:lineRule="auto"/>
              <w:jc w:val="center"/>
              <w:rPr>
                <w:rFonts w:ascii="Times New Roman" w:hAnsi="Times New Roman"/>
                <w:sz w:val="20"/>
                <w:szCs w:val="20"/>
                <w:lang w:eastAsia="ru-RU"/>
              </w:rPr>
            </w:pPr>
            <w:r w:rsidRPr="00CB38E6">
              <w:rPr>
                <w:rFonts w:ascii="Times New Roman" w:hAnsi="Times New Roman"/>
                <w:sz w:val="20"/>
                <w:szCs w:val="20"/>
                <w:lang w:eastAsia="ru-RU"/>
              </w:rPr>
              <w:t>0,15</w:t>
            </w:r>
          </w:p>
        </w:tc>
        <w:tc>
          <w:tcPr>
            <w:tcW w:w="613" w:type="dxa"/>
            <w:tcBorders>
              <w:top w:val="nil"/>
              <w:left w:val="nil"/>
              <w:bottom w:val="single" w:sz="4" w:space="0" w:color="auto"/>
              <w:right w:val="single" w:sz="4" w:space="0" w:color="auto"/>
            </w:tcBorders>
            <w:vAlign w:val="bottom"/>
          </w:tcPr>
          <w:p w:rsidR="006A213E" w:rsidRPr="00CB38E6" w:rsidRDefault="006A213E" w:rsidP="006A213E">
            <w:pPr>
              <w:spacing w:after="0" w:line="240" w:lineRule="auto"/>
              <w:jc w:val="center"/>
              <w:rPr>
                <w:rFonts w:ascii="Times New Roman" w:hAnsi="Times New Roman"/>
                <w:sz w:val="20"/>
                <w:szCs w:val="20"/>
                <w:lang w:eastAsia="ru-RU"/>
              </w:rPr>
            </w:pPr>
            <w:r w:rsidRPr="00CB38E6">
              <w:rPr>
                <w:rFonts w:ascii="Times New Roman" w:hAnsi="Times New Roman"/>
                <w:sz w:val="20"/>
                <w:szCs w:val="20"/>
                <w:lang w:eastAsia="ru-RU"/>
              </w:rPr>
              <w:t>0,21</w:t>
            </w:r>
          </w:p>
        </w:tc>
        <w:tc>
          <w:tcPr>
            <w:tcW w:w="567" w:type="dxa"/>
            <w:tcBorders>
              <w:top w:val="nil"/>
              <w:left w:val="nil"/>
              <w:bottom w:val="single" w:sz="4" w:space="0" w:color="auto"/>
              <w:right w:val="single" w:sz="4" w:space="0" w:color="auto"/>
            </w:tcBorders>
            <w:vAlign w:val="bottom"/>
          </w:tcPr>
          <w:p w:rsidR="006A213E" w:rsidRPr="00CB38E6" w:rsidRDefault="006A213E" w:rsidP="006A213E">
            <w:pPr>
              <w:spacing w:after="0" w:line="240" w:lineRule="auto"/>
              <w:jc w:val="center"/>
              <w:rPr>
                <w:rFonts w:ascii="Times New Roman" w:hAnsi="Times New Roman"/>
                <w:sz w:val="20"/>
                <w:szCs w:val="20"/>
                <w:lang w:eastAsia="ru-RU"/>
              </w:rPr>
            </w:pPr>
            <w:r w:rsidRPr="00CB38E6">
              <w:rPr>
                <w:rFonts w:ascii="Times New Roman" w:hAnsi="Times New Roman"/>
                <w:sz w:val="20"/>
                <w:szCs w:val="20"/>
                <w:lang w:eastAsia="ru-RU"/>
              </w:rPr>
              <w:t>0,1</w:t>
            </w:r>
          </w:p>
        </w:tc>
        <w:tc>
          <w:tcPr>
            <w:tcW w:w="709" w:type="dxa"/>
            <w:tcBorders>
              <w:top w:val="nil"/>
              <w:left w:val="nil"/>
              <w:bottom w:val="single" w:sz="4" w:space="0" w:color="auto"/>
              <w:right w:val="single" w:sz="4" w:space="0" w:color="auto"/>
            </w:tcBorders>
            <w:vAlign w:val="bottom"/>
          </w:tcPr>
          <w:p w:rsidR="006A213E" w:rsidRPr="00CB38E6" w:rsidRDefault="006A213E" w:rsidP="006A213E">
            <w:pPr>
              <w:spacing w:after="0" w:line="240" w:lineRule="auto"/>
              <w:jc w:val="center"/>
              <w:rPr>
                <w:rFonts w:ascii="Times New Roman" w:hAnsi="Times New Roman"/>
                <w:sz w:val="20"/>
                <w:szCs w:val="20"/>
                <w:lang w:eastAsia="ru-RU"/>
              </w:rPr>
            </w:pPr>
            <w:r w:rsidRPr="00CB38E6">
              <w:rPr>
                <w:rFonts w:ascii="Times New Roman" w:hAnsi="Times New Roman"/>
                <w:sz w:val="20"/>
                <w:szCs w:val="20"/>
                <w:lang w:eastAsia="ru-RU"/>
              </w:rPr>
              <w:t>0,65</w:t>
            </w:r>
          </w:p>
        </w:tc>
        <w:tc>
          <w:tcPr>
            <w:tcW w:w="709" w:type="dxa"/>
            <w:tcBorders>
              <w:top w:val="nil"/>
              <w:left w:val="nil"/>
              <w:bottom w:val="single" w:sz="4" w:space="0" w:color="auto"/>
              <w:right w:val="single" w:sz="4" w:space="0" w:color="auto"/>
            </w:tcBorders>
            <w:shd w:val="clear" w:color="auto" w:fill="FFFFFF"/>
            <w:vAlign w:val="bottom"/>
          </w:tcPr>
          <w:p w:rsidR="006A213E" w:rsidRPr="00CB38E6" w:rsidRDefault="006A213E" w:rsidP="006A213E">
            <w:pPr>
              <w:spacing w:after="0" w:line="240" w:lineRule="auto"/>
              <w:jc w:val="center"/>
              <w:rPr>
                <w:rFonts w:ascii="Times New Roman" w:hAnsi="Times New Roman"/>
                <w:sz w:val="20"/>
                <w:szCs w:val="20"/>
                <w:lang w:eastAsia="ru-RU"/>
              </w:rPr>
            </w:pPr>
            <w:r w:rsidRPr="00CB38E6">
              <w:rPr>
                <w:rFonts w:ascii="Times New Roman" w:hAnsi="Times New Roman"/>
                <w:sz w:val="20"/>
                <w:szCs w:val="20"/>
                <w:lang w:eastAsia="ru-RU"/>
              </w:rPr>
              <w:t>0,15</w:t>
            </w:r>
          </w:p>
        </w:tc>
        <w:tc>
          <w:tcPr>
            <w:tcW w:w="709" w:type="dxa"/>
            <w:tcBorders>
              <w:top w:val="nil"/>
              <w:left w:val="nil"/>
              <w:bottom w:val="single" w:sz="4" w:space="0" w:color="auto"/>
              <w:right w:val="single" w:sz="4" w:space="0" w:color="auto"/>
            </w:tcBorders>
            <w:shd w:val="clear" w:color="auto" w:fill="FFFFFF"/>
            <w:noWrap/>
            <w:vAlign w:val="bottom"/>
          </w:tcPr>
          <w:p w:rsidR="006A213E" w:rsidRPr="00CB38E6" w:rsidRDefault="006A213E" w:rsidP="006A213E">
            <w:pPr>
              <w:spacing w:after="0" w:line="240" w:lineRule="auto"/>
              <w:jc w:val="center"/>
              <w:rPr>
                <w:rFonts w:ascii="Times New Roman" w:hAnsi="Times New Roman"/>
                <w:sz w:val="20"/>
                <w:szCs w:val="20"/>
                <w:lang w:eastAsia="ru-RU"/>
              </w:rPr>
            </w:pPr>
            <w:r w:rsidRPr="00CB38E6">
              <w:rPr>
                <w:rFonts w:ascii="Times New Roman" w:hAnsi="Times New Roman"/>
                <w:sz w:val="20"/>
                <w:szCs w:val="20"/>
                <w:lang w:eastAsia="ru-RU"/>
              </w:rPr>
              <w:t>0,4</w:t>
            </w:r>
          </w:p>
        </w:tc>
        <w:tc>
          <w:tcPr>
            <w:tcW w:w="708" w:type="dxa"/>
            <w:tcBorders>
              <w:top w:val="nil"/>
              <w:left w:val="nil"/>
              <w:bottom w:val="single" w:sz="4" w:space="0" w:color="auto"/>
              <w:right w:val="single" w:sz="4" w:space="0" w:color="auto"/>
            </w:tcBorders>
            <w:shd w:val="clear" w:color="auto" w:fill="FFFFFF"/>
            <w:noWrap/>
            <w:vAlign w:val="bottom"/>
          </w:tcPr>
          <w:p w:rsidR="006A213E" w:rsidRPr="00CB38E6" w:rsidRDefault="006A213E" w:rsidP="006A213E">
            <w:pPr>
              <w:spacing w:after="0" w:line="240" w:lineRule="auto"/>
              <w:jc w:val="center"/>
              <w:rPr>
                <w:rFonts w:ascii="Times New Roman" w:hAnsi="Times New Roman"/>
                <w:sz w:val="20"/>
                <w:szCs w:val="20"/>
                <w:lang w:eastAsia="ru-RU"/>
              </w:rPr>
            </w:pPr>
            <w:r w:rsidRPr="00CB38E6">
              <w:rPr>
                <w:rFonts w:ascii="Times New Roman" w:hAnsi="Times New Roman"/>
                <w:sz w:val="20"/>
                <w:szCs w:val="20"/>
                <w:lang w:eastAsia="ru-RU"/>
              </w:rPr>
              <w:t>10,0</w:t>
            </w:r>
          </w:p>
        </w:tc>
        <w:tc>
          <w:tcPr>
            <w:tcW w:w="567" w:type="dxa"/>
            <w:tcBorders>
              <w:top w:val="nil"/>
              <w:left w:val="nil"/>
              <w:bottom w:val="single" w:sz="4" w:space="0" w:color="auto"/>
              <w:right w:val="single" w:sz="4" w:space="0" w:color="auto"/>
            </w:tcBorders>
            <w:shd w:val="clear" w:color="auto" w:fill="FFFFFF"/>
            <w:vAlign w:val="bottom"/>
          </w:tcPr>
          <w:p w:rsidR="006A213E" w:rsidRPr="00CB38E6" w:rsidRDefault="006A213E" w:rsidP="006A213E">
            <w:pPr>
              <w:spacing w:after="0" w:line="240" w:lineRule="auto"/>
              <w:jc w:val="center"/>
              <w:rPr>
                <w:rFonts w:ascii="Times New Roman" w:hAnsi="Times New Roman"/>
                <w:sz w:val="20"/>
                <w:szCs w:val="20"/>
                <w:lang w:eastAsia="ru-RU"/>
              </w:rPr>
            </w:pPr>
            <w:r w:rsidRPr="00CB38E6">
              <w:rPr>
                <w:rFonts w:ascii="Times New Roman" w:hAnsi="Times New Roman"/>
                <w:sz w:val="20"/>
                <w:szCs w:val="20"/>
                <w:lang w:eastAsia="ru-RU"/>
              </w:rPr>
              <w:t>0</w:t>
            </w:r>
          </w:p>
        </w:tc>
        <w:tc>
          <w:tcPr>
            <w:tcW w:w="596" w:type="dxa"/>
            <w:tcBorders>
              <w:top w:val="nil"/>
              <w:left w:val="nil"/>
              <w:bottom w:val="single" w:sz="4" w:space="0" w:color="auto"/>
              <w:right w:val="single" w:sz="4" w:space="0" w:color="auto"/>
            </w:tcBorders>
            <w:shd w:val="clear" w:color="auto" w:fill="FFFFFF"/>
            <w:vAlign w:val="bottom"/>
          </w:tcPr>
          <w:p w:rsidR="006A213E" w:rsidRPr="00CB38E6" w:rsidRDefault="006A213E" w:rsidP="006A213E">
            <w:pPr>
              <w:spacing w:after="0" w:line="240" w:lineRule="auto"/>
              <w:jc w:val="center"/>
              <w:rPr>
                <w:rFonts w:ascii="Times New Roman" w:hAnsi="Times New Roman"/>
                <w:sz w:val="20"/>
                <w:szCs w:val="20"/>
                <w:lang w:eastAsia="ru-RU"/>
              </w:rPr>
            </w:pPr>
            <w:r w:rsidRPr="00CB38E6">
              <w:rPr>
                <w:rFonts w:ascii="Times New Roman" w:hAnsi="Times New Roman"/>
                <w:sz w:val="20"/>
                <w:szCs w:val="20"/>
                <w:lang w:eastAsia="ru-RU"/>
              </w:rPr>
              <w:t>0,1</w:t>
            </w:r>
          </w:p>
        </w:tc>
        <w:tc>
          <w:tcPr>
            <w:tcW w:w="709" w:type="dxa"/>
            <w:tcBorders>
              <w:top w:val="nil"/>
              <w:left w:val="nil"/>
              <w:bottom w:val="single" w:sz="4" w:space="0" w:color="auto"/>
              <w:right w:val="single" w:sz="4" w:space="0" w:color="auto"/>
            </w:tcBorders>
            <w:shd w:val="clear" w:color="auto" w:fill="FFFFFF"/>
            <w:noWrap/>
            <w:vAlign w:val="bottom"/>
          </w:tcPr>
          <w:p w:rsidR="006A213E" w:rsidRPr="00CB38E6" w:rsidRDefault="006A213E" w:rsidP="006A213E">
            <w:pPr>
              <w:spacing w:after="0" w:line="240" w:lineRule="auto"/>
              <w:jc w:val="center"/>
              <w:rPr>
                <w:rFonts w:ascii="Times New Roman" w:hAnsi="Times New Roman"/>
                <w:sz w:val="20"/>
                <w:szCs w:val="20"/>
                <w:lang w:eastAsia="ru-RU"/>
              </w:rPr>
            </w:pPr>
            <w:r w:rsidRPr="00CB38E6">
              <w:rPr>
                <w:rFonts w:ascii="Times New Roman" w:hAnsi="Times New Roman"/>
                <w:sz w:val="20"/>
                <w:szCs w:val="20"/>
                <w:lang w:eastAsia="ru-RU"/>
              </w:rPr>
              <w:t>1,6</w:t>
            </w:r>
          </w:p>
        </w:tc>
        <w:tc>
          <w:tcPr>
            <w:tcW w:w="709" w:type="dxa"/>
            <w:tcBorders>
              <w:top w:val="nil"/>
              <w:left w:val="nil"/>
              <w:bottom w:val="single" w:sz="4" w:space="0" w:color="auto"/>
              <w:right w:val="single" w:sz="4" w:space="0" w:color="auto"/>
            </w:tcBorders>
            <w:noWrap/>
            <w:vAlign w:val="bottom"/>
          </w:tcPr>
          <w:p w:rsidR="006A213E" w:rsidRPr="00CB38E6" w:rsidRDefault="006A213E" w:rsidP="006A213E">
            <w:pPr>
              <w:spacing w:after="0" w:line="240" w:lineRule="auto"/>
              <w:jc w:val="center"/>
              <w:rPr>
                <w:rFonts w:ascii="Times New Roman" w:hAnsi="Times New Roman"/>
                <w:sz w:val="20"/>
                <w:szCs w:val="20"/>
                <w:lang w:eastAsia="ru-RU"/>
              </w:rPr>
            </w:pPr>
            <w:r w:rsidRPr="00CB38E6">
              <w:rPr>
                <w:rFonts w:ascii="Times New Roman" w:hAnsi="Times New Roman"/>
                <w:sz w:val="20"/>
                <w:szCs w:val="20"/>
                <w:lang w:eastAsia="ru-RU"/>
              </w:rPr>
              <w:t>5,1</w:t>
            </w:r>
          </w:p>
        </w:tc>
        <w:tc>
          <w:tcPr>
            <w:tcW w:w="708" w:type="dxa"/>
            <w:tcBorders>
              <w:top w:val="single" w:sz="4" w:space="0" w:color="auto"/>
              <w:left w:val="nil"/>
              <w:bottom w:val="single" w:sz="4" w:space="0" w:color="auto"/>
              <w:right w:val="single" w:sz="4" w:space="0" w:color="auto"/>
            </w:tcBorders>
            <w:noWrap/>
            <w:vAlign w:val="bottom"/>
          </w:tcPr>
          <w:p w:rsidR="006A213E" w:rsidRPr="00CB38E6" w:rsidRDefault="006A213E" w:rsidP="006A213E">
            <w:pPr>
              <w:spacing w:after="0" w:line="240" w:lineRule="auto"/>
              <w:jc w:val="right"/>
              <w:rPr>
                <w:rFonts w:ascii="Times New Roman" w:hAnsi="Times New Roman"/>
                <w:sz w:val="20"/>
                <w:szCs w:val="20"/>
                <w:lang w:eastAsia="ru-RU"/>
              </w:rPr>
            </w:pPr>
            <w:r w:rsidRPr="00CB38E6">
              <w:rPr>
                <w:rFonts w:ascii="Times New Roman" w:hAnsi="Times New Roman"/>
                <w:sz w:val="20"/>
                <w:szCs w:val="20"/>
                <w:lang w:eastAsia="ru-RU"/>
              </w:rPr>
              <w:t>15,3</w:t>
            </w:r>
          </w:p>
        </w:tc>
      </w:tr>
      <w:tr w:rsidR="006A213E" w:rsidRPr="00CB38E6" w:rsidTr="006A213E">
        <w:trPr>
          <w:trHeight w:val="210"/>
        </w:trPr>
        <w:tc>
          <w:tcPr>
            <w:tcW w:w="499" w:type="dxa"/>
            <w:tcBorders>
              <w:top w:val="nil"/>
              <w:left w:val="single" w:sz="4" w:space="0" w:color="auto"/>
              <w:bottom w:val="single" w:sz="4" w:space="0" w:color="auto"/>
              <w:right w:val="single" w:sz="4" w:space="0" w:color="auto"/>
            </w:tcBorders>
          </w:tcPr>
          <w:p w:rsidR="006A213E" w:rsidRPr="00CB38E6" w:rsidRDefault="006A213E" w:rsidP="006A213E">
            <w:pPr>
              <w:spacing w:after="0" w:line="240" w:lineRule="auto"/>
              <w:jc w:val="both"/>
              <w:rPr>
                <w:rFonts w:ascii="Times New Roman" w:hAnsi="Times New Roman"/>
                <w:sz w:val="20"/>
                <w:szCs w:val="20"/>
                <w:lang w:eastAsia="ru-RU"/>
              </w:rPr>
            </w:pPr>
            <w:r w:rsidRPr="00CB38E6">
              <w:rPr>
                <w:rFonts w:ascii="Times New Roman" w:hAnsi="Times New Roman"/>
                <w:sz w:val="20"/>
                <w:szCs w:val="20"/>
                <w:lang w:eastAsia="ru-RU"/>
              </w:rPr>
              <w:t>11</w:t>
            </w:r>
          </w:p>
        </w:tc>
        <w:tc>
          <w:tcPr>
            <w:tcW w:w="1212" w:type="dxa"/>
            <w:tcBorders>
              <w:top w:val="nil"/>
              <w:left w:val="nil"/>
              <w:bottom w:val="single" w:sz="4" w:space="0" w:color="auto"/>
              <w:right w:val="single" w:sz="4" w:space="0" w:color="auto"/>
            </w:tcBorders>
            <w:vAlign w:val="bottom"/>
          </w:tcPr>
          <w:p w:rsidR="006A213E" w:rsidRPr="00CB38E6" w:rsidRDefault="006A213E" w:rsidP="006A213E">
            <w:pPr>
              <w:spacing w:after="0" w:line="240" w:lineRule="auto"/>
              <w:rPr>
                <w:rFonts w:ascii="Times New Roman" w:hAnsi="Times New Roman"/>
                <w:sz w:val="20"/>
                <w:szCs w:val="20"/>
                <w:lang w:eastAsia="ru-RU"/>
              </w:rPr>
            </w:pPr>
            <w:r w:rsidRPr="00CB38E6">
              <w:rPr>
                <w:rFonts w:ascii="Times New Roman" w:hAnsi="Times New Roman"/>
                <w:sz w:val="20"/>
                <w:szCs w:val="20"/>
                <w:lang w:eastAsia="ru-RU"/>
              </w:rPr>
              <w:t>Cantemir</w:t>
            </w:r>
          </w:p>
        </w:tc>
        <w:tc>
          <w:tcPr>
            <w:tcW w:w="615" w:type="dxa"/>
            <w:tcBorders>
              <w:top w:val="nil"/>
              <w:left w:val="single" w:sz="4" w:space="0" w:color="auto"/>
              <w:bottom w:val="single" w:sz="4" w:space="0" w:color="auto"/>
              <w:right w:val="single" w:sz="4" w:space="0" w:color="auto"/>
            </w:tcBorders>
            <w:vAlign w:val="bottom"/>
          </w:tcPr>
          <w:p w:rsidR="006A213E" w:rsidRPr="00CB38E6" w:rsidRDefault="006A213E" w:rsidP="006A213E">
            <w:pPr>
              <w:spacing w:after="0" w:line="240" w:lineRule="auto"/>
              <w:jc w:val="center"/>
              <w:rPr>
                <w:rFonts w:ascii="Times New Roman" w:hAnsi="Times New Roman"/>
                <w:sz w:val="20"/>
                <w:szCs w:val="20"/>
                <w:lang w:eastAsia="ru-RU"/>
              </w:rPr>
            </w:pPr>
            <w:r w:rsidRPr="00CB38E6">
              <w:rPr>
                <w:rFonts w:ascii="Times New Roman" w:hAnsi="Times New Roman"/>
                <w:sz w:val="20"/>
                <w:szCs w:val="20"/>
                <w:lang w:eastAsia="ru-RU"/>
              </w:rPr>
              <w:t>0,1</w:t>
            </w:r>
          </w:p>
        </w:tc>
        <w:tc>
          <w:tcPr>
            <w:tcW w:w="613" w:type="dxa"/>
            <w:tcBorders>
              <w:top w:val="nil"/>
              <w:left w:val="nil"/>
              <w:bottom w:val="single" w:sz="4" w:space="0" w:color="auto"/>
              <w:right w:val="single" w:sz="4" w:space="0" w:color="auto"/>
            </w:tcBorders>
            <w:vAlign w:val="bottom"/>
          </w:tcPr>
          <w:p w:rsidR="006A213E" w:rsidRPr="00CB38E6" w:rsidRDefault="006A213E" w:rsidP="006A213E">
            <w:pPr>
              <w:spacing w:after="0" w:line="240" w:lineRule="auto"/>
              <w:jc w:val="center"/>
              <w:rPr>
                <w:rFonts w:ascii="Times New Roman" w:hAnsi="Times New Roman"/>
                <w:sz w:val="20"/>
                <w:szCs w:val="20"/>
                <w:lang w:eastAsia="ru-RU"/>
              </w:rPr>
            </w:pPr>
            <w:r w:rsidRPr="00CB38E6">
              <w:rPr>
                <w:rFonts w:ascii="Times New Roman" w:hAnsi="Times New Roman"/>
                <w:sz w:val="20"/>
                <w:szCs w:val="20"/>
                <w:lang w:eastAsia="ru-RU"/>
              </w:rPr>
              <w:t>0,44</w:t>
            </w:r>
          </w:p>
        </w:tc>
        <w:tc>
          <w:tcPr>
            <w:tcW w:w="567" w:type="dxa"/>
            <w:tcBorders>
              <w:top w:val="nil"/>
              <w:left w:val="nil"/>
              <w:bottom w:val="single" w:sz="4" w:space="0" w:color="auto"/>
              <w:right w:val="single" w:sz="4" w:space="0" w:color="auto"/>
            </w:tcBorders>
            <w:vAlign w:val="bottom"/>
          </w:tcPr>
          <w:p w:rsidR="006A213E" w:rsidRPr="00CB38E6" w:rsidRDefault="006A213E" w:rsidP="006A213E">
            <w:pPr>
              <w:spacing w:after="0" w:line="240" w:lineRule="auto"/>
              <w:jc w:val="center"/>
              <w:rPr>
                <w:rFonts w:ascii="Times New Roman" w:hAnsi="Times New Roman"/>
                <w:sz w:val="20"/>
                <w:szCs w:val="20"/>
                <w:lang w:eastAsia="ru-RU"/>
              </w:rPr>
            </w:pPr>
            <w:r w:rsidRPr="00CB38E6">
              <w:rPr>
                <w:rFonts w:ascii="Times New Roman" w:hAnsi="Times New Roman"/>
                <w:sz w:val="20"/>
                <w:szCs w:val="20"/>
                <w:lang w:eastAsia="ru-RU"/>
              </w:rPr>
              <w:t>0,22</w:t>
            </w:r>
          </w:p>
        </w:tc>
        <w:tc>
          <w:tcPr>
            <w:tcW w:w="709" w:type="dxa"/>
            <w:tcBorders>
              <w:top w:val="nil"/>
              <w:left w:val="nil"/>
              <w:bottom w:val="single" w:sz="4" w:space="0" w:color="auto"/>
              <w:right w:val="single" w:sz="4" w:space="0" w:color="auto"/>
            </w:tcBorders>
            <w:vAlign w:val="bottom"/>
          </w:tcPr>
          <w:p w:rsidR="006A213E" w:rsidRPr="00CB38E6" w:rsidRDefault="006A213E" w:rsidP="006A213E">
            <w:pPr>
              <w:spacing w:after="0" w:line="240" w:lineRule="auto"/>
              <w:jc w:val="center"/>
              <w:rPr>
                <w:rFonts w:ascii="Times New Roman" w:hAnsi="Times New Roman"/>
                <w:sz w:val="20"/>
                <w:szCs w:val="20"/>
                <w:lang w:eastAsia="ru-RU"/>
              </w:rPr>
            </w:pPr>
            <w:r w:rsidRPr="00CB38E6">
              <w:rPr>
                <w:rFonts w:ascii="Times New Roman" w:hAnsi="Times New Roman"/>
                <w:sz w:val="20"/>
                <w:szCs w:val="20"/>
                <w:lang w:eastAsia="ru-RU"/>
              </w:rPr>
              <w:t>0,1</w:t>
            </w:r>
          </w:p>
        </w:tc>
        <w:tc>
          <w:tcPr>
            <w:tcW w:w="709" w:type="dxa"/>
            <w:tcBorders>
              <w:top w:val="nil"/>
              <w:left w:val="nil"/>
              <w:bottom w:val="single" w:sz="4" w:space="0" w:color="auto"/>
              <w:right w:val="single" w:sz="4" w:space="0" w:color="auto"/>
            </w:tcBorders>
            <w:shd w:val="clear" w:color="auto" w:fill="FFFFFF"/>
            <w:vAlign w:val="bottom"/>
          </w:tcPr>
          <w:p w:rsidR="006A213E" w:rsidRPr="00CB38E6" w:rsidRDefault="006A213E" w:rsidP="006A213E">
            <w:pPr>
              <w:spacing w:after="0" w:line="240" w:lineRule="auto"/>
              <w:jc w:val="center"/>
              <w:rPr>
                <w:rFonts w:ascii="Times New Roman" w:hAnsi="Times New Roman"/>
                <w:sz w:val="20"/>
                <w:szCs w:val="20"/>
                <w:lang w:eastAsia="ru-RU"/>
              </w:rPr>
            </w:pPr>
            <w:r w:rsidRPr="00CB38E6">
              <w:rPr>
                <w:rFonts w:ascii="Times New Roman" w:hAnsi="Times New Roman"/>
                <w:sz w:val="20"/>
                <w:szCs w:val="20"/>
                <w:lang w:eastAsia="ru-RU"/>
              </w:rPr>
              <w:t>1,1</w:t>
            </w:r>
          </w:p>
        </w:tc>
        <w:tc>
          <w:tcPr>
            <w:tcW w:w="709" w:type="dxa"/>
            <w:tcBorders>
              <w:top w:val="nil"/>
              <w:left w:val="nil"/>
              <w:bottom w:val="single" w:sz="4" w:space="0" w:color="auto"/>
              <w:right w:val="single" w:sz="4" w:space="0" w:color="auto"/>
            </w:tcBorders>
            <w:shd w:val="clear" w:color="auto" w:fill="FFFFFF"/>
            <w:noWrap/>
            <w:vAlign w:val="bottom"/>
          </w:tcPr>
          <w:p w:rsidR="006A213E" w:rsidRPr="00CB38E6" w:rsidRDefault="006A213E" w:rsidP="006A213E">
            <w:pPr>
              <w:spacing w:after="0" w:line="240" w:lineRule="auto"/>
              <w:jc w:val="center"/>
              <w:rPr>
                <w:rFonts w:ascii="Times New Roman" w:hAnsi="Times New Roman"/>
                <w:sz w:val="20"/>
                <w:szCs w:val="20"/>
                <w:lang w:eastAsia="ru-RU"/>
              </w:rPr>
            </w:pPr>
            <w:r w:rsidRPr="00CB38E6">
              <w:rPr>
                <w:rFonts w:ascii="Times New Roman" w:hAnsi="Times New Roman"/>
                <w:sz w:val="20"/>
                <w:szCs w:val="20"/>
                <w:lang w:eastAsia="ru-RU"/>
              </w:rPr>
              <w:t>0,01</w:t>
            </w:r>
          </w:p>
        </w:tc>
        <w:tc>
          <w:tcPr>
            <w:tcW w:w="708" w:type="dxa"/>
            <w:tcBorders>
              <w:top w:val="nil"/>
              <w:left w:val="nil"/>
              <w:bottom w:val="single" w:sz="4" w:space="0" w:color="auto"/>
              <w:right w:val="single" w:sz="4" w:space="0" w:color="auto"/>
            </w:tcBorders>
            <w:shd w:val="clear" w:color="auto" w:fill="FFFFFF"/>
            <w:vAlign w:val="bottom"/>
          </w:tcPr>
          <w:p w:rsidR="006A213E" w:rsidRPr="00CB38E6" w:rsidRDefault="006A213E" w:rsidP="006A213E">
            <w:pPr>
              <w:spacing w:after="0" w:line="240" w:lineRule="auto"/>
              <w:jc w:val="center"/>
              <w:rPr>
                <w:rFonts w:ascii="Times New Roman" w:hAnsi="Times New Roman"/>
                <w:sz w:val="20"/>
                <w:szCs w:val="20"/>
                <w:lang w:eastAsia="ru-RU"/>
              </w:rPr>
            </w:pPr>
            <w:r w:rsidRPr="00CB38E6">
              <w:rPr>
                <w:rFonts w:ascii="Times New Roman" w:hAnsi="Times New Roman"/>
                <w:sz w:val="20"/>
                <w:szCs w:val="20"/>
                <w:lang w:eastAsia="ru-RU"/>
              </w:rPr>
              <w:t>0,036</w:t>
            </w:r>
          </w:p>
        </w:tc>
        <w:tc>
          <w:tcPr>
            <w:tcW w:w="567" w:type="dxa"/>
            <w:tcBorders>
              <w:top w:val="nil"/>
              <w:left w:val="nil"/>
              <w:bottom w:val="single" w:sz="4" w:space="0" w:color="auto"/>
              <w:right w:val="single" w:sz="4" w:space="0" w:color="auto"/>
            </w:tcBorders>
            <w:shd w:val="clear" w:color="auto" w:fill="FFFFFF"/>
            <w:noWrap/>
            <w:vAlign w:val="bottom"/>
          </w:tcPr>
          <w:p w:rsidR="006A213E" w:rsidRPr="00CB38E6" w:rsidRDefault="006A213E" w:rsidP="006A213E">
            <w:pPr>
              <w:spacing w:after="0" w:line="240" w:lineRule="auto"/>
              <w:jc w:val="center"/>
              <w:rPr>
                <w:rFonts w:ascii="Times New Roman" w:hAnsi="Times New Roman"/>
                <w:sz w:val="20"/>
                <w:szCs w:val="20"/>
                <w:lang w:eastAsia="ru-RU"/>
              </w:rPr>
            </w:pPr>
            <w:r w:rsidRPr="00CB38E6">
              <w:rPr>
                <w:rFonts w:ascii="Times New Roman" w:hAnsi="Times New Roman"/>
                <w:sz w:val="20"/>
                <w:szCs w:val="20"/>
                <w:lang w:eastAsia="ru-RU"/>
              </w:rPr>
              <w:t>1,1</w:t>
            </w:r>
          </w:p>
        </w:tc>
        <w:tc>
          <w:tcPr>
            <w:tcW w:w="596" w:type="dxa"/>
            <w:tcBorders>
              <w:top w:val="nil"/>
              <w:left w:val="nil"/>
              <w:bottom w:val="single" w:sz="4" w:space="0" w:color="auto"/>
              <w:right w:val="single" w:sz="4" w:space="0" w:color="auto"/>
            </w:tcBorders>
            <w:shd w:val="clear" w:color="auto" w:fill="FFFFFF"/>
            <w:noWrap/>
            <w:vAlign w:val="bottom"/>
          </w:tcPr>
          <w:p w:rsidR="006A213E" w:rsidRPr="00CB38E6" w:rsidRDefault="006A213E" w:rsidP="006A213E">
            <w:pPr>
              <w:spacing w:after="0" w:line="240" w:lineRule="auto"/>
              <w:jc w:val="center"/>
              <w:rPr>
                <w:rFonts w:ascii="Times New Roman" w:hAnsi="Times New Roman"/>
                <w:sz w:val="20"/>
                <w:szCs w:val="20"/>
                <w:lang w:eastAsia="ru-RU"/>
              </w:rPr>
            </w:pPr>
            <w:r w:rsidRPr="00CB38E6">
              <w:rPr>
                <w:rFonts w:ascii="Times New Roman" w:hAnsi="Times New Roman"/>
                <w:sz w:val="20"/>
                <w:szCs w:val="20"/>
                <w:lang w:eastAsia="ru-RU"/>
              </w:rPr>
              <w:t>2,9</w:t>
            </w:r>
          </w:p>
        </w:tc>
        <w:tc>
          <w:tcPr>
            <w:tcW w:w="709" w:type="dxa"/>
            <w:tcBorders>
              <w:top w:val="nil"/>
              <w:left w:val="nil"/>
              <w:bottom w:val="single" w:sz="4" w:space="0" w:color="auto"/>
              <w:right w:val="single" w:sz="4" w:space="0" w:color="auto"/>
            </w:tcBorders>
            <w:shd w:val="clear" w:color="auto" w:fill="FFFFFF"/>
            <w:noWrap/>
            <w:vAlign w:val="bottom"/>
          </w:tcPr>
          <w:p w:rsidR="006A213E" w:rsidRPr="00CB38E6" w:rsidRDefault="006A213E" w:rsidP="006A213E">
            <w:pPr>
              <w:spacing w:after="0" w:line="240" w:lineRule="auto"/>
              <w:jc w:val="center"/>
              <w:rPr>
                <w:rFonts w:ascii="Times New Roman" w:hAnsi="Times New Roman"/>
                <w:sz w:val="20"/>
                <w:szCs w:val="20"/>
                <w:lang w:eastAsia="ru-RU"/>
              </w:rPr>
            </w:pPr>
            <w:r w:rsidRPr="00CB38E6">
              <w:rPr>
                <w:rFonts w:ascii="Times New Roman" w:hAnsi="Times New Roman"/>
                <w:sz w:val="20"/>
                <w:szCs w:val="20"/>
                <w:lang w:eastAsia="ru-RU"/>
              </w:rPr>
              <w:t>1,9</w:t>
            </w:r>
          </w:p>
        </w:tc>
        <w:tc>
          <w:tcPr>
            <w:tcW w:w="709" w:type="dxa"/>
            <w:tcBorders>
              <w:top w:val="nil"/>
              <w:left w:val="nil"/>
              <w:bottom w:val="single" w:sz="4" w:space="0" w:color="auto"/>
              <w:right w:val="single" w:sz="4" w:space="0" w:color="auto"/>
            </w:tcBorders>
            <w:noWrap/>
            <w:vAlign w:val="bottom"/>
          </w:tcPr>
          <w:p w:rsidR="006A213E" w:rsidRPr="00CB38E6" w:rsidRDefault="006A213E" w:rsidP="006A213E">
            <w:pPr>
              <w:spacing w:after="0" w:line="240" w:lineRule="auto"/>
              <w:jc w:val="center"/>
              <w:rPr>
                <w:rFonts w:ascii="Times New Roman" w:hAnsi="Times New Roman"/>
                <w:sz w:val="20"/>
                <w:szCs w:val="20"/>
                <w:lang w:eastAsia="ru-RU"/>
              </w:rPr>
            </w:pPr>
            <w:r w:rsidRPr="00CB38E6">
              <w:rPr>
                <w:rFonts w:ascii="Times New Roman" w:hAnsi="Times New Roman"/>
                <w:sz w:val="20"/>
                <w:szCs w:val="20"/>
                <w:lang w:eastAsia="ru-RU"/>
              </w:rPr>
              <w:t>7,1</w:t>
            </w:r>
          </w:p>
        </w:tc>
        <w:tc>
          <w:tcPr>
            <w:tcW w:w="708" w:type="dxa"/>
            <w:tcBorders>
              <w:top w:val="single" w:sz="4" w:space="0" w:color="auto"/>
              <w:left w:val="nil"/>
              <w:bottom w:val="single" w:sz="4" w:space="0" w:color="auto"/>
              <w:right w:val="single" w:sz="4" w:space="0" w:color="auto"/>
            </w:tcBorders>
            <w:noWrap/>
            <w:vAlign w:val="bottom"/>
          </w:tcPr>
          <w:p w:rsidR="006A213E" w:rsidRPr="00CB38E6" w:rsidRDefault="006A213E" w:rsidP="006A213E">
            <w:pPr>
              <w:spacing w:after="0" w:line="240" w:lineRule="auto"/>
              <w:jc w:val="right"/>
              <w:rPr>
                <w:rFonts w:ascii="Times New Roman" w:hAnsi="Times New Roman"/>
                <w:sz w:val="20"/>
                <w:szCs w:val="20"/>
                <w:lang w:eastAsia="ru-RU"/>
              </w:rPr>
            </w:pPr>
            <w:r w:rsidRPr="00CB38E6">
              <w:rPr>
                <w:rFonts w:ascii="Times New Roman" w:hAnsi="Times New Roman"/>
                <w:sz w:val="20"/>
                <w:szCs w:val="20"/>
                <w:lang w:eastAsia="ru-RU"/>
              </w:rPr>
              <w:t>6,0</w:t>
            </w:r>
          </w:p>
        </w:tc>
      </w:tr>
      <w:tr w:rsidR="006A213E" w:rsidRPr="00CB38E6" w:rsidTr="006A213E">
        <w:trPr>
          <w:trHeight w:val="197"/>
        </w:trPr>
        <w:tc>
          <w:tcPr>
            <w:tcW w:w="499" w:type="dxa"/>
            <w:tcBorders>
              <w:top w:val="nil"/>
              <w:left w:val="single" w:sz="4" w:space="0" w:color="auto"/>
              <w:bottom w:val="single" w:sz="4" w:space="0" w:color="auto"/>
              <w:right w:val="single" w:sz="4" w:space="0" w:color="auto"/>
            </w:tcBorders>
          </w:tcPr>
          <w:p w:rsidR="006A213E" w:rsidRPr="00CB38E6" w:rsidRDefault="006A213E" w:rsidP="006A213E">
            <w:pPr>
              <w:spacing w:after="0" w:line="240" w:lineRule="auto"/>
              <w:jc w:val="both"/>
              <w:rPr>
                <w:rFonts w:ascii="Times New Roman" w:hAnsi="Times New Roman"/>
                <w:sz w:val="20"/>
                <w:szCs w:val="20"/>
                <w:lang w:eastAsia="ru-RU"/>
              </w:rPr>
            </w:pPr>
            <w:r w:rsidRPr="00CB38E6">
              <w:rPr>
                <w:rFonts w:ascii="Times New Roman" w:hAnsi="Times New Roman"/>
                <w:sz w:val="20"/>
                <w:szCs w:val="20"/>
                <w:lang w:eastAsia="ru-RU"/>
              </w:rPr>
              <w:t>12</w:t>
            </w:r>
          </w:p>
        </w:tc>
        <w:tc>
          <w:tcPr>
            <w:tcW w:w="1212" w:type="dxa"/>
            <w:tcBorders>
              <w:top w:val="nil"/>
              <w:left w:val="nil"/>
              <w:bottom w:val="single" w:sz="4" w:space="0" w:color="auto"/>
              <w:right w:val="single" w:sz="4" w:space="0" w:color="auto"/>
            </w:tcBorders>
            <w:vAlign w:val="bottom"/>
          </w:tcPr>
          <w:p w:rsidR="006A213E" w:rsidRPr="00CB38E6" w:rsidRDefault="006A213E" w:rsidP="006A213E">
            <w:pPr>
              <w:spacing w:after="0" w:line="240" w:lineRule="auto"/>
              <w:rPr>
                <w:rFonts w:ascii="Times New Roman" w:hAnsi="Times New Roman"/>
                <w:sz w:val="20"/>
                <w:szCs w:val="20"/>
                <w:lang w:eastAsia="ru-RU"/>
              </w:rPr>
            </w:pPr>
            <w:r w:rsidRPr="00CB38E6">
              <w:rPr>
                <w:rFonts w:ascii="Times New Roman" w:hAnsi="Times New Roman"/>
                <w:sz w:val="20"/>
                <w:szCs w:val="20"/>
                <w:lang w:eastAsia="ru-RU"/>
              </w:rPr>
              <w:t>Cahul</w:t>
            </w:r>
          </w:p>
        </w:tc>
        <w:tc>
          <w:tcPr>
            <w:tcW w:w="615" w:type="dxa"/>
            <w:tcBorders>
              <w:top w:val="nil"/>
              <w:left w:val="single" w:sz="4" w:space="0" w:color="auto"/>
              <w:bottom w:val="single" w:sz="4" w:space="0" w:color="auto"/>
              <w:right w:val="single" w:sz="4" w:space="0" w:color="auto"/>
            </w:tcBorders>
            <w:vAlign w:val="bottom"/>
          </w:tcPr>
          <w:p w:rsidR="006A213E" w:rsidRPr="00CB38E6" w:rsidRDefault="006A213E" w:rsidP="006A213E">
            <w:pPr>
              <w:spacing w:after="0" w:line="240" w:lineRule="auto"/>
              <w:jc w:val="center"/>
              <w:rPr>
                <w:rFonts w:ascii="Times New Roman" w:hAnsi="Times New Roman"/>
                <w:sz w:val="20"/>
                <w:szCs w:val="20"/>
                <w:lang w:eastAsia="ru-RU"/>
              </w:rPr>
            </w:pPr>
            <w:r w:rsidRPr="00CB38E6">
              <w:rPr>
                <w:rFonts w:ascii="Times New Roman" w:hAnsi="Times New Roman"/>
                <w:sz w:val="20"/>
                <w:szCs w:val="20"/>
                <w:lang w:eastAsia="ru-RU"/>
              </w:rPr>
              <w:t>0,1</w:t>
            </w:r>
          </w:p>
        </w:tc>
        <w:tc>
          <w:tcPr>
            <w:tcW w:w="613" w:type="dxa"/>
            <w:tcBorders>
              <w:top w:val="nil"/>
              <w:left w:val="nil"/>
              <w:bottom w:val="single" w:sz="4" w:space="0" w:color="auto"/>
              <w:right w:val="single" w:sz="4" w:space="0" w:color="auto"/>
            </w:tcBorders>
            <w:vAlign w:val="bottom"/>
          </w:tcPr>
          <w:p w:rsidR="006A213E" w:rsidRPr="00CB38E6" w:rsidRDefault="006A213E" w:rsidP="006A213E">
            <w:pPr>
              <w:spacing w:after="0" w:line="240" w:lineRule="auto"/>
              <w:jc w:val="center"/>
              <w:rPr>
                <w:rFonts w:ascii="Times New Roman" w:hAnsi="Times New Roman"/>
                <w:sz w:val="20"/>
                <w:szCs w:val="20"/>
                <w:lang w:eastAsia="ru-RU"/>
              </w:rPr>
            </w:pPr>
            <w:r w:rsidRPr="00CB38E6">
              <w:rPr>
                <w:rFonts w:ascii="Times New Roman" w:hAnsi="Times New Roman"/>
                <w:sz w:val="20"/>
                <w:szCs w:val="20"/>
                <w:lang w:eastAsia="ru-RU"/>
              </w:rPr>
              <w:t>0,17</w:t>
            </w:r>
          </w:p>
        </w:tc>
        <w:tc>
          <w:tcPr>
            <w:tcW w:w="567" w:type="dxa"/>
            <w:tcBorders>
              <w:top w:val="nil"/>
              <w:left w:val="nil"/>
              <w:bottom w:val="single" w:sz="4" w:space="0" w:color="auto"/>
              <w:right w:val="single" w:sz="4" w:space="0" w:color="auto"/>
            </w:tcBorders>
            <w:vAlign w:val="bottom"/>
          </w:tcPr>
          <w:p w:rsidR="006A213E" w:rsidRPr="00CB38E6" w:rsidRDefault="006A213E" w:rsidP="006A213E">
            <w:pPr>
              <w:spacing w:after="0" w:line="240" w:lineRule="auto"/>
              <w:jc w:val="center"/>
              <w:rPr>
                <w:rFonts w:ascii="Times New Roman" w:hAnsi="Times New Roman"/>
                <w:sz w:val="20"/>
                <w:szCs w:val="20"/>
                <w:lang w:eastAsia="ru-RU"/>
              </w:rPr>
            </w:pPr>
            <w:r w:rsidRPr="00CB38E6">
              <w:rPr>
                <w:rFonts w:ascii="Times New Roman" w:hAnsi="Times New Roman"/>
                <w:sz w:val="20"/>
                <w:szCs w:val="20"/>
                <w:lang w:eastAsia="ru-RU"/>
              </w:rPr>
              <w:t>0,13</w:t>
            </w:r>
          </w:p>
        </w:tc>
        <w:tc>
          <w:tcPr>
            <w:tcW w:w="709" w:type="dxa"/>
            <w:tcBorders>
              <w:top w:val="nil"/>
              <w:left w:val="nil"/>
              <w:bottom w:val="single" w:sz="4" w:space="0" w:color="auto"/>
              <w:right w:val="single" w:sz="4" w:space="0" w:color="auto"/>
            </w:tcBorders>
            <w:vAlign w:val="bottom"/>
          </w:tcPr>
          <w:p w:rsidR="006A213E" w:rsidRPr="00CB38E6" w:rsidRDefault="006A213E" w:rsidP="006A213E">
            <w:pPr>
              <w:spacing w:after="0" w:line="240" w:lineRule="auto"/>
              <w:jc w:val="center"/>
              <w:rPr>
                <w:rFonts w:ascii="Times New Roman" w:hAnsi="Times New Roman"/>
                <w:sz w:val="20"/>
                <w:szCs w:val="20"/>
                <w:lang w:eastAsia="ru-RU"/>
              </w:rPr>
            </w:pPr>
            <w:r w:rsidRPr="00CB38E6">
              <w:rPr>
                <w:rFonts w:ascii="Times New Roman" w:hAnsi="Times New Roman"/>
                <w:sz w:val="20"/>
                <w:szCs w:val="20"/>
                <w:lang w:eastAsia="ru-RU"/>
              </w:rPr>
              <w:t>0,34</w:t>
            </w:r>
          </w:p>
        </w:tc>
        <w:tc>
          <w:tcPr>
            <w:tcW w:w="709" w:type="dxa"/>
            <w:tcBorders>
              <w:top w:val="nil"/>
              <w:left w:val="nil"/>
              <w:bottom w:val="single" w:sz="4" w:space="0" w:color="auto"/>
              <w:right w:val="single" w:sz="4" w:space="0" w:color="auto"/>
            </w:tcBorders>
            <w:shd w:val="clear" w:color="auto" w:fill="FFFFFF"/>
            <w:vAlign w:val="bottom"/>
          </w:tcPr>
          <w:p w:rsidR="006A213E" w:rsidRPr="00CB38E6" w:rsidRDefault="006A213E" w:rsidP="006A213E">
            <w:pPr>
              <w:spacing w:after="0" w:line="240" w:lineRule="auto"/>
              <w:jc w:val="center"/>
              <w:rPr>
                <w:rFonts w:ascii="Times New Roman" w:hAnsi="Times New Roman"/>
                <w:sz w:val="20"/>
                <w:szCs w:val="20"/>
                <w:lang w:eastAsia="ru-RU"/>
              </w:rPr>
            </w:pPr>
            <w:r w:rsidRPr="00CB38E6">
              <w:rPr>
                <w:rFonts w:ascii="Times New Roman" w:hAnsi="Times New Roman"/>
                <w:sz w:val="20"/>
                <w:szCs w:val="20"/>
                <w:lang w:eastAsia="ru-RU"/>
              </w:rPr>
              <w:t>0,88</w:t>
            </w:r>
          </w:p>
        </w:tc>
        <w:tc>
          <w:tcPr>
            <w:tcW w:w="709" w:type="dxa"/>
            <w:tcBorders>
              <w:top w:val="nil"/>
              <w:left w:val="nil"/>
              <w:bottom w:val="single" w:sz="4" w:space="0" w:color="auto"/>
              <w:right w:val="single" w:sz="4" w:space="0" w:color="auto"/>
            </w:tcBorders>
            <w:shd w:val="clear" w:color="auto" w:fill="FFFFFF"/>
            <w:noWrap/>
            <w:vAlign w:val="bottom"/>
          </w:tcPr>
          <w:p w:rsidR="006A213E" w:rsidRPr="00CB38E6" w:rsidRDefault="006A213E" w:rsidP="006A213E">
            <w:pPr>
              <w:spacing w:after="0" w:line="240" w:lineRule="auto"/>
              <w:jc w:val="center"/>
              <w:rPr>
                <w:rFonts w:ascii="Times New Roman" w:hAnsi="Times New Roman"/>
                <w:sz w:val="20"/>
                <w:szCs w:val="20"/>
                <w:lang w:eastAsia="ru-RU"/>
              </w:rPr>
            </w:pPr>
            <w:r w:rsidRPr="00CB38E6">
              <w:rPr>
                <w:rFonts w:ascii="Times New Roman" w:hAnsi="Times New Roman"/>
                <w:sz w:val="20"/>
                <w:szCs w:val="20"/>
                <w:lang w:eastAsia="ru-RU"/>
              </w:rPr>
              <w:t>0,75</w:t>
            </w:r>
          </w:p>
        </w:tc>
        <w:tc>
          <w:tcPr>
            <w:tcW w:w="708" w:type="dxa"/>
            <w:tcBorders>
              <w:top w:val="nil"/>
              <w:left w:val="nil"/>
              <w:bottom w:val="single" w:sz="4" w:space="0" w:color="auto"/>
              <w:right w:val="single" w:sz="4" w:space="0" w:color="auto"/>
            </w:tcBorders>
            <w:shd w:val="clear" w:color="auto" w:fill="FFFFFF"/>
            <w:vAlign w:val="bottom"/>
          </w:tcPr>
          <w:p w:rsidR="006A213E" w:rsidRPr="00CB38E6" w:rsidRDefault="006A213E" w:rsidP="006A213E">
            <w:pPr>
              <w:spacing w:after="0" w:line="240" w:lineRule="auto"/>
              <w:jc w:val="center"/>
              <w:rPr>
                <w:rFonts w:ascii="Times New Roman" w:hAnsi="Times New Roman"/>
                <w:sz w:val="20"/>
                <w:szCs w:val="20"/>
                <w:lang w:eastAsia="ru-RU"/>
              </w:rPr>
            </w:pPr>
            <w:r w:rsidRPr="00CB38E6">
              <w:rPr>
                <w:rFonts w:ascii="Times New Roman" w:hAnsi="Times New Roman"/>
                <w:sz w:val="20"/>
                <w:szCs w:val="20"/>
                <w:lang w:eastAsia="ru-RU"/>
              </w:rPr>
              <w:t>0,2</w:t>
            </w:r>
          </w:p>
        </w:tc>
        <w:tc>
          <w:tcPr>
            <w:tcW w:w="567" w:type="dxa"/>
            <w:tcBorders>
              <w:top w:val="nil"/>
              <w:left w:val="nil"/>
              <w:bottom w:val="single" w:sz="4" w:space="0" w:color="auto"/>
              <w:right w:val="single" w:sz="4" w:space="0" w:color="auto"/>
            </w:tcBorders>
            <w:shd w:val="clear" w:color="auto" w:fill="FFFFFF"/>
            <w:noWrap/>
            <w:vAlign w:val="bottom"/>
          </w:tcPr>
          <w:p w:rsidR="006A213E" w:rsidRPr="00CB38E6" w:rsidRDefault="006A213E" w:rsidP="006A213E">
            <w:pPr>
              <w:spacing w:after="0" w:line="240" w:lineRule="auto"/>
              <w:jc w:val="center"/>
              <w:rPr>
                <w:rFonts w:ascii="Times New Roman" w:hAnsi="Times New Roman"/>
                <w:sz w:val="20"/>
                <w:szCs w:val="20"/>
                <w:lang w:eastAsia="ru-RU"/>
              </w:rPr>
            </w:pPr>
            <w:r w:rsidRPr="00CB38E6">
              <w:rPr>
                <w:rFonts w:ascii="Times New Roman" w:hAnsi="Times New Roman"/>
                <w:sz w:val="20"/>
                <w:szCs w:val="20"/>
                <w:lang w:eastAsia="ru-RU"/>
              </w:rPr>
              <w:t>9,4</w:t>
            </w:r>
          </w:p>
        </w:tc>
        <w:tc>
          <w:tcPr>
            <w:tcW w:w="596" w:type="dxa"/>
            <w:tcBorders>
              <w:top w:val="nil"/>
              <w:left w:val="nil"/>
              <w:bottom w:val="single" w:sz="4" w:space="0" w:color="auto"/>
              <w:right w:val="single" w:sz="4" w:space="0" w:color="auto"/>
            </w:tcBorders>
            <w:shd w:val="clear" w:color="auto" w:fill="FFFFFF"/>
            <w:noWrap/>
            <w:vAlign w:val="bottom"/>
          </w:tcPr>
          <w:p w:rsidR="006A213E" w:rsidRPr="00CB38E6" w:rsidRDefault="006A213E" w:rsidP="006A213E">
            <w:pPr>
              <w:spacing w:after="0" w:line="240" w:lineRule="auto"/>
              <w:jc w:val="center"/>
              <w:rPr>
                <w:rFonts w:ascii="Times New Roman" w:hAnsi="Times New Roman"/>
                <w:sz w:val="20"/>
                <w:szCs w:val="20"/>
                <w:lang w:eastAsia="ru-RU"/>
              </w:rPr>
            </w:pPr>
            <w:r w:rsidRPr="00CB38E6">
              <w:rPr>
                <w:rFonts w:ascii="Times New Roman" w:hAnsi="Times New Roman"/>
                <w:sz w:val="20"/>
                <w:szCs w:val="20"/>
                <w:lang w:eastAsia="ru-RU"/>
              </w:rPr>
              <w:t>6,0</w:t>
            </w:r>
          </w:p>
        </w:tc>
        <w:tc>
          <w:tcPr>
            <w:tcW w:w="709" w:type="dxa"/>
            <w:tcBorders>
              <w:top w:val="nil"/>
              <w:left w:val="nil"/>
              <w:bottom w:val="single" w:sz="4" w:space="0" w:color="auto"/>
              <w:right w:val="single" w:sz="4" w:space="0" w:color="auto"/>
            </w:tcBorders>
            <w:shd w:val="clear" w:color="auto" w:fill="FFFFFF"/>
            <w:noWrap/>
            <w:vAlign w:val="bottom"/>
          </w:tcPr>
          <w:p w:rsidR="006A213E" w:rsidRPr="00CB38E6" w:rsidRDefault="006A213E" w:rsidP="006A213E">
            <w:pPr>
              <w:spacing w:after="0" w:line="240" w:lineRule="auto"/>
              <w:jc w:val="center"/>
              <w:rPr>
                <w:rFonts w:ascii="Times New Roman" w:hAnsi="Times New Roman"/>
                <w:sz w:val="20"/>
                <w:szCs w:val="20"/>
                <w:lang w:eastAsia="ru-RU"/>
              </w:rPr>
            </w:pPr>
            <w:r w:rsidRPr="00CB38E6">
              <w:rPr>
                <w:rFonts w:ascii="Times New Roman" w:hAnsi="Times New Roman"/>
                <w:sz w:val="20"/>
                <w:szCs w:val="20"/>
                <w:lang w:eastAsia="ru-RU"/>
              </w:rPr>
              <w:t>1,6</w:t>
            </w:r>
          </w:p>
        </w:tc>
        <w:tc>
          <w:tcPr>
            <w:tcW w:w="709" w:type="dxa"/>
            <w:tcBorders>
              <w:top w:val="nil"/>
              <w:left w:val="nil"/>
              <w:bottom w:val="single" w:sz="4" w:space="0" w:color="auto"/>
              <w:right w:val="single" w:sz="4" w:space="0" w:color="auto"/>
            </w:tcBorders>
            <w:noWrap/>
            <w:vAlign w:val="bottom"/>
          </w:tcPr>
          <w:p w:rsidR="006A213E" w:rsidRPr="00CB38E6" w:rsidRDefault="006A213E" w:rsidP="006A213E">
            <w:pPr>
              <w:spacing w:after="0" w:line="240" w:lineRule="auto"/>
              <w:jc w:val="center"/>
              <w:rPr>
                <w:rFonts w:ascii="Times New Roman" w:hAnsi="Times New Roman"/>
                <w:sz w:val="20"/>
                <w:szCs w:val="20"/>
                <w:lang w:eastAsia="ru-RU"/>
              </w:rPr>
            </w:pPr>
            <w:r w:rsidRPr="00CB38E6">
              <w:rPr>
                <w:rFonts w:ascii="Times New Roman" w:hAnsi="Times New Roman"/>
                <w:sz w:val="20"/>
                <w:szCs w:val="20"/>
                <w:lang w:eastAsia="ru-RU"/>
              </w:rPr>
              <w:t>9,8</w:t>
            </w:r>
          </w:p>
        </w:tc>
        <w:tc>
          <w:tcPr>
            <w:tcW w:w="708" w:type="dxa"/>
            <w:tcBorders>
              <w:top w:val="single" w:sz="4" w:space="0" w:color="auto"/>
              <w:left w:val="nil"/>
              <w:bottom w:val="single" w:sz="4" w:space="0" w:color="auto"/>
              <w:right w:val="single" w:sz="4" w:space="0" w:color="auto"/>
            </w:tcBorders>
            <w:noWrap/>
            <w:vAlign w:val="bottom"/>
          </w:tcPr>
          <w:p w:rsidR="006A213E" w:rsidRPr="00CB38E6" w:rsidRDefault="006A213E" w:rsidP="006A213E">
            <w:pPr>
              <w:spacing w:after="0" w:line="240" w:lineRule="auto"/>
              <w:jc w:val="right"/>
              <w:rPr>
                <w:rFonts w:ascii="Times New Roman" w:hAnsi="Times New Roman"/>
                <w:sz w:val="20"/>
                <w:szCs w:val="20"/>
                <w:lang w:eastAsia="ru-RU"/>
              </w:rPr>
            </w:pPr>
            <w:r w:rsidRPr="00CB38E6">
              <w:rPr>
                <w:rFonts w:ascii="Times New Roman" w:hAnsi="Times New Roman"/>
                <w:sz w:val="20"/>
                <w:szCs w:val="20"/>
                <w:lang w:eastAsia="ru-RU"/>
              </w:rPr>
              <w:t>5,7</w:t>
            </w:r>
          </w:p>
        </w:tc>
      </w:tr>
      <w:tr w:rsidR="006A213E" w:rsidRPr="00CB38E6" w:rsidTr="006A213E">
        <w:trPr>
          <w:trHeight w:val="300"/>
        </w:trPr>
        <w:tc>
          <w:tcPr>
            <w:tcW w:w="499" w:type="dxa"/>
            <w:tcBorders>
              <w:top w:val="nil"/>
              <w:left w:val="single" w:sz="4" w:space="0" w:color="auto"/>
              <w:bottom w:val="single" w:sz="4" w:space="0" w:color="auto"/>
              <w:right w:val="single" w:sz="4" w:space="0" w:color="auto"/>
            </w:tcBorders>
            <w:noWrap/>
            <w:vAlign w:val="bottom"/>
          </w:tcPr>
          <w:p w:rsidR="006A213E" w:rsidRPr="00CB38E6" w:rsidRDefault="006A213E" w:rsidP="006A213E">
            <w:pPr>
              <w:spacing w:after="0" w:line="240" w:lineRule="auto"/>
              <w:rPr>
                <w:rFonts w:ascii="Times New Roman" w:hAnsi="Times New Roman"/>
                <w:color w:val="000000"/>
                <w:sz w:val="20"/>
                <w:szCs w:val="20"/>
                <w:lang w:eastAsia="ru-RU"/>
              </w:rPr>
            </w:pPr>
            <w:r w:rsidRPr="00CB38E6">
              <w:rPr>
                <w:rFonts w:ascii="Times New Roman" w:hAnsi="Times New Roman"/>
                <w:color w:val="000000"/>
                <w:sz w:val="20"/>
                <w:szCs w:val="20"/>
                <w:lang w:eastAsia="ru-RU"/>
              </w:rPr>
              <w:t> </w:t>
            </w:r>
          </w:p>
        </w:tc>
        <w:tc>
          <w:tcPr>
            <w:tcW w:w="1212" w:type="dxa"/>
            <w:tcBorders>
              <w:top w:val="nil"/>
              <w:left w:val="nil"/>
              <w:bottom w:val="single" w:sz="4" w:space="0" w:color="auto"/>
              <w:right w:val="single" w:sz="4" w:space="0" w:color="auto"/>
            </w:tcBorders>
            <w:noWrap/>
            <w:vAlign w:val="bottom"/>
          </w:tcPr>
          <w:p w:rsidR="006A213E" w:rsidRPr="00CB38E6" w:rsidRDefault="006A213E" w:rsidP="006A213E">
            <w:pPr>
              <w:spacing w:after="0" w:line="240" w:lineRule="auto"/>
              <w:rPr>
                <w:rFonts w:ascii="Times New Roman" w:hAnsi="Times New Roman"/>
                <w:b/>
                <w:bCs/>
                <w:sz w:val="20"/>
                <w:szCs w:val="20"/>
                <w:lang w:eastAsia="ru-RU"/>
              </w:rPr>
            </w:pPr>
            <w:r w:rsidRPr="00CB38E6">
              <w:rPr>
                <w:rFonts w:ascii="Times New Roman" w:hAnsi="Times New Roman"/>
                <w:b/>
                <w:bCs/>
                <w:sz w:val="20"/>
                <w:szCs w:val="20"/>
                <w:lang w:eastAsia="ru-RU"/>
              </w:rPr>
              <w:t>Total Prut</w:t>
            </w:r>
          </w:p>
        </w:tc>
        <w:tc>
          <w:tcPr>
            <w:tcW w:w="615" w:type="dxa"/>
            <w:tcBorders>
              <w:top w:val="nil"/>
              <w:left w:val="single" w:sz="4" w:space="0" w:color="auto"/>
              <w:bottom w:val="nil"/>
              <w:right w:val="single" w:sz="4" w:space="0" w:color="auto"/>
            </w:tcBorders>
            <w:noWrap/>
            <w:vAlign w:val="bottom"/>
          </w:tcPr>
          <w:p w:rsidR="006A213E" w:rsidRPr="00CB38E6" w:rsidRDefault="006A213E" w:rsidP="006A213E">
            <w:pPr>
              <w:spacing w:after="0" w:line="240" w:lineRule="auto"/>
              <w:jc w:val="center"/>
              <w:rPr>
                <w:rFonts w:ascii="Times New Roman" w:hAnsi="Times New Roman"/>
                <w:b/>
                <w:bCs/>
                <w:sz w:val="20"/>
                <w:szCs w:val="20"/>
                <w:lang w:eastAsia="ru-RU"/>
              </w:rPr>
            </w:pPr>
            <w:r w:rsidRPr="00CB38E6">
              <w:rPr>
                <w:rFonts w:ascii="Times New Roman" w:hAnsi="Times New Roman"/>
                <w:b/>
                <w:bCs/>
                <w:sz w:val="20"/>
                <w:szCs w:val="20"/>
                <w:lang w:eastAsia="ru-RU"/>
              </w:rPr>
              <w:t>1,2</w:t>
            </w:r>
          </w:p>
        </w:tc>
        <w:tc>
          <w:tcPr>
            <w:tcW w:w="613" w:type="dxa"/>
            <w:tcBorders>
              <w:top w:val="nil"/>
              <w:left w:val="nil"/>
              <w:bottom w:val="nil"/>
              <w:right w:val="single" w:sz="4" w:space="0" w:color="auto"/>
            </w:tcBorders>
            <w:noWrap/>
            <w:vAlign w:val="bottom"/>
          </w:tcPr>
          <w:p w:rsidR="006A213E" w:rsidRPr="00CB38E6" w:rsidRDefault="006A213E" w:rsidP="006A213E">
            <w:pPr>
              <w:spacing w:after="0" w:line="240" w:lineRule="auto"/>
              <w:jc w:val="center"/>
              <w:rPr>
                <w:rFonts w:ascii="Times New Roman" w:hAnsi="Times New Roman"/>
                <w:b/>
                <w:bCs/>
                <w:sz w:val="20"/>
                <w:szCs w:val="20"/>
                <w:lang w:eastAsia="ru-RU"/>
              </w:rPr>
            </w:pPr>
            <w:r w:rsidRPr="00CB38E6">
              <w:rPr>
                <w:rFonts w:ascii="Times New Roman" w:hAnsi="Times New Roman"/>
                <w:b/>
                <w:bCs/>
                <w:sz w:val="20"/>
                <w:szCs w:val="20"/>
                <w:lang w:eastAsia="ru-RU"/>
              </w:rPr>
              <w:t>1,5</w:t>
            </w:r>
          </w:p>
        </w:tc>
        <w:tc>
          <w:tcPr>
            <w:tcW w:w="567" w:type="dxa"/>
            <w:tcBorders>
              <w:top w:val="nil"/>
              <w:left w:val="nil"/>
              <w:bottom w:val="nil"/>
              <w:right w:val="single" w:sz="4" w:space="0" w:color="auto"/>
            </w:tcBorders>
            <w:noWrap/>
            <w:vAlign w:val="bottom"/>
          </w:tcPr>
          <w:p w:rsidR="006A213E" w:rsidRPr="00CB38E6" w:rsidRDefault="006A213E" w:rsidP="006A213E">
            <w:pPr>
              <w:spacing w:after="0" w:line="240" w:lineRule="auto"/>
              <w:jc w:val="center"/>
              <w:rPr>
                <w:rFonts w:ascii="Times New Roman" w:hAnsi="Times New Roman"/>
                <w:b/>
                <w:bCs/>
                <w:sz w:val="20"/>
                <w:szCs w:val="20"/>
                <w:lang w:eastAsia="ru-RU"/>
              </w:rPr>
            </w:pPr>
            <w:r w:rsidRPr="00CB38E6">
              <w:rPr>
                <w:rFonts w:ascii="Times New Roman" w:hAnsi="Times New Roman"/>
                <w:b/>
                <w:bCs/>
                <w:sz w:val="20"/>
                <w:szCs w:val="20"/>
                <w:lang w:eastAsia="ru-RU"/>
              </w:rPr>
              <w:t>1,8</w:t>
            </w:r>
          </w:p>
        </w:tc>
        <w:tc>
          <w:tcPr>
            <w:tcW w:w="709" w:type="dxa"/>
            <w:tcBorders>
              <w:top w:val="nil"/>
              <w:left w:val="nil"/>
              <w:bottom w:val="nil"/>
              <w:right w:val="single" w:sz="4" w:space="0" w:color="auto"/>
            </w:tcBorders>
            <w:noWrap/>
            <w:vAlign w:val="bottom"/>
          </w:tcPr>
          <w:p w:rsidR="006A213E" w:rsidRPr="00CB38E6" w:rsidRDefault="006A213E" w:rsidP="006A213E">
            <w:pPr>
              <w:spacing w:after="0" w:line="240" w:lineRule="auto"/>
              <w:jc w:val="center"/>
              <w:rPr>
                <w:rFonts w:ascii="Times New Roman" w:hAnsi="Times New Roman"/>
                <w:b/>
                <w:bCs/>
                <w:iCs/>
                <w:sz w:val="20"/>
                <w:szCs w:val="20"/>
                <w:lang w:eastAsia="ru-RU"/>
              </w:rPr>
            </w:pPr>
            <w:r w:rsidRPr="00CB38E6">
              <w:rPr>
                <w:rFonts w:ascii="Times New Roman" w:hAnsi="Times New Roman"/>
                <w:b/>
                <w:bCs/>
                <w:iCs/>
                <w:sz w:val="20"/>
                <w:szCs w:val="20"/>
                <w:lang w:eastAsia="ru-RU"/>
              </w:rPr>
              <w:t>5,6</w:t>
            </w:r>
          </w:p>
        </w:tc>
        <w:tc>
          <w:tcPr>
            <w:tcW w:w="709" w:type="dxa"/>
            <w:tcBorders>
              <w:top w:val="nil"/>
              <w:left w:val="nil"/>
              <w:bottom w:val="nil"/>
              <w:right w:val="single" w:sz="4" w:space="0" w:color="auto"/>
            </w:tcBorders>
            <w:noWrap/>
            <w:vAlign w:val="bottom"/>
          </w:tcPr>
          <w:p w:rsidR="006A213E" w:rsidRPr="00CB38E6" w:rsidRDefault="006A213E" w:rsidP="006A213E">
            <w:pPr>
              <w:spacing w:after="0" w:line="240" w:lineRule="auto"/>
              <w:jc w:val="center"/>
              <w:rPr>
                <w:rFonts w:ascii="Times New Roman" w:hAnsi="Times New Roman"/>
                <w:b/>
                <w:bCs/>
                <w:sz w:val="20"/>
                <w:szCs w:val="20"/>
                <w:lang w:eastAsia="ru-RU"/>
              </w:rPr>
            </w:pPr>
            <w:r w:rsidRPr="00CB38E6">
              <w:rPr>
                <w:rFonts w:ascii="Times New Roman" w:hAnsi="Times New Roman"/>
                <w:b/>
                <w:bCs/>
                <w:sz w:val="20"/>
                <w:szCs w:val="20"/>
                <w:lang w:eastAsia="ru-RU"/>
              </w:rPr>
              <w:t>2,6</w:t>
            </w:r>
          </w:p>
        </w:tc>
        <w:tc>
          <w:tcPr>
            <w:tcW w:w="709" w:type="dxa"/>
            <w:tcBorders>
              <w:top w:val="nil"/>
              <w:left w:val="nil"/>
              <w:bottom w:val="nil"/>
              <w:right w:val="single" w:sz="4" w:space="0" w:color="auto"/>
            </w:tcBorders>
            <w:noWrap/>
            <w:vAlign w:val="bottom"/>
          </w:tcPr>
          <w:p w:rsidR="006A213E" w:rsidRPr="00CB38E6" w:rsidRDefault="006A213E" w:rsidP="006A213E">
            <w:pPr>
              <w:spacing w:after="0" w:line="240" w:lineRule="auto"/>
              <w:jc w:val="center"/>
              <w:rPr>
                <w:rFonts w:ascii="Times New Roman" w:hAnsi="Times New Roman"/>
                <w:b/>
                <w:bCs/>
                <w:sz w:val="20"/>
                <w:szCs w:val="20"/>
                <w:lang w:eastAsia="ru-RU"/>
              </w:rPr>
            </w:pPr>
            <w:r w:rsidRPr="00CB38E6">
              <w:rPr>
                <w:rFonts w:ascii="Times New Roman" w:hAnsi="Times New Roman"/>
                <w:b/>
                <w:bCs/>
                <w:sz w:val="20"/>
                <w:szCs w:val="20"/>
                <w:lang w:eastAsia="ru-RU"/>
              </w:rPr>
              <w:t>11</w:t>
            </w:r>
          </w:p>
        </w:tc>
        <w:tc>
          <w:tcPr>
            <w:tcW w:w="708" w:type="dxa"/>
            <w:tcBorders>
              <w:top w:val="nil"/>
              <w:left w:val="nil"/>
              <w:bottom w:val="nil"/>
              <w:right w:val="single" w:sz="4" w:space="0" w:color="auto"/>
            </w:tcBorders>
            <w:noWrap/>
            <w:vAlign w:val="bottom"/>
          </w:tcPr>
          <w:p w:rsidR="006A213E" w:rsidRPr="00CB38E6" w:rsidRDefault="006A213E" w:rsidP="006A213E">
            <w:pPr>
              <w:spacing w:after="0" w:line="240" w:lineRule="auto"/>
              <w:jc w:val="center"/>
              <w:rPr>
                <w:rFonts w:ascii="Times New Roman" w:hAnsi="Times New Roman"/>
                <w:b/>
                <w:bCs/>
                <w:sz w:val="20"/>
                <w:szCs w:val="20"/>
                <w:lang w:eastAsia="ru-RU"/>
              </w:rPr>
            </w:pPr>
            <w:r w:rsidRPr="00CB38E6">
              <w:rPr>
                <w:rFonts w:ascii="Times New Roman" w:hAnsi="Times New Roman"/>
                <w:b/>
                <w:bCs/>
                <w:sz w:val="20"/>
                <w:szCs w:val="20"/>
                <w:lang w:eastAsia="ru-RU"/>
              </w:rPr>
              <w:t>17,7</w:t>
            </w:r>
          </w:p>
        </w:tc>
        <w:tc>
          <w:tcPr>
            <w:tcW w:w="567" w:type="dxa"/>
            <w:tcBorders>
              <w:top w:val="nil"/>
              <w:left w:val="nil"/>
              <w:bottom w:val="nil"/>
              <w:right w:val="single" w:sz="4" w:space="0" w:color="auto"/>
            </w:tcBorders>
            <w:noWrap/>
            <w:vAlign w:val="bottom"/>
          </w:tcPr>
          <w:p w:rsidR="006A213E" w:rsidRPr="00CB38E6" w:rsidRDefault="006A213E" w:rsidP="006A213E">
            <w:pPr>
              <w:spacing w:after="0" w:line="240" w:lineRule="auto"/>
              <w:jc w:val="center"/>
              <w:rPr>
                <w:rFonts w:ascii="Times New Roman" w:hAnsi="Times New Roman"/>
                <w:b/>
                <w:bCs/>
                <w:sz w:val="20"/>
                <w:szCs w:val="20"/>
                <w:lang w:eastAsia="ru-RU"/>
              </w:rPr>
            </w:pPr>
            <w:r w:rsidRPr="00CB38E6">
              <w:rPr>
                <w:rFonts w:ascii="Times New Roman" w:hAnsi="Times New Roman"/>
                <w:b/>
                <w:bCs/>
                <w:sz w:val="20"/>
                <w:szCs w:val="20"/>
                <w:lang w:eastAsia="ru-RU"/>
              </w:rPr>
              <w:t>31,2</w:t>
            </w:r>
          </w:p>
        </w:tc>
        <w:tc>
          <w:tcPr>
            <w:tcW w:w="596" w:type="dxa"/>
            <w:tcBorders>
              <w:top w:val="nil"/>
              <w:left w:val="nil"/>
              <w:bottom w:val="nil"/>
              <w:right w:val="single" w:sz="4" w:space="0" w:color="auto"/>
            </w:tcBorders>
            <w:noWrap/>
            <w:vAlign w:val="bottom"/>
          </w:tcPr>
          <w:p w:rsidR="006A213E" w:rsidRPr="00CB38E6" w:rsidRDefault="006A213E" w:rsidP="006A213E">
            <w:pPr>
              <w:spacing w:after="0" w:line="240" w:lineRule="auto"/>
              <w:jc w:val="center"/>
              <w:rPr>
                <w:rFonts w:ascii="Times New Roman" w:hAnsi="Times New Roman"/>
                <w:b/>
                <w:bCs/>
                <w:sz w:val="20"/>
                <w:szCs w:val="20"/>
                <w:lang w:eastAsia="ru-RU"/>
              </w:rPr>
            </w:pPr>
            <w:r w:rsidRPr="00CB38E6">
              <w:rPr>
                <w:rFonts w:ascii="Times New Roman" w:hAnsi="Times New Roman"/>
                <w:b/>
                <w:bCs/>
                <w:sz w:val="20"/>
                <w:szCs w:val="20"/>
                <w:lang w:eastAsia="ru-RU"/>
              </w:rPr>
              <w:t>26,2</w:t>
            </w:r>
          </w:p>
        </w:tc>
        <w:tc>
          <w:tcPr>
            <w:tcW w:w="709" w:type="dxa"/>
            <w:tcBorders>
              <w:top w:val="nil"/>
              <w:left w:val="nil"/>
              <w:bottom w:val="nil"/>
              <w:right w:val="single" w:sz="4" w:space="0" w:color="auto"/>
            </w:tcBorders>
            <w:noWrap/>
            <w:vAlign w:val="bottom"/>
          </w:tcPr>
          <w:p w:rsidR="006A213E" w:rsidRPr="00CB38E6" w:rsidRDefault="006A213E" w:rsidP="006A213E">
            <w:pPr>
              <w:spacing w:after="0" w:line="240" w:lineRule="auto"/>
              <w:jc w:val="center"/>
              <w:rPr>
                <w:rFonts w:ascii="Times New Roman" w:hAnsi="Times New Roman"/>
                <w:b/>
                <w:bCs/>
                <w:sz w:val="20"/>
                <w:szCs w:val="20"/>
                <w:lang w:eastAsia="ru-RU"/>
              </w:rPr>
            </w:pPr>
            <w:r w:rsidRPr="00CB38E6">
              <w:rPr>
                <w:rFonts w:ascii="Times New Roman" w:hAnsi="Times New Roman"/>
                <w:b/>
                <w:bCs/>
                <w:sz w:val="20"/>
                <w:szCs w:val="20"/>
                <w:lang w:eastAsia="ru-RU"/>
              </w:rPr>
              <w:t>28,9</w:t>
            </w:r>
          </w:p>
        </w:tc>
        <w:tc>
          <w:tcPr>
            <w:tcW w:w="709" w:type="dxa"/>
            <w:tcBorders>
              <w:top w:val="nil"/>
              <w:left w:val="nil"/>
              <w:bottom w:val="nil"/>
              <w:right w:val="single" w:sz="4" w:space="0" w:color="auto"/>
            </w:tcBorders>
            <w:noWrap/>
            <w:vAlign w:val="bottom"/>
          </w:tcPr>
          <w:p w:rsidR="006A213E" w:rsidRPr="00CB38E6" w:rsidRDefault="006A213E" w:rsidP="006A213E">
            <w:pPr>
              <w:spacing w:after="0" w:line="240" w:lineRule="auto"/>
              <w:jc w:val="center"/>
              <w:rPr>
                <w:rFonts w:ascii="Times New Roman" w:hAnsi="Times New Roman"/>
                <w:b/>
                <w:bCs/>
                <w:sz w:val="20"/>
                <w:szCs w:val="20"/>
                <w:lang w:eastAsia="ru-RU"/>
              </w:rPr>
            </w:pPr>
            <w:r w:rsidRPr="00CB38E6">
              <w:rPr>
                <w:rFonts w:ascii="Times New Roman" w:hAnsi="Times New Roman"/>
                <w:b/>
                <w:bCs/>
                <w:sz w:val="20"/>
                <w:szCs w:val="20"/>
                <w:lang w:eastAsia="ru-RU"/>
              </w:rPr>
              <w:t>82,9</w:t>
            </w:r>
          </w:p>
        </w:tc>
        <w:tc>
          <w:tcPr>
            <w:tcW w:w="708" w:type="dxa"/>
            <w:tcBorders>
              <w:top w:val="single" w:sz="4" w:space="0" w:color="auto"/>
              <w:left w:val="nil"/>
              <w:bottom w:val="single" w:sz="4" w:space="0" w:color="auto"/>
              <w:right w:val="single" w:sz="4" w:space="0" w:color="auto"/>
            </w:tcBorders>
            <w:noWrap/>
            <w:vAlign w:val="bottom"/>
          </w:tcPr>
          <w:p w:rsidR="006A213E" w:rsidRPr="00CB38E6" w:rsidRDefault="006A213E" w:rsidP="006A213E">
            <w:pPr>
              <w:spacing w:after="0" w:line="240" w:lineRule="auto"/>
              <w:jc w:val="center"/>
              <w:rPr>
                <w:rFonts w:ascii="Times New Roman" w:hAnsi="Times New Roman"/>
                <w:b/>
                <w:bCs/>
                <w:sz w:val="20"/>
                <w:szCs w:val="20"/>
                <w:lang w:eastAsia="ru-RU"/>
              </w:rPr>
            </w:pPr>
            <w:r w:rsidRPr="00CB38E6">
              <w:rPr>
                <w:rFonts w:ascii="Times New Roman" w:hAnsi="Times New Roman"/>
                <w:b/>
                <w:bCs/>
                <w:sz w:val="20"/>
                <w:szCs w:val="20"/>
                <w:lang w:eastAsia="ru-RU"/>
              </w:rPr>
              <w:t>113</w:t>
            </w:r>
          </w:p>
        </w:tc>
      </w:tr>
      <w:tr w:rsidR="006A213E" w:rsidRPr="00CB38E6" w:rsidTr="006A213E">
        <w:trPr>
          <w:trHeight w:val="300"/>
        </w:trPr>
        <w:tc>
          <w:tcPr>
            <w:tcW w:w="499" w:type="dxa"/>
            <w:tcBorders>
              <w:top w:val="nil"/>
              <w:left w:val="single" w:sz="4" w:space="0" w:color="auto"/>
              <w:bottom w:val="single" w:sz="4" w:space="0" w:color="auto"/>
              <w:right w:val="single" w:sz="4" w:space="0" w:color="auto"/>
            </w:tcBorders>
            <w:noWrap/>
            <w:vAlign w:val="bottom"/>
          </w:tcPr>
          <w:p w:rsidR="006A213E" w:rsidRPr="00CB38E6" w:rsidRDefault="006A213E" w:rsidP="006A213E">
            <w:pPr>
              <w:spacing w:after="0" w:line="240" w:lineRule="auto"/>
              <w:rPr>
                <w:rFonts w:ascii="Times New Roman" w:hAnsi="Times New Roman"/>
                <w:color w:val="000000"/>
                <w:sz w:val="20"/>
                <w:szCs w:val="20"/>
                <w:lang w:eastAsia="ru-RU"/>
              </w:rPr>
            </w:pPr>
            <w:r w:rsidRPr="00CB38E6">
              <w:rPr>
                <w:rFonts w:ascii="Times New Roman" w:hAnsi="Times New Roman"/>
                <w:color w:val="000000"/>
                <w:sz w:val="20"/>
                <w:szCs w:val="20"/>
                <w:lang w:eastAsia="ru-RU"/>
              </w:rPr>
              <w:t> </w:t>
            </w:r>
          </w:p>
        </w:tc>
        <w:tc>
          <w:tcPr>
            <w:tcW w:w="1212" w:type="dxa"/>
            <w:tcBorders>
              <w:top w:val="nil"/>
              <w:left w:val="nil"/>
              <w:bottom w:val="single" w:sz="4" w:space="0" w:color="auto"/>
              <w:right w:val="nil"/>
            </w:tcBorders>
            <w:vAlign w:val="bottom"/>
          </w:tcPr>
          <w:p w:rsidR="006A213E" w:rsidRPr="00CB38E6" w:rsidRDefault="006A213E" w:rsidP="006A213E">
            <w:pPr>
              <w:spacing w:after="0" w:line="240" w:lineRule="auto"/>
              <w:rPr>
                <w:rFonts w:ascii="Times New Roman" w:hAnsi="Times New Roman"/>
                <w:b/>
                <w:bCs/>
                <w:sz w:val="20"/>
                <w:szCs w:val="20"/>
                <w:lang w:eastAsia="ru-RU"/>
              </w:rPr>
            </w:pPr>
            <w:r w:rsidRPr="00CB38E6">
              <w:rPr>
                <w:rFonts w:ascii="Times New Roman" w:hAnsi="Times New Roman"/>
                <w:b/>
                <w:bCs/>
                <w:sz w:val="20"/>
                <w:szCs w:val="20"/>
                <w:lang w:eastAsia="ru-RU"/>
              </w:rPr>
              <w:t>Total  RM</w:t>
            </w:r>
          </w:p>
        </w:tc>
        <w:tc>
          <w:tcPr>
            <w:tcW w:w="615" w:type="dxa"/>
            <w:tcBorders>
              <w:top w:val="single" w:sz="4" w:space="0" w:color="auto"/>
              <w:left w:val="single" w:sz="4" w:space="0" w:color="auto"/>
              <w:bottom w:val="single" w:sz="4" w:space="0" w:color="auto"/>
              <w:right w:val="single" w:sz="4" w:space="0" w:color="auto"/>
            </w:tcBorders>
            <w:vAlign w:val="bottom"/>
          </w:tcPr>
          <w:p w:rsidR="006A213E" w:rsidRPr="00CB38E6" w:rsidRDefault="006A213E" w:rsidP="006A213E">
            <w:pPr>
              <w:spacing w:after="0" w:line="240" w:lineRule="auto"/>
              <w:jc w:val="center"/>
              <w:rPr>
                <w:rFonts w:ascii="Times New Roman" w:hAnsi="Times New Roman"/>
                <w:b/>
                <w:bCs/>
                <w:color w:val="000000"/>
                <w:sz w:val="20"/>
                <w:szCs w:val="20"/>
                <w:lang w:eastAsia="ru-RU"/>
              </w:rPr>
            </w:pPr>
            <w:r w:rsidRPr="00CB38E6">
              <w:rPr>
                <w:rFonts w:ascii="Times New Roman" w:hAnsi="Times New Roman"/>
                <w:b/>
                <w:bCs/>
                <w:color w:val="000000"/>
                <w:sz w:val="20"/>
                <w:szCs w:val="20"/>
                <w:lang w:eastAsia="ru-RU"/>
              </w:rPr>
              <w:t>3,6</w:t>
            </w:r>
          </w:p>
        </w:tc>
        <w:tc>
          <w:tcPr>
            <w:tcW w:w="613" w:type="dxa"/>
            <w:tcBorders>
              <w:top w:val="single" w:sz="4" w:space="0" w:color="auto"/>
              <w:left w:val="nil"/>
              <w:bottom w:val="single" w:sz="4" w:space="0" w:color="auto"/>
              <w:right w:val="single" w:sz="4" w:space="0" w:color="auto"/>
            </w:tcBorders>
            <w:vAlign w:val="bottom"/>
          </w:tcPr>
          <w:p w:rsidR="006A213E" w:rsidRPr="00CB38E6" w:rsidRDefault="006A213E" w:rsidP="006A213E">
            <w:pPr>
              <w:spacing w:after="0" w:line="240" w:lineRule="auto"/>
              <w:jc w:val="center"/>
              <w:rPr>
                <w:rFonts w:ascii="Times New Roman" w:hAnsi="Times New Roman"/>
                <w:b/>
                <w:bCs/>
                <w:color w:val="000000"/>
                <w:sz w:val="20"/>
                <w:szCs w:val="20"/>
                <w:lang w:eastAsia="ru-RU"/>
              </w:rPr>
            </w:pPr>
            <w:r w:rsidRPr="00CB38E6">
              <w:rPr>
                <w:rFonts w:ascii="Times New Roman" w:hAnsi="Times New Roman"/>
                <w:b/>
                <w:bCs/>
                <w:color w:val="000000"/>
                <w:sz w:val="20"/>
                <w:szCs w:val="20"/>
                <w:lang w:eastAsia="ru-RU"/>
              </w:rPr>
              <w:t>9,3</w:t>
            </w:r>
          </w:p>
        </w:tc>
        <w:tc>
          <w:tcPr>
            <w:tcW w:w="567" w:type="dxa"/>
            <w:tcBorders>
              <w:top w:val="single" w:sz="4" w:space="0" w:color="auto"/>
              <w:left w:val="nil"/>
              <w:bottom w:val="single" w:sz="4" w:space="0" w:color="auto"/>
              <w:right w:val="single" w:sz="4" w:space="0" w:color="auto"/>
            </w:tcBorders>
            <w:vAlign w:val="bottom"/>
          </w:tcPr>
          <w:p w:rsidR="006A213E" w:rsidRPr="00CB38E6" w:rsidRDefault="006A213E" w:rsidP="006A213E">
            <w:pPr>
              <w:spacing w:after="0" w:line="240" w:lineRule="auto"/>
              <w:jc w:val="center"/>
              <w:rPr>
                <w:rFonts w:ascii="Times New Roman" w:hAnsi="Times New Roman"/>
                <w:b/>
                <w:bCs/>
                <w:color w:val="000000"/>
                <w:sz w:val="20"/>
                <w:szCs w:val="20"/>
                <w:lang w:eastAsia="ru-RU"/>
              </w:rPr>
            </w:pPr>
            <w:r w:rsidRPr="00CB38E6">
              <w:rPr>
                <w:rFonts w:ascii="Times New Roman" w:hAnsi="Times New Roman"/>
                <w:b/>
                <w:bCs/>
                <w:color w:val="000000"/>
                <w:sz w:val="20"/>
                <w:szCs w:val="20"/>
                <w:lang w:eastAsia="ru-RU"/>
              </w:rPr>
              <w:t>13,6</w:t>
            </w:r>
          </w:p>
        </w:tc>
        <w:tc>
          <w:tcPr>
            <w:tcW w:w="709" w:type="dxa"/>
            <w:tcBorders>
              <w:top w:val="single" w:sz="4" w:space="0" w:color="auto"/>
              <w:left w:val="nil"/>
              <w:bottom w:val="single" w:sz="4" w:space="0" w:color="auto"/>
              <w:right w:val="single" w:sz="4" w:space="0" w:color="auto"/>
            </w:tcBorders>
            <w:vAlign w:val="bottom"/>
          </w:tcPr>
          <w:p w:rsidR="006A213E" w:rsidRPr="00CB38E6" w:rsidRDefault="006A213E" w:rsidP="006A213E">
            <w:pPr>
              <w:spacing w:after="0" w:line="240" w:lineRule="auto"/>
              <w:jc w:val="center"/>
              <w:rPr>
                <w:rFonts w:ascii="Times New Roman" w:hAnsi="Times New Roman"/>
                <w:b/>
                <w:bCs/>
                <w:iCs/>
                <w:color w:val="000000"/>
                <w:sz w:val="20"/>
                <w:szCs w:val="20"/>
                <w:lang w:eastAsia="ru-RU"/>
              </w:rPr>
            </w:pPr>
            <w:r w:rsidRPr="00CB38E6">
              <w:rPr>
                <w:rFonts w:ascii="Times New Roman" w:hAnsi="Times New Roman"/>
                <w:b/>
                <w:bCs/>
                <w:iCs/>
                <w:color w:val="000000"/>
                <w:sz w:val="20"/>
                <w:szCs w:val="20"/>
                <w:lang w:eastAsia="ru-RU"/>
              </w:rPr>
              <w:t>25,6</w:t>
            </w:r>
          </w:p>
        </w:tc>
        <w:tc>
          <w:tcPr>
            <w:tcW w:w="709" w:type="dxa"/>
            <w:tcBorders>
              <w:top w:val="single" w:sz="4" w:space="0" w:color="auto"/>
              <w:left w:val="nil"/>
              <w:bottom w:val="single" w:sz="4" w:space="0" w:color="auto"/>
              <w:right w:val="single" w:sz="4" w:space="0" w:color="auto"/>
            </w:tcBorders>
            <w:vAlign w:val="bottom"/>
          </w:tcPr>
          <w:p w:rsidR="006A213E" w:rsidRPr="00CB38E6" w:rsidRDefault="006A213E" w:rsidP="006A213E">
            <w:pPr>
              <w:spacing w:after="0" w:line="240" w:lineRule="auto"/>
              <w:jc w:val="center"/>
              <w:rPr>
                <w:rFonts w:ascii="Times New Roman" w:hAnsi="Times New Roman"/>
                <w:b/>
                <w:bCs/>
                <w:color w:val="000000"/>
                <w:sz w:val="20"/>
                <w:szCs w:val="20"/>
                <w:lang w:eastAsia="ru-RU"/>
              </w:rPr>
            </w:pPr>
            <w:r w:rsidRPr="00CB38E6">
              <w:rPr>
                <w:rFonts w:ascii="Times New Roman" w:hAnsi="Times New Roman"/>
                <w:b/>
                <w:bCs/>
                <w:color w:val="000000"/>
                <w:sz w:val="20"/>
                <w:szCs w:val="20"/>
                <w:lang w:eastAsia="ru-RU"/>
              </w:rPr>
              <w:t>22,6</w:t>
            </w:r>
          </w:p>
        </w:tc>
        <w:tc>
          <w:tcPr>
            <w:tcW w:w="709" w:type="dxa"/>
            <w:tcBorders>
              <w:top w:val="single" w:sz="4" w:space="0" w:color="auto"/>
              <w:left w:val="nil"/>
              <w:bottom w:val="single" w:sz="4" w:space="0" w:color="auto"/>
              <w:right w:val="single" w:sz="4" w:space="0" w:color="auto"/>
            </w:tcBorders>
            <w:vAlign w:val="bottom"/>
          </w:tcPr>
          <w:p w:rsidR="006A213E" w:rsidRPr="00CB38E6" w:rsidRDefault="006A213E" w:rsidP="006A213E">
            <w:pPr>
              <w:spacing w:after="0" w:line="240" w:lineRule="auto"/>
              <w:jc w:val="center"/>
              <w:rPr>
                <w:rFonts w:ascii="Times New Roman" w:hAnsi="Times New Roman"/>
                <w:b/>
                <w:bCs/>
                <w:color w:val="000000"/>
                <w:sz w:val="20"/>
                <w:szCs w:val="20"/>
                <w:lang w:eastAsia="ru-RU"/>
              </w:rPr>
            </w:pPr>
            <w:r w:rsidRPr="00CB38E6">
              <w:rPr>
                <w:rFonts w:ascii="Times New Roman" w:hAnsi="Times New Roman"/>
                <w:b/>
                <w:bCs/>
                <w:color w:val="000000"/>
                <w:sz w:val="20"/>
                <w:szCs w:val="20"/>
                <w:lang w:eastAsia="ru-RU"/>
              </w:rPr>
              <w:t>31,6</w:t>
            </w:r>
          </w:p>
        </w:tc>
        <w:tc>
          <w:tcPr>
            <w:tcW w:w="708" w:type="dxa"/>
            <w:tcBorders>
              <w:top w:val="single" w:sz="4" w:space="0" w:color="auto"/>
              <w:left w:val="nil"/>
              <w:bottom w:val="single" w:sz="4" w:space="0" w:color="auto"/>
              <w:right w:val="single" w:sz="4" w:space="0" w:color="auto"/>
            </w:tcBorders>
            <w:vAlign w:val="bottom"/>
          </w:tcPr>
          <w:p w:rsidR="006A213E" w:rsidRPr="00CB38E6" w:rsidRDefault="006A213E" w:rsidP="006A213E">
            <w:pPr>
              <w:spacing w:after="0" w:line="240" w:lineRule="auto"/>
              <w:jc w:val="center"/>
              <w:rPr>
                <w:rFonts w:ascii="Times New Roman" w:hAnsi="Times New Roman"/>
                <w:b/>
                <w:bCs/>
                <w:color w:val="000000"/>
                <w:sz w:val="20"/>
                <w:szCs w:val="20"/>
                <w:lang w:eastAsia="ru-RU"/>
              </w:rPr>
            </w:pPr>
            <w:r w:rsidRPr="00CB38E6">
              <w:rPr>
                <w:rFonts w:ascii="Times New Roman" w:hAnsi="Times New Roman"/>
                <w:b/>
                <w:bCs/>
                <w:color w:val="000000"/>
                <w:sz w:val="20"/>
                <w:szCs w:val="20"/>
                <w:lang w:eastAsia="ru-RU"/>
              </w:rPr>
              <w:t>64,2</w:t>
            </w:r>
          </w:p>
        </w:tc>
        <w:tc>
          <w:tcPr>
            <w:tcW w:w="567" w:type="dxa"/>
            <w:tcBorders>
              <w:top w:val="single" w:sz="4" w:space="0" w:color="auto"/>
              <w:left w:val="nil"/>
              <w:bottom w:val="single" w:sz="4" w:space="0" w:color="auto"/>
              <w:right w:val="single" w:sz="4" w:space="0" w:color="auto"/>
            </w:tcBorders>
            <w:vAlign w:val="bottom"/>
          </w:tcPr>
          <w:p w:rsidR="006A213E" w:rsidRPr="00CB38E6" w:rsidRDefault="006A213E" w:rsidP="006A213E">
            <w:pPr>
              <w:spacing w:after="0" w:line="240" w:lineRule="auto"/>
              <w:jc w:val="center"/>
              <w:rPr>
                <w:rFonts w:ascii="Times New Roman" w:hAnsi="Times New Roman"/>
                <w:b/>
                <w:bCs/>
                <w:color w:val="000000"/>
                <w:sz w:val="20"/>
                <w:szCs w:val="20"/>
                <w:lang w:eastAsia="ru-RU"/>
              </w:rPr>
            </w:pPr>
            <w:r w:rsidRPr="00CB38E6">
              <w:rPr>
                <w:rFonts w:ascii="Times New Roman" w:hAnsi="Times New Roman"/>
                <w:b/>
                <w:bCs/>
                <w:color w:val="000000"/>
                <w:sz w:val="20"/>
                <w:szCs w:val="20"/>
                <w:lang w:eastAsia="ru-RU"/>
              </w:rPr>
              <w:t>94,7</w:t>
            </w:r>
          </w:p>
        </w:tc>
        <w:tc>
          <w:tcPr>
            <w:tcW w:w="596" w:type="dxa"/>
            <w:tcBorders>
              <w:top w:val="single" w:sz="4" w:space="0" w:color="auto"/>
              <w:left w:val="nil"/>
              <w:bottom w:val="single" w:sz="4" w:space="0" w:color="auto"/>
              <w:right w:val="single" w:sz="4" w:space="0" w:color="auto"/>
            </w:tcBorders>
            <w:vAlign w:val="bottom"/>
          </w:tcPr>
          <w:p w:rsidR="006A213E" w:rsidRPr="00CB38E6" w:rsidRDefault="006A213E" w:rsidP="006A213E">
            <w:pPr>
              <w:spacing w:after="0" w:line="240" w:lineRule="auto"/>
              <w:jc w:val="center"/>
              <w:rPr>
                <w:rFonts w:ascii="Times New Roman" w:hAnsi="Times New Roman"/>
                <w:b/>
                <w:bCs/>
                <w:color w:val="000000"/>
                <w:sz w:val="20"/>
                <w:szCs w:val="20"/>
                <w:lang w:eastAsia="ru-RU"/>
              </w:rPr>
            </w:pPr>
            <w:r w:rsidRPr="00CB38E6">
              <w:rPr>
                <w:rFonts w:ascii="Times New Roman" w:hAnsi="Times New Roman"/>
                <w:b/>
                <w:bCs/>
                <w:color w:val="000000"/>
                <w:sz w:val="20"/>
                <w:szCs w:val="20"/>
                <w:lang w:eastAsia="ru-RU"/>
              </w:rPr>
              <w:t>124</w:t>
            </w:r>
          </w:p>
        </w:tc>
        <w:tc>
          <w:tcPr>
            <w:tcW w:w="709" w:type="dxa"/>
            <w:tcBorders>
              <w:top w:val="single" w:sz="4" w:space="0" w:color="auto"/>
              <w:left w:val="nil"/>
              <w:bottom w:val="single" w:sz="4" w:space="0" w:color="auto"/>
              <w:right w:val="single" w:sz="4" w:space="0" w:color="auto"/>
            </w:tcBorders>
            <w:vAlign w:val="bottom"/>
          </w:tcPr>
          <w:p w:rsidR="006A213E" w:rsidRPr="00CB38E6" w:rsidRDefault="006A213E" w:rsidP="006A213E">
            <w:pPr>
              <w:spacing w:after="0" w:line="240" w:lineRule="auto"/>
              <w:jc w:val="center"/>
              <w:rPr>
                <w:rFonts w:ascii="Times New Roman" w:hAnsi="Times New Roman"/>
                <w:b/>
                <w:bCs/>
                <w:color w:val="000000"/>
                <w:sz w:val="20"/>
                <w:szCs w:val="20"/>
                <w:lang w:eastAsia="ru-RU"/>
              </w:rPr>
            </w:pPr>
            <w:r w:rsidRPr="00CB38E6">
              <w:rPr>
                <w:rFonts w:ascii="Times New Roman" w:hAnsi="Times New Roman"/>
                <w:b/>
                <w:bCs/>
                <w:color w:val="000000"/>
                <w:sz w:val="20"/>
                <w:szCs w:val="20"/>
                <w:lang w:eastAsia="ru-RU"/>
              </w:rPr>
              <w:t>156</w:t>
            </w:r>
          </w:p>
        </w:tc>
        <w:tc>
          <w:tcPr>
            <w:tcW w:w="709" w:type="dxa"/>
            <w:tcBorders>
              <w:top w:val="single" w:sz="4" w:space="0" w:color="auto"/>
              <w:left w:val="nil"/>
              <w:bottom w:val="single" w:sz="4" w:space="0" w:color="auto"/>
              <w:right w:val="single" w:sz="4" w:space="0" w:color="auto"/>
            </w:tcBorders>
            <w:vAlign w:val="bottom"/>
          </w:tcPr>
          <w:p w:rsidR="006A213E" w:rsidRPr="00CB38E6" w:rsidRDefault="006A213E" w:rsidP="006A213E">
            <w:pPr>
              <w:spacing w:after="0" w:line="240" w:lineRule="auto"/>
              <w:jc w:val="center"/>
              <w:rPr>
                <w:rFonts w:ascii="Times New Roman" w:hAnsi="Times New Roman"/>
                <w:b/>
                <w:bCs/>
                <w:color w:val="000000"/>
                <w:sz w:val="20"/>
                <w:szCs w:val="20"/>
                <w:lang w:eastAsia="ru-RU"/>
              </w:rPr>
            </w:pPr>
            <w:r w:rsidRPr="00CB38E6">
              <w:rPr>
                <w:rFonts w:ascii="Times New Roman" w:hAnsi="Times New Roman"/>
                <w:b/>
                <w:bCs/>
                <w:color w:val="000000"/>
                <w:sz w:val="20"/>
                <w:szCs w:val="20"/>
                <w:lang w:eastAsia="ru-RU"/>
              </w:rPr>
              <w:t>297</w:t>
            </w:r>
          </w:p>
        </w:tc>
        <w:tc>
          <w:tcPr>
            <w:tcW w:w="708" w:type="dxa"/>
            <w:tcBorders>
              <w:top w:val="single" w:sz="4" w:space="0" w:color="auto"/>
              <w:left w:val="nil"/>
              <w:bottom w:val="single" w:sz="4" w:space="0" w:color="auto"/>
              <w:right w:val="single" w:sz="4" w:space="0" w:color="auto"/>
            </w:tcBorders>
            <w:vAlign w:val="bottom"/>
          </w:tcPr>
          <w:p w:rsidR="006A213E" w:rsidRPr="00CB38E6" w:rsidRDefault="006A213E" w:rsidP="006A213E">
            <w:pPr>
              <w:spacing w:after="0" w:line="240" w:lineRule="auto"/>
              <w:jc w:val="center"/>
              <w:rPr>
                <w:rFonts w:ascii="Times New Roman" w:hAnsi="Times New Roman"/>
                <w:b/>
                <w:bCs/>
                <w:color w:val="000000"/>
                <w:sz w:val="20"/>
                <w:szCs w:val="20"/>
                <w:lang w:eastAsia="ru-RU"/>
              </w:rPr>
            </w:pPr>
            <w:r w:rsidRPr="00CB38E6">
              <w:rPr>
                <w:rFonts w:ascii="Times New Roman" w:hAnsi="Times New Roman"/>
                <w:b/>
                <w:bCs/>
                <w:color w:val="000000"/>
                <w:sz w:val="20"/>
                <w:szCs w:val="20"/>
                <w:lang w:eastAsia="ru-RU"/>
              </w:rPr>
              <w:t>386</w:t>
            </w:r>
          </w:p>
        </w:tc>
      </w:tr>
    </w:tbl>
    <w:p w:rsidR="00642DBD" w:rsidRPr="007C752F" w:rsidRDefault="00642DBD" w:rsidP="0080480D">
      <w:pPr>
        <w:jc w:val="right"/>
        <w:rPr>
          <w:rFonts w:ascii="Times New Roman" w:eastAsia="Times New Roman" w:hAnsi="Times New Roman"/>
          <w:b/>
          <w:color w:val="FF0000"/>
          <w:lang w:eastAsia="ru-RU"/>
        </w:rPr>
      </w:pPr>
    </w:p>
    <w:p w:rsidR="006A213E" w:rsidRDefault="006A213E" w:rsidP="00642DBD">
      <w:pPr>
        <w:spacing w:after="0"/>
        <w:jc w:val="right"/>
        <w:rPr>
          <w:rFonts w:ascii="Times New Roman" w:hAnsi="Times New Roman"/>
          <w:b/>
          <w:i/>
          <w:iCs/>
        </w:rPr>
      </w:pPr>
    </w:p>
    <w:p w:rsidR="00642DBD" w:rsidRPr="006A213E" w:rsidRDefault="002504FE" w:rsidP="00642DBD">
      <w:pPr>
        <w:spacing w:after="0"/>
        <w:jc w:val="right"/>
        <w:rPr>
          <w:rFonts w:ascii="Times New Roman" w:hAnsi="Times New Roman"/>
          <w:b/>
          <w:i/>
          <w:iCs/>
        </w:rPr>
      </w:pPr>
      <w:r w:rsidRPr="006A213E">
        <w:rPr>
          <w:rFonts w:ascii="Times New Roman" w:hAnsi="Times New Roman"/>
          <w:b/>
          <w:i/>
          <w:iCs/>
        </w:rPr>
        <w:lastRenderedPageBreak/>
        <w:t>Anexa</w:t>
      </w:r>
      <w:r w:rsidR="00882800" w:rsidRPr="006A213E">
        <w:rPr>
          <w:rFonts w:ascii="Times New Roman" w:hAnsi="Times New Roman"/>
          <w:b/>
          <w:i/>
          <w:iCs/>
        </w:rPr>
        <w:t>6</w:t>
      </w:r>
      <w:r w:rsidR="0018336E" w:rsidRPr="006A213E">
        <w:rPr>
          <w:rFonts w:ascii="Times New Roman" w:hAnsi="Times New Roman"/>
          <w:b/>
          <w:i/>
          <w:iCs/>
        </w:rPr>
        <w:t>.1</w:t>
      </w:r>
      <w:r w:rsidR="00882800" w:rsidRPr="006A213E">
        <w:rPr>
          <w:rFonts w:ascii="Times New Roman" w:hAnsi="Times New Roman"/>
          <w:b/>
          <w:i/>
          <w:iCs/>
        </w:rPr>
        <w:t>0</w:t>
      </w:r>
    </w:p>
    <w:p w:rsidR="006A213E" w:rsidRPr="006A213E" w:rsidRDefault="006A213E" w:rsidP="006A213E">
      <w:pPr>
        <w:widowControl w:val="0"/>
        <w:spacing w:after="0" w:line="276" w:lineRule="auto"/>
        <w:ind w:firstLine="567"/>
        <w:jc w:val="center"/>
        <w:rPr>
          <w:rFonts w:ascii="Times New Roman" w:hAnsi="Times New Roman"/>
          <w:b/>
          <w:lang w:val="ro-RO"/>
        </w:rPr>
      </w:pPr>
      <w:r w:rsidRPr="006A213E">
        <w:rPr>
          <w:rFonts w:ascii="Times New Roman" w:hAnsi="Times New Roman"/>
          <w:b/>
          <w:lang w:val="ro-RO"/>
        </w:rPr>
        <w:t>Dinamica subven</w:t>
      </w:r>
      <w:r w:rsidR="00CA1237">
        <w:rPr>
          <w:rFonts w:ascii="Times New Roman" w:hAnsi="Times New Roman"/>
          <w:b/>
          <w:lang w:val="ro-RO"/>
        </w:rPr>
        <w:t>ţ</w:t>
      </w:r>
      <w:r w:rsidRPr="006A213E">
        <w:rPr>
          <w:rFonts w:ascii="Times New Roman" w:hAnsi="Times New Roman"/>
          <w:b/>
          <w:lang w:val="ro-RO"/>
        </w:rPr>
        <w:t xml:space="preserve">iilor pentru aprovizionare cu apă </w:t>
      </w:r>
      <w:r w:rsidR="00CA1237">
        <w:rPr>
          <w:rFonts w:ascii="Times New Roman" w:hAnsi="Times New Roman"/>
          <w:b/>
          <w:lang w:val="ro-RO"/>
        </w:rPr>
        <w:t>ş</w:t>
      </w:r>
      <w:r w:rsidRPr="006A213E">
        <w:rPr>
          <w:rFonts w:ascii="Times New Roman" w:hAnsi="Times New Roman"/>
          <w:b/>
          <w:lang w:val="ro-RO"/>
        </w:rPr>
        <w:t>i canalizare în localită</w:t>
      </w:r>
      <w:r w:rsidR="00CA1237">
        <w:rPr>
          <w:rFonts w:ascii="Times New Roman" w:hAnsi="Times New Roman"/>
          <w:b/>
          <w:lang w:val="ro-RO"/>
        </w:rPr>
        <w:t>ţ</w:t>
      </w:r>
      <w:r w:rsidRPr="006A213E">
        <w:rPr>
          <w:rFonts w:ascii="Times New Roman" w:hAnsi="Times New Roman"/>
          <w:b/>
          <w:lang w:val="ro-RO"/>
        </w:rPr>
        <w:t>ile din bazinul Prutului alocate prin transferurile de la bugetul de stat, în mln. lei</w:t>
      </w:r>
    </w:p>
    <w:tbl>
      <w:tblPr>
        <w:tblpPr w:leftFromText="180" w:rightFromText="180" w:bottomFromText="160" w:vertAnchor="text" w:horzAnchor="margin" w:tblpXSpec="center" w:tblpY="40"/>
        <w:tblW w:w="7972" w:type="dxa"/>
        <w:tblLook w:val="04A0" w:firstRow="1" w:lastRow="0" w:firstColumn="1" w:lastColumn="0" w:noHBand="0" w:noVBand="1"/>
      </w:tblPr>
      <w:tblGrid>
        <w:gridCol w:w="600"/>
        <w:gridCol w:w="1960"/>
        <w:gridCol w:w="649"/>
        <w:gridCol w:w="715"/>
        <w:gridCol w:w="693"/>
        <w:gridCol w:w="760"/>
        <w:gridCol w:w="693"/>
        <w:gridCol w:w="670"/>
        <w:gridCol w:w="616"/>
        <w:gridCol w:w="616"/>
      </w:tblGrid>
      <w:tr w:rsidR="006A213E" w:rsidRPr="00CB38E6" w:rsidTr="006A213E">
        <w:trPr>
          <w:trHeight w:val="300"/>
        </w:trPr>
        <w:tc>
          <w:tcPr>
            <w:tcW w:w="600" w:type="dxa"/>
            <w:vMerge w:val="restart"/>
            <w:tcBorders>
              <w:top w:val="single" w:sz="4" w:space="0" w:color="auto"/>
              <w:left w:val="single" w:sz="4" w:space="0" w:color="auto"/>
              <w:bottom w:val="single" w:sz="4" w:space="0" w:color="auto"/>
              <w:right w:val="single" w:sz="4" w:space="0" w:color="auto"/>
            </w:tcBorders>
          </w:tcPr>
          <w:p w:rsidR="006A213E" w:rsidRPr="00CB38E6" w:rsidRDefault="006A213E" w:rsidP="006A213E">
            <w:pPr>
              <w:spacing w:after="0" w:line="240" w:lineRule="auto"/>
              <w:jc w:val="center"/>
              <w:rPr>
                <w:rFonts w:ascii="Times New Roman" w:hAnsi="Times New Roman"/>
                <w:b/>
                <w:bCs/>
                <w:sz w:val="20"/>
                <w:szCs w:val="20"/>
                <w:lang w:eastAsia="ru-RU"/>
              </w:rPr>
            </w:pPr>
            <w:r w:rsidRPr="00CB38E6">
              <w:rPr>
                <w:rFonts w:ascii="Times New Roman" w:hAnsi="Times New Roman"/>
                <w:b/>
                <w:bCs/>
                <w:sz w:val="20"/>
                <w:szCs w:val="20"/>
                <w:lang w:eastAsia="ru-RU"/>
              </w:rPr>
              <w:t>Nr.</w:t>
            </w:r>
          </w:p>
        </w:tc>
        <w:tc>
          <w:tcPr>
            <w:tcW w:w="1960" w:type="dxa"/>
            <w:vMerge w:val="restart"/>
            <w:tcBorders>
              <w:top w:val="single" w:sz="4" w:space="0" w:color="auto"/>
              <w:left w:val="single" w:sz="4" w:space="0" w:color="auto"/>
              <w:bottom w:val="single" w:sz="4" w:space="0" w:color="000000"/>
              <w:right w:val="single" w:sz="4" w:space="0" w:color="auto"/>
            </w:tcBorders>
            <w:vAlign w:val="bottom"/>
          </w:tcPr>
          <w:p w:rsidR="006A213E" w:rsidRPr="00CB38E6" w:rsidRDefault="006A213E" w:rsidP="006A213E">
            <w:pPr>
              <w:spacing w:after="0" w:line="240" w:lineRule="auto"/>
              <w:jc w:val="center"/>
              <w:rPr>
                <w:rFonts w:ascii="Times New Roman" w:hAnsi="Times New Roman"/>
                <w:b/>
                <w:bCs/>
                <w:sz w:val="20"/>
                <w:szCs w:val="20"/>
                <w:lang w:eastAsia="ru-RU"/>
              </w:rPr>
            </w:pPr>
            <w:r w:rsidRPr="00CB38E6">
              <w:rPr>
                <w:rFonts w:ascii="Times New Roman" w:hAnsi="Times New Roman"/>
                <w:b/>
                <w:bCs/>
                <w:sz w:val="20"/>
                <w:szCs w:val="20"/>
                <w:lang w:eastAsia="ru-RU"/>
              </w:rPr>
              <w:t>UAT</w:t>
            </w:r>
          </w:p>
        </w:tc>
        <w:tc>
          <w:tcPr>
            <w:tcW w:w="5412" w:type="dxa"/>
            <w:gridSpan w:val="8"/>
            <w:tcBorders>
              <w:top w:val="single" w:sz="4" w:space="0" w:color="auto"/>
              <w:left w:val="nil"/>
              <w:bottom w:val="single" w:sz="4" w:space="0" w:color="auto"/>
              <w:right w:val="single" w:sz="4" w:space="0" w:color="000000"/>
            </w:tcBorders>
            <w:vAlign w:val="bottom"/>
          </w:tcPr>
          <w:p w:rsidR="006A213E" w:rsidRPr="00CB38E6" w:rsidRDefault="006A213E" w:rsidP="006A213E">
            <w:pPr>
              <w:spacing w:after="0" w:line="240" w:lineRule="auto"/>
              <w:jc w:val="center"/>
              <w:rPr>
                <w:rFonts w:ascii="Times New Roman" w:hAnsi="Times New Roman"/>
                <w:b/>
                <w:bCs/>
                <w:sz w:val="20"/>
                <w:szCs w:val="20"/>
                <w:lang w:eastAsia="ru-RU"/>
              </w:rPr>
            </w:pPr>
            <w:r w:rsidRPr="00CB38E6">
              <w:rPr>
                <w:rFonts w:ascii="Times New Roman" w:hAnsi="Times New Roman"/>
                <w:b/>
                <w:sz w:val="20"/>
                <w:szCs w:val="20"/>
              </w:rPr>
              <w:t>Anii</w:t>
            </w:r>
          </w:p>
        </w:tc>
      </w:tr>
      <w:tr w:rsidR="006A213E" w:rsidRPr="00CB38E6" w:rsidTr="006A213E">
        <w:trPr>
          <w:trHeight w:val="300"/>
        </w:trPr>
        <w:tc>
          <w:tcPr>
            <w:tcW w:w="0" w:type="auto"/>
            <w:vMerge/>
            <w:tcBorders>
              <w:top w:val="single" w:sz="4" w:space="0" w:color="auto"/>
              <w:left w:val="single" w:sz="4" w:space="0" w:color="auto"/>
              <w:bottom w:val="single" w:sz="4" w:space="0" w:color="auto"/>
              <w:right w:val="single" w:sz="4" w:space="0" w:color="auto"/>
            </w:tcBorders>
            <w:vAlign w:val="center"/>
          </w:tcPr>
          <w:p w:rsidR="006A213E" w:rsidRPr="00CB38E6" w:rsidRDefault="006A213E" w:rsidP="006A213E">
            <w:pPr>
              <w:spacing w:after="0" w:line="256" w:lineRule="auto"/>
              <w:rPr>
                <w:rFonts w:ascii="Times New Roman" w:hAnsi="Times New Roman"/>
                <w:b/>
                <w:bCs/>
                <w:sz w:val="20"/>
                <w:szCs w:val="20"/>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6A213E" w:rsidRPr="00CB38E6" w:rsidRDefault="006A213E" w:rsidP="006A213E">
            <w:pPr>
              <w:spacing w:after="0" w:line="256" w:lineRule="auto"/>
              <w:rPr>
                <w:rFonts w:ascii="Times New Roman" w:hAnsi="Times New Roman"/>
                <w:b/>
                <w:bCs/>
                <w:sz w:val="20"/>
                <w:szCs w:val="20"/>
                <w:lang w:eastAsia="ru-RU"/>
              </w:rPr>
            </w:pPr>
          </w:p>
        </w:tc>
        <w:tc>
          <w:tcPr>
            <w:tcW w:w="649" w:type="dxa"/>
            <w:tcBorders>
              <w:top w:val="nil"/>
              <w:left w:val="nil"/>
              <w:bottom w:val="single" w:sz="4" w:space="0" w:color="auto"/>
              <w:right w:val="single" w:sz="4" w:space="0" w:color="auto"/>
            </w:tcBorders>
            <w:shd w:val="clear" w:color="auto" w:fill="FFFFFF"/>
            <w:vAlign w:val="bottom"/>
          </w:tcPr>
          <w:p w:rsidR="006A213E" w:rsidRPr="00CB38E6" w:rsidRDefault="006A213E" w:rsidP="006A213E">
            <w:pPr>
              <w:spacing w:after="0" w:line="240" w:lineRule="auto"/>
              <w:jc w:val="center"/>
              <w:rPr>
                <w:rFonts w:ascii="Times New Roman" w:hAnsi="Times New Roman"/>
                <w:b/>
                <w:bCs/>
                <w:color w:val="000000"/>
                <w:sz w:val="20"/>
                <w:szCs w:val="20"/>
                <w:lang w:eastAsia="ru-RU"/>
              </w:rPr>
            </w:pPr>
            <w:r w:rsidRPr="00CB38E6">
              <w:rPr>
                <w:rFonts w:ascii="Times New Roman" w:hAnsi="Times New Roman"/>
                <w:b/>
                <w:bCs/>
                <w:color w:val="000000"/>
                <w:sz w:val="20"/>
                <w:szCs w:val="20"/>
                <w:lang w:eastAsia="ru-RU"/>
              </w:rPr>
              <w:t>2007</w:t>
            </w:r>
          </w:p>
        </w:tc>
        <w:tc>
          <w:tcPr>
            <w:tcW w:w="715" w:type="dxa"/>
            <w:tcBorders>
              <w:top w:val="nil"/>
              <w:left w:val="nil"/>
              <w:bottom w:val="single" w:sz="4" w:space="0" w:color="auto"/>
              <w:right w:val="single" w:sz="4" w:space="0" w:color="auto"/>
            </w:tcBorders>
            <w:shd w:val="clear" w:color="auto" w:fill="FFFFFF"/>
            <w:vAlign w:val="bottom"/>
          </w:tcPr>
          <w:p w:rsidR="006A213E" w:rsidRPr="00CB38E6" w:rsidRDefault="006A213E" w:rsidP="006A213E">
            <w:pPr>
              <w:spacing w:after="0" w:line="240" w:lineRule="auto"/>
              <w:jc w:val="center"/>
              <w:rPr>
                <w:rFonts w:ascii="Times New Roman" w:hAnsi="Times New Roman"/>
                <w:b/>
                <w:bCs/>
                <w:color w:val="000000"/>
                <w:sz w:val="20"/>
                <w:szCs w:val="20"/>
                <w:lang w:eastAsia="ru-RU"/>
              </w:rPr>
            </w:pPr>
            <w:r w:rsidRPr="00CB38E6">
              <w:rPr>
                <w:rFonts w:ascii="Times New Roman" w:hAnsi="Times New Roman"/>
                <w:b/>
                <w:bCs/>
                <w:color w:val="000000"/>
                <w:sz w:val="20"/>
                <w:szCs w:val="20"/>
                <w:lang w:eastAsia="ru-RU"/>
              </w:rPr>
              <w:t>2008</w:t>
            </w:r>
          </w:p>
        </w:tc>
        <w:tc>
          <w:tcPr>
            <w:tcW w:w="693" w:type="dxa"/>
            <w:tcBorders>
              <w:top w:val="nil"/>
              <w:left w:val="nil"/>
              <w:bottom w:val="single" w:sz="4" w:space="0" w:color="auto"/>
              <w:right w:val="single" w:sz="4" w:space="0" w:color="auto"/>
            </w:tcBorders>
            <w:shd w:val="clear" w:color="auto" w:fill="FFFFFF"/>
            <w:vAlign w:val="bottom"/>
          </w:tcPr>
          <w:p w:rsidR="006A213E" w:rsidRPr="00CB38E6" w:rsidRDefault="006A213E" w:rsidP="006A213E">
            <w:pPr>
              <w:spacing w:after="0" w:line="240" w:lineRule="auto"/>
              <w:jc w:val="center"/>
              <w:rPr>
                <w:rFonts w:ascii="Times New Roman" w:hAnsi="Times New Roman"/>
                <w:b/>
                <w:bCs/>
                <w:color w:val="000000"/>
                <w:sz w:val="20"/>
                <w:szCs w:val="20"/>
                <w:lang w:eastAsia="ru-RU"/>
              </w:rPr>
            </w:pPr>
            <w:r w:rsidRPr="00CB38E6">
              <w:rPr>
                <w:rFonts w:ascii="Times New Roman" w:hAnsi="Times New Roman"/>
                <w:b/>
                <w:bCs/>
                <w:color w:val="000000"/>
                <w:sz w:val="20"/>
                <w:szCs w:val="20"/>
                <w:lang w:eastAsia="ru-RU"/>
              </w:rPr>
              <w:t>2009</w:t>
            </w:r>
          </w:p>
        </w:tc>
        <w:tc>
          <w:tcPr>
            <w:tcW w:w="760" w:type="dxa"/>
            <w:tcBorders>
              <w:top w:val="nil"/>
              <w:left w:val="nil"/>
              <w:bottom w:val="single" w:sz="4" w:space="0" w:color="auto"/>
              <w:right w:val="single" w:sz="4" w:space="0" w:color="auto"/>
            </w:tcBorders>
            <w:shd w:val="clear" w:color="auto" w:fill="FFFFFF"/>
            <w:vAlign w:val="bottom"/>
          </w:tcPr>
          <w:p w:rsidR="006A213E" w:rsidRPr="00CB38E6" w:rsidRDefault="006A213E" w:rsidP="006A213E">
            <w:pPr>
              <w:spacing w:after="0" w:line="240" w:lineRule="auto"/>
              <w:jc w:val="center"/>
              <w:rPr>
                <w:rFonts w:ascii="Times New Roman" w:hAnsi="Times New Roman"/>
                <w:b/>
                <w:bCs/>
                <w:color w:val="000000"/>
                <w:sz w:val="20"/>
                <w:szCs w:val="20"/>
                <w:lang w:eastAsia="ru-RU"/>
              </w:rPr>
            </w:pPr>
            <w:r w:rsidRPr="00CB38E6">
              <w:rPr>
                <w:rFonts w:ascii="Times New Roman" w:hAnsi="Times New Roman"/>
                <w:b/>
                <w:bCs/>
                <w:color w:val="000000"/>
                <w:sz w:val="20"/>
                <w:szCs w:val="20"/>
                <w:lang w:eastAsia="ru-RU"/>
              </w:rPr>
              <w:t>2010</w:t>
            </w:r>
          </w:p>
        </w:tc>
        <w:tc>
          <w:tcPr>
            <w:tcW w:w="693" w:type="dxa"/>
            <w:tcBorders>
              <w:top w:val="nil"/>
              <w:left w:val="nil"/>
              <w:bottom w:val="single" w:sz="4" w:space="0" w:color="auto"/>
              <w:right w:val="single" w:sz="4" w:space="0" w:color="auto"/>
            </w:tcBorders>
            <w:shd w:val="clear" w:color="auto" w:fill="FFFFFF"/>
            <w:vAlign w:val="bottom"/>
          </w:tcPr>
          <w:p w:rsidR="006A213E" w:rsidRPr="00CB38E6" w:rsidRDefault="006A213E" w:rsidP="006A213E">
            <w:pPr>
              <w:spacing w:after="0" w:line="240" w:lineRule="auto"/>
              <w:jc w:val="center"/>
              <w:rPr>
                <w:rFonts w:ascii="Times New Roman" w:hAnsi="Times New Roman"/>
                <w:b/>
                <w:bCs/>
                <w:color w:val="000000"/>
                <w:sz w:val="20"/>
                <w:szCs w:val="20"/>
                <w:lang w:eastAsia="ru-RU"/>
              </w:rPr>
            </w:pPr>
            <w:r w:rsidRPr="00CB38E6">
              <w:rPr>
                <w:rFonts w:ascii="Times New Roman" w:hAnsi="Times New Roman"/>
                <w:b/>
                <w:bCs/>
                <w:color w:val="000000"/>
                <w:sz w:val="20"/>
                <w:szCs w:val="20"/>
                <w:lang w:eastAsia="ru-RU"/>
              </w:rPr>
              <w:t>2011</w:t>
            </w:r>
          </w:p>
        </w:tc>
        <w:tc>
          <w:tcPr>
            <w:tcW w:w="670" w:type="dxa"/>
            <w:tcBorders>
              <w:top w:val="nil"/>
              <w:left w:val="nil"/>
              <w:bottom w:val="single" w:sz="4" w:space="0" w:color="auto"/>
              <w:right w:val="single" w:sz="4" w:space="0" w:color="auto"/>
            </w:tcBorders>
            <w:shd w:val="clear" w:color="auto" w:fill="FFFFFF"/>
            <w:vAlign w:val="bottom"/>
          </w:tcPr>
          <w:p w:rsidR="006A213E" w:rsidRPr="00CB38E6" w:rsidRDefault="006A213E" w:rsidP="006A213E">
            <w:pPr>
              <w:spacing w:after="0" w:line="240" w:lineRule="auto"/>
              <w:jc w:val="center"/>
              <w:rPr>
                <w:rFonts w:ascii="Times New Roman" w:hAnsi="Times New Roman"/>
                <w:b/>
                <w:bCs/>
                <w:color w:val="000000"/>
                <w:sz w:val="20"/>
                <w:szCs w:val="20"/>
                <w:lang w:eastAsia="ru-RU"/>
              </w:rPr>
            </w:pPr>
            <w:r w:rsidRPr="00CB38E6">
              <w:rPr>
                <w:rFonts w:ascii="Times New Roman" w:hAnsi="Times New Roman"/>
                <w:b/>
                <w:bCs/>
                <w:color w:val="000000"/>
                <w:sz w:val="20"/>
                <w:szCs w:val="20"/>
                <w:lang w:eastAsia="ru-RU"/>
              </w:rPr>
              <w:t>2012</w:t>
            </w:r>
          </w:p>
        </w:tc>
        <w:tc>
          <w:tcPr>
            <w:tcW w:w="616" w:type="dxa"/>
            <w:tcBorders>
              <w:top w:val="nil"/>
              <w:left w:val="nil"/>
              <w:bottom w:val="single" w:sz="4" w:space="0" w:color="auto"/>
              <w:right w:val="single" w:sz="4" w:space="0" w:color="auto"/>
            </w:tcBorders>
            <w:shd w:val="clear" w:color="auto" w:fill="FFFFFF"/>
            <w:noWrap/>
            <w:vAlign w:val="bottom"/>
          </w:tcPr>
          <w:p w:rsidR="006A213E" w:rsidRPr="00CB38E6" w:rsidRDefault="006A213E" w:rsidP="006A213E">
            <w:pPr>
              <w:spacing w:after="0" w:line="240" w:lineRule="auto"/>
              <w:jc w:val="center"/>
              <w:rPr>
                <w:rFonts w:ascii="Times New Roman" w:hAnsi="Times New Roman"/>
                <w:b/>
                <w:bCs/>
                <w:sz w:val="20"/>
                <w:szCs w:val="20"/>
                <w:lang w:eastAsia="ru-RU"/>
              </w:rPr>
            </w:pPr>
            <w:r w:rsidRPr="00CB38E6">
              <w:rPr>
                <w:rFonts w:ascii="Times New Roman" w:hAnsi="Times New Roman"/>
                <w:b/>
                <w:bCs/>
                <w:sz w:val="20"/>
                <w:szCs w:val="20"/>
                <w:lang w:eastAsia="ru-RU"/>
              </w:rPr>
              <w:t>2013</w:t>
            </w:r>
          </w:p>
        </w:tc>
        <w:tc>
          <w:tcPr>
            <w:tcW w:w="616" w:type="dxa"/>
            <w:tcBorders>
              <w:top w:val="nil"/>
              <w:left w:val="nil"/>
              <w:bottom w:val="single" w:sz="4" w:space="0" w:color="auto"/>
              <w:right w:val="single" w:sz="4" w:space="0" w:color="auto"/>
            </w:tcBorders>
            <w:shd w:val="clear" w:color="auto" w:fill="FFFFFF"/>
            <w:noWrap/>
            <w:vAlign w:val="bottom"/>
          </w:tcPr>
          <w:p w:rsidR="006A213E" w:rsidRPr="00CB38E6" w:rsidRDefault="006A213E" w:rsidP="006A213E">
            <w:pPr>
              <w:spacing w:after="0" w:line="240" w:lineRule="auto"/>
              <w:jc w:val="right"/>
              <w:rPr>
                <w:rFonts w:ascii="Times New Roman" w:hAnsi="Times New Roman"/>
                <w:b/>
                <w:bCs/>
                <w:sz w:val="20"/>
                <w:szCs w:val="20"/>
                <w:lang w:eastAsia="ru-RU"/>
              </w:rPr>
            </w:pPr>
            <w:r w:rsidRPr="00CB38E6">
              <w:rPr>
                <w:rFonts w:ascii="Times New Roman" w:hAnsi="Times New Roman"/>
                <w:b/>
                <w:bCs/>
                <w:sz w:val="20"/>
                <w:szCs w:val="20"/>
                <w:lang w:eastAsia="ru-RU"/>
              </w:rPr>
              <w:t>2014</w:t>
            </w:r>
          </w:p>
        </w:tc>
      </w:tr>
      <w:tr w:rsidR="006A213E" w:rsidRPr="00CB38E6" w:rsidTr="006A213E">
        <w:trPr>
          <w:trHeight w:val="250"/>
        </w:trPr>
        <w:tc>
          <w:tcPr>
            <w:tcW w:w="600" w:type="dxa"/>
            <w:tcBorders>
              <w:top w:val="nil"/>
              <w:left w:val="single" w:sz="4" w:space="0" w:color="auto"/>
              <w:bottom w:val="single" w:sz="4" w:space="0" w:color="auto"/>
              <w:right w:val="single" w:sz="4" w:space="0" w:color="auto"/>
            </w:tcBorders>
          </w:tcPr>
          <w:p w:rsidR="006A213E" w:rsidRPr="00CB38E6" w:rsidRDefault="006A213E" w:rsidP="006A213E">
            <w:pPr>
              <w:spacing w:after="0" w:line="240" w:lineRule="auto"/>
              <w:jc w:val="center"/>
              <w:rPr>
                <w:rFonts w:ascii="Times New Roman" w:hAnsi="Times New Roman"/>
                <w:sz w:val="20"/>
                <w:szCs w:val="20"/>
                <w:lang w:eastAsia="ru-RU"/>
              </w:rPr>
            </w:pPr>
            <w:r w:rsidRPr="00CB38E6">
              <w:rPr>
                <w:rFonts w:ascii="Times New Roman" w:hAnsi="Times New Roman"/>
                <w:sz w:val="20"/>
                <w:szCs w:val="20"/>
                <w:lang w:eastAsia="ru-RU"/>
              </w:rPr>
              <w:t>1</w:t>
            </w:r>
          </w:p>
        </w:tc>
        <w:tc>
          <w:tcPr>
            <w:tcW w:w="1960" w:type="dxa"/>
            <w:tcBorders>
              <w:top w:val="nil"/>
              <w:left w:val="nil"/>
              <w:bottom w:val="single" w:sz="4" w:space="0" w:color="auto"/>
              <w:right w:val="single" w:sz="4" w:space="0" w:color="auto"/>
            </w:tcBorders>
          </w:tcPr>
          <w:p w:rsidR="006A213E" w:rsidRPr="00CB38E6" w:rsidRDefault="006A213E" w:rsidP="006A213E">
            <w:pPr>
              <w:spacing w:after="0" w:line="240" w:lineRule="auto"/>
              <w:jc w:val="both"/>
              <w:rPr>
                <w:rFonts w:ascii="Times New Roman" w:hAnsi="Times New Roman"/>
                <w:sz w:val="20"/>
                <w:szCs w:val="20"/>
                <w:lang w:eastAsia="ru-RU"/>
              </w:rPr>
            </w:pPr>
            <w:r w:rsidRPr="00CB38E6">
              <w:rPr>
                <w:rFonts w:ascii="Times New Roman" w:hAnsi="Times New Roman"/>
                <w:sz w:val="20"/>
                <w:szCs w:val="20"/>
                <w:lang w:eastAsia="ru-RU"/>
              </w:rPr>
              <w:t>Briceni</w:t>
            </w:r>
          </w:p>
        </w:tc>
        <w:tc>
          <w:tcPr>
            <w:tcW w:w="649" w:type="dxa"/>
            <w:tcBorders>
              <w:top w:val="nil"/>
              <w:left w:val="nil"/>
              <w:bottom w:val="single" w:sz="4" w:space="0" w:color="auto"/>
              <w:right w:val="single" w:sz="4" w:space="0" w:color="auto"/>
            </w:tcBorders>
            <w:noWrap/>
            <w:vAlign w:val="bottom"/>
          </w:tcPr>
          <w:p w:rsidR="006A213E" w:rsidRPr="00CB38E6" w:rsidRDefault="006A213E" w:rsidP="006A213E">
            <w:pPr>
              <w:spacing w:after="0" w:line="240" w:lineRule="auto"/>
              <w:jc w:val="right"/>
              <w:rPr>
                <w:rFonts w:ascii="Times New Roman" w:hAnsi="Times New Roman"/>
                <w:color w:val="000000"/>
                <w:sz w:val="20"/>
                <w:szCs w:val="20"/>
                <w:lang w:eastAsia="ru-RU"/>
              </w:rPr>
            </w:pPr>
            <w:r w:rsidRPr="00CB38E6">
              <w:rPr>
                <w:rFonts w:ascii="Times New Roman" w:hAnsi="Times New Roman"/>
                <w:color w:val="000000"/>
                <w:sz w:val="20"/>
                <w:szCs w:val="20"/>
                <w:lang w:eastAsia="ru-RU"/>
              </w:rPr>
              <w:t>1,5</w:t>
            </w:r>
          </w:p>
        </w:tc>
        <w:tc>
          <w:tcPr>
            <w:tcW w:w="715" w:type="dxa"/>
            <w:tcBorders>
              <w:top w:val="nil"/>
              <w:left w:val="nil"/>
              <w:bottom w:val="single" w:sz="4" w:space="0" w:color="auto"/>
              <w:right w:val="single" w:sz="4" w:space="0" w:color="auto"/>
            </w:tcBorders>
            <w:noWrap/>
            <w:vAlign w:val="bottom"/>
          </w:tcPr>
          <w:p w:rsidR="006A213E" w:rsidRPr="00CB38E6" w:rsidRDefault="006A213E" w:rsidP="006A213E">
            <w:pPr>
              <w:spacing w:after="0" w:line="240" w:lineRule="auto"/>
              <w:jc w:val="right"/>
              <w:rPr>
                <w:rFonts w:ascii="Times New Roman" w:hAnsi="Times New Roman"/>
                <w:color w:val="000000"/>
                <w:sz w:val="20"/>
                <w:szCs w:val="20"/>
                <w:lang w:eastAsia="ru-RU"/>
              </w:rPr>
            </w:pPr>
            <w:r w:rsidRPr="00CB38E6">
              <w:rPr>
                <w:rFonts w:ascii="Times New Roman" w:hAnsi="Times New Roman"/>
                <w:color w:val="000000"/>
                <w:sz w:val="20"/>
                <w:szCs w:val="20"/>
                <w:lang w:eastAsia="ru-RU"/>
              </w:rPr>
              <w:t>0</w:t>
            </w:r>
          </w:p>
        </w:tc>
        <w:tc>
          <w:tcPr>
            <w:tcW w:w="693" w:type="dxa"/>
            <w:tcBorders>
              <w:top w:val="nil"/>
              <w:left w:val="nil"/>
              <w:bottom w:val="single" w:sz="4" w:space="0" w:color="auto"/>
              <w:right w:val="single" w:sz="4" w:space="0" w:color="auto"/>
            </w:tcBorders>
            <w:noWrap/>
            <w:vAlign w:val="bottom"/>
          </w:tcPr>
          <w:p w:rsidR="006A213E" w:rsidRPr="00CB38E6" w:rsidRDefault="006A213E" w:rsidP="006A213E">
            <w:pPr>
              <w:spacing w:after="0" w:line="240" w:lineRule="auto"/>
              <w:jc w:val="right"/>
              <w:rPr>
                <w:rFonts w:ascii="Times New Roman" w:hAnsi="Times New Roman"/>
                <w:color w:val="000000"/>
                <w:sz w:val="20"/>
                <w:szCs w:val="20"/>
                <w:lang w:eastAsia="ru-RU"/>
              </w:rPr>
            </w:pPr>
            <w:r w:rsidRPr="00CB38E6">
              <w:rPr>
                <w:rFonts w:ascii="Times New Roman" w:hAnsi="Times New Roman"/>
                <w:color w:val="000000"/>
                <w:sz w:val="20"/>
                <w:szCs w:val="20"/>
                <w:lang w:eastAsia="ru-RU"/>
              </w:rPr>
              <w:t>0</w:t>
            </w:r>
          </w:p>
        </w:tc>
        <w:tc>
          <w:tcPr>
            <w:tcW w:w="760" w:type="dxa"/>
            <w:tcBorders>
              <w:top w:val="nil"/>
              <w:left w:val="nil"/>
              <w:bottom w:val="single" w:sz="4" w:space="0" w:color="auto"/>
              <w:right w:val="single" w:sz="4" w:space="0" w:color="auto"/>
            </w:tcBorders>
            <w:shd w:val="clear" w:color="auto" w:fill="FFFFFF"/>
            <w:noWrap/>
            <w:vAlign w:val="bottom"/>
          </w:tcPr>
          <w:p w:rsidR="006A213E" w:rsidRPr="00CB38E6" w:rsidRDefault="006A213E" w:rsidP="006A213E">
            <w:pPr>
              <w:spacing w:after="0" w:line="240" w:lineRule="auto"/>
              <w:jc w:val="right"/>
              <w:rPr>
                <w:rFonts w:ascii="Times New Roman" w:hAnsi="Times New Roman"/>
                <w:color w:val="000000"/>
                <w:sz w:val="20"/>
                <w:szCs w:val="20"/>
                <w:lang w:eastAsia="ru-RU"/>
              </w:rPr>
            </w:pPr>
            <w:r w:rsidRPr="00CB38E6">
              <w:rPr>
                <w:rFonts w:ascii="Times New Roman" w:hAnsi="Times New Roman"/>
                <w:color w:val="000000"/>
                <w:sz w:val="20"/>
                <w:szCs w:val="20"/>
                <w:lang w:eastAsia="ru-RU"/>
              </w:rPr>
              <w:t>0,4</w:t>
            </w:r>
          </w:p>
        </w:tc>
        <w:tc>
          <w:tcPr>
            <w:tcW w:w="693" w:type="dxa"/>
            <w:tcBorders>
              <w:top w:val="nil"/>
              <w:left w:val="nil"/>
              <w:bottom w:val="single" w:sz="4" w:space="0" w:color="auto"/>
              <w:right w:val="single" w:sz="4" w:space="0" w:color="auto"/>
            </w:tcBorders>
            <w:shd w:val="clear" w:color="auto" w:fill="FFFFFF"/>
            <w:noWrap/>
            <w:vAlign w:val="bottom"/>
          </w:tcPr>
          <w:p w:rsidR="006A213E" w:rsidRPr="00CB38E6" w:rsidRDefault="006A213E" w:rsidP="006A213E">
            <w:pPr>
              <w:spacing w:after="0" w:line="240" w:lineRule="auto"/>
              <w:jc w:val="right"/>
              <w:rPr>
                <w:rFonts w:ascii="Times New Roman" w:hAnsi="Times New Roman"/>
                <w:color w:val="000000"/>
                <w:sz w:val="20"/>
                <w:szCs w:val="20"/>
                <w:lang w:eastAsia="ru-RU"/>
              </w:rPr>
            </w:pPr>
            <w:r w:rsidRPr="00CB38E6">
              <w:rPr>
                <w:rFonts w:ascii="Times New Roman" w:hAnsi="Times New Roman"/>
                <w:color w:val="000000"/>
                <w:sz w:val="20"/>
                <w:szCs w:val="20"/>
                <w:lang w:eastAsia="ru-RU"/>
              </w:rPr>
              <w:t>0</w:t>
            </w:r>
          </w:p>
        </w:tc>
        <w:tc>
          <w:tcPr>
            <w:tcW w:w="670" w:type="dxa"/>
            <w:tcBorders>
              <w:top w:val="nil"/>
              <w:left w:val="nil"/>
              <w:bottom w:val="single" w:sz="4" w:space="0" w:color="auto"/>
              <w:right w:val="single" w:sz="4" w:space="0" w:color="auto"/>
            </w:tcBorders>
            <w:shd w:val="clear" w:color="auto" w:fill="FFFFFF"/>
            <w:noWrap/>
            <w:vAlign w:val="bottom"/>
          </w:tcPr>
          <w:p w:rsidR="006A213E" w:rsidRPr="00CB38E6" w:rsidRDefault="006A213E" w:rsidP="006A213E">
            <w:pPr>
              <w:spacing w:after="0" w:line="240" w:lineRule="auto"/>
              <w:jc w:val="right"/>
              <w:rPr>
                <w:rFonts w:ascii="Times New Roman" w:hAnsi="Times New Roman"/>
                <w:color w:val="000000"/>
                <w:sz w:val="20"/>
                <w:szCs w:val="20"/>
                <w:lang w:eastAsia="ru-RU"/>
              </w:rPr>
            </w:pPr>
            <w:r w:rsidRPr="00CB38E6">
              <w:rPr>
                <w:rFonts w:ascii="Times New Roman" w:hAnsi="Times New Roman"/>
                <w:color w:val="000000"/>
                <w:sz w:val="20"/>
                <w:szCs w:val="20"/>
                <w:lang w:eastAsia="ru-RU"/>
              </w:rPr>
              <w:t>0</w:t>
            </w:r>
          </w:p>
        </w:tc>
        <w:tc>
          <w:tcPr>
            <w:tcW w:w="616" w:type="dxa"/>
            <w:tcBorders>
              <w:top w:val="nil"/>
              <w:left w:val="nil"/>
              <w:bottom w:val="single" w:sz="4" w:space="0" w:color="auto"/>
              <w:right w:val="single" w:sz="4" w:space="0" w:color="auto"/>
            </w:tcBorders>
            <w:shd w:val="clear" w:color="auto" w:fill="FFFFFF"/>
            <w:noWrap/>
            <w:vAlign w:val="bottom"/>
          </w:tcPr>
          <w:p w:rsidR="006A213E" w:rsidRPr="00CB38E6" w:rsidRDefault="006A213E" w:rsidP="006A213E">
            <w:pPr>
              <w:spacing w:after="0" w:line="240" w:lineRule="auto"/>
              <w:jc w:val="right"/>
              <w:rPr>
                <w:rFonts w:ascii="Times New Roman" w:hAnsi="Times New Roman"/>
                <w:color w:val="000000"/>
                <w:sz w:val="20"/>
                <w:szCs w:val="20"/>
                <w:lang w:eastAsia="ru-RU"/>
              </w:rPr>
            </w:pPr>
            <w:r w:rsidRPr="00CB38E6">
              <w:rPr>
                <w:rFonts w:ascii="Times New Roman" w:hAnsi="Times New Roman"/>
                <w:color w:val="000000"/>
                <w:sz w:val="20"/>
                <w:szCs w:val="20"/>
                <w:lang w:eastAsia="ru-RU"/>
              </w:rPr>
              <w:t>0,3</w:t>
            </w:r>
          </w:p>
        </w:tc>
        <w:tc>
          <w:tcPr>
            <w:tcW w:w="616" w:type="dxa"/>
            <w:tcBorders>
              <w:top w:val="nil"/>
              <w:left w:val="nil"/>
              <w:bottom w:val="single" w:sz="4" w:space="0" w:color="auto"/>
              <w:right w:val="single" w:sz="4" w:space="0" w:color="auto"/>
            </w:tcBorders>
            <w:shd w:val="clear" w:color="auto" w:fill="FFFFFF"/>
            <w:noWrap/>
            <w:vAlign w:val="bottom"/>
          </w:tcPr>
          <w:p w:rsidR="006A213E" w:rsidRPr="00CB38E6" w:rsidRDefault="006A213E" w:rsidP="006A213E">
            <w:pPr>
              <w:spacing w:after="0" w:line="240" w:lineRule="auto"/>
              <w:jc w:val="right"/>
              <w:rPr>
                <w:rFonts w:ascii="Times New Roman" w:hAnsi="Times New Roman"/>
                <w:color w:val="000000"/>
                <w:sz w:val="20"/>
                <w:szCs w:val="20"/>
                <w:lang w:eastAsia="ru-RU"/>
              </w:rPr>
            </w:pPr>
            <w:r w:rsidRPr="00CB38E6">
              <w:rPr>
                <w:rFonts w:ascii="Times New Roman" w:hAnsi="Times New Roman"/>
                <w:color w:val="000000"/>
                <w:sz w:val="20"/>
                <w:szCs w:val="20"/>
                <w:lang w:eastAsia="ru-RU"/>
              </w:rPr>
              <w:t>0</w:t>
            </w:r>
          </w:p>
        </w:tc>
      </w:tr>
      <w:tr w:rsidR="006A213E" w:rsidRPr="00CB38E6" w:rsidTr="006A213E">
        <w:trPr>
          <w:trHeight w:val="234"/>
        </w:trPr>
        <w:tc>
          <w:tcPr>
            <w:tcW w:w="600" w:type="dxa"/>
            <w:tcBorders>
              <w:top w:val="nil"/>
              <w:left w:val="single" w:sz="4" w:space="0" w:color="auto"/>
              <w:bottom w:val="single" w:sz="4" w:space="0" w:color="auto"/>
              <w:right w:val="single" w:sz="4" w:space="0" w:color="auto"/>
            </w:tcBorders>
          </w:tcPr>
          <w:p w:rsidR="006A213E" w:rsidRPr="00CB38E6" w:rsidRDefault="006A213E" w:rsidP="006A213E">
            <w:pPr>
              <w:spacing w:after="0" w:line="240" w:lineRule="auto"/>
              <w:jc w:val="center"/>
              <w:rPr>
                <w:rFonts w:ascii="Times New Roman" w:hAnsi="Times New Roman"/>
                <w:sz w:val="20"/>
                <w:szCs w:val="20"/>
                <w:lang w:eastAsia="ru-RU"/>
              </w:rPr>
            </w:pPr>
            <w:r w:rsidRPr="00CB38E6">
              <w:rPr>
                <w:rFonts w:ascii="Times New Roman" w:hAnsi="Times New Roman"/>
                <w:sz w:val="20"/>
                <w:szCs w:val="20"/>
                <w:lang w:eastAsia="ru-RU"/>
              </w:rPr>
              <w:t>2</w:t>
            </w:r>
          </w:p>
        </w:tc>
        <w:tc>
          <w:tcPr>
            <w:tcW w:w="1960" w:type="dxa"/>
            <w:tcBorders>
              <w:top w:val="nil"/>
              <w:left w:val="nil"/>
              <w:bottom w:val="single" w:sz="4" w:space="0" w:color="auto"/>
              <w:right w:val="single" w:sz="4" w:space="0" w:color="auto"/>
            </w:tcBorders>
          </w:tcPr>
          <w:p w:rsidR="006A213E" w:rsidRPr="00CB38E6" w:rsidRDefault="006A213E" w:rsidP="006A213E">
            <w:pPr>
              <w:spacing w:after="0" w:line="240" w:lineRule="auto"/>
              <w:jc w:val="both"/>
              <w:rPr>
                <w:rFonts w:ascii="Times New Roman" w:hAnsi="Times New Roman"/>
                <w:sz w:val="20"/>
                <w:szCs w:val="20"/>
                <w:lang w:eastAsia="ru-RU"/>
              </w:rPr>
            </w:pPr>
            <w:r w:rsidRPr="00CB38E6">
              <w:rPr>
                <w:rFonts w:ascii="Times New Roman" w:hAnsi="Times New Roman"/>
                <w:sz w:val="20"/>
                <w:szCs w:val="20"/>
                <w:lang w:eastAsia="ru-RU"/>
              </w:rPr>
              <w:t>Ocniţa</w:t>
            </w:r>
          </w:p>
        </w:tc>
        <w:tc>
          <w:tcPr>
            <w:tcW w:w="649" w:type="dxa"/>
            <w:tcBorders>
              <w:top w:val="nil"/>
              <w:left w:val="nil"/>
              <w:bottom w:val="single" w:sz="4" w:space="0" w:color="auto"/>
              <w:right w:val="single" w:sz="4" w:space="0" w:color="auto"/>
            </w:tcBorders>
            <w:noWrap/>
            <w:vAlign w:val="bottom"/>
          </w:tcPr>
          <w:p w:rsidR="006A213E" w:rsidRPr="00CB38E6" w:rsidRDefault="006A213E" w:rsidP="006A213E">
            <w:pPr>
              <w:spacing w:after="0" w:line="240" w:lineRule="auto"/>
              <w:jc w:val="right"/>
              <w:rPr>
                <w:rFonts w:ascii="Times New Roman" w:hAnsi="Times New Roman"/>
                <w:color w:val="000000"/>
                <w:sz w:val="20"/>
                <w:szCs w:val="20"/>
                <w:lang w:eastAsia="ru-RU"/>
              </w:rPr>
            </w:pPr>
            <w:r w:rsidRPr="00CB38E6">
              <w:rPr>
                <w:rFonts w:ascii="Times New Roman" w:hAnsi="Times New Roman"/>
                <w:color w:val="000000"/>
                <w:sz w:val="20"/>
                <w:szCs w:val="20"/>
                <w:lang w:eastAsia="ru-RU"/>
              </w:rPr>
              <w:t>0,24</w:t>
            </w:r>
          </w:p>
        </w:tc>
        <w:tc>
          <w:tcPr>
            <w:tcW w:w="715" w:type="dxa"/>
            <w:tcBorders>
              <w:top w:val="nil"/>
              <w:left w:val="nil"/>
              <w:bottom w:val="single" w:sz="4" w:space="0" w:color="auto"/>
              <w:right w:val="single" w:sz="4" w:space="0" w:color="auto"/>
            </w:tcBorders>
            <w:noWrap/>
            <w:vAlign w:val="bottom"/>
          </w:tcPr>
          <w:p w:rsidR="006A213E" w:rsidRPr="00CB38E6" w:rsidRDefault="006A213E" w:rsidP="006A213E">
            <w:pPr>
              <w:spacing w:after="0" w:line="240" w:lineRule="auto"/>
              <w:jc w:val="right"/>
              <w:rPr>
                <w:rFonts w:ascii="Times New Roman" w:hAnsi="Times New Roman"/>
                <w:color w:val="000000"/>
                <w:sz w:val="20"/>
                <w:szCs w:val="20"/>
                <w:lang w:eastAsia="ru-RU"/>
              </w:rPr>
            </w:pPr>
            <w:r w:rsidRPr="00CB38E6">
              <w:rPr>
                <w:rFonts w:ascii="Times New Roman" w:hAnsi="Times New Roman"/>
                <w:color w:val="000000"/>
                <w:sz w:val="20"/>
                <w:szCs w:val="20"/>
                <w:lang w:eastAsia="ru-RU"/>
              </w:rPr>
              <w:t>0</w:t>
            </w:r>
          </w:p>
        </w:tc>
        <w:tc>
          <w:tcPr>
            <w:tcW w:w="693" w:type="dxa"/>
            <w:tcBorders>
              <w:top w:val="nil"/>
              <w:left w:val="nil"/>
              <w:bottom w:val="single" w:sz="4" w:space="0" w:color="auto"/>
              <w:right w:val="single" w:sz="4" w:space="0" w:color="auto"/>
            </w:tcBorders>
            <w:noWrap/>
            <w:vAlign w:val="bottom"/>
          </w:tcPr>
          <w:p w:rsidR="006A213E" w:rsidRPr="00CB38E6" w:rsidRDefault="006A213E" w:rsidP="006A213E">
            <w:pPr>
              <w:spacing w:after="0" w:line="240" w:lineRule="auto"/>
              <w:jc w:val="right"/>
              <w:rPr>
                <w:rFonts w:ascii="Times New Roman" w:hAnsi="Times New Roman"/>
                <w:color w:val="000000"/>
                <w:sz w:val="20"/>
                <w:szCs w:val="20"/>
                <w:lang w:eastAsia="ru-RU"/>
              </w:rPr>
            </w:pPr>
            <w:r w:rsidRPr="00CB38E6">
              <w:rPr>
                <w:rFonts w:ascii="Times New Roman" w:hAnsi="Times New Roman"/>
                <w:color w:val="000000"/>
                <w:sz w:val="20"/>
                <w:szCs w:val="20"/>
                <w:lang w:eastAsia="ru-RU"/>
              </w:rPr>
              <w:t>0,5</w:t>
            </w:r>
          </w:p>
        </w:tc>
        <w:tc>
          <w:tcPr>
            <w:tcW w:w="760" w:type="dxa"/>
            <w:tcBorders>
              <w:top w:val="nil"/>
              <w:left w:val="nil"/>
              <w:bottom w:val="single" w:sz="4" w:space="0" w:color="auto"/>
              <w:right w:val="single" w:sz="4" w:space="0" w:color="auto"/>
            </w:tcBorders>
            <w:shd w:val="clear" w:color="auto" w:fill="FFFFFF"/>
            <w:noWrap/>
            <w:vAlign w:val="bottom"/>
          </w:tcPr>
          <w:p w:rsidR="006A213E" w:rsidRPr="00CB38E6" w:rsidRDefault="006A213E" w:rsidP="006A213E">
            <w:pPr>
              <w:spacing w:after="0" w:line="240" w:lineRule="auto"/>
              <w:jc w:val="right"/>
              <w:rPr>
                <w:rFonts w:ascii="Times New Roman" w:hAnsi="Times New Roman"/>
                <w:color w:val="000000"/>
                <w:sz w:val="20"/>
                <w:szCs w:val="20"/>
                <w:lang w:eastAsia="ru-RU"/>
              </w:rPr>
            </w:pPr>
            <w:r w:rsidRPr="00CB38E6">
              <w:rPr>
                <w:rFonts w:ascii="Times New Roman" w:hAnsi="Times New Roman"/>
                <w:color w:val="000000"/>
                <w:sz w:val="20"/>
                <w:szCs w:val="20"/>
                <w:lang w:eastAsia="ru-RU"/>
              </w:rPr>
              <w:t>0,25</w:t>
            </w:r>
          </w:p>
        </w:tc>
        <w:tc>
          <w:tcPr>
            <w:tcW w:w="693" w:type="dxa"/>
            <w:tcBorders>
              <w:top w:val="nil"/>
              <w:left w:val="nil"/>
              <w:bottom w:val="single" w:sz="4" w:space="0" w:color="auto"/>
              <w:right w:val="single" w:sz="4" w:space="0" w:color="auto"/>
            </w:tcBorders>
            <w:shd w:val="clear" w:color="auto" w:fill="FFFFFF"/>
            <w:noWrap/>
            <w:vAlign w:val="bottom"/>
          </w:tcPr>
          <w:p w:rsidR="006A213E" w:rsidRPr="00CB38E6" w:rsidRDefault="006A213E" w:rsidP="006A213E">
            <w:pPr>
              <w:spacing w:after="0" w:line="240" w:lineRule="auto"/>
              <w:jc w:val="right"/>
              <w:rPr>
                <w:rFonts w:ascii="Times New Roman" w:hAnsi="Times New Roman"/>
                <w:color w:val="000000"/>
                <w:sz w:val="20"/>
                <w:szCs w:val="20"/>
                <w:lang w:eastAsia="ru-RU"/>
              </w:rPr>
            </w:pPr>
            <w:r w:rsidRPr="00CB38E6">
              <w:rPr>
                <w:rFonts w:ascii="Times New Roman" w:hAnsi="Times New Roman"/>
                <w:color w:val="000000"/>
                <w:sz w:val="20"/>
                <w:szCs w:val="20"/>
                <w:lang w:eastAsia="ru-RU"/>
              </w:rPr>
              <w:t>0,1</w:t>
            </w:r>
          </w:p>
        </w:tc>
        <w:tc>
          <w:tcPr>
            <w:tcW w:w="670" w:type="dxa"/>
            <w:tcBorders>
              <w:top w:val="nil"/>
              <w:left w:val="nil"/>
              <w:bottom w:val="single" w:sz="4" w:space="0" w:color="auto"/>
              <w:right w:val="single" w:sz="4" w:space="0" w:color="auto"/>
            </w:tcBorders>
            <w:shd w:val="clear" w:color="auto" w:fill="FFFFFF"/>
            <w:noWrap/>
            <w:vAlign w:val="bottom"/>
          </w:tcPr>
          <w:p w:rsidR="006A213E" w:rsidRPr="00CB38E6" w:rsidRDefault="006A213E" w:rsidP="006A213E">
            <w:pPr>
              <w:spacing w:after="0" w:line="240" w:lineRule="auto"/>
              <w:jc w:val="right"/>
              <w:rPr>
                <w:rFonts w:ascii="Times New Roman" w:hAnsi="Times New Roman"/>
                <w:color w:val="000000"/>
                <w:sz w:val="20"/>
                <w:szCs w:val="20"/>
                <w:lang w:eastAsia="ru-RU"/>
              </w:rPr>
            </w:pPr>
            <w:r w:rsidRPr="00CB38E6">
              <w:rPr>
                <w:rFonts w:ascii="Times New Roman" w:hAnsi="Times New Roman"/>
                <w:color w:val="000000"/>
                <w:sz w:val="20"/>
                <w:szCs w:val="20"/>
                <w:lang w:eastAsia="ru-RU"/>
              </w:rPr>
              <w:t>0</w:t>
            </w:r>
          </w:p>
        </w:tc>
        <w:tc>
          <w:tcPr>
            <w:tcW w:w="616" w:type="dxa"/>
            <w:tcBorders>
              <w:top w:val="nil"/>
              <w:left w:val="nil"/>
              <w:bottom w:val="single" w:sz="4" w:space="0" w:color="auto"/>
              <w:right w:val="single" w:sz="4" w:space="0" w:color="auto"/>
            </w:tcBorders>
            <w:shd w:val="clear" w:color="auto" w:fill="FFFFFF"/>
            <w:noWrap/>
            <w:vAlign w:val="bottom"/>
          </w:tcPr>
          <w:p w:rsidR="006A213E" w:rsidRPr="00CB38E6" w:rsidRDefault="006A213E" w:rsidP="006A213E">
            <w:pPr>
              <w:spacing w:after="0" w:line="240" w:lineRule="auto"/>
              <w:jc w:val="right"/>
              <w:rPr>
                <w:rFonts w:ascii="Times New Roman" w:hAnsi="Times New Roman"/>
                <w:color w:val="000000"/>
                <w:sz w:val="20"/>
                <w:szCs w:val="20"/>
                <w:lang w:eastAsia="ru-RU"/>
              </w:rPr>
            </w:pPr>
            <w:r w:rsidRPr="00CB38E6">
              <w:rPr>
                <w:rFonts w:ascii="Times New Roman" w:hAnsi="Times New Roman"/>
                <w:color w:val="000000"/>
                <w:sz w:val="20"/>
                <w:szCs w:val="20"/>
                <w:lang w:eastAsia="ru-RU"/>
              </w:rPr>
              <w:t>0</w:t>
            </w:r>
          </w:p>
        </w:tc>
        <w:tc>
          <w:tcPr>
            <w:tcW w:w="616" w:type="dxa"/>
            <w:tcBorders>
              <w:top w:val="nil"/>
              <w:left w:val="nil"/>
              <w:bottom w:val="single" w:sz="4" w:space="0" w:color="auto"/>
              <w:right w:val="single" w:sz="4" w:space="0" w:color="auto"/>
            </w:tcBorders>
            <w:shd w:val="clear" w:color="auto" w:fill="FFFFFF"/>
            <w:noWrap/>
            <w:vAlign w:val="bottom"/>
          </w:tcPr>
          <w:p w:rsidR="006A213E" w:rsidRPr="00CB38E6" w:rsidRDefault="006A213E" w:rsidP="006A213E">
            <w:pPr>
              <w:spacing w:after="0" w:line="240" w:lineRule="auto"/>
              <w:jc w:val="right"/>
              <w:rPr>
                <w:rFonts w:ascii="Times New Roman" w:hAnsi="Times New Roman"/>
                <w:color w:val="000000"/>
                <w:sz w:val="20"/>
                <w:szCs w:val="20"/>
                <w:lang w:eastAsia="ru-RU"/>
              </w:rPr>
            </w:pPr>
            <w:r w:rsidRPr="00CB38E6">
              <w:rPr>
                <w:rFonts w:ascii="Times New Roman" w:hAnsi="Times New Roman"/>
                <w:color w:val="000000"/>
                <w:sz w:val="20"/>
                <w:szCs w:val="20"/>
                <w:lang w:eastAsia="ru-RU"/>
              </w:rPr>
              <w:t>0</w:t>
            </w:r>
          </w:p>
        </w:tc>
      </w:tr>
      <w:tr w:rsidR="006A213E" w:rsidRPr="00CB38E6" w:rsidTr="006A213E">
        <w:trPr>
          <w:trHeight w:val="224"/>
        </w:trPr>
        <w:tc>
          <w:tcPr>
            <w:tcW w:w="600" w:type="dxa"/>
            <w:tcBorders>
              <w:top w:val="nil"/>
              <w:left w:val="single" w:sz="4" w:space="0" w:color="auto"/>
              <w:bottom w:val="single" w:sz="4" w:space="0" w:color="auto"/>
              <w:right w:val="single" w:sz="4" w:space="0" w:color="auto"/>
            </w:tcBorders>
            <w:noWrap/>
            <w:vAlign w:val="bottom"/>
          </w:tcPr>
          <w:p w:rsidR="006A213E" w:rsidRPr="00CB38E6" w:rsidRDefault="006A213E" w:rsidP="006A213E">
            <w:pPr>
              <w:spacing w:after="0" w:line="240" w:lineRule="auto"/>
              <w:jc w:val="center"/>
              <w:rPr>
                <w:rFonts w:ascii="Times New Roman" w:hAnsi="Times New Roman"/>
                <w:color w:val="000000"/>
                <w:sz w:val="20"/>
                <w:szCs w:val="20"/>
                <w:lang w:eastAsia="ru-RU"/>
              </w:rPr>
            </w:pPr>
            <w:r w:rsidRPr="00CB38E6">
              <w:rPr>
                <w:rFonts w:ascii="Times New Roman" w:hAnsi="Times New Roman"/>
                <w:color w:val="000000"/>
                <w:sz w:val="20"/>
                <w:szCs w:val="20"/>
                <w:lang w:eastAsia="ru-RU"/>
              </w:rPr>
              <w:t>3</w:t>
            </w:r>
          </w:p>
        </w:tc>
        <w:tc>
          <w:tcPr>
            <w:tcW w:w="1960" w:type="dxa"/>
            <w:tcBorders>
              <w:top w:val="nil"/>
              <w:left w:val="nil"/>
              <w:bottom w:val="single" w:sz="4" w:space="0" w:color="auto"/>
              <w:right w:val="single" w:sz="4" w:space="0" w:color="auto"/>
            </w:tcBorders>
            <w:vAlign w:val="bottom"/>
          </w:tcPr>
          <w:p w:rsidR="006A213E" w:rsidRPr="00CB38E6" w:rsidRDefault="006A213E" w:rsidP="006A213E">
            <w:pPr>
              <w:spacing w:after="0" w:line="240" w:lineRule="auto"/>
              <w:rPr>
                <w:rFonts w:ascii="Times New Roman" w:hAnsi="Times New Roman"/>
                <w:sz w:val="20"/>
                <w:szCs w:val="20"/>
                <w:lang w:eastAsia="ru-RU"/>
              </w:rPr>
            </w:pPr>
            <w:r w:rsidRPr="00CB38E6">
              <w:rPr>
                <w:rFonts w:ascii="Times New Roman" w:hAnsi="Times New Roman"/>
                <w:sz w:val="20"/>
                <w:szCs w:val="20"/>
                <w:lang w:eastAsia="ru-RU"/>
              </w:rPr>
              <w:t>Edineţ</w:t>
            </w:r>
          </w:p>
        </w:tc>
        <w:tc>
          <w:tcPr>
            <w:tcW w:w="649" w:type="dxa"/>
            <w:tcBorders>
              <w:top w:val="nil"/>
              <w:left w:val="nil"/>
              <w:bottom w:val="single" w:sz="4" w:space="0" w:color="auto"/>
              <w:right w:val="single" w:sz="4" w:space="0" w:color="auto"/>
            </w:tcBorders>
            <w:noWrap/>
            <w:vAlign w:val="bottom"/>
          </w:tcPr>
          <w:p w:rsidR="006A213E" w:rsidRPr="00CB38E6" w:rsidRDefault="006A213E" w:rsidP="006A213E">
            <w:pPr>
              <w:spacing w:after="0" w:line="240" w:lineRule="auto"/>
              <w:jc w:val="right"/>
              <w:rPr>
                <w:rFonts w:ascii="Times New Roman" w:hAnsi="Times New Roman"/>
                <w:color w:val="000000"/>
                <w:sz w:val="20"/>
                <w:szCs w:val="20"/>
                <w:lang w:eastAsia="ru-RU"/>
              </w:rPr>
            </w:pPr>
            <w:r w:rsidRPr="00CB38E6">
              <w:rPr>
                <w:rFonts w:ascii="Times New Roman" w:hAnsi="Times New Roman"/>
                <w:color w:val="000000"/>
                <w:sz w:val="20"/>
                <w:szCs w:val="20"/>
                <w:lang w:eastAsia="ru-RU"/>
              </w:rPr>
              <w:t>0,3</w:t>
            </w:r>
          </w:p>
        </w:tc>
        <w:tc>
          <w:tcPr>
            <w:tcW w:w="715" w:type="dxa"/>
            <w:tcBorders>
              <w:top w:val="nil"/>
              <w:left w:val="nil"/>
              <w:bottom w:val="single" w:sz="4" w:space="0" w:color="auto"/>
              <w:right w:val="single" w:sz="4" w:space="0" w:color="auto"/>
            </w:tcBorders>
            <w:noWrap/>
            <w:vAlign w:val="bottom"/>
          </w:tcPr>
          <w:p w:rsidR="006A213E" w:rsidRPr="00CB38E6" w:rsidRDefault="006A213E" w:rsidP="006A213E">
            <w:pPr>
              <w:spacing w:after="0" w:line="240" w:lineRule="auto"/>
              <w:jc w:val="right"/>
              <w:rPr>
                <w:rFonts w:ascii="Times New Roman" w:hAnsi="Times New Roman"/>
                <w:color w:val="000000"/>
                <w:sz w:val="20"/>
                <w:szCs w:val="20"/>
                <w:lang w:eastAsia="ru-RU"/>
              </w:rPr>
            </w:pPr>
            <w:r w:rsidRPr="00CB38E6">
              <w:rPr>
                <w:rFonts w:ascii="Times New Roman" w:hAnsi="Times New Roman"/>
                <w:color w:val="000000"/>
                <w:sz w:val="20"/>
                <w:szCs w:val="20"/>
                <w:lang w:eastAsia="ru-RU"/>
              </w:rPr>
              <w:t>0,3</w:t>
            </w:r>
          </w:p>
        </w:tc>
        <w:tc>
          <w:tcPr>
            <w:tcW w:w="693" w:type="dxa"/>
            <w:tcBorders>
              <w:top w:val="nil"/>
              <w:left w:val="nil"/>
              <w:bottom w:val="single" w:sz="4" w:space="0" w:color="auto"/>
              <w:right w:val="single" w:sz="4" w:space="0" w:color="auto"/>
            </w:tcBorders>
            <w:noWrap/>
            <w:vAlign w:val="bottom"/>
          </w:tcPr>
          <w:p w:rsidR="006A213E" w:rsidRPr="00CB38E6" w:rsidRDefault="006A213E" w:rsidP="006A213E">
            <w:pPr>
              <w:spacing w:after="0" w:line="240" w:lineRule="auto"/>
              <w:jc w:val="right"/>
              <w:rPr>
                <w:rFonts w:ascii="Times New Roman" w:hAnsi="Times New Roman"/>
                <w:color w:val="000000"/>
                <w:sz w:val="20"/>
                <w:szCs w:val="20"/>
                <w:lang w:eastAsia="ru-RU"/>
              </w:rPr>
            </w:pPr>
            <w:r w:rsidRPr="00CB38E6">
              <w:rPr>
                <w:rFonts w:ascii="Times New Roman" w:hAnsi="Times New Roman"/>
                <w:color w:val="000000"/>
                <w:sz w:val="20"/>
                <w:szCs w:val="20"/>
                <w:lang w:eastAsia="ru-RU"/>
              </w:rPr>
              <w:t>0,7</w:t>
            </w:r>
          </w:p>
        </w:tc>
        <w:tc>
          <w:tcPr>
            <w:tcW w:w="760" w:type="dxa"/>
            <w:tcBorders>
              <w:top w:val="nil"/>
              <w:left w:val="nil"/>
              <w:bottom w:val="single" w:sz="4" w:space="0" w:color="auto"/>
              <w:right w:val="single" w:sz="4" w:space="0" w:color="auto"/>
            </w:tcBorders>
            <w:shd w:val="clear" w:color="auto" w:fill="FFFFFF"/>
            <w:noWrap/>
            <w:vAlign w:val="bottom"/>
          </w:tcPr>
          <w:p w:rsidR="006A213E" w:rsidRPr="00CB38E6" w:rsidRDefault="006A213E" w:rsidP="006A213E">
            <w:pPr>
              <w:spacing w:after="0" w:line="240" w:lineRule="auto"/>
              <w:jc w:val="right"/>
              <w:rPr>
                <w:rFonts w:ascii="Times New Roman" w:hAnsi="Times New Roman"/>
                <w:color w:val="000000"/>
                <w:sz w:val="20"/>
                <w:szCs w:val="20"/>
                <w:lang w:eastAsia="ru-RU"/>
              </w:rPr>
            </w:pPr>
            <w:r w:rsidRPr="00CB38E6">
              <w:rPr>
                <w:rFonts w:ascii="Times New Roman" w:hAnsi="Times New Roman"/>
                <w:color w:val="000000"/>
                <w:sz w:val="20"/>
                <w:szCs w:val="20"/>
                <w:lang w:eastAsia="ru-RU"/>
              </w:rPr>
              <w:t>0,2</w:t>
            </w:r>
          </w:p>
        </w:tc>
        <w:tc>
          <w:tcPr>
            <w:tcW w:w="693" w:type="dxa"/>
            <w:tcBorders>
              <w:top w:val="nil"/>
              <w:left w:val="nil"/>
              <w:bottom w:val="single" w:sz="4" w:space="0" w:color="auto"/>
              <w:right w:val="single" w:sz="4" w:space="0" w:color="auto"/>
            </w:tcBorders>
            <w:shd w:val="clear" w:color="auto" w:fill="FFFFFF"/>
            <w:noWrap/>
            <w:vAlign w:val="bottom"/>
          </w:tcPr>
          <w:p w:rsidR="006A213E" w:rsidRPr="00CB38E6" w:rsidRDefault="006A213E" w:rsidP="006A213E">
            <w:pPr>
              <w:spacing w:after="0" w:line="240" w:lineRule="auto"/>
              <w:jc w:val="right"/>
              <w:rPr>
                <w:rFonts w:ascii="Times New Roman" w:hAnsi="Times New Roman"/>
                <w:color w:val="000000"/>
                <w:sz w:val="20"/>
                <w:szCs w:val="20"/>
                <w:lang w:eastAsia="ru-RU"/>
              </w:rPr>
            </w:pPr>
            <w:r w:rsidRPr="00CB38E6">
              <w:rPr>
                <w:rFonts w:ascii="Times New Roman" w:hAnsi="Times New Roman"/>
                <w:color w:val="000000"/>
                <w:sz w:val="20"/>
                <w:szCs w:val="20"/>
                <w:lang w:eastAsia="ru-RU"/>
              </w:rPr>
              <w:t>0</w:t>
            </w:r>
          </w:p>
        </w:tc>
        <w:tc>
          <w:tcPr>
            <w:tcW w:w="670" w:type="dxa"/>
            <w:tcBorders>
              <w:top w:val="nil"/>
              <w:left w:val="nil"/>
              <w:bottom w:val="single" w:sz="4" w:space="0" w:color="auto"/>
              <w:right w:val="single" w:sz="4" w:space="0" w:color="auto"/>
            </w:tcBorders>
            <w:shd w:val="clear" w:color="auto" w:fill="FFFFFF"/>
            <w:noWrap/>
            <w:vAlign w:val="bottom"/>
          </w:tcPr>
          <w:p w:rsidR="006A213E" w:rsidRPr="00CB38E6" w:rsidRDefault="006A213E" w:rsidP="006A213E">
            <w:pPr>
              <w:spacing w:after="0" w:line="240" w:lineRule="auto"/>
              <w:jc w:val="right"/>
              <w:rPr>
                <w:rFonts w:ascii="Times New Roman" w:hAnsi="Times New Roman"/>
                <w:color w:val="000000"/>
                <w:sz w:val="20"/>
                <w:szCs w:val="20"/>
                <w:lang w:eastAsia="ru-RU"/>
              </w:rPr>
            </w:pPr>
            <w:r w:rsidRPr="00CB38E6">
              <w:rPr>
                <w:rFonts w:ascii="Times New Roman" w:hAnsi="Times New Roman"/>
                <w:color w:val="000000"/>
                <w:sz w:val="20"/>
                <w:szCs w:val="20"/>
                <w:lang w:eastAsia="ru-RU"/>
              </w:rPr>
              <w:t>0</w:t>
            </w:r>
          </w:p>
        </w:tc>
        <w:tc>
          <w:tcPr>
            <w:tcW w:w="616" w:type="dxa"/>
            <w:tcBorders>
              <w:top w:val="nil"/>
              <w:left w:val="nil"/>
              <w:bottom w:val="single" w:sz="4" w:space="0" w:color="auto"/>
              <w:right w:val="single" w:sz="4" w:space="0" w:color="auto"/>
            </w:tcBorders>
            <w:shd w:val="clear" w:color="auto" w:fill="FFFFFF"/>
            <w:noWrap/>
            <w:vAlign w:val="bottom"/>
          </w:tcPr>
          <w:p w:rsidR="006A213E" w:rsidRPr="00CB38E6" w:rsidRDefault="006A213E" w:rsidP="006A213E">
            <w:pPr>
              <w:spacing w:after="0" w:line="240" w:lineRule="auto"/>
              <w:jc w:val="right"/>
              <w:rPr>
                <w:rFonts w:ascii="Times New Roman" w:hAnsi="Times New Roman"/>
                <w:color w:val="000000"/>
                <w:sz w:val="20"/>
                <w:szCs w:val="20"/>
                <w:lang w:eastAsia="ru-RU"/>
              </w:rPr>
            </w:pPr>
            <w:r w:rsidRPr="00CB38E6">
              <w:rPr>
                <w:rFonts w:ascii="Times New Roman" w:hAnsi="Times New Roman"/>
                <w:color w:val="000000"/>
                <w:sz w:val="20"/>
                <w:szCs w:val="20"/>
                <w:lang w:eastAsia="ru-RU"/>
              </w:rPr>
              <w:t>0,25</w:t>
            </w:r>
          </w:p>
        </w:tc>
        <w:tc>
          <w:tcPr>
            <w:tcW w:w="616" w:type="dxa"/>
            <w:tcBorders>
              <w:top w:val="nil"/>
              <w:left w:val="nil"/>
              <w:bottom w:val="single" w:sz="4" w:space="0" w:color="auto"/>
              <w:right w:val="single" w:sz="4" w:space="0" w:color="auto"/>
            </w:tcBorders>
            <w:shd w:val="clear" w:color="auto" w:fill="FFFFFF"/>
            <w:noWrap/>
            <w:vAlign w:val="bottom"/>
          </w:tcPr>
          <w:p w:rsidR="006A213E" w:rsidRPr="00CB38E6" w:rsidRDefault="006A213E" w:rsidP="006A213E">
            <w:pPr>
              <w:spacing w:after="0" w:line="240" w:lineRule="auto"/>
              <w:jc w:val="right"/>
              <w:rPr>
                <w:rFonts w:ascii="Times New Roman" w:hAnsi="Times New Roman"/>
                <w:color w:val="000000"/>
                <w:sz w:val="20"/>
                <w:szCs w:val="20"/>
                <w:lang w:eastAsia="ru-RU"/>
              </w:rPr>
            </w:pPr>
            <w:r w:rsidRPr="00CB38E6">
              <w:rPr>
                <w:rFonts w:ascii="Times New Roman" w:hAnsi="Times New Roman"/>
                <w:color w:val="000000"/>
                <w:sz w:val="20"/>
                <w:szCs w:val="20"/>
                <w:lang w:eastAsia="ru-RU"/>
              </w:rPr>
              <w:t>0,85</w:t>
            </w:r>
          </w:p>
        </w:tc>
      </w:tr>
      <w:tr w:rsidR="006A213E" w:rsidRPr="00CB38E6" w:rsidTr="006A213E">
        <w:trPr>
          <w:trHeight w:val="186"/>
        </w:trPr>
        <w:tc>
          <w:tcPr>
            <w:tcW w:w="600" w:type="dxa"/>
            <w:tcBorders>
              <w:top w:val="nil"/>
              <w:left w:val="single" w:sz="4" w:space="0" w:color="auto"/>
              <w:bottom w:val="single" w:sz="4" w:space="0" w:color="auto"/>
              <w:right w:val="single" w:sz="4" w:space="0" w:color="auto"/>
            </w:tcBorders>
          </w:tcPr>
          <w:p w:rsidR="006A213E" w:rsidRPr="00CB38E6" w:rsidRDefault="006A213E" w:rsidP="006A213E">
            <w:pPr>
              <w:spacing w:after="0" w:line="240" w:lineRule="auto"/>
              <w:jc w:val="center"/>
              <w:rPr>
                <w:rFonts w:ascii="Times New Roman" w:hAnsi="Times New Roman"/>
                <w:sz w:val="20"/>
                <w:szCs w:val="20"/>
                <w:lang w:eastAsia="ru-RU"/>
              </w:rPr>
            </w:pPr>
            <w:r w:rsidRPr="00CB38E6">
              <w:rPr>
                <w:rFonts w:ascii="Times New Roman" w:hAnsi="Times New Roman"/>
                <w:sz w:val="20"/>
                <w:szCs w:val="20"/>
                <w:lang w:eastAsia="ru-RU"/>
              </w:rPr>
              <w:t>4</w:t>
            </w:r>
          </w:p>
        </w:tc>
        <w:tc>
          <w:tcPr>
            <w:tcW w:w="1960" w:type="dxa"/>
            <w:tcBorders>
              <w:top w:val="nil"/>
              <w:left w:val="nil"/>
              <w:bottom w:val="single" w:sz="4" w:space="0" w:color="auto"/>
              <w:right w:val="single" w:sz="4" w:space="0" w:color="auto"/>
            </w:tcBorders>
          </w:tcPr>
          <w:p w:rsidR="006A213E" w:rsidRPr="00CB38E6" w:rsidRDefault="006A213E" w:rsidP="006A213E">
            <w:pPr>
              <w:spacing w:after="0" w:line="240" w:lineRule="auto"/>
              <w:jc w:val="both"/>
              <w:rPr>
                <w:rFonts w:ascii="Times New Roman" w:hAnsi="Times New Roman"/>
                <w:sz w:val="20"/>
                <w:szCs w:val="20"/>
                <w:lang w:eastAsia="ru-RU"/>
              </w:rPr>
            </w:pPr>
            <w:r w:rsidRPr="00CB38E6">
              <w:rPr>
                <w:rFonts w:ascii="Times New Roman" w:hAnsi="Times New Roman"/>
                <w:sz w:val="20"/>
                <w:szCs w:val="20"/>
                <w:lang w:eastAsia="ru-RU"/>
              </w:rPr>
              <w:t>Râşcani</w:t>
            </w:r>
          </w:p>
        </w:tc>
        <w:tc>
          <w:tcPr>
            <w:tcW w:w="649" w:type="dxa"/>
            <w:tcBorders>
              <w:top w:val="nil"/>
              <w:left w:val="nil"/>
              <w:bottom w:val="single" w:sz="4" w:space="0" w:color="auto"/>
              <w:right w:val="single" w:sz="4" w:space="0" w:color="auto"/>
            </w:tcBorders>
            <w:noWrap/>
            <w:vAlign w:val="bottom"/>
          </w:tcPr>
          <w:p w:rsidR="006A213E" w:rsidRPr="00CB38E6" w:rsidRDefault="006A213E" w:rsidP="006A213E">
            <w:pPr>
              <w:spacing w:after="0" w:line="240" w:lineRule="auto"/>
              <w:jc w:val="right"/>
              <w:rPr>
                <w:rFonts w:ascii="Times New Roman" w:hAnsi="Times New Roman"/>
                <w:color w:val="000000"/>
                <w:sz w:val="20"/>
                <w:szCs w:val="20"/>
                <w:lang w:eastAsia="ru-RU"/>
              </w:rPr>
            </w:pPr>
            <w:r w:rsidRPr="00CB38E6">
              <w:rPr>
                <w:rFonts w:ascii="Times New Roman" w:hAnsi="Times New Roman"/>
                <w:color w:val="000000"/>
                <w:sz w:val="20"/>
                <w:szCs w:val="20"/>
                <w:lang w:eastAsia="ru-RU"/>
              </w:rPr>
              <w:t>0,86</w:t>
            </w:r>
          </w:p>
        </w:tc>
        <w:tc>
          <w:tcPr>
            <w:tcW w:w="715" w:type="dxa"/>
            <w:tcBorders>
              <w:top w:val="nil"/>
              <w:left w:val="nil"/>
              <w:bottom w:val="single" w:sz="4" w:space="0" w:color="auto"/>
              <w:right w:val="single" w:sz="4" w:space="0" w:color="auto"/>
            </w:tcBorders>
            <w:noWrap/>
            <w:vAlign w:val="bottom"/>
          </w:tcPr>
          <w:p w:rsidR="006A213E" w:rsidRPr="00CB38E6" w:rsidRDefault="006A213E" w:rsidP="006A213E">
            <w:pPr>
              <w:spacing w:after="0" w:line="240" w:lineRule="auto"/>
              <w:jc w:val="right"/>
              <w:rPr>
                <w:rFonts w:ascii="Times New Roman" w:hAnsi="Times New Roman"/>
                <w:color w:val="000000"/>
                <w:sz w:val="20"/>
                <w:szCs w:val="20"/>
                <w:lang w:eastAsia="ru-RU"/>
              </w:rPr>
            </w:pPr>
            <w:r w:rsidRPr="00CB38E6">
              <w:rPr>
                <w:rFonts w:ascii="Times New Roman" w:hAnsi="Times New Roman"/>
                <w:color w:val="000000"/>
                <w:sz w:val="20"/>
                <w:szCs w:val="20"/>
                <w:lang w:eastAsia="ru-RU"/>
              </w:rPr>
              <w:t>0</w:t>
            </w:r>
          </w:p>
        </w:tc>
        <w:tc>
          <w:tcPr>
            <w:tcW w:w="693" w:type="dxa"/>
            <w:tcBorders>
              <w:top w:val="nil"/>
              <w:left w:val="nil"/>
              <w:bottom w:val="single" w:sz="4" w:space="0" w:color="auto"/>
              <w:right w:val="single" w:sz="4" w:space="0" w:color="auto"/>
            </w:tcBorders>
            <w:noWrap/>
            <w:vAlign w:val="bottom"/>
          </w:tcPr>
          <w:p w:rsidR="006A213E" w:rsidRPr="00CB38E6" w:rsidRDefault="006A213E" w:rsidP="006A213E">
            <w:pPr>
              <w:spacing w:after="0" w:line="240" w:lineRule="auto"/>
              <w:jc w:val="right"/>
              <w:rPr>
                <w:rFonts w:ascii="Times New Roman" w:hAnsi="Times New Roman"/>
                <w:color w:val="000000"/>
                <w:sz w:val="20"/>
                <w:szCs w:val="20"/>
                <w:lang w:eastAsia="ru-RU"/>
              </w:rPr>
            </w:pPr>
            <w:r w:rsidRPr="00CB38E6">
              <w:rPr>
                <w:rFonts w:ascii="Times New Roman" w:hAnsi="Times New Roman"/>
                <w:color w:val="000000"/>
                <w:sz w:val="20"/>
                <w:szCs w:val="20"/>
                <w:lang w:eastAsia="ru-RU"/>
              </w:rPr>
              <w:t>0</w:t>
            </w:r>
          </w:p>
        </w:tc>
        <w:tc>
          <w:tcPr>
            <w:tcW w:w="760" w:type="dxa"/>
            <w:tcBorders>
              <w:top w:val="nil"/>
              <w:left w:val="nil"/>
              <w:bottom w:val="single" w:sz="4" w:space="0" w:color="auto"/>
              <w:right w:val="single" w:sz="4" w:space="0" w:color="auto"/>
            </w:tcBorders>
            <w:shd w:val="clear" w:color="auto" w:fill="FFFFFF"/>
            <w:noWrap/>
            <w:vAlign w:val="bottom"/>
          </w:tcPr>
          <w:p w:rsidR="006A213E" w:rsidRPr="00CB38E6" w:rsidRDefault="006A213E" w:rsidP="006A213E">
            <w:pPr>
              <w:spacing w:after="0" w:line="240" w:lineRule="auto"/>
              <w:jc w:val="right"/>
              <w:rPr>
                <w:rFonts w:ascii="Times New Roman" w:hAnsi="Times New Roman"/>
                <w:color w:val="000000"/>
                <w:sz w:val="20"/>
                <w:szCs w:val="20"/>
                <w:lang w:eastAsia="ru-RU"/>
              </w:rPr>
            </w:pPr>
            <w:r w:rsidRPr="00CB38E6">
              <w:rPr>
                <w:rFonts w:ascii="Times New Roman" w:hAnsi="Times New Roman"/>
                <w:color w:val="000000"/>
                <w:sz w:val="20"/>
                <w:szCs w:val="20"/>
                <w:lang w:eastAsia="ru-RU"/>
              </w:rPr>
              <w:t>0</w:t>
            </w:r>
          </w:p>
        </w:tc>
        <w:tc>
          <w:tcPr>
            <w:tcW w:w="693" w:type="dxa"/>
            <w:tcBorders>
              <w:top w:val="nil"/>
              <w:left w:val="nil"/>
              <w:bottom w:val="single" w:sz="4" w:space="0" w:color="auto"/>
              <w:right w:val="single" w:sz="4" w:space="0" w:color="auto"/>
            </w:tcBorders>
            <w:shd w:val="clear" w:color="auto" w:fill="FFFFFF"/>
            <w:noWrap/>
            <w:vAlign w:val="bottom"/>
          </w:tcPr>
          <w:p w:rsidR="006A213E" w:rsidRPr="00CB38E6" w:rsidRDefault="006A213E" w:rsidP="006A213E">
            <w:pPr>
              <w:spacing w:after="0" w:line="240" w:lineRule="auto"/>
              <w:jc w:val="right"/>
              <w:rPr>
                <w:rFonts w:ascii="Times New Roman" w:hAnsi="Times New Roman"/>
                <w:color w:val="000000"/>
                <w:sz w:val="20"/>
                <w:szCs w:val="20"/>
                <w:lang w:eastAsia="ru-RU"/>
              </w:rPr>
            </w:pPr>
            <w:r w:rsidRPr="00CB38E6">
              <w:rPr>
                <w:rFonts w:ascii="Times New Roman" w:hAnsi="Times New Roman"/>
                <w:color w:val="000000"/>
                <w:sz w:val="20"/>
                <w:szCs w:val="20"/>
                <w:lang w:eastAsia="ru-RU"/>
              </w:rPr>
              <w:t>0,35</w:t>
            </w:r>
          </w:p>
        </w:tc>
        <w:tc>
          <w:tcPr>
            <w:tcW w:w="670" w:type="dxa"/>
            <w:tcBorders>
              <w:top w:val="nil"/>
              <w:left w:val="nil"/>
              <w:bottom w:val="single" w:sz="4" w:space="0" w:color="auto"/>
              <w:right w:val="single" w:sz="4" w:space="0" w:color="auto"/>
            </w:tcBorders>
            <w:shd w:val="clear" w:color="auto" w:fill="FFFFFF"/>
            <w:noWrap/>
            <w:vAlign w:val="bottom"/>
          </w:tcPr>
          <w:p w:rsidR="006A213E" w:rsidRPr="00CB38E6" w:rsidRDefault="006A213E" w:rsidP="006A213E">
            <w:pPr>
              <w:spacing w:after="0" w:line="240" w:lineRule="auto"/>
              <w:jc w:val="right"/>
              <w:rPr>
                <w:rFonts w:ascii="Times New Roman" w:hAnsi="Times New Roman"/>
                <w:color w:val="000000"/>
                <w:sz w:val="20"/>
                <w:szCs w:val="20"/>
                <w:lang w:eastAsia="ru-RU"/>
              </w:rPr>
            </w:pPr>
            <w:r w:rsidRPr="00CB38E6">
              <w:rPr>
                <w:rFonts w:ascii="Times New Roman" w:hAnsi="Times New Roman"/>
                <w:color w:val="000000"/>
                <w:sz w:val="20"/>
                <w:szCs w:val="20"/>
                <w:lang w:eastAsia="ru-RU"/>
              </w:rPr>
              <w:t>0,15</w:t>
            </w:r>
          </w:p>
        </w:tc>
        <w:tc>
          <w:tcPr>
            <w:tcW w:w="616" w:type="dxa"/>
            <w:tcBorders>
              <w:top w:val="nil"/>
              <w:left w:val="nil"/>
              <w:bottom w:val="single" w:sz="4" w:space="0" w:color="auto"/>
              <w:right w:val="single" w:sz="4" w:space="0" w:color="auto"/>
            </w:tcBorders>
            <w:shd w:val="clear" w:color="auto" w:fill="FFFFFF"/>
            <w:noWrap/>
            <w:vAlign w:val="bottom"/>
          </w:tcPr>
          <w:p w:rsidR="006A213E" w:rsidRPr="00CB38E6" w:rsidRDefault="006A213E" w:rsidP="006A213E">
            <w:pPr>
              <w:spacing w:after="0" w:line="240" w:lineRule="auto"/>
              <w:jc w:val="right"/>
              <w:rPr>
                <w:rFonts w:ascii="Times New Roman" w:hAnsi="Times New Roman"/>
                <w:color w:val="000000"/>
                <w:sz w:val="20"/>
                <w:szCs w:val="20"/>
                <w:lang w:eastAsia="ru-RU"/>
              </w:rPr>
            </w:pPr>
            <w:r w:rsidRPr="00CB38E6">
              <w:rPr>
                <w:rFonts w:ascii="Times New Roman" w:hAnsi="Times New Roman"/>
                <w:color w:val="000000"/>
                <w:sz w:val="20"/>
                <w:szCs w:val="20"/>
                <w:lang w:eastAsia="ru-RU"/>
              </w:rPr>
              <w:t>0,1</w:t>
            </w:r>
          </w:p>
        </w:tc>
        <w:tc>
          <w:tcPr>
            <w:tcW w:w="616" w:type="dxa"/>
            <w:tcBorders>
              <w:top w:val="nil"/>
              <w:left w:val="nil"/>
              <w:bottom w:val="single" w:sz="4" w:space="0" w:color="auto"/>
              <w:right w:val="single" w:sz="4" w:space="0" w:color="auto"/>
            </w:tcBorders>
            <w:shd w:val="clear" w:color="auto" w:fill="FFFFFF"/>
            <w:noWrap/>
            <w:vAlign w:val="bottom"/>
          </w:tcPr>
          <w:p w:rsidR="006A213E" w:rsidRPr="00CB38E6" w:rsidRDefault="006A213E" w:rsidP="006A213E">
            <w:pPr>
              <w:spacing w:after="0" w:line="240" w:lineRule="auto"/>
              <w:jc w:val="right"/>
              <w:rPr>
                <w:rFonts w:ascii="Times New Roman" w:hAnsi="Times New Roman"/>
                <w:color w:val="000000"/>
                <w:sz w:val="20"/>
                <w:szCs w:val="20"/>
                <w:lang w:eastAsia="ru-RU"/>
              </w:rPr>
            </w:pPr>
            <w:r w:rsidRPr="00CB38E6">
              <w:rPr>
                <w:rFonts w:ascii="Times New Roman" w:hAnsi="Times New Roman"/>
                <w:color w:val="000000"/>
                <w:sz w:val="20"/>
                <w:szCs w:val="20"/>
                <w:lang w:eastAsia="ru-RU"/>
              </w:rPr>
              <w:t>0,75</w:t>
            </w:r>
          </w:p>
        </w:tc>
      </w:tr>
      <w:tr w:rsidR="006A213E" w:rsidRPr="00CB38E6" w:rsidTr="006A213E">
        <w:trPr>
          <w:trHeight w:val="162"/>
        </w:trPr>
        <w:tc>
          <w:tcPr>
            <w:tcW w:w="600" w:type="dxa"/>
            <w:tcBorders>
              <w:top w:val="nil"/>
              <w:left w:val="single" w:sz="4" w:space="0" w:color="auto"/>
              <w:bottom w:val="single" w:sz="4" w:space="0" w:color="auto"/>
              <w:right w:val="single" w:sz="4" w:space="0" w:color="auto"/>
            </w:tcBorders>
          </w:tcPr>
          <w:p w:rsidR="006A213E" w:rsidRPr="00CB38E6" w:rsidRDefault="006A213E" w:rsidP="006A213E">
            <w:pPr>
              <w:spacing w:after="0" w:line="240" w:lineRule="auto"/>
              <w:jc w:val="center"/>
              <w:rPr>
                <w:rFonts w:ascii="Times New Roman" w:hAnsi="Times New Roman"/>
                <w:sz w:val="20"/>
                <w:szCs w:val="20"/>
                <w:lang w:eastAsia="ru-RU"/>
              </w:rPr>
            </w:pPr>
            <w:r w:rsidRPr="00CB38E6">
              <w:rPr>
                <w:rFonts w:ascii="Times New Roman" w:hAnsi="Times New Roman"/>
                <w:sz w:val="20"/>
                <w:szCs w:val="20"/>
                <w:lang w:eastAsia="ru-RU"/>
              </w:rPr>
              <w:t>5</w:t>
            </w:r>
          </w:p>
        </w:tc>
        <w:tc>
          <w:tcPr>
            <w:tcW w:w="1960" w:type="dxa"/>
            <w:tcBorders>
              <w:top w:val="nil"/>
              <w:left w:val="nil"/>
              <w:bottom w:val="single" w:sz="4" w:space="0" w:color="auto"/>
              <w:right w:val="single" w:sz="4" w:space="0" w:color="auto"/>
            </w:tcBorders>
          </w:tcPr>
          <w:p w:rsidR="006A213E" w:rsidRPr="00CB38E6" w:rsidRDefault="006A213E" w:rsidP="006A213E">
            <w:pPr>
              <w:spacing w:after="0" w:line="240" w:lineRule="auto"/>
              <w:jc w:val="both"/>
              <w:rPr>
                <w:rFonts w:ascii="Times New Roman" w:hAnsi="Times New Roman"/>
                <w:sz w:val="20"/>
                <w:szCs w:val="20"/>
                <w:lang w:eastAsia="ru-RU"/>
              </w:rPr>
            </w:pPr>
            <w:r w:rsidRPr="00CB38E6">
              <w:rPr>
                <w:rFonts w:ascii="Times New Roman" w:hAnsi="Times New Roman"/>
                <w:sz w:val="20"/>
                <w:szCs w:val="20"/>
                <w:lang w:eastAsia="ru-RU"/>
              </w:rPr>
              <w:t>Glodeni</w:t>
            </w:r>
          </w:p>
        </w:tc>
        <w:tc>
          <w:tcPr>
            <w:tcW w:w="649" w:type="dxa"/>
            <w:tcBorders>
              <w:top w:val="nil"/>
              <w:left w:val="nil"/>
              <w:bottom w:val="single" w:sz="4" w:space="0" w:color="auto"/>
              <w:right w:val="single" w:sz="4" w:space="0" w:color="auto"/>
            </w:tcBorders>
            <w:noWrap/>
            <w:vAlign w:val="bottom"/>
          </w:tcPr>
          <w:p w:rsidR="006A213E" w:rsidRPr="00CB38E6" w:rsidRDefault="006A213E" w:rsidP="006A213E">
            <w:pPr>
              <w:spacing w:after="0" w:line="240" w:lineRule="auto"/>
              <w:jc w:val="right"/>
              <w:rPr>
                <w:rFonts w:ascii="Times New Roman" w:hAnsi="Times New Roman"/>
                <w:color w:val="000000"/>
                <w:sz w:val="20"/>
                <w:szCs w:val="20"/>
                <w:lang w:eastAsia="ru-RU"/>
              </w:rPr>
            </w:pPr>
            <w:r w:rsidRPr="00CB38E6">
              <w:rPr>
                <w:rFonts w:ascii="Times New Roman" w:hAnsi="Times New Roman"/>
                <w:color w:val="000000"/>
                <w:sz w:val="20"/>
                <w:szCs w:val="20"/>
                <w:lang w:eastAsia="ru-RU"/>
              </w:rPr>
              <w:t>0</w:t>
            </w:r>
          </w:p>
        </w:tc>
        <w:tc>
          <w:tcPr>
            <w:tcW w:w="715" w:type="dxa"/>
            <w:tcBorders>
              <w:top w:val="nil"/>
              <w:left w:val="nil"/>
              <w:bottom w:val="single" w:sz="4" w:space="0" w:color="auto"/>
              <w:right w:val="single" w:sz="4" w:space="0" w:color="auto"/>
            </w:tcBorders>
            <w:noWrap/>
            <w:vAlign w:val="bottom"/>
          </w:tcPr>
          <w:p w:rsidR="006A213E" w:rsidRPr="00CB38E6" w:rsidRDefault="006A213E" w:rsidP="006A213E">
            <w:pPr>
              <w:spacing w:after="0" w:line="240" w:lineRule="auto"/>
              <w:jc w:val="right"/>
              <w:rPr>
                <w:rFonts w:ascii="Times New Roman" w:hAnsi="Times New Roman"/>
                <w:color w:val="000000"/>
                <w:sz w:val="20"/>
                <w:szCs w:val="20"/>
                <w:lang w:eastAsia="ru-RU"/>
              </w:rPr>
            </w:pPr>
            <w:r w:rsidRPr="00CB38E6">
              <w:rPr>
                <w:rFonts w:ascii="Times New Roman" w:hAnsi="Times New Roman"/>
                <w:color w:val="000000"/>
                <w:sz w:val="20"/>
                <w:szCs w:val="20"/>
                <w:lang w:eastAsia="ru-RU"/>
              </w:rPr>
              <w:t>0</w:t>
            </w:r>
          </w:p>
        </w:tc>
        <w:tc>
          <w:tcPr>
            <w:tcW w:w="693" w:type="dxa"/>
            <w:tcBorders>
              <w:top w:val="nil"/>
              <w:left w:val="nil"/>
              <w:bottom w:val="single" w:sz="4" w:space="0" w:color="auto"/>
              <w:right w:val="single" w:sz="4" w:space="0" w:color="auto"/>
            </w:tcBorders>
            <w:noWrap/>
            <w:vAlign w:val="bottom"/>
          </w:tcPr>
          <w:p w:rsidR="006A213E" w:rsidRPr="00CB38E6" w:rsidRDefault="006A213E" w:rsidP="006A213E">
            <w:pPr>
              <w:spacing w:after="0" w:line="240" w:lineRule="auto"/>
              <w:jc w:val="right"/>
              <w:rPr>
                <w:rFonts w:ascii="Times New Roman" w:hAnsi="Times New Roman"/>
                <w:color w:val="000000"/>
                <w:sz w:val="20"/>
                <w:szCs w:val="20"/>
                <w:lang w:eastAsia="ru-RU"/>
              </w:rPr>
            </w:pPr>
            <w:r w:rsidRPr="00CB38E6">
              <w:rPr>
                <w:rFonts w:ascii="Times New Roman" w:hAnsi="Times New Roman"/>
                <w:color w:val="000000"/>
                <w:sz w:val="20"/>
                <w:szCs w:val="20"/>
                <w:lang w:eastAsia="ru-RU"/>
              </w:rPr>
              <w:t>2,2</w:t>
            </w:r>
          </w:p>
        </w:tc>
        <w:tc>
          <w:tcPr>
            <w:tcW w:w="760" w:type="dxa"/>
            <w:tcBorders>
              <w:top w:val="nil"/>
              <w:left w:val="nil"/>
              <w:bottom w:val="single" w:sz="4" w:space="0" w:color="auto"/>
              <w:right w:val="single" w:sz="4" w:space="0" w:color="auto"/>
            </w:tcBorders>
            <w:shd w:val="clear" w:color="auto" w:fill="FFFFFF"/>
            <w:noWrap/>
            <w:vAlign w:val="bottom"/>
          </w:tcPr>
          <w:p w:rsidR="006A213E" w:rsidRPr="00CB38E6" w:rsidRDefault="006A213E" w:rsidP="006A213E">
            <w:pPr>
              <w:spacing w:after="0" w:line="240" w:lineRule="auto"/>
              <w:jc w:val="right"/>
              <w:rPr>
                <w:rFonts w:ascii="Times New Roman" w:hAnsi="Times New Roman"/>
                <w:color w:val="000000"/>
                <w:sz w:val="20"/>
                <w:szCs w:val="20"/>
                <w:lang w:eastAsia="ru-RU"/>
              </w:rPr>
            </w:pPr>
            <w:r w:rsidRPr="00CB38E6">
              <w:rPr>
                <w:rFonts w:ascii="Times New Roman" w:hAnsi="Times New Roman"/>
                <w:color w:val="000000"/>
                <w:sz w:val="20"/>
                <w:szCs w:val="20"/>
                <w:lang w:eastAsia="ru-RU"/>
              </w:rPr>
              <w:t>0</w:t>
            </w:r>
          </w:p>
        </w:tc>
        <w:tc>
          <w:tcPr>
            <w:tcW w:w="693" w:type="dxa"/>
            <w:tcBorders>
              <w:top w:val="nil"/>
              <w:left w:val="nil"/>
              <w:bottom w:val="single" w:sz="4" w:space="0" w:color="auto"/>
              <w:right w:val="single" w:sz="4" w:space="0" w:color="auto"/>
            </w:tcBorders>
            <w:shd w:val="clear" w:color="auto" w:fill="FFFFFF"/>
            <w:noWrap/>
            <w:vAlign w:val="bottom"/>
          </w:tcPr>
          <w:p w:rsidR="006A213E" w:rsidRPr="00CB38E6" w:rsidRDefault="006A213E" w:rsidP="006A213E">
            <w:pPr>
              <w:spacing w:after="0" w:line="240" w:lineRule="auto"/>
              <w:jc w:val="right"/>
              <w:rPr>
                <w:rFonts w:ascii="Times New Roman" w:hAnsi="Times New Roman"/>
                <w:color w:val="000000"/>
                <w:sz w:val="20"/>
                <w:szCs w:val="20"/>
                <w:lang w:eastAsia="ru-RU"/>
              </w:rPr>
            </w:pPr>
            <w:r w:rsidRPr="00CB38E6">
              <w:rPr>
                <w:rFonts w:ascii="Times New Roman" w:hAnsi="Times New Roman"/>
                <w:color w:val="000000"/>
                <w:sz w:val="20"/>
                <w:szCs w:val="20"/>
                <w:lang w:eastAsia="ru-RU"/>
              </w:rPr>
              <w:t>0,15</w:t>
            </w:r>
          </w:p>
        </w:tc>
        <w:tc>
          <w:tcPr>
            <w:tcW w:w="670" w:type="dxa"/>
            <w:tcBorders>
              <w:top w:val="nil"/>
              <w:left w:val="nil"/>
              <w:bottom w:val="single" w:sz="4" w:space="0" w:color="auto"/>
              <w:right w:val="single" w:sz="4" w:space="0" w:color="auto"/>
            </w:tcBorders>
            <w:shd w:val="clear" w:color="auto" w:fill="FFFFFF"/>
            <w:noWrap/>
            <w:vAlign w:val="bottom"/>
          </w:tcPr>
          <w:p w:rsidR="006A213E" w:rsidRPr="00CB38E6" w:rsidRDefault="006A213E" w:rsidP="006A213E">
            <w:pPr>
              <w:spacing w:after="0" w:line="240" w:lineRule="auto"/>
              <w:jc w:val="right"/>
              <w:rPr>
                <w:rFonts w:ascii="Times New Roman" w:hAnsi="Times New Roman"/>
                <w:color w:val="000000"/>
                <w:sz w:val="20"/>
                <w:szCs w:val="20"/>
                <w:lang w:eastAsia="ru-RU"/>
              </w:rPr>
            </w:pPr>
            <w:r w:rsidRPr="00CB38E6">
              <w:rPr>
                <w:rFonts w:ascii="Times New Roman" w:hAnsi="Times New Roman"/>
                <w:color w:val="000000"/>
                <w:sz w:val="20"/>
                <w:szCs w:val="20"/>
                <w:lang w:eastAsia="ru-RU"/>
              </w:rPr>
              <w:t>0</w:t>
            </w:r>
          </w:p>
        </w:tc>
        <w:tc>
          <w:tcPr>
            <w:tcW w:w="616" w:type="dxa"/>
            <w:tcBorders>
              <w:top w:val="nil"/>
              <w:left w:val="nil"/>
              <w:bottom w:val="single" w:sz="4" w:space="0" w:color="auto"/>
              <w:right w:val="single" w:sz="4" w:space="0" w:color="auto"/>
            </w:tcBorders>
            <w:shd w:val="clear" w:color="auto" w:fill="FFFFFF"/>
            <w:noWrap/>
            <w:vAlign w:val="bottom"/>
          </w:tcPr>
          <w:p w:rsidR="006A213E" w:rsidRPr="00CB38E6" w:rsidRDefault="006A213E" w:rsidP="006A213E">
            <w:pPr>
              <w:spacing w:after="0" w:line="240" w:lineRule="auto"/>
              <w:jc w:val="right"/>
              <w:rPr>
                <w:rFonts w:ascii="Times New Roman" w:hAnsi="Times New Roman"/>
                <w:color w:val="000000"/>
                <w:sz w:val="20"/>
                <w:szCs w:val="20"/>
                <w:lang w:eastAsia="ru-RU"/>
              </w:rPr>
            </w:pPr>
            <w:r w:rsidRPr="00CB38E6">
              <w:rPr>
                <w:rFonts w:ascii="Times New Roman" w:hAnsi="Times New Roman"/>
                <w:color w:val="000000"/>
                <w:sz w:val="20"/>
                <w:szCs w:val="20"/>
                <w:lang w:eastAsia="ru-RU"/>
              </w:rPr>
              <w:t>0,3</w:t>
            </w:r>
          </w:p>
        </w:tc>
        <w:tc>
          <w:tcPr>
            <w:tcW w:w="616" w:type="dxa"/>
            <w:tcBorders>
              <w:top w:val="nil"/>
              <w:left w:val="nil"/>
              <w:bottom w:val="single" w:sz="4" w:space="0" w:color="auto"/>
              <w:right w:val="single" w:sz="4" w:space="0" w:color="auto"/>
            </w:tcBorders>
            <w:shd w:val="clear" w:color="auto" w:fill="FFFFFF"/>
            <w:noWrap/>
            <w:vAlign w:val="bottom"/>
          </w:tcPr>
          <w:p w:rsidR="006A213E" w:rsidRPr="00CB38E6" w:rsidRDefault="006A213E" w:rsidP="006A213E">
            <w:pPr>
              <w:spacing w:after="0" w:line="240" w:lineRule="auto"/>
              <w:jc w:val="right"/>
              <w:rPr>
                <w:rFonts w:ascii="Times New Roman" w:hAnsi="Times New Roman"/>
                <w:color w:val="000000"/>
                <w:sz w:val="20"/>
                <w:szCs w:val="20"/>
                <w:lang w:eastAsia="ru-RU"/>
              </w:rPr>
            </w:pPr>
            <w:r w:rsidRPr="00CB38E6">
              <w:rPr>
                <w:rFonts w:ascii="Times New Roman" w:hAnsi="Times New Roman"/>
                <w:color w:val="000000"/>
                <w:sz w:val="20"/>
                <w:szCs w:val="20"/>
                <w:lang w:eastAsia="ru-RU"/>
              </w:rPr>
              <w:t>4,1</w:t>
            </w:r>
          </w:p>
        </w:tc>
      </w:tr>
      <w:tr w:rsidR="006A213E" w:rsidRPr="00CB38E6" w:rsidTr="006A213E">
        <w:trPr>
          <w:trHeight w:val="137"/>
        </w:trPr>
        <w:tc>
          <w:tcPr>
            <w:tcW w:w="600" w:type="dxa"/>
            <w:tcBorders>
              <w:top w:val="nil"/>
              <w:left w:val="single" w:sz="4" w:space="0" w:color="auto"/>
              <w:bottom w:val="single" w:sz="4" w:space="0" w:color="auto"/>
              <w:right w:val="single" w:sz="4" w:space="0" w:color="auto"/>
            </w:tcBorders>
          </w:tcPr>
          <w:p w:rsidR="006A213E" w:rsidRPr="00CB38E6" w:rsidRDefault="006A213E" w:rsidP="006A213E">
            <w:pPr>
              <w:spacing w:after="0" w:line="240" w:lineRule="auto"/>
              <w:jc w:val="center"/>
              <w:rPr>
                <w:rFonts w:ascii="Times New Roman" w:hAnsi="Times New Roman"/>
                <w:sz w:val="20"/>
                <w:szCs w:val="20"/>
                <w:lang w:eastAsia="ru-RU"/>
              </w:rPr>
            </w:pPr>
            <w:r w:rsidRPr="00CB38E6">
              <w:rPr>
                <w:rFonts w:ascii="Times New Roman" w:hAnsi="Times New Roman"/>
                <w:sz w:val="20"/>
                <w:szCs w:val="20"/>
                <w:lang w:eastAsia="ru-RU"/>
              </w:rPr>
              <w:t>6</w:t>
            </w:r>
          </w:p>
        </w:tc>
        <w:tc>
          <w:tcPr>
            <w:tcW w:w="1960" w:type="dxa"/>
            <w:tcBorders>
              <w:top w:val="nil"/>
              <w:left w:val="nil"/>
              <w:bottom w:val="single" w:sz="4" w:space="0" w:color="auto"/>
              <w:right w:val="single" w:sz="4" w:space="0" w:color="auto"/>
            </w:tcBorders>
          </w:tcPr>
          <w:p w:rsidR="006A213E" w:rsidRPr="00CB38E6" w:rsidRDefault="006A213E" w:rsidP="006A213E">
            <w:pPr>
              <w:spacing w:after="0" w:line="240" w:lineRule="auto"/>
              <w:jc w:val="both"/>
              <w:rPr>
                <w:rFonts w:ascii="Times New Roman" w:hAnsi="Times New Roman"/>
                <w:sz w:val="20"/>
                <w:szCs w:val="20"/>
                <w:lang w:eastAsia="ru-RU"/>
              </w:rPr>
            </w:pPr>
            <w:r w:rsidRPr="00CB38E6">
              <w:rPr>
                <w:rFonts w:ascii="Times New Roman" w:hAnsi="Times New Roman"/>
                <w:sz w:val="20"/>
                <w:szCs w:val="20"/>
                <w:lang w:eastAsia="ru-RU"/>
              </w:rPr>
              <w:t>Făleşti</w:t>
            </w:r>
          </w:p>
        </w:tc>
        <w:tc>
          <w:tcPr>
            <w:tcW w:w="649" w:type="dxa"/>
            <w:tcBorders>
              <w:top w:val="nil"/>
              <w:left w:val="nil"/>
              <w:bottom w:val="single" w:sz="4" w:space="0" w:color="auto"/>
              <w:right w:val="single" w:sz="4" w:space="0" w:color="auto"/>
            </w:tcBorders>
            <w:noWrap/>
            <w:vAlign w:val="bottom"/>
          </w:tcPr>
          <w:p w:rsidR="006A213E" w:rsidRPr="00CB38E6" w:rsidRDefault="006A213E" w:rsidP="006A213E">
            <w:pPr>
              <w:spacing w:after="0" w:line="240" w:lineRule="auto"/>
              <w:jc w:val="right"/>
              <w:rPr>
                <w:rFonts w:ascii="Times New Roman" w:hAnsi="Times New Roman"/>
                <w:color w:val="000000"/>
                <w:sz w:val="20"/>
                <w:szCs w:val="20"/>
                <w:lang w:eastAsia="ru-RU"/>
              </w:rPr>
            </w:pPr>
            <w:r w:rsidRPr="00CB38E6">
              <w:rPr>
                <w:rFonts w:ascii="Times New Roman" w:hAnsi="Times New Roman"/>
                <w:color w:val="000000"/>
                <w:sz w:val="20"/>
                <w:szCs w:val="20"/>
                <w:lang w:eastAsia="ru-RU"/>
              </w:rPr>
              <w:t>0,55</w:t>
            </w:r>
          </w:p>
        </w:tc>
        <w:tc>
          <w:tcPr>
            <w:tcW w:w="715" w:type="dxa"/>
            <w:tcBorders>
              <w:top w:val="nil"/>
              <w:left w:val="nil"/>
              <w:bottom w:val="single" w:sz="4" w:space="0" w:color="auto"/>
              <w:right w:val="single" w:sz="4" w:space="0" w:color="auto"/>
            </w:tcBorders>
            <w:noWrap/>
            <w:vAlign w:val="bottom"/>
          </w:tcPr>
          <w:p w:rsidR="006A213E" w:rsidRPr="00CB38E6" w:rsidRDefault="006A213E" w:rsidP="006A213E">
            <w:pPr>
              <w:spacing w:after="0" w:line="240" w:lineRule="auto"/>
              <w:jc w:val="right"/>
              <w:rPr>
                <w:rFonts w:ascii="Times New Roman" w:hAnsi="Times New Roman"/>
                <w:color w:val="000000"/>
                <w:sz w:val="20"/>
                <w:szCs w:val="20"/>
                <w:lang w:eastAsia="ru-RU"/>
              </w:rPr>
            </w:pPr>
            <w:r w:rsidRPr="00CB38E6">
              <w:rPr>
                <w:rFonts w:ascii="Times New Roman" w:hAnsi="Times New Roman"/>
                <w:color w:val="000000"/>
                <w:sz w:val="20"/>
                <w:szCs w:val="20"/>
                <w:lang w:eastAsia="ru-RU"/>
              </w:rPr>
              <w:t>0</w:t>
            </w:r>
          </w:p>
        </w:tc>
        <w:tc>
          <w:tcPr>
            <w:tcW w:w="693" w:type="dxa"/>
            <w:tcBorders>
              <w:top w:val="nil"/>
              <w:left w:val="nil"/>
              <w:bottom w:val="single" w:sz="4" w:space="0" w:color="auto"/>
              <w:right w:val="single" w:sz="4" w:space="0" w:color="auto"/>
            </w:tcBorders>
            <w:noWrap/>
            <w:vAlign w:val="bottom"/>
          </w:tcPr>
          <w:p w:rsidR="006A213E" w:rsidRPr="00CB38E6" w:rsidRDefault="006A213E" w:rsidP="006A213E">
            <w:pPr>
              <w:spacing w:after="0" w:line="240" w:lineRule="auto"/>
              <w:jc w:val="right"/>
              <w:rPr>
                <w:rFonts w:ascii="Times New Roman" w:hAnsi="Times New Roman"/>
                <w:color w:val="000000"/>
                <w:sz w:val="20"/>
                <w:szCs w:val="20"/>
                <w:lang w:eastAsia="ru-RU"/>
              </w:rPr>
            </w:pPr>
            <w:r w:rsidRPr="00CB38E6">
              <w:rPr>
                <w:rFonts w:ascii="Times New Roman" w:hAnsi="Times New Roman"/>
                <w:color w:val="000000"/>
                <w:sz w:val="20"/>
                <w:szCs w:val="20"/>
                <w:lang w:eastAsia="ru-RU"/>
              </w:rPr>
              <w:t>1,0</w:t>
            </w:r>
          </w:p>
        </w:tc>
        <w:tc>
          <w:tcPr>
            <w:tcW w:w="760" w:type="dxa"/>
            <w:tcBorders>
              <w:top w:val="nil"/>
              <w:left w:val="nil"/>
              <w:bottom w:val="single" w:sz="4" w:space="0" w:color="auto"/>
              <w:right w:val="single" w:sz="4" w:space="0" w:color="auto"/>
            </w:tcBorders>
            <w:shd w:val="clear" w:color="auto" w:fill="FFFFFF"/>
            <w:noWrap/>
            <w:vAlign w:val="bottom"/>
          </w:tcPr>
          <w:p w:rsidR="006A213E" w:rsidRPr="00CB38E6" w:rsidRDefault="006A213E" w:rsidP="006A213E">
            <w:pPr>
              <w:spacing w:after="0" w:line="240" w:lineRule="auto"/>
              <w:jc w:val="right"/>
              <w:rPr>
                <w:rFonts w:ascii="Times New Roman" w:hAnsi="Times New Roman"/>
                <w:color w:val="000000"/>
                <w:sz w:val="20"/>
                <w:szCs w:val="20"/>
                <w:lang w:eastAsia="ru-RU"/>
              </w:rPr>
            </w:pPr>
            <w:r w:rsidRPr="00CB38E6">
              <w:rPr>
                <w:rFonts w:ascii="Times New Roman" w:hAnsi="Times New Roman"/>
                <w:color w:val="000000"/>
                <w:sz w:val="20"/>
                <w:szCs w:val="20"/>
                <w:lang w:eastAsia="ru-RU"/>
              </w:rPr>
              <w:t>2,4</w:t>
            </w:r>
          </w:p>
        </w:tc>
        <w:tc>
          <w:tcPr>
            <w:tcW w:w="693" w:type="dxa"/>
            <w:tcBorders>
              <w:top w:val="nil"/>
              <w:left w:val="nil"/>
              <w:bottom w:val="single" w:sz="4" w:space="0" w:color="auto"/>
              <w:right w:val="single" w:sz="4" w:space="0" w:color="auto"/>
            </w:tcBorders>
            <w:shd w:val="clear" w:color="auto" w:fill="FFFFFF"/>
            <w:noWrap/>
            <w:vAlign w:val="bottom"/>
          </w:tcPr>
          <w:p w:rsidR="006A213E" w:rsidRPr="00CB38E6" w:rsidRDefault="006A213E" w:rsidP="006A213E">
            <w:pPr>
              <w:spacing w:after="0" w:line="240" w:lineRule="auto"/>
              <w:jc w:val="right"/>
              <w:rPr>
                <w:rFonts w:ascii="Times New Roman" w:hAnsi="Times New Roman"/>
                <w:color w:val="000000"/>
                <w:sz w:val="20"/>
                <w:szCs w:val="20"/>
                <w:lang w:eastAsia="ru-RU"/>
              </w:rPr>
            </w:pPr>
            <w:r w:rsidRPr="00CB38E6">
              <w:rPr>
                <w:rFonts w:ascii="Times New Roman" w:hAnsi="Times New Roman"/>
                <w:color w:val="000000"/>
                <w:sz w:val="20"/>
                <w:szCs w:val="20"/>
                <w:lang w:eastAsia="ru-RU"/>
              </w:rPr>
              <w:t>0</w:t>
            </w:r>
          </w:p>
        </w:tc>
        <w:tc>
          <w:tcPr>
            <w:tcW w:w="670" w:type="dxa"/>
            <w:tcBorders>
              <w:top w:val="nil"/>
              <w:left w:val="nil"/>
              <w:bottom w:val="single" w:sz="4" w:space="0" w:color="auto"/>
              <w:right w:val="single" w:sz="4" w:space="0" w:color="auto"/>
            </w:tcBorders>
            <w:shd w:val="clear" w:color="auto" w:fill="FFFFFF"/>
            <w:noWrap/>
            <w:vAlign w:val="bottom"/>
          </w:tcPr>
          <w:p w:rsidR="006A213E" w:rsidRPr="00CB38E6" w:rsidRDefault="006A213E" w:rsidP="006A213E">
            <w:pPr>
              <w:spacing w:after="0" w:line="240" w:lineRule="auto"/>
              <w:jc w:val="right"/>
              <w:rPr>
                <w:rFonts w:ascii="Times New Roman" w:hAnsi="Times New Roman"/>
                <w:color w:val="000000"/>
                <w:sz w:val="20"/>
                <w:szCs w:val="20"/>
                <w:lang w:eastAsia="ru-RU"/>
              </w:rPr>
            </w:pPr>
            <w:r w:rsidRPr="00CB38E6">
              <w:rPr>
                <w:rFonts w:ascii="Times New Roman" w:hAnsi="Times New Roman"/>
                <w:color w:val="000000"/>
                <w:sz w:val="20"/>
                <w:szCs w:val="20"/>
                <w:lang w:eastAsia="ru-RU"/>
              </w:rPr>
              <w:t>0,2</w:t>
            </w:r>
          </w:p>
        </w:tc>
        <w:tc>
          <w:tcPr>
            <w:tcW w:w="616" w:type="dxa"/>
            <w:tcBorders>
              <w:top w:val="nil"/>
              <w:left w:val="nil"/>
              <w:bottom w:val="single" w:sz="4" w:space="0" w:color="auto"/>
              <w:right w:val="single" w:sz="4" w:space="0" w:color="auto"/>
            </w:tcBorders>
            <w:shd w:val="clear" w:color="auto" w:fill="FFFFFF"/>
            <w:noWrap/>
            <w:vAlign w:val="bottom"/>
          </w:tcPr>
          <w:p w:rsidR="006A213E" w:rsidRPr="00CB38E6" w:rsidRDefault="006A213E" w:rsidP="006A213E">
            <w:pPr>
              <w:spacing w:after="0" w:line="240" w:lineRule="auto"/>
              <w:jc w:val="right"/>
              <w:rPr>
                <w:rFonts w:ascii="Times New Roman" w:hAnsi="Times New Roman"/>
                <w:color w:val="000000"/>
                <w:sz w:val="20"/>
                <w:szCs w:val="20"/>
                <w:lang w:eastAsia="ru-RU"/>
              </w:rPr>
            </w:pPr>
            <w:r w:rsidRPr="00CB38E6">
              <w:rPr>
                <w:rFonts w:ascii="Times New Roman" w:hAnsi="Times New Roman"/>
                <w:color w:val="000000"/>
                <w:sz w:val="20"/>
                <w:szCs w:val="20"/>
                <w:lang w:eastAsia="ru-RU"/>
              </w:rPr>
              <w:t>0,4</w:t>
            </w:r>
          </w:p>
        </w:tc>
        <w:tc>
          <w:tcPr>
            <w:tcW w:w="616" w:type="dxa"/>
            <w:tcBorders>
              <w:top w:val="nil"/>
              <w:left w:val="nil"/>
              <w:bottom w:val="single" w:sz="4" w:space="0" w:color="auto"/>
              <w:right w:val="single" w:sz="4" w:space="0" w:color="auto"/>
            </w:tcBorders>
            <w:shd w:val="clear" w:color="auto" w:fill="FFFFFF"/>
            <w:noWrap/>
            <w:vAlign w:val="bottom"/>
          </w:tcPr>
          <w:p w:rsidR="006A213E" w:rsidRPr="00CB38E6" w:rsidRDefault="006A213E" w:rsidP="006A213E">
            <w:pPr>
              <w:spacing w:after="0" w:line="240" w:lineRule="auto"/>
              <w:jc w:val="right"/>
              <w:rPr>
                <w:rFonts w:ascii="Times New Roman" w:hAnsi="Times New Roman"/>
                <w:color w:val="000000"/>
                <w:sz w:val="20"/>
                <w:szCs w:val="20"/>
                <w:lang w:eastAsia="ru-RU"/>
              </w:rPr>
            </w:pPr>
            <w:r w:rsidRPr="00CB38E6">
              <w:rPr>
                <w:rFonts w:ascii="Times New Roman" w:hAnsi="Times New Roman"/>
                <w:color w:val="000000"/>
                <w:sz w:val="20"/>
                <w:szCs w:val="20"/>
                <w:lang w:eastAsia="ru-RU"/>
              </w:rPr>
              <w:t>1,2</w:t>
            </w:r>
          </w:p>
        </w:tc>
      </w:tr>
      <w:tr w:rsidR="006A213E" w:rsidRPr="00CB38E6" w:rsidTr="006A213E">
        <w:trPr>
          <w:trHeight w:val="184"/>
        </w:trPr>
        <w:tc>
          <w:tcPr>
            <w:tcW w:w="600" w:type="dxa"/>
            <w:tcBorders>
              <w:top w:val="nil"/>
              <w:left w:val="single" w:sz="4" w:space="0" w:color="auto"/>
              <w:bottom w:val="single" w:sz="4" w:space="0" w:color="auto"/>
              <w:right w:val="single" w:sz="4" w:space="0" w:color="auto"/>
            </w:tcBorders>
          </w:tcPr>
          <w:p w:rsidR="006A213E" w:rsidRPr="00CB38E6" w:rsidRDefault="006A213E" w:rsidP="006A213E">
            <w:pPr>
              <w:spacing w:after="0" w:line="240" w:lineRule="auto"/>
              <w:jc w:val="center"/>
              <w:rPr>
                <w:rFonts w:ascii="Times New Roman" w:hAnsi="Times New Roman"/>
                <w:sz w:val="20"/>
                <w:szCs w:val="20"/>
                <w:lang w:eastAsia="ru-RU"/>
              </w:rPr>
            </w:pPr>
            <w:r w:rsidRPr="00CB38E6">
              <w:rPr>
                <w:rFonts w:ascii="Times New Roman" w:hAnsi="Times New Roman"/>
                <w:sz w:val="20"/>
                <w:szCs w:val="20"/>
                <w:lang w:eastAsia="ru-RU"/>
              </w:rPr>
              <w:t>7</w:t>
            </w:r>
          </w:p>
        </w:tc>
        <w:tc>
          <w:tcPr>
            <w:tcW w:w="1960" w:type="dxa"/>
            <w:tcBorders>
              <w:top w:val="nil"/>
              <w:left w:val="nil"/>
              <w:bottom w:val="single" w:sz="4" w:space="0" w:color="auto"/>
              <w:right w:val="single" w:sz="4" w:space="0" w:color="auto"/>
            </w:tcBorders>
            <w:vAlign w:val="bottom"/>
          </w:tcPr>
          <w:p w:rsidR="006A213E" w:rsidRPr="00CB38E6" w:rsidRDefault="006A213E" w:rsidP="006A213E">
            <w:pPr>
              <w:spacing w:after="0" w:line="240" w:lineRule="auto"/>
              <w:rPr>
                <w:rFonts w:ascii="Times New Roman" w:hAnsi="Times New Roman"/>
                <w:color w:val="000000"/>
                <w:sz w:val="20"/>
                <w:szCs w:val="20"/>
                <w:lang w:eastAsia="ru-RU"/>
              </w:rPr>
            </w:pPr>
            <w:r w:rsidRPr="00CB38E6">
              <w:rPr>
                <w:rFonts w:ascii="Times New Roman" w:hAnsi="Times New Roman"/>
                <w:color w:val="000000"/>
                <w:sz w:val="20"/>
                <w:szCs w:val="20"/>
                <w:lang w:eastAsia="ru-RU"/>
              </w:rPr>
              <w:t>Ungheni</w:t>
            </w:r>
          </w:p>
        </w:tc>
        <w:tc>
          <w:tcPr>
            <w:tcW w:w="649" w:type="dxa"/>
            <w:tcBorders>
              <w:top w:val="nil"/>
              <w:left w:val="nil"/>
              <w:bottom w:val="single" w:sz="4" w:space="0" w:color="auto"/>
              <w:right w:val="single" w:sz="4" w:space="0" w:color="auto"/>
            </w:tcBorders>
            <w:noWrap/>
            <w:vAlign w:val="bottom"/>
          </w:tcPr>
          <w:p w:rsidR="006A213E" w:rsidRPr="00CB38E6" w:rsidRDefault="006A213E" w:rsidP="006A213E">
            <w:pPr>
              <w:spacing w:after="0" w:line="240" w:lineRule="auto"/>
              <w:jc w:val="right"/>
              <w:rPr>
                <w:rFonts w:ascii="Times New Roman" w:hAnsi="Times New Roman"/>
                <w:color w:val="000000"/>
                <w:sz w:val="20"/>
                <w:szCs w:val="20"/>
                <w:lang w:eastAsia="ru-RU"/>
              </w:rPr>
            </w:pPr>
            <w:r w:rsidRPr="00CB38E6">
              <w:rPr>
                <w:rFonts w:ascii="Times New Roman" w:hAnsi="Times New Roman"/>
                <w:color w:val="000000"/>
                <w:sz w:val="20"/>
                <w:szCs w:val="20"/>
                <w:lang w:eastAsia="ru-RU"/>
              </w:rPr>
              <w:t>2,0</w:t>
            </w:r>
          </w:p>
        </w:tc>
        <w:tc>
          <w:tcPr>
            <w:tcW w:w="715" w:type="dxa"/>
            <w:tcBorders>
              <w:top w:val="nil"/>
              <w:left w:val="nil"/>
              <w:bottom w:val="single" w:sz="4" w:space="0" w:color="auto"/>
              <w:right w:val="single" w:sz="4" w:space="0" w:color="auto"/>
            </w:tcBorders>
            <w:noWrap/>
            <w:vAlign w:val="bottom"/>
          </w:tcPr>
          <w:p w:rsidR="006A213E" w:rsidRPr="00CB38E6" w:rsidRDefault="006A213E" w:rsidP="006A213E">
            <w:pPr>
              <w:spacing w:after="0" w:line="240" w:lineRule="auto"/>
              <w:jc w:val="right"/>
              <w:rPr>
                <w:rFonts w:ascii="Times New Roman" w:hAnsi="Times New Roman"/>
                <w:color w:val="000000"/>
                <w:sz w:val="20"/>
                <w:szCs w:val="20"/>
                <w:lang w:eastAsia="ru-RU"/>
              </w:rPr>
            </w:pPr>
            <w:r w:rsidRPr="00CB38E6">
              <w:rPr>
                <w:rFonts w:ascii="Times New Roman" w:hAnsi="Times New Roman"/>
                <w:color w:val="000000"/>
                <w:sz w:val="20"/>
                <w:szCs w:val="20"/>
                <w:lang w:eastAsia="ru-RU"/>
              </w:rPr>
              <w:t>12,5</w:t>
            </w:r>
          </w:p>
        </w:tc>
        <w:tc>
          <w:tcPr>
            <w:tcW w:w="693" w:type="dxa"/>
            <w:tcBorders>
              <w:top w:val="nil"/>
              <w:left w:val="nil"/>
              <w:bottom w:val="single" w:sz="4" w:space="0" w:color="auto"/>
              <w:right w:val="single" w:sz="4" w:space="0" w:color="auto"/>
            </w:tcBorders>
            <w:noWrap/>
            <w:vAlign w:val="bottom"/>
          </w:tcPr>
          <w:p w:rsidR="006A213E" w:rsidRPr="00CB38E6" w:rsidRDefault="006A213E" w:rsidP="006A213E">
            <w:pPr>
              <w:spacing w:after="0" w:line="240" w:lineRule="auto"/>
              <w:jc w:val="right"/>
              <w:rPr>
                <w:rFonts w:ascii="Times New Roman" w:hAnsi="Times New Roman"/>
                <w:color w:val="000000"/>
                <w:sz w:val="20"/>
                <w:szCs w:val="20"/>
                <w:lang w:eastAsia="ru-RU"/>
              </w:rPr>
            </w:pPr>
            <w:r w:rsidRPr="00CB38E6">
              <w:rPr>
                <w:rFonts w:ascii="Times New Roman" w:hAnsi="Times New Roman"/>
                <w:color w:val="000000"/>
                <w:sz w:val="20"/>
                <w:szCs w:val="20"/>
                <w:lang w:eastAsia="ru-RU"/>
              </w:rPr>
              <w:t>1,3</w:t>
            </w:r>
          </w:p>
        </w:tc>
        <w:tc>
          <w:tcPr>
            <w:tcW w:w="760" w:type="dxa"/>
            <w:tcBorders>
              <w:top w:val="nil"/>
              <w:left w:val="nil"/>
              <w:bottom w:val="single" w:sz="4" w:space="0" w:color="auto"/>
              <w:right w:val="single" w:sz="4" w:space="0" w:color="auto"/>
            </w:tcBorders>
            <w:shd w:val="clear" w:color="auto" w:fill="FFFFFF"/>
            <w:noWrap/>
            <w:vAlign w:val="bottom"/>
          </w:tcPr>
          <w:p w:rsidR="006A213E" w:rsidRPr="00CB38E6" w:rsidRDefault="006A213E" w:rsidP="006A213E">
            <w:pPr>
              <w:spacing w:after="0" w:line="240" w:lineRule="auto"/>
              <w:jc w:val="right"/>
              <w:rPr>
                <w:rFonts w:ascii="Times New Roman" w:hAnsi="Times New Roman"/>
                <w:color w:val="000000"/>
                <w:sz w:val="20"/>
                <w:szCs w:val="20"/>
                <w:lang w:eastAsia="ru-RU"/>
              </w:rPr>
            </w:pPr>
            <w:r w:rsidRPr="00CB38E6">
              <w:rPr>
                <w:rFonts w:ascii="Times New Roman" w:hAnsi="Times New Roman"/>
                <w:color w:val="000000"/>
                <w:sz w:val="20"/>
                <w:szCs w:val="20"/>
                <w:lang w:eastAsia="ru-RU"/>
              </w:rPr>
              <w:t>2,9</w:t>
            </w:r>
          </w:p>
        </w:tc>
        <w:tc>
          <w:tcPr>
            <w:tcW w:w="693" w:type="dxa"/>
            <w:tcBorders>
              <w:top w:val="nil"/>
              <w:left w:val="nil"/>
              <w:bottom w:val="single" w:sz="4" w:space="0" w:color="auto"/>
              <w:right w:val="single" w:sz="4" w:space="0" w:color="auto"/>
            </w:tcBorders>
            <w:shd w:val="clear" w:color="auto" w:fill="FFFFFF"/>
            <w:noWrap/>
            <w:vAlign w:val="bottom"/>
          </w:tcPr>
          <w:p w:rsidR="006A213E" w:rsidRPr="00CB38E6" w:rsidRDefault="006A213E" w:rsidP="006A213E">
            <w:pPr>
              <w:spacing w:after="0" w:line="240" w:lineRule="auto"/>
              <w:jc w:val="right"/>
              <w:rPr>
                <w:rFonts w:ascii="Times New Roman" w:hAnsi="Times New Roman"/>
                <w:color w:val="000000"/>
                <w:sz w:val="20"/>
                <w:szCs w:val="20"/>
                <w:lang w:eastAsia="ru-RU"/>
              </w:rPr>
            </w:pPr>
            <w:r w:rsidRPr="00CB38E6">
              <w:rPr>
                <w:rFonts w:ascii="Times New Roman" w:hAnsi="Times New Roman"/>
                <w:color w:val="000000"/>
                <w:sz w:val="20"/>
                <w:szCs w:val="20"/>
                <w:lang w:eastAsia="ru-RU"/>
              </w:rPr>
              <w:t>0,36</w:t>
            </w:r>
          </w:p>
        </w:tc>
        <w:tc>
          <w:tcPr>
            <w:tcW w:w="670" w:type="dxa"/>
            <w:tcBorders>
              <w:top w:val="nil"/>
              <w:left w:val="nil"/>
              <w:bottom w:val="single" w:sz="4" w:space="0" w:color="auto"/>
              <w:right w:val="single" w:sz="4" w:space="0" w:color="auto"/>
            </w:tcBorders>
            <w:shd w:val="clear" w:color="auto" w:fill="FFFFFF"/>
            <w:noWrap/>
            <w:vAlign w:val="bottom"/>
          </w:tcPr>
          <w:p w:rsidR="006A213E" w:rsidRPr="00CB38E6" w:rsidRDefault="006A213E" w:rsidP="006A213E">
            <w:pPr>
              <w:spacing w:after="0" w:line="240" w:lineRule="auto"/>
              <w:jc w:val="right"/>
              <w:rPr>
                <w:rFonts w:ascii="Times New Roman" w:hAnsi="Times New Roman"/>
                <w:color w:val="000000"/>
                <w:sz w:val="20"/>
                <w:szCs w:val="20"/>
                <w:lang w:eastAsia="ru-RU"/>
              </w:rPr>
            </w:pPr>
            <w:r w:rsidRPr="00CB38E6">
              <w:rPr>
                <w:rFonts w:ascii="Times New Roman" w:hAnsi="Times New Roman"/>
                <w:color w:val="000000"/>
                <w:sz w:val="20"/>
                <w:szCs w:val="20"/>
                <w:lang w:eastAsia="ru-RU"/>
              </w:rPr>
              <w:t>0,28</w:t>
            </w:r>
          </w:p>
        </w:tc>
        <w:tc>
          <w:tcPr>
            <w:tcW w:w="616" w:type="dxa"/>
            <w:tcBorders>
              <w:top w:val="nil"/>
              <w:left w:val="nil"/>
              <w:bottom w:val="single" w:sz="4" w:space="0" w:color="auto"/>
              <w:right w:val="single" w:sz="4" w:space="0" w:color="auto"/>
            </w:tcBorders>
            <w:shd w:val="clear" w:color="auto" w:fill="FFFFFF"/>
            <w:noWrap/>
            <w:vAlign w:val="bottom"/>
          </w:tcPr>
          <w:p w:rsidR="006A213E" w:rsidRPr="00CB38E6" w:rsidRDefault="006A213E" w:rsidP="006A213E">
            <w:pPr>
              <w:spacing w:after="0" w:line="240" w:lineRule="auto"/>
              <w:jc w:val="right"/>
              <w:rPr>
                <w:rFonts w:ascii="Times New Roman" w:hAnsi="Times New Roman"/>
                <w:color w:val="000000"/>
                <w:sz w:val="20"/>
                <w:szCs w:val="20"/>
                <w:lang w:eastAsia="ru-RU"/>
              </w:rPr>
            </w:pPr>
            <w:r w:rsidRPr="00CB38E6">
              <w:rPr>
                <w:rFonts w:ascii="Times New Roman" w:hAnsi="Times New Roman"/>
                <w:color w:val="000000"/>
                <w:sz w:val="20"/>
                <w:szCs w:val="20"/>
                <w:lang w:eastAsia="ru-RU"/>
              </w:rPr>
              <w:t>0,47</w:t>
            </w:r>
          </w:p>
        </w:tc>
        <w:tc>
          <w:tcPr>
            <w:tcW w:w="616" w:type="dxa"/>
            <w:tcBorders>
              <w:top w:val="nil"/>
              <w:left w:val="nil"/>
              <w:bottom w:val="single" w:sz="4" w:space="0" w:color="auto"/>
              <w:right w:val="single" w:sz="4" w:space="0" w:color="auto"/>
            </w:tcBorders>
            <w:shd w:val="clear" w:color="auto" w:fill="FFFFFF"/>
            <w:noWrap/>
            <w:vAlign w:val="bottom"/>
          </w:tcPr>
          <w:p w:rsidR="006A213E" w:rsidRPr="00CB38E6" w:rsidRDefault="006A213E" w:rsidP="006A213E">
            <w:pPr>
              <w:spacing w:after="0" w:line="240" w:lineRule="auto"/>
              <w:jc w:val="right"/>
              <w:rPr>
                <w:rFonts w:ascii="Times New Roman" w:hAnsi="Times New Roman"/>
                <w:color w:val="000000"/>
                <w:sz w:val="20"/>
                <w:szCs w:val="20"/>
                <w:lang w:eastAsia="ru-RU"/>
              </w:rPr>
            </w:pPr>
            <w:r w:rsidRPr="00CB38E6">
              <w:rPr>
                <w:rFonts w:ascii="Times New Roman" w:hAnsi="Times New Roman"/>
                <w:color w:val="000000"/>
                <w:sz w:val="20"/>
                <w:szCs w:val="20"/>
                <w:lang w:eastAsia="ru-RU"/>
              </w:rPr>
              <w:t>1,7</w:t>
            </w:r>
          </w:p>
        </w:tc>
      </w:tr>
      <w:tr w:rsidR="006A213E" w:rsidRPr="00CB38E6" w:rsidTr="006A213E">
        <w:trPr>
          <w:trHeight w:val="230"/>
        </w:trPr>
        <w:tc>
          <w:tcPr>
            <w:tcW w:w="600" w:type="dxa"/>
            <w:tcBorders>
              <w:top w:val="nil"/>
              <w:left w:val="single" w:sz="4" w:space="0" w:color="auto"/>
              <w:bottom w:val="single" w:sz="4" w:space="0" w:color="auto"/>
              <w:right w:val="single" w:sz="4" w:space="0" w:color="auto"/>
            </w:tcBorders>
          </w:tcPr>
          <w:p w:rsidR="006A213E" w:rsidRPr="00CB38E6" w:rsidRDefault="006A213E" w:rsidP="006A213E">
            <w:pPr>
              <w:spacing w:after="0" w:line="240" w:lineRule="auto"/>
              <w:jc w:val="center"/>
              <w:rPr>
                <w:rFonts w:ascii="Times New Roman" w:hAnsi="Times New Roman"/>
                <w:sz w:val="20"/>
                <w:szCs w:val="20"/>
                <w:lang w:eastAsia="ru-RU"/>
              </w:rPr>
            </w:pPr>
            <w:r w:rsidRPr="00CB38E6">
              <w:rPr>
                <w:rFonts w:ascii="Times New Roman" w:hAnsi="Times New Roman"/>
                <w:sz w:val="20"/>
                <w:szCs w:val="20"/>
                <w:lang w:eastAsia="ru-RU"/>
              </w:rPr>
              <w:t>8</w:t>
            </w:r>
          </w:p>
        </w:tc>
        <w:tc>
          <w:tcPr>
            <w:tcW w:w="1960" w:type="dxa"/>
            <w:tcBorders>
              <w:top w:val="nil"/>
              <w:left w:val="nil"/>
              <w:bottom w:val="single" w:sz="4" w:space="0" w:color="auto"/>
              <w:right w:val="single" w:sz="4" w:space="0" w:color="auto"/>
            </w:tcBorders>
            <w:vAlign w:val="bottom"/>
          </w:tcPr>
          <w:p w:rsidR="006A213E" w:rsidRPr="00CB38E6" w:rsidRDefault="006A213E" w:rsidP="006A213E">
            <w:pPr>
              <w:spacing w:after="0" w:line="240" w:lineRule="auto"/>
              <w:rPr>
                <w:rFonts w:ascii="Times New Roman" w:hAnsi="Times New Roman"/>
                <w:sz w:val="20"/>
                <w:szCs w:val="20"/>
                <w:lang w:eastAsia="ru-RU"/>
              </w:rPr>
            </w:pPr>
            <w:r w:rsidRPr="00CB38E6">
              <w:rPr>
                <w:rFonts w:ascii="Times New Roman" w:hAnsi="Times New Roman"/>
                <w:sz w:val="20"/>
                <w:szCs w:val="20"/>
                <w:lang w:eastAsia="ru-RU"/>
              </w:rPr>
              <w:t>Nisporeni</w:t>
            </w:r>
          </w:p>
        </w:tc>
        <w:tc>
          <w:tcPr>
            <w:tcW w:w="649" w:type="dxa"/>
            <w:tcBorders>
              <w:top w:val="nil"/>
              <w:left w:val="nil"/>
              <w:bottom w:val="single" w:sz="4" w:space="0" w:color="auto"/>
              <w:right w:val="single" w:sz="4" w:space="0" w:color="auto"/>
            </w:tcBorders>
            <w:noWrap/>
            <w:vAlign w:val="bottom"/>
          </w:tcPr>
          <w:p w:rsidR="006A213E" w:rsidRPr="00CB38E6" w:rsidRDefault="006A213E" w:rsidP="006A213E">
            <w:pPr>
              <w:spacing w:after="0" w:line="240" w:lineRule="auto"/>
              <w:jc w:val="right"/>
              <w:rPr>
                <w:rFonts w:ascii="Times New Roman" w:hAnsi="Times New Roman"/>
                <w:color w:val="000000"/>
                <w:sz w:val="20"/>
                <w:szCs w:val="20"/>
                <w:lang w:eastAsia="ru-RU"/>
              </w:rPr>
            </w:pPr>
            <w:r w:rsidRPr="00CB38E6">
              <w:rPr>
                <w:rFonts w:ascii="Times New Roman" w:hAnsi="Times New Roman"/>
                <w:color w:val="000000"/>
                <w:sz w:val="20"/>
                <w:szCs w:val="20"/>
                <w:lang w:eastAsia="ru-RU"/>
              </w:rPr>
              <w:t>2,65</w:t>
            </w:r>
          </w:p>
        </w:tc>
        <w:tc>
          <w:tcPr>
            <w:tcW w:w="715" w:type="dxa"/>
            <w:tcBorders>
              <w:top w:val="nil"/>
              <w:left w:val="nil"/>
              <w:bottom w:val="single" w:sz="4" w:space="0" w:color="auto"/>
              <w:right w:val="single" w:sz="4" w:space="0" w:color="auto"/>
            </w:tcBorders>
            <w:noWrap/>
            <w:vAlign w:val="bottom"/>
          </w:tcPr>
          <w:p w:rsidR="006A213E" w:rsidRPr="00CB38E6" w:rsidRDefault="006A213E" w:rsidP="006A213E">
            <w:pPr>
              <w:spacing w:after="0" w:line="240" w:lineRule="auto"/>
              <w:jc w:val="right"/>
              <w:rPr>
                <w:rFonts w:ascii="Times New Roman" w:hAnsi="Times New Roman"/>
                <w:color w:val="000000"/>
                <w:sz w:val="20"/>
                <w:szCs w:val="20"/>
                <w:lang w:eastAsia="ru-RU"/>
              </w:rPr>
            </w:pPr>
            <w:r w:rsidRPr="00CB38E6">
              <w:rPr>
                <w:rFonts w:ascii="Times New Roman" w:hAnsi="Times New Roman"/>
                <w:color w:val="000000"/>
                <w:sz w:val="20"/>
                <w:szCs w:val="20"/>
                <w:lang w:eastAsia="ru-RU"/>
              </w:rPr>
              <w:t>2,3</w:t>
            </w:r>
          </w:p>
        </w:tc>
        <w:tc>
          <w:tcPr>
            <w:tcW w:w="693" w:type="dxa"/>
            <w:tcBorders>
              <w:top w:val="nil"/>
              <w:left w:val="nil"/>
              <w:bottom w:val="single" w:sz="4" w:space="0" w:color="auto"/>
              <w:right w:val="single" w:sz="4" w:space="0" w:color="auto"/>
            </w:tcBorders>
            <w:noWrap/>
            <w:vAlign w:val="bottom"/>
          </w:tcPr>
          <w:p w:rsidR="006A213E" w:rsidRPr="00CB38E6" w:rsidRDefault="006A213E" w:rsidP="006A213E">
            <w:pPr>
              <w:spacing w:after="0" w:line="240" w:lineRule="auto"/>
              <w:jc w:val="right"/>
              <w:rPr>
                <w:rFonts w:ascii="Times New Roman" w:hAnsi="Times New Roman"/>
                <w:color w:val="000000"/>
                <w:sz w:val="20"/>
                <w:szCs w:val="20"/>
                <w:lang w:eastAsia="ru-RU"/>
              </w:rPr>
            </w:pPr>
            <w:r w:rsidRPr="00CB38E6">
              <w:rPr>
                <w:rFonts w:ascii="Times New Roman" w:hAnsi="Times New Roman"/>
                <w:color w:val="000000"/>
                <w:sz w:val="20"/>
                <w:szCs w:val="20"/>
                <w:lang w:eastAsia="ru-RU"/>
              </w:rPr>
              <w:t>2</w:t>
            </w:r>
          </w:p>
        </w:tc>
        <w:tc>
          <w:tcPr>
            <w:tcW w:w="760" w:type="dxa"/>
            <w:tcBorders>
              <w:top w:val="nil"/>
              <w:left w:val="nil"/>
              <w:bottom w:val="single" w:sz="4" w:space="0" w:color="auto"/>
              <w:right w:val="single" w:sz="4" w:space="0" w:color="auto"/>
            </w:tcBorders>
            <w:shd w:val="clear" w:color="auto" w:fill="FFFFFF"/>
            <w:noWrap/>
            <w:vAlign w:val="bottom"/>
          </w:tcPr>
          <w:p w:rsidR="006A213E" w:rsidRPr="00CB38E6" w:rsidRDefault="006A213E" w:rsidP="006A213E">
            <w:pPr>
              <w:spacing w:after="0" w:line="240" w:lineRule="auto"/>
              <w:jc w:val="right"/>
              <w:rPr>
                <w:rFonts w:ascii="Times New Roman" w:hAnsi="Times New Roman"/>
                <w:color w:val="000000"/>
                <w:sz w:val="20"/>
                <w:szCs w:val="20"/>
                <w:lang w:eastAsia="ru-RU"/>
              </w:rPr>
            </w:pPr>
            <w:r w:rsidRPr="00CB38E6">
              <w:rPr>
                <w:rFonts w:ascii="Times New Roman" w:hAnsi="Times New Roman"/>
                <w:color w:val="000000"/>
                <w:sz w:val="20"/>
                <w:szCs w:val="20"/>
                <w:lang w:eastAsia="ru-RU"/>
              </w:rPr>
              <w:t>1,55</w:t>
            </w:r>
          </w:p>
        </w:tc>
        <w:tc>
          <w:tcPr>
            <w:tcW w:w="693" w:type="dxa"/>
            <w:tcBorders>
              <w:top w:val="nil"/>
              <w:left w:val="nil"/>
              <w:bottom w:val="single" w:sz="4" w:space="0" w:color="auto"/>
              <w:right w:val="single" w:sz="4" w:space="0" w:color="auto"/>
            </w:tcBorders>
            <w:shd w:val="clear" w:color="auto" w:fill="FFFFFF"/>
            <w:noWrap/>
            <w:vAlign w:val="bottom"/>
          </w:tcPr>
          <w:p w:rsidR="006A213E" w:rsidRPr="00CB38E6" w:rsidRDefault="006A213E" w:rsidP="006A213E">
            <w:pPr>
              <w:spacing w:after="0" w:line="240" w:lineRule="auto"/>
              <w:jc w:val="right"/>
              <w:rPr>
                <w:rFonts w:ascii="Times New Roman" w:hAnsi="Times New Roman"/>
                <w:color w:val="000000"/>
                <w:sz w:val="20"/>
                <w:szCs w:val="20"/>
                <w:lang w:eastAsia="ru-RU"/>
              </w:rPr>
            </w:pPr>
            <w:r w:rsidRPr="00CB38E6">
              <w:rPr>
                <w:rFonts w:ascii="Times New Roman" w:hAnsi="Times New Roman"/>
                <w:color w:val="000000"/>
                <w:sz w:val="20"/>
                <w:szCs w:val="20"/>
                <w:lang w:eastAsia="ru-RU"/>
              </w:rPr>
              <w:t>0,25</w:t>
            </w:r>
          </w:p>
        </w:tc>
        <w:tc>
          <w:tcPr>
            <w:tcW w:w="670" w:type="dxa"/>
            <w:tcBorders>
              <w:top w:val="nil"/>
              <w:left w:val="nil"/>
              <w:bottom w:val="single" w:sz="4" w:space="0" w:color="auto"/>
              <w:right w:val="single" w:sz="4" w:space="0" w:color="auto"/>
            </w:tcBorders>
            <w:shd w:val="clear" w:color="auto" w:fill="FFFFFF"/>
            <w:noWrap/>
            <w:vAlign w:val="bottom"/>
          </w:tcPr>
          <w:p w:rsidR="006A213E" w:rsidRPr="00CB38E6" w:rsidRDefault="006A213E" w:rsidP="006A213E">
            <w:pPr>
              <w:spacing w:after="0" w:line="240" w:lineRule="auto"/>
              <w:jc w:val="right"/>
              <w:rPr>
                <w:rFonts w:ascii="Times New Roman" w:hAnsi="Times New Roman"/>
                <w:color w:val="000000"/>
                <w:sz w:val="20"/>
                <w:szCs w:val="20"/>
                <w:lang w:eastAsia="ru-RU"/>
              </w:rPr>
            </w:pPr>
            <w:r w:rsidRPr="00CB38E6">
              <w:rPr>
                <w:rFonts w:ascii="Times New Roman" w:hAnsi="Times New Roman"/>
                <w:color w:val="000000"/>
                <w:sz w:val="20"/>
                <w:szCs w:val="20"/>
                <w:lang w:eastAsia="ru-RU"/>
              </w:rPr>
              <w:t>0,3</w:t>
            </w:r>
          </w:p>
        </w:tc>
        <w:tc>
          <w:tcPr>
            <w:tcW w:w="616" w:type="dxa"/>
            <w:tcBorders>
              <w:top w:val="nil"/>
              <w:left w:val="nil"/>
              <w:bottom w:val="single" w:sz="4" w:space="0" w:color="auto"/>
              <w:right w:val="single" w:sz="4" w:space="0" w:color="auto"/>
            </w:tcBorders>
            <w:shd w:val="clear" w:color="auto" w:fill="FFFFFF"/>
            <w:noWrap/>
            <w:vAlign w:val="bottom"/>
          </w:tcPr>
          <w:p w:rsidR="006A213E" w:rsidRPr="00CB38E6" w:rsidRDefault="006A213E" w:rsidP="006A213E">
            <w:pPr>
              <w:spacing w:after="0" w:line="240" w:lineRule="auto"/>
              <w:jc w:val="right"/>
              <w:rPr>
                <w:rFonts w:ascii="Times New Roman" w:hAnsi="Times New Roman"/>
                <w:color w:val="000000"/>
                <w:sz w:val="20"/>
                <w:szCs w:val="20"/>
                <w:lang w:eastAsia="ru-RU"/>
              </w:rPr>
            </w:pPr>
            <w:r w:rsidRPr="00CB38E6">
              <w:rPr>
                <w:rFonts w:ascii="Times New Roman" w:hAnsi="Times New Roman"/>
                <w:color w:val="000000"/>
                <w:sz w:val="20"/>
                <w:szCs w:val="20"/>
                <w:lang w:eastAsia="ru-RU"/>
              </w:rPr>
              <w:t>1,22</w:t>
            </w:r>
          </w:p>
        </w:tc>
        <w:tc>
          <w:tcPr>
            <w:tcW w:w="616" w:type="dxa"/>
            <w:tcBorders>
              <w:top w:val="nil"/>
              <w:left w:val="nil"/>
              <w:bottom w:val="single" w:sz="4" w:space="0" w:color="auto"/>
              <w:right w:val="single" w:sz="4" w:space="0" w:color="auto"/>
            </w:tcBorders>
            <w:shd w:val="clear" w:color="auto" w:fill="FFFFFF"/>
            <w:noWrap/>
            <w:vAlign w:val="bottom"/>
          </w:tcPr>
          <w:p w:rsidR="006A213E" w:rsidRPr="00CB38E6" w:rsidRDefault="006A213E" w:rsidP="006A213E">
            <w:pPr>
              <w:spacing w:after="0" w:line="240" w:lineRule="auto"/>
              <w:jc w:val="right"/>
              <w:rPr>
                <w:rFonts w:ascii="Times New Roman" w:hAnsi="Times New Roman"/>
                <w:color w:val="000000"/>
                <w:sz w:val="20"/>
                <w:szCs w:val="20"/>
                <w:lang w:eastAsia="ru-RU"/>
              </w:rPr>
            </w:pPr>
            <w:r w:rsidRPr="00CB38E6">
              <w:rPr>
                <w:rFonts w:ascii="Times New Roman" w:hAnsi="Times New Roman"/>
                <w:color w:val="000000"/>
                <w:sz w:val="20"/>
                <w:szCs w:val="20"/>
                <w:lang w:eastAsia="ru-RU"/>
              </w:rPr>
              <w:t>0,62</w:t>
            </w:r>
          </w:p>
        </w:tc>
      </w:tr>
      <w:tr w:rsidR="006A213E" w:rsidRPr="00CB38E6" w:rsidTr="006A213E">
        <w:trPr>
          <w:trHeight w:val="192"/>
        </w:trPr>
        <w:tc>
          <w:tcPr>
            <w:tcW w:w="600" w:type="dxa"/>
            <w:tcBorders>
              <w:top w:val="nil"/>
              <w:left w:val="single" w:sz="4" w:space="0" w:color="auto"/>
              <w:bottom w:val="single" w:sz="4" w:space="0" w:color="auto"/>
              <w:right w:val="single" w:sz="4" w:space="0" w:color="auto"/>
            </w:tcBorders>
          </w:tcPr>
          <w:p w:rsidR="006A213E" w:rsidRPr="00CB38E6" w:rsidRDefault="006A213E" w:rsidP="006A213E">
            <w:pPr>
              <w:spacing w:after="0" w:line="240" w:lineRule="auto"/>
              <w:jc w:val="center"/>
              <w:rPr>
                <w:rFonts w:ascii="Times New Roman" w:hAnsi="Times New Roman"/>
                <w:sz w:val="20"/>
                <w:szCs w:val="20"/>
                <w:lang w:eastAsia="ru-RU"/>
              </w:rPr>
            </w:pPr>
            <w:r w:rsidRPr="00CB38E6">
              <w:rPr>
                <w:rFonts w:ascii="Times New Roman" w:hAnsi="Times New Roman"/>
                <w:sz w:val="20"/>
                <w:szCs w:val="20"/>
                <w:lang w:eastAsia="ru-RU"/>
              </w:rPr>
              <w:t>9</w:t>
            </w:r>
          </w:p>
        </w:tc>
        <w:tc>
          <w:tcPr>
            <w:tcW w:w="1960" w:type="dxa"/>
            <w:tcBorders>
              <w:top w:val="nil"/>
              <w:left w:val="nil"/>
              <w:bottom w:val="single" w:sz="4" w:space="0" w:color="auto"/>
              <w:right w:val="single" w:sz="4" w:space="0" w:color="auto"/>
            </w:tcBorders>
            <w:vAlign w:val="bottom"/>
          </w:tcPr>
          <w:p w:rsidR="006A213E" w:rsidRPr="00CB38E6" w:rsidRDefault="006A213E" w:rsidP="006A213E">
            <w:pPr>
              <w:spacing w:after="0" w:line="240" w:lineRule="auto"/>
              <w:rPr>
                <w:rFonts w:ascii="Times New Roman" w:hAnsi="Times New Roman"/>
                <w:color w:val="000000"/>
                <w:sz w:val="20"/>
                <w:szCs w:val="20"/>
                <w:lang w:eastAsia="ru-RU"/>
              </w:rPr>
            </w:pPr>
            <w:r w:rsidRPr="00CB38E6">
              <w:rPr>
                <w:rFonts w:ascii="Times New Roman" w:hAnsi="Times New Roman"/>
                <w:color w:val="000000"/>
                <w:sz w:val="20"/>
                <w:szCs w:val="20"/>
                <w:lang w:eastAsia="ru-RU"/>
              </w:rPr>
              <w:t>Hânceşti</w:t>
            </w:r>
          </w:p>
        </w:tc>
        <w:tc>
          <w:tcPr>
            <w:tcW w:w="649" w:type="dxa"/>
            <w:tcBorders>
              <w:top w:val="nil"/>
              <w:left w:val="nil"/>
              <w:bottom w:val="single" w:sz="4" w:space="0" w:color="auto"/>
              <w:right w:val="single" w:sz="4" w:space="0" w:color="auto"/>
            </w:tcBorders>
            <w:noWrap/>
            <w:vAlign w:val="bottom"/>
          </w:tcPr>
          <w:p w:rsidR="006A213E" w:rsidRPr="00CB38E6" w:rsidRDefault="006A213E" w:rsidP="006A213E">
            <w:pPr>
              <w:spacing w:after="0" w:line="240" w:lineRule="auto"/>
              <w:jc w:val="right"/>
              <w:rPr>
                <w:rFonts w:ascii="Times New Roman" w:hAnsi="Times New Roman"/>
                <w:color w:val="000000"/>
                <w:sz w:val="20"/>
                <w:szCs w:val="20"/>
                <w:lang w:eastAsia="ru-RU"/>
              </w:rPr>
            </w:pPr>
            <w:r w:rsidRPr="00CB38E6">
              <w:rPr>
                <w:rFonts w:ascii="Times New Roman" w:hAnsi="Times New Roman"/>
                <w:color w:val="000000"/>
                <w:sz w:val="20"/>
                <w:szCs w:val="20"/>
                <w:lang w:eastAsia="ru-RU"/>
              </w:rPr>
              <w:t>0,8</w:t>
            </w:r>
          </w:p>
        </w:tc>
        <w:tc>
          <w:tcPr>
            <w:tcW w:w="715" w:type="dxa"/>
            <w:tcBorders>
              <w:top w:val="nil"/>
              <w:left w:val="nil"/>
              <w:bottom w:val="single" w:sz="4" w:space="0" w:color="auto"/>
              <w:right w:val="single" w:sz="4" w:space="0" w:color="auto"/>
            </w:tcBorders>
            <w:noWrap/>
            <w:vAlign w:val="bottom"/>
          </w:tcPr>
          <w:p w:rsidR="006A213E" w:rsidRPr="00CB38E6" w:rsidRDefault="006A213E" w:rsidP="006A213E">
            <w:pPr>
              <w:spacing w:after="0" w:line="240" w:lineRule="auto"/>
              <w:jc w:val="right"/>
              <w:rPr>
                <w:rFonts w:ascii="Times New Roman" w:hAnsi="Times New Roman"/>
                <w:color w:val="000000"/>
                <w:sz w:val="20"/>
                <w:szCs w:val="20"/>
                <w:lang w:eastAsia="ru-RU"/>
              </w:rPr>
            </w:pPr>
            <w:r w:rsidRPr="00CB38E6">
              <w:rPr>
                <w:rFonts w:ascii="Times New Roman" w:hAnsi="Times New Roman"/>
                <w:color w:val="000000"/>
                <w:sz w:val="20"/>
                <w:szCs w:val="20"/>
                <w:lang w:eastAsia="ru-RU"/>
              </w:rPr>
              <w:t>0</w:t>
            </w:r>
          </w:p>
        </w:tc>
        <w:tc>
          <w:tcPr>
            <w:tcW w:w="693" w:type="dxa"/>
            <w:tcBorders>
              <w:top w:val="nil"/>
              <w:left w:val="nil"/>
              <w:bottom w:val="single" w:sz="4" w:space="0" w:color="auto"/>
              <w:right w:val="single" w:sz="4" w:space="0" w:color="auto"/>
            </w:tcBorders>
            <w:noWrap/>
            <w:vAlign w:val="bottom"/>
          </w:tcPr>
          <w:p w:rsidR="006A213E" w:rsidRPr="00CB38E6" w:rsidRDefault="006A213E" w:rsidP="006A213E">
            <w:pPr>
              <w:spacing w:after="0" w:line="240" w:lineRule="auto"/>
              <w:jc w:val="right"/>
              <w:rPr>
                <w:rFonts w:ascii="Times New Roman" w:hAnsi="Times New Roman"/>
                <w:color w:val="000000"/>
                <w:sz w:val="20"/>
                <w:szCs w:val="20"/>
                <w:lang w:eastAsia="ru-RU"/>
              </w:rPr>
            </w:pPr>
            <w:r w:rsidRPr="00CB38E6">
              <w:rPr>
                <w:rFonts w:ascii="Times New Roman" w:hAnsi="Times New Roman"/>
                <w:color w:val="000000"/>
                <w:sz w:val="20"/>
                <w:szCs w:val="20"/>
                <w:lang w:eastAsia="ru-RU"/>
              </w:rPr>
              <w:t>1,3</w:t>
            </w:r>
          </w:p>
        </w:tc>
        <w:tc>
          <w:tcPr>
            <w:tcW w:w="760" w:type="dxa"/>
            <w:tcBorders>
              <w:top w:val="nil"/>
              <w:left w:val="nil"/>
              <w:bottom w:val="single" w:sz="4" w:space="0" w:color="auto"/>
              <w:right w:val="single" w:sz="4" w:space="0" w:color="auto"/>
            </w:tcBorders>
            <w:shd w:val="clear" w:color="auto" w:fill="FFFFFF"/>
            <w:noWrap/>
            <w:vAlign w:val="bottom"/>
          </w:tcPr>
          <w:p w:rsidR="006A213E" w:rsidRPr="00CB38E6" w:rsidRDefault="006A213E" w:rsidP="006A213E">
            <w:pPr>
              <w:spacing w:after="0" w:line="240" w:lineRule="auto"/>
              <w:jc w:val="right"/>
              <w:rPr>
                <w:rFonts w:ascii="Times New Roman" w:hAnsi="Times New Roman"/>
                <w:color w:val="000000"/>
                <w:sz w:val="20"/>
                <w:szCs w:val="20"/>
                <w:lang w:eastAsia="ru-RU"/>
              </w:rPr>
            </w:pPr>
            <w:r w:rsidRPr="00CB38E6">
              <w:rPr>
                <w:rFonts w:ascii="Times New Roman" w:hAnsi="Times New Roman"/>
                <w:color w:val="000000"/>
                <w:sz w:val="20"/>
                <w:szCs w:val="20"/>
                <w:lang w:eastAsia="ru-RU"/>
              </w:rPr>
              <w:t>0,8</w:t>
            </w:r>
          </w:p>
        </w:tc>
        <w:tc>
          <w:tcPr>
            <w:tcW w:w="693" w:type="dxa"/>
            <w:tcBorders>
              <w:top w:val="nil"/>
              <w:left w:val="nil"/>
              <w:bottom w:val="single" w:sz="4" w:space="0" w:color="auto"/>
              <w:right w:val="single" w:sz="4" w:space="0" w:color="auto"/>
            </w:tcBorders>
            <w:shd w:val="clear" w:color="auto" w:fill="FFFFFF"/>
            <w:noWrap/>
            <w:vAlign w:val="bottom"/>
          </w:tcPr>
          <w:p w:rsidR="006A213E" w:rsidRPr="00CB38E6" w:rsidRDefault="006A213E" w:rsidP="006A213E">
            <w:pPr>
              <w:spacing w:after="0" w:line="240" w:lineRule="auto"/>
              <w:jc w:val="right"/>
              <w:rPr>
                <w:rFonts w:ascii="Times New Roman" w:hAnsi="Times New Roman"/>
                <w:color w:val="000000"/>
                <w:sz w:val="20"/>
                <w:szCs w:val="20"/>
                <w:lang w:eastAsia="ru-RU"/>
              </w:rPr>
            </w:pPr>
            <w:r w:rsidRPr="00CB38E6">
              <w:rPr>
                <w:rFonts w:ascii="Times New Roman" w:hAnsi="Times New Roman"/>
                <w:color w:val="000000"/>
                <w:sz w:val="20"/>
                <w:szCs w:val="20"/>
                <w:lang w:eastAsia="ru-RU"/>
              </w:rPr>
              <w:t>0,5</w:t>
            </w:r>
          </w:p>
        </w:tc>
        <w:tc>
          <w:tcPr>
            <w:tcW w:w="670" w:type="dxa"/>
            <w:tcBorders>
              <w:top w:val="nil"/>
              <w:left w:val="nil"/>
              <w:bottom w:val="single" w:sz="4" w:space="0" w:color="auto"/>
              <w:right w:val="single" w:sz="4" w:space="0" w:color="auto"/>
            </w:tcBorders>
            <w:shd w:val="clear" w:color="auto" w:fill="FFFFFF"/>
            <w:noWrap/>
            <w:vAlign w:val="bottom"/>
          </w:tcPr>
          <w:p w:rsidR="006A213E" w:rsidRPr="00CB38E6" w:rsidRDefault="006A213E" w:rsidP="006A213E">
            <w:pPr>
              <w:spacing w:after="0" w:line="240" w:lineRule="auto"/>
              <w:jc w:val="right"/>
              <w:rPr>
                <w:rFonts w:ascii="Times New Roman" w:hAnsi="Times New Roman"/>
                <w:color w:val="000000"/>
                <w:sz w:val="20"/>
                <w:szCs w:val="20"/>
                <w:lang w:eastAsia="ru-RU"/>
              </w:rPr>
            </w:pPr>
            <w:r w:rsidRPr="00CB38E6">
              <w:rPr>
                <w:rFonts w:ascii="Times New Roman" w:hAnsi="Times New Roman"/>
                <w:color w:val="000000"/>
                <w:sz w:val="20"/>
                <w:szCs w:val="20"/>
                <w:lang w:eastAsia="ru-RU"/>
              </w:rPr>
              <w:t>0,15</w:t>
            </w:r>
          </w:p>
        </w:tc>
        <w:tc>
          <w:tcPr>
            <w:tcW w:w="616" w:type="dxa"/>
            <w:tcBorders>
              <w:top w:val="nil"/>
              <w:left w:val="nil"/>
              <w:bottom w:val="single" w:sz="4" w:space="0" w:color="auto"/>
              <w:right w:val="single" w:sz="4" w:space="0" w:color="auto"/>
            </w:tcBorders>
            <w:shd w:val="clear" w:color="auto" w:fill="FFFFFF"/>
            <w:noWrap/>
            <w:vAlign w:val="bottom"/>
          </w:tcPr>
          <w:p w:rsidR="006A213E" w:rsidRPr="00CB38E6" w:rsidRDefault="006A213E" w:rsidP="006A213E">
            <w:pPr>
              <w:spacing w:after="0" w:line="240" w:lineRule="auto"/>
              <w:jc w:val="right"/>
              <w:rPr>
                <w:rFonts w:ascii="Times New Roman" w:hAnsi="Times New Roman"/>
                <w:color w:val="000000"/>
                <w:sz w:val="20"/>
                <w:szCs w:val="20"/>
                <w:lang w:eastAsia="ru-RU"/>
              </w:rPr>
            </w:pPr>
            <w:r w:rsidRPr="00CB38E6">
              <w:rPr>
                <w:rFonts w:ascii="Times New Roman" w:hAnsi="Times New Roman"/>
                <w:color w:val="000000"/>
                <w:sz w:val="20"/>
                <w:szCs w:val="20"/>
                <w:lang w:eastAsia="ru-RU"/>
              </w:rPr>
              <w:t>0,23</w:t>
            </w:r>
          </w:p>
        </w:tc>
        <w:tc>
          <w:tcPr>
            <w:tcW w:w="616" w:type="dxa"/>
            <w:tcBorders>
              <w:top w:val="nil"/>
              <w:left w:val="nil"/>
              <w:bottom w:val="single" w:sz="4" w:space="0" w:color="auto"/>
              <w:right w:val="single" w:sz="4" w:space="0" w:color="auto"/>
            </w:tcBorders>
            <w:shd w:val="clear" w:color="auto" w:fill="FFFFFF"/>
            <w:noWrap/>
            <w:vAlign w:val="bottom"/>
          </w:tcPr>
          <w:p w:rsidR="006A213E" w:rsidRPr="00CB38E6" w:rsidRDefault="006A213E" w:rsidP="006A213E">
            <w:pPr>
              <w:spacing w:after="0" w:line="240" w:lineRule="auto"/>
              <w:jc w:val="right"/>
              <w:rPr>
                <w:rFonts w:ascii="Times New Roman" w:hAnsi="Times New Roman"/>
                <w:color w:val="000000"/>
                <w:sz w:val="20"/>
                <w:szCs w:val="20"/>
                <w:lang w:eastAsia="ru-RU"/>
              </w:rPr>
            </w:pPr>
            <w:r w:rsidRPr="00CB38E6">
              <w:rPr>
                <w:rFonts w:ascii="Times New Roman" w:hAnsi="Times New Roman"/>
                <w:color w:val="000000"/>
                <w:sz w:val="20"/>
                <w:szCs w:val="20"/>
                <w:lang w:eastAsia="ru-RU"/>
              </w:rPr>
              <w:t>1,3</w:t>
            </w:r>
          </w:p>
        </w:tc>
      </w:tr>
      <w:tr w:rsidR="006A213E" w:rsidRPr="00CB38E6" w:rsidTr="006A213E">
        <w:trPr>
          <w:trHeight w:val="180"/>
        </w:trPr>
        <w:tc>
          <w:tcPr>
            <w:tcW w:w="600" w:type="dxa"/>
            <w:tcBorders>
              <w:top w:val="nil"/>
              <w:left w:val="single" w:sz="4" w:space="0" w:color="auto"/>
              <w:bottom w:val="single" w:sz="4" w:space="0" w:color="auto"/>
              <w:right w:val="single" w:sz="4" w:space="0" w:color="auto"/>
            </w:tcBorders>
          </w:tcPr>
          <w:p w:rsidR="006A213E" w:rsidRPr="00CB38E6" w:rsidRDefault="006A213E" w:rsidP="006A213E">
            <w:pPr>
              <w:spacing w:after="0" w:line="240" w:lineRule="auto"/>
              <w:jc w:val="center"/>
              <w:rPr>
                <w:rFonts w:ascii="Times New Roman" w:hAnsi="Times New Roman"/>
                <w:sz w:val="20"/>
                <w:szCs w:val="20"/>
                <w:lang w:eastAsia="ru-RU"/>
              </w:rPr>
            </w:pPr>
            <w:r w:rsidRPr="00CB38E6">
              <w:rPr>
                <w:rFonts w:ascii="Times New Roman" w:hAnsi="Times New Roman"/>
                <w:sz w:val="20"/>
                <w:szCs w:val="20"/>
                <w:lang w:eastAsia="ru-RU"/>
              </w:rPr>
              <w:t>10</w:t>
            </w:r>
          </w:p>
        </w:tc>
        <w:tc>
          <w:tcPr>
            <w:tcW w:w="1960" w:type="dxa"/>
            <w:tcBorders>
              <w:top w:val="nil"/>
              <w:left w:val="nil"/>
              <w:bottom w:val="single" w:sz="4" w:space="0" w:color="auto"/>
              <w:right w:val="single" w:sz="4" w:space="0" w:color="auto"/>
            </w:tcBorders>
            <w:vAlign w:val="bottom"/>
          </w:tcPr>
          <w:p w:rsidR="006A213E" w:rsidRPr="00CB38E6" w:rsidRDefault="006A213E" w:rsidP="006A213E">
            <w:pPr>
              <w:spacing w:after="0" w:line="240" w:lineRule="auto"/>
              <w:rPr>
                <w:rFonts w:ascii="Times New Roman" w:hAnsi="Times New Roman"/>
                <w:sz w:val="20"/>
                <w:szCs w:val="20"/>
                <w:lang w:eastAsia="ru-RU"/>
              </w:rPr>
            </w:pPr>
            <w:r w:rsidRPr="00CB38E6">
              <w:rPr>
                <w:rFonts w:ascii="Times New Roman" w:hAnsi="Times New Roman"/>
                <w:sz w:val="20"/>
                <w:szCs w:val="20"/>
                <w:lang w:eastAsia="ru-RU"/>
              </w:rPr>
              <w:t>Leova</w:t>
            </w:r>
          </w:p>
        </w:tc>
        <w:tc>
          <w:tcPr>
            <w:tcW w:w="649" w:type="dxa"/>
            <w:tcBorders>
              <w:top w:val="nil"/>
              <w:left w:val="nil"/>
              <w:bottom w:val="single" w:sz="4" w:space="0" w:color="auto"/>
              <w:right w:val="single" w:sz="4" w:space="0" w:color="auto"/>
            </w:tcBorders>
            <w:noWrap/>
            <w:vAlign w:val="bottom"/>
          </w:tcPr>
          <w:p w:rsidR="006A213E" w:rsidRPr="00CB38E6" w:rsidRDefault="006A213E" w:rsidP="006A213E">
            <w:pPr>
              <w:spacing w:after="0" w:line="240" w:lineRule="auto"/>
              <w:jc w:val="right"/>
              <w:rPr>
                <w:rFonts w:ascii="Times New Roman" w:hAnsi="Times New Roman"/>
                <w:color w:val="000000"/>
                <w:sz w:val="20"/>
                <w:szCs w:val="20"/>
                <w:lang w:eastAsia="ru-RU"/>
              </w:rPr>
            </w:pPr>
            <w:r w:rsidRPr="00CB38E6">
              <w:rPr>
                <w:rFonts w:ascii="Times New Roman" w:hAnsi="Times New Roman"/>
                <w:color w:val="000000"/>
                <w:sz w:val="20"/>
                <w:szCs w:val="20"/>
                <w:lang w:eastAsia="ru-RU"/>
              </w:rPr>
              <w:t>1,4</w:t>
            </w:r>
          </w:p>
        </w:tc>
        <w:tc>
          <w:tcPr>
            <w:tcW w:w="715" w:type="dxa"/>
            <w:tcBorders>
              <w:top w:val="nil"/>
              <w:left w:val="nil"/>
              <w:bottom w:val="single" w:sz="4" w:space="0" w:color="auto"/>
              <w:right w:val="single" w:sz="4" w:space="0" w:color="auto"/>
            </w:tcBorders>
            <w:noWrap/>
            <w:vAlign w:val="bottom"/>
          </w:tcPr>
          <w:p w:rsidR="006A213E" w:rsidRPr="00CB38E6" w:rsidRDefault="006A213E" w:rsidP="006A213E">
            <w:pPr>
              <w:spacing w:after="0" w:line="240" w:lineRule="auto"/>
              <w:jc w:val="right"/>
              <w:rPr>
                <w:rFonts w:ascii="Times New Roman" w:hAnsi="Times New Roman"/>
                <w:color w:val="000000"/>
                <w:sz w:val="20"/>
                <w:szCs w:val="20"/>
                <w:lang w:eastAsia="ru-RU"/>
              </w:rPr>
            </w:pPr>
            <w:r w:rsidRPr="00CB38E6">
              <w:rPr>
                <w:rFonts w:ascii="Times New Roman" w:hAnsi="Times New Roman"/>
                <w:color w:val="000000"/>
                <w:sz w:val="20"/>
                <w:szCs w:val="20"/>
                <w:lang w:eastAsia="ru-RU"/>
              </w:rPr>
              <w:t>0,33</w:t>
            </w:r>
          </w:p>
        </w:tc>
        <w:tc>
          <w:tcPr>
            <w:tcW w:w="693" w:type="dxa"/>
            <w:tcBorders>
              <w:top w:val="nil"/>
              <w:left w:val="nil"/>
              <w:bottom w:val="single" w:sz="4" w:space="0" w:color="auto"/>
              <w:right w:val="single" w:sz="4" w:space="0" w:color="auto"/>
            </w:tcBorders>
            <w:noWrap/>
            <w:vAlign w:val="bottom"/>
          </w:tcPr>
          <w:p w:rsidR="006A213E" w:rsidRPr="00CB38E6" w:rsidRDefault="006A213E" w:rsidP="006A213E">
            <w:pPr>
              <w:spacing w:after="0" w:line="240" w:lineRule="auto"/>
              <w:jc w:val="right"/>
              <w:rPr>
                <w:rFonts w:ascii="Times New Roman" w:hAnsi="Times New Roman"/>
                <w:color w:val="000000"/>
                <w:sz w:val="20"/>
                <w:szCs w:val="20"/>
                <w:lang w:eastAsia="ru-RU"/>
              </w:rPr>
            </w:pPr>
            <w:r w:rsidRPr="00CB38E6">
              <w:rPr>
                <w:rFonts w:ascii="Times New Roman" w:hAnsi="Times New Roman"/>
                <w:color w:val="000000"/>
                <w:sz w:val="20"/>
                <w:szCs w:val="20"/>
                <w:lang w:eastAsia="ru-RU"/>
              </w:rPr>
              <w:t>1,9</w:t>
            </w:r>
          </w:p>
        </w:tc>
        <w:tc>
          <w:tcPr>
            <w:tcW w:w="760" w:type="dxa"/>
            <w:tcBorders>
              <w:top w:val="nil"/>
              <w:left w:val="nil"/>
              <w:bottom w:val="single" w:sz="4" w:space="0" w:color="auto"/>
              <w:right w:val="single" w:sz="4" w:space="0" w:color="auto"/>
            </w:tcBorders>
            <w:shd w:val="clear" w:color="auto" w:fill="FFFFFF"/>
            <w:noWrap/>
            <w:vAlign w:val="bottom"/>
          </w:tcPr>
          <w:p w:rsidR="006A213E" w:rsidRPr="00CB38E6" w:rsidRDefault="006A213E" w:rsidP="006A213E">
            <w:pPr>
              <w:spacing w:after="0" w:line="240" w:lineRule="auto"/>
              <w:jc w:val="right"/>
              <w:rPr>
                <w:rFonts w:ascii="Times New Roman" w:hAnsi="Times New Roman"/>
                <w:color w:val="000000"/>
                <w:sz w:val="20"/>
                <w:szCs w:val="20"/>
                <w:lang w:eastAsia="ru-RU"/>
              </w:rPr>
            </w:pPr>
            <w:r w:rsidRPr="00CB38E6">
              <w:rPr>
                <w:rFonts w:ascii="Times New Roman" w:hAnsi="Times New Roman"/>
                <w:color w:val="000000"/>
                <w:sz w:val="20"/>
                <w:szCs w:val="20"/>
                <w:lang w:eastAsia="ru-RU"/>
              </w:rPr>
              <w:t>1,0</w:t>
            </w:r>
          </w:p>
        </w:tc>
        <w:tc>
          <w:tcPr>
            <w:tcW w:w="693" w:type="dxa"/>
            <w:tcBorders>
              <w:top w:val="nil"/>
              <w:left w:val="nil"/>
              <w:bottom w:val="single" w:sz="4" w:space="0" w:color="auto"/>
              <w:right w:val="single" w:sz="4" w:space="0" w:color="auto"/>
            </w:tcBorders>
            <w:shd w:val="clear" w:color="auto" w:fill="FFFFFF"/>
            <w:noWrap/>
            <w:vAlign w:val="bottom"/>
          </w:tcPr>
          <w:p w:rsidR="006A213E" w:rsidRPr="00CB38E6" w:rsidRDefault="006A213E" w:rsidP="006A213E">
            <w:pPr>
              <w:spacing w:after="0" w:line="240" w:lineRule="auto"/>
              <w:jc w:val="right"/>
              <w:rPr>
                <w:rFonts w:ascii="Times New Roman" w:hAnsi="Times New Roman"/>
                <w:color w:val="000000"/>
                <w:sz w:val="20"/>
                <w:szCs w:val="20"/>
                <w:lang w:eastAsia="ru-RU"/>
              </w:rPr>
            </w:pPr>
            <w:r w:rsidRPr="00CB38E6">
              <w:rPr>
                <w:rFonts w:ascii="Times New Roman" w:hAnsi="Times New Roman"/>
                <w:color w:val="000000"/>
                <w:sz w:val="20"/>
                <w:szCs w:val="20"/>
                <w:lang w:eastAsia="ru-RU"/>
              </w:rPr>
              <w:t>0</w:t>
            </w:r>
          </w:p>
        </w:tc>
        <w:tc>
          <w:tcPr>
            <w:tcW w:w="670" w:type="dxa"/>
            <w:tcBorders>
              <w:top w:val="nil"/>
              <w:left w:val="nil"/>
              <w:bottom w:val="single" w:sz="4" w:space="0" w:color="auto"/>
              <w:right w:val="single" w:sz="4" w:space="0" w:color="auto"/>
            </w:tcBorders>
            <w:shd w:val="clear" w:color="auto" w:fill="FFFFFF"/>
            <w:noWrap/>
            <w:vAlign w:val="bottom"/>
          </w:tcPr>
          <w:p w:rsidR="006A213E" w:rsidRPr="00CB38E6" w:rsidRDefault="006A213E" w:rsidP="006A213E">
            <w:pPr>
              <w:spacing w:after="0" w:line="240" w:lineRule="auto"/>
              <w:jc w:val="right"/>
              <w:rPr>
                <w:rFonts w:ascii="Times New Roman" w:hAnsi="Times New Roman"/>
                <w:color w:val="000000"/>
                <w:sz w:val="20"/>
                <w:szCs w:val="20"/>
                <w:lang w:eastAsia="ru-RU"/>
              </w:rPr>
            </w:pPr>
            <w:r w:rsidRPr="00CB38E6">
              <w:rPr>
                <w:rFonts w:ascii="Times New Roman" w:hAnsi="Times New Roman"/>
                <w:color w:val="000000"/>
                <w:sz w:val="20"/>
                <w:szCs w:val="20"/>
                <w:lang w:eastAsia="ru-RU"/>
              </w:rPr>
              <w:t>0</w:t>
            </w:r>
          </w:p>
        </w:tc>
        <w:tc>
          <w:tcPr>
            <w:tcW w:w="616" w:type="dxa"/>
            <w:tcBorders>
              <w:top w:val="nil"/>
              <w:left w:val="nil"/>
              <w:bottom w:val="single" w:sz="4" w:space="0" w:color="auto"/>
              <w:right w:val="single" w:sz="4" w:space="0" w:color="auto"/>
            </w:tcBorders>
            <w:shd w:val="clear" w:color="auto" w:fill="FFFFFF"/>
            <w:noWrap/>
            <w:vAlign w:val="bottom"/>
          </w:tcPr>
          <w:p w:rsidR="006A213E" w:rsidRPr="00CB38E6" w:rsidRDefault="006A213E" w:rsidP="006A213E">
            <w:pPr>
              <w:spacing w:after="0" w:line="240" w:lineRule="auto"/>
              <w:jc w:val="right"/>
              <w:rPr>
                <w:rFonts w:ascii="Times New Roman" w:hAnsi="Times New Roman"/>
                <w:color w:val="000000"/>
                <w:sz w:val="20"/>
                <w:szCs w:val="20"/>
                <w:lang w:eastAsia="ru-RU"/>
              </w:rPr>
            </w:pPr>
            <w:r w:rsidRPr="00CB38E6">
              <w:rPr>
                <w:rFonts w:ascii="Times New Roman" w:hAnsi="Times New Roman"/>
                <w:color w:val="000000"/>
                <w:sz w:val="20"/>
                <w:szCs w:val="20"/>
                <w:lang w:eastAsia="ru-RU"/>
              </w:rPr>
              <w:t>0</w:t>
            </w:r>
          </w:p>
        </w:tc>
        <w:tc>
          <w:tcPr>
            <w:tcW w:w="616" w:type="dxa"/>
            <w:tcBorders>
              <w:top w:val="nil"/>
              <w:left w:val="nil"/>
              <w:bottom w:val="single" w:sz="4" w:space="0" w:color="auto"/>
              <w:right w:val="single" w:sz="4" w:space="0" w:color="auto"/>
            </w:tcBorders>
            <w:shd w:val="clear" w:color="auto" w:fill="FFFFFF"/>
            <w:noWrap/>
            <w:vAlign w:val="bottom"/>
          </w:tcPr>
          <w:p w:rsidR="006A213E" w:rsidRPr="00CB38E6" w:rsidRDefault="006A213E" w:rsidP="006A213E">
            <w:pPr>
              <w:spacing w:after="0" w:line="240" w:lineRule="auto"/>
              <w:jc w:val="right"/>
              <w:rPr>
                <w:rFonts w:ascii="Times New Roman" w:hAnsi="Times New Roman"/>
                <w:color w:val="000000"/>
                <w:sz w:val="20"/>
                <w:szCs w:val="20"/>
                <w:lang w:eastAsia="ru-RU"/>
              </w:rPr>
            </w:pPr>
            <w:r w:rsidRPr="00CB38E6">
              <w:rPr>
                <w:rFonts w:ascii="Times New Roman" w:hAnsi="Times New Roman"/>
                <w:color w:val="000000"/>
                <w:sz w:val="20"/>
                <w:szCs w:val="20"/>
                <w:lang w:eastAsia="ru-RU"/>
              </w:rPr>
              <w:t>0,23</w:t>
            </w:r>
          </w:p>
        </w:tc>
      </w:tr>
      <w:tr w:rsidR="006A213E" w:rsidRPr="00CB38E6" w:rsidTr="006A213E">
        <w:trPr>
          <w:trHeight w:val="225"/>
        </w:trPr>
        <w:tc>
          <w:tcPr>
            <w:tcW w:w="600" w:type="dxa"/>
            <w:tcBorders>
              <w:top w:val="nil"/>
              <w:left w:val="single" w:sz="4" w:space="0" w:color="auto"/>
              <w:bottom w:val="single" w:sz="4" w:space="0" w:color="auto"/>
              <w:right w:val="single" w:sz="4" w:space="0" w:color="auto"/>
            </w:tcBorders>
          </w:tcPr>
          <w:p w:rsidR="006A213E" w:rsidRPr="00CB38E6" w:rsidRDefault="006A213E" w:rsidP="006A213E">
            <w:pPr>
              <w:spacing w:after="0" w:line="240" w:lineRule="auto"/>
              <w:jc w:val="center"/>
              <w:rPr>
                <w:rFonts w:ascii="Times New Roman" w:hAnsi="Times New Roman"/>
                <w:sz w:val="20"/>
                <w:szCs w:val="20"/>
                <w:lang w:eastAsia="ru-RU"/>
              </w:rPr>
            </w:pPr>
            <w:r w:rsidRPr="00CB38E6">
              <w:rPr>
                <w:rFonts w:ascii="Times New Roman" w:hAnsi="Times New Roman"/>
                <w:sz w:val="20"/>
                <w:szCs w:val="20"/>
                <w:lang w:eastAsia="ru-RU"/>
              </w:rPr>
              <w:t>11</w:t>
            </w:r>
          </w:p>
        </w:tc>
        <w:tc>
          <w:tcPr>
            <w:tcW w:w="1960" w:type="dxa"/>
            <w:tcBorders>
              <w:top w:val="nil"/>
              <w:left w:val="nil"/>
              <w:bottom w:val="single" w:sz="4" w:space="0" w:color="auto"/>
              <w:right w:val="single" w:sz="4" w:space="0" w:color="auto"/>
            </w:tcBorders>
            <w:vAlign w:val="bottom"/>
          </w:tcPr>
          <w:p w:rsidR="006A213E" w:rsidRPr="00CB38E6" w:rsidRDefault="006A213E" w:rsidP="006A213E">
            <w:pPr>
              <w:spacing w:after="0" w:line="240" w:lineRule="auto"/>
              <w:rPr>
                <w:rFonts w:ascii="Times New Roman" w:hAnsi="Times New Roman"/>
                <w:sz w:val="20"/>
                <w:szCs w:val="20"/>
                <w:lang w:eastAsia="ru-RU"/>
              </w:rPr>
            </w:pPr>
            <w:r w:rsidRPr="00CB38E6">
              <w:rPr>
                <w:rFonts w:ascii="Times New Roman" w:hAnsi="Times New Roman"/>
                <w:sz w:val="20"/>
                <w:szCs w:val="20"/>
                <w:lang w:eastAsia="ru-RU"/>
              </w:rPr>
              <w:t>Cantemir</w:t>
            </w:r>
          </w:p>
        </w:tc>
        <w:tc>
          <w:tcPr>
            <w:tcW w:w="649" w:type="dxa"/>
            <w:tcBorders>
              <w:top w:val="nil"/>
              <w:left w:val="nil"/>
              <w:bottom w:val="single" w:sz="4" w:space="0" w:color="auto"/>
              <w:right w:val="single" w:sz="4" w:space="0" w:color="auto"/>
            </w:tcBorders>
            <w:noWrap/>
            <w:vAlign w:val="bottom"/>
          </w:tcPr>
          <w:p w:rsidR="006A213E" w:rsidRPr="00CB38E6" w:rsidRDefault="006A213E" w:rsidP="006A213E">
            <w:pPr>
              <w:spacing w:after="0" w:line="240" w:lineRule="auto"/>
              <w:jc w:val="right"/>
              <w:rPr>
                <w:rFonts w:ascii="Times New Roman" w:hAnsi="Times New Roman"/>
                <w:color w:val="000000"/>
                <w:sz w:val="20"/>
                <w:szCs w:val="20"/>
                <w:lang w:eastAsia="ru-RU"/>
              </w:rPr>
            </w:pPr>
            <w:r w:rsidRPr="00CB38E6">
              <w:rPr>
                <w:rFonts w:ascii="Times New Roman" w:hAnsi="Times New Roman"/>
                <w:color w:val="000000"/>
                <w:sz w:val="20"/>
                <w:szCs w:val="20"/>
                <w:lang w:eastAsia="ru-RU"/>
              </w:rPr>
              <w:t>1,00</w:t>
            </w:r>
          </w:p>
        </w:tc>
        <w:tc>
          <w:tcPr>
            <w:tcW w:w="715" w:type="dxa"/>
            <w:tcBorders>
              <w:top w:val="nil"/>
              <w:left w:val="nil"/>
              <w:bottom w:val="single" w:sz="4" w:space="0" w:color="auto"/>
              <w:right w:val="single" w:sz="4" w:space="0" w:color="auto"/>
            </w:tcBorders>
            <w:noWrap/>
            <w:vAlign w:val="bottom"/>
          </w:tcPr>
          <w:p w:rsidR="006A213E" w:rsidRPr="00CB38E6" w:rsidRDefault="006A213E" w:rsidP="006A213E">
            <w:pPr>
              <w:spacing w:after="0" w:line="240" w:lineRule="auto"/>
              <w:jc w:val="right"/>
              <w:rPr>
                <w:rFonts w:ascii="Times New Roman" w:hAnsi="Times New Roman"/>
                <w:color w:val="000000"/>
                <w:sz w:val="20"/>
                <w:szCs w:val="20"/>
                <w:lang w:eastAsia="ru-RU"/>
              </w:rPr>
            </w:pPr>
            <w:r w:rsidRPr="00CB38E6">
              <w:rPr>
                <w:rFonts w:ascii="Times New Roman" w:hAnsi="Times New Roman"/>
                <w:color w:val="000000"/>
                <w:sz w:val="20"/>
                <w:szCs w:val="20"/>
                <w:lang w:eastAsia="ru-RU"/>
              </w:rPr>
              <w:t>0</w:t>
            </w:r>
          </w:p>
        </w:tc>
        <w:tc>
          <w:tcPr>
            <w:tcW w:w="693" w:type="dxa"/>
            <w:tcBorders>
              <w:top w:val="nil"/>
              <w:left w:val="nil"/>
              <w:bottom w:val="single" w:sz="4" w:space="0" w:color="auto"/>
              <w:right w:val="single" w:sz="4" w:space="0" w:color="auto"/>
            </w:tcBorders>
            <w:noWrap/>
            <w:vAlign w:val="bottom"/>
          </w:tcPr>
          <w:p w:rsidR="006A213E" w:rsidRPr="00CB38E6" w:rsidRDefault="006A213E" w:rsidP="006A213E">
            <w:pPr>
              <w:spacing w:after="0" w:line="240" w:lineRule="auto"/>
              <w:jc w:val="right"/>
              <w:rPr>
                <w:rFonts w:ascii="Times New Roman" w:hAnsi="Times New Roman"/>
                <w:color w:val="000000"/>
                <w:sz w:val="20"/>
                <w:szCs w:val="20"/>
                <w:lang w:eastAsia="ru-RU"/>
              </w:rPr>
            </w:pPr>
            <w:r w:rsidRPr="00CB38E6">
              <w:rPr>
                <w:rFonts w:ascii="Times New Roman" w:hAnsi="Times New Roman"/>
                <w:color w:val="000000"/>
                <w:sz w:val="20"/>
                <w:szCs w:val="20"/>
                <w:lang w:eastAsia="ru-RU"/>
              </w:rPr>
              <w:t>0,6</w:t>
            </w:r>
          </w:p>
        </w:tc>
        <w:tc>
          <w:tcPr>
            <w:tcW w:w="760" w:type="dxa"/>
            <w:tcBorders>
              <w:top w:val="nil"/>
              <w:left w:val="nil"/>
              <w:bottom w:val="single" w:sz="4" w:space="0" w:color="auto"/>
              <w:right w:val="single" w:sz="4" w:space="0" w:color="auto"/>
            </w:tcBorders>
            <w:shd w:val="clear" w:color="auto" w:fill="FFFFFF"/>
            <w:noWrap/>
            <w:vAlign w:val="bottom"/>
          </w:tcPr>
          <w:p w:rsidR="006A213E" w:rsidRPr="00CB38E6" w:rsidRDefault="006A213E" w:rsidP="006A213E">
            <w:pPr>
              <w:spacing w:after="0" w:line="240" w:lineRule="auto"/>
              <w:jc w:val="right"/>
              <w:rPr>
                <w:rFonts w:ascii="Times New Roman" w:hAnsi="Times New Roman"/>
                <w:color w:val="000000"/>
                <w:sz w:val="20"/>
                <w:szCs w:val="20"/>
                <w:lang w:eastAsia="ru-RU"/>
              </w:rPr>
            </w:pPr>
            <w:r w:rsidRPr="00CB38E6">
              <w:rPr>
                <w:rFonts w:ascii="Times New Roman" w:hAnsi="Times New Roman"/>
                <w:color w:val="000000"/>
                <w:sz w:val="20"/>
                <w:szCs w:val="20"/>
                <w:lang w:eastAsia="ru-RU"/>
              </w:rPr>
              <w:t>0,25</w:t>
            </w:r>
          </w:p>
        </w:tc>
        <w:tc>
          <w:tcPr>
            <w:tcW w:w="693" w:type="dxa"/>
            <w:tcBorders>
              <w:top w:val="nil"/>
              <w:left w:val="nil"/>
              <w:bottom w:val="single" w:sz="4" w:space="0" w:color="auto"/>
              <w:right w:val="single" w:sz="4" w:space="0" w:color="auto"/>
            </w:tcBorders>
            <w:shd w:val="clear" w:color="auto" w:fill="FFFFFF"/>
            <w:noWrap/>
            <w:vAlign w:val="bottom"/>
          </w:tcPr>
          <w:p w:rsidR="006A213E" w:rsidRPr="00CB38E6" w:rsidRDefault="006A213E" w:rsidP="006A213E">
            <w:pPr>
              <w:spacing w:after="0" w:line="240" w:lineRule="auto"/>
              <w:jc w:val="right"/>
              <w:rPr>
                <w:rFonts w:ascii="Times New Roman" w:hAnsi="Times New Roman"/>
                <w:color w:val="000000"/>
                <w:sz w:val="20"/>
                <w:szCs w:val="20"/>
                <w:lang w:eastAsia="ru-RU"/>
              </w:rPr>
            </w:pPr>
            <w:r w:rsidRPr="00CB38E6">
              <w:rPr>
                <w:rFonts w:ascii="Times New Roman" w:hAnsi="Times New Roman"/>
                <w:color w:val="000000"/>
                <w:sz w:val="20"/>
                <w:szCs w:val="20"/>
                <w:lang w:eastAsia="ru-RU"/>
              </w:rPr>
              <w:t>0,2</w:t>
            </w:r>
          </w:p>
        </w:tc>
        <w:tc>
          <w:tcPr>
            <w:tcW w:w="670" w:type="dxa"/>
            <w:tcBorders>
              <w:top w:val="nil"/>
              <w:left w:val="nil"/>
              <w:bottom w:val="single" w:sz="4" w:space="0" w:color="auto"/>
              <w:right w:val="single" w:sz="4" w:space="0" w:color="auto"/>
            </w:tcBorders>
            <w:shd w:val="clear" w:color="auto" w:fill="FFFFFF"/>
            <w:noWrap/>
            <w:vAlign w:val="bottom"/>
          </w:tcPr>
          <w:p w:rsidR="006A213E" w:rsidRPr="00CB38E6" w:rsidRDefault="006A213E" w:rsidP="006A213E">
            <w:pPr>
              <w:spacing w:after="0" w:line="240" w:lineRule="auto"/>
              <w:jc w:val="right"/>
              <w:rPr>
                <w:rFonts w:ascii="Times New Roman" w:hAnsi="Times New Roman"/>
                <w:color w:val="000000"/>
                <w:sz w:val="20"/>
                <w:szCs w:val="20"/>
                <w:lang w:eastAsia="ru-RU"/>
              </w:rPr>
            </w:pPr>
            <w:r w:rsidRPr="00CB38E6">
              <w:rPr>
                <w:rFonts w:ascii="Times New Roman" w:hAnsi="Times New Roman"/>
                <w:color w:val="000000"/>
                <w:sz w:val="20"/>
                <w:szCs w:val="20"/>
                <w:lang w:eastAsia="ru-RU"/>
              </w:rPr>
              <w:t>0</w:t>
            </w:r>
          </w:p>
        </w:tc>
        <w:tc>
          <w:tcPr>
            <w:tcW w:w="616" w:type="dxa"/>
            <w:tcBorders>
              <w:top w:val="nil"/>
              <w:left w:val="nil"/>
              <w:bottom w:val="single" w:sz="4" w:space="0" w:color="auto"/>
              <w:right w:val="single" w:sz="4" w:space="0" w:color="auto"/>
            </w:tcBorders>
            <w:shd w:val="clear" w:color="auto" w:fill="FFFFFF"/>
            <w:noWrap/>
            <w:vAlign w:val="bottom"/>
          </w:tcPr>
          <w:p w:rsidR="006A213E" w:rsidRPr="00CB38E6" w:rsidRDefault="006A213E" w:rsidP="006A213E">
            <w:pPr>
              <w:spacing w:after="0" w:line="240" w:lineRule="auto"/>
              <w:jc w:val="right"/>
              <w:rPr>
                <w:rFonts w:ascii="Times New Roman" w:hAnsi="Times New Roman"/>
                <w:color w:val="000000"/>
                <w:sz w:val="20"/>
                <w:szCs w:val="20"/>
                <w:lang w:eastAsia="ru-RU"/>
              </w:rPr>
            </w:pPr>
            <w:r w:rsidRPr="00CB38E6">
              <w:rPr>
                <w:rFonts w:ascii="Times New Roman" w:hAnsi="Times New Roman"/>
                <w:color w:val="000000"/>
                <w:sz w:val="20"/>
                <w:szCs w:val="20"/>
                <w:lang w:eastAsia="ru-RU"/>
              </w:rPr>
              <w:t>0,58</w:t>
            </w:r>
          </w:p>
        </w:tc>
        <w:tc>
          <w:tcPr>
            <w:tcW w:w="616" w:type="dxa"/>
            <w:tcBorders>
              <w:top w:val="nil"/>
              <w:left w:val="nil"/>
              <w:bottom w:val="single" w:sz="4" w:space="0" w:color="auto"/>
              <w:right w:val="single" w:sz="4" w:space="0" w:color="auto"/>
            </w:tcBorders>
            <w:shd w:val="clear" w:color="auto" w:fill="FFFFFF"/>
            <w:noWrap/>
            <w:vAlign w:val="bottom"/>
          </w:tcPr>
          <w:p w:rsidR="006A213E" w:rsidRPr="00CB38E6" w:rsidRDefault="006A213E" w:rsidP="006A213E">
            <w:pPr>
              <w:spacing w:after="0" w:line="240" w:lineRule="auto"/>
              <w:jc w:val="right"/>
              <w:rPr>
                <w:rFonts w:ascii="Times New Roman" w:hAnsi="Times New Roman"/>
                <w:color w:val="000000"/>
                <w:sz w:val="20"/>
                <w:szCs w:val="20"/>
                <w:lang w:eastAsia="ru-RU"/>
              </w:rPr>
            </w:pPr>
            <w:r w:rsidRPr="00CB38E6">
              <w:rPr>
                <w:rFonts w:ascii="Times New Roman" w:hAnsi="Times New Roman"/>
                <w:color w:val="000000"/>
                <w:sz w:val="20"/>
                <w:szCs w:val="20"/>
                <w:lang w:eastAsia="ru-RU"/>
              </w:rPr>
              <w:t>0,78</w:t>
            </w:r>
          </w:p>
        </w:tc>
      </w:tr>
      <w:tr w:rsidR="006A213E" w:rsidRPr="00CB38E6" w:rsidTr="006A213E">
        <w:trPr>
          <w:trHeight w:val="116"/>
        </w:trPr>
        <w:tc>
          <w:tcPr>
            <w:tcW w:w="600" w:type="dxa"/>
            <w:tcBorders>
              <w:top w:val="nil"/>
              <w:left w:val="single" w:sz="4" w:space="0" w:color="auto"/>
              <w:bottom w:val="single" w:sz="4" w:space="0" w:color="auto"/>
              <w:right w:val="single" w:sz="4" w:space="0" w:color="auto"/>
            </w:tcBorders>
          </w:tcPr>
          <w:p w:rsidR="006A213E" w:rsidRPr="00CB38E6" w:rsidRDefault="006A213E" w:rsidP="006A213E">
            <w:pPr>
              <w:spacing w:after="0" w:line="240" w:lineRule="auto"/>
              <w:jc w:val="center"/>
              <w:rPr>
                <w:rFonts w:ascii="Times New Roman" w:hAnsi="Times New Roman"/>
                <w:sz w:val="20"/>
                <w:szCs w:val="20"/>
                <w:lang w:eastAsia="ru-RU"/>
              </w:rPr>
            </w:pPr>
            <w:r w:rsidRPr="00CB38E6">
              <w:rPr>
                <w:rFonts w:ascii="Times New Roman" w:hAnsi="Times New Roman"/>
                <w:sz w:val="20"/>
                <w:szCs w:val="20"/>
                <w:lang w:eastAsia="ru-RU"/>
              </w:rPr>
              <w:t>12</w:t>
            </w:r>
          </w:p>
        </w:tc>
        <w:tc>
          <w:tcPr>
            <w:tcW w:w="1960" w:type="dxa"/>
            <w:tcBorders>
              <w:top w:val="nil"/>
              <w:left w:val="nil"/>
              <w:bottom w:val="single" w:sz="4" w:space="0" w:color="auto"/>
              <w:right w:val="single" w:sz="4" w:space="0" w:color="auto"/>
            </w:tcBorders>
            <w:vAlign w:val="bottom"/>
          </w:tcPr>
          <w:p w:rsidR="006A213E" w:rsidRPr="00CB38E6" w:rsidRDefault="006A213E" w:rsidP="006A213E">
            <w:pPr>
              <w:spacing w:after="0" w:line="240" w:lineRule="auto"/>
              <w:rPr>
                <w:rFonts w:ascii="Times New Roman" w:hAnsi="Times New Roman"/>
                <w:sz w:val="20"/>
                <w:szCs w:val="20"/>
                <w:lang w:eastAsia="ru-RU"/>
              </w:rPr>
            </w:pPr>
            <w:r w:rsidRPr="00CB38E6">
              <w:rPr>
                <w:rFonts w:ascii="Times New Roman" w:hAnsi="Times New Roman"/>
                <w:sz w:val="20"/>
                <w:szCs w:val="20"/>
                <w:lang w:eastAsia="ru-RU"/>
              </w:rPr>
              <w:t>Cahul</w:t>
            </w:r>
          </w:p>
        </w:tc>
        <w:tc>
          <w:tcPr>
            <w:tcW w:w="649" w:type="dxa"/>
            <w:tcBorders>
              <w:top w:val="nil"/>
              <w:left w:val="nil"/>
              <w:bottom w:val="single" w:sz="4" w:space="0" w:color="auto"/>
              <w:right w:val="single" w:sz="4" w:space="0" w:color="auto"/>
            </w:tcBorders>
            <w:noWrap/>
            <w:vAlign w:val="bottom"/>
          </w:tcPr>
          <w:p w:rsidR="006A213E" w:rsidRPr="00CB38E6" w:rsidRDefault="006A213E" w:rsidP="006A213E">
            <w:pPr>
              <w:spacing w:after="0" w:line="240" w:lineRule="auto"/>
              <w:jc w:val="right"/>
              <w:rPr>
                <w:rFonts w:ascii="Times New Roman" w:hAnsi="Times New Roman"/>
                <w:color w:val="000000"/>
                <w:sz w:val="20"/>
                <w:szCs w:val="20"/>
                <w:lang w:eastAsia="ru-RU"/>
              </w:rPr>
            </w:pPr>
            <w:r w:rsidRPr="00CB38E6">
              <w:rPr>
                <w:rFonts w:ascii="Times New Roman" w:hAnsi="Times New Roman"/>
                <w:color w:val="000000"/>
                <w:sz w:val="20"/>
                <w:szCs w:val="20"/>
                <w:lang w:eastAsia="ru-RU"/>
              </w:rPr>
              <w:t>1,00</w:t>
            </w:r>
          </w:p>
        </w:tc>
        <w:tc>
          <w:tcPr>
            <w:tcW w:w="715" w:type="dxa"/>
            <w:tcBorders>
              <w:top w:val="nil"/>
              <w:left w:val="nil"/>
              <w:bottom w:val="single" w:sz="4" w:space="0" w:color="auto"/>
              <w:right w:val="single" w:sz="4" w:space="0" w:color="auto"/>
            </w:tcBorders>
            <w:noWrap/>
            <w:vAlign w:val="bottom"/>
          </w:tcPr>
          <w:p w:rsidR="006A213E" w:rsidRPr="00CB38E6" w:rsidRDefault="006A213E" w:rsidP="006A213E">
            <w:pPr>
              <w:spacing w:after="0" w:line="240" w:lineRule="auto"/>
              <w:jc w:val="right"/>
              <w:rPr>
                <w:rFonts w:ascii="Times New Roman" w:hAnsi="Times New Roman"/>
                <w:color w:val="000000"/>
                <w:sz w:val="20"/>
                <w:szCs w:val="20"/>
                <w:lang w:eastAsia="ru-RU"/>
              </w:rPr>
            </w:pPr>
            <w:r w:rsidRPr="00CB38E6">
              <w:rPr>
                <w:rFonts w:ascii="Times New Roman" w:hAnsi="Times New Roman"/>
                <w:color w:val="000000"/>
                <w:sz w:val="20"/>
                <w:szCs w:val="20"/>
                <w:lang w:eastAsia="ru-RU"/>
              </w:rPr>
              <w:t>0,3</w:t>
            </w:r>
          </w:p>
        </w:tc>
        <w:tc>
          <w:tcPr>
            <w:tcW w:w="693" w:type="dxa"/>
            <w:tcBorders>
              <w:top w:val="nil"/>
              <w:left w:val="nil"/>
              <w:bottom w:val="single" w:sz="4" w:space="0" w:color="auto"/>
              <w:right w:val="single" w:sz="4" w:space="0" w:color="auto"/>
            </w:tcBorders>
            <w:noWrap/>
            <w:vAlign w:val="bottom"/>
          </w:tcPr>
          <w:p w:rsidR="006A213E" w:rsidRPr="00CB38E6" w:rsidRDefault="006A213E" w:rsidP="006A213E">
            <w:pPr>
              <w:spacing w:after="0" w:line="240" w:lineRule="auto"/>
              <w:jc w:val="right"/>
              <w:rPr>
                <w:rFonts w:ascii="Times New Roman" w:hAnsi="Times New Roman"/>
                <w:color w:val="000000"/>
                <w:sz w:val="20"/>
                <w:szCs w:val="20"/>
                <w:lang w:eastAsia="ru-RU"/>
              </w:rPr>
            </w:pPr>
            <w:r w:rsidRPr="00CB38E6">
              <w:rPr>
                <w:rFonts w:ascii="Times New Roman" w:hAnsi="Times New Roman"/>
                <w:color w:val="000000"/>
                <w:sz w:val="20"/>
                <w:szCs w:val="20"/>
                <w:lang w:eastAsia="ru-RU"/>
              </w:rPr>
              <w:t>0,5</w:t>
            </w:r>
          </w:p>
        </w:tc>
        <w:tc>
          <w:tcPr>
            <w:tcW w:w="760" w:type="dxa"/>
            <w:tcBorders>
              <w:top w:val="nil"/>
              <w:left w:val="nil"/>
              <w:bottom w:val="single" w:sz="4" w:space="0" w:color="auto"/>
              <w:right w:val="single" w:sz="4" w:space="0" w:color="auto"/>
            </w:tcBorders>
            <w:shd w:val="clear" w:color="auto" w:fill="FFFFFF"/>
            <w:noWrap/>
            <w:vAlign w:val="bottom"/>
          </w:tcPr>
          <w:p w:rsidR="006A213E" w:rsidRPr="00CB38E6" w:rsidRDefault="006A213E" w:rsidP="006A213E">
            <w:pPr>
              <w:spacing w:after="0" w:line="240" w:lineRule="auto"/>
              <w:jc w:val="right"/>
              <w:rPr>
                <w:rFonts w:ascii="Times New Roman" w:hAnsi="Times New Roman"/>
                <w:color w:val="000000"/>
                <w:sz w:val="20"/>
                <w:szCs w:val="20"/>
                <w:lang w:eastAsia="ru-RU"/>
              </w:rPr>
            </w:pPr>
            <w:r w:rsidRPr="00CB38E6">
              <w:rPr>
                <w:rFonts w:ascii="Times New Roman" w:hAnsi="Times New Roman"/>
                <w:color w:val="000000"/>
                <w:sz w:val="20"/>
                <w:szCs w:val="20"/>
                <w:lang w:eastAsia="ru-RU"/>
              </w:rPr>
              <w:t>1</w:t>
            </w:r>
          </w:p>
        </w:tc>
        <w:tc>
          <w:tcPr>
            <w:tcW w:w="693" w:type="dxa"/>
            <w:tcBorders>
              <w:top w:val="nil"/>
              <w:left w:val="nil"/>
              <w:bottom w:val="single" w:sz="4" w:space="0" w:color="auto"/>
              <w:right w:val="single" w:sz="4" w:space="0" w:color="auto"/>
            </w:tcBorders>
            <w:shd w:val="clear" w:color="auto" w:fill="FFFFFF"/>
            <w:noWrap/>
            <w:vAlign w:val="bottom"/>
          </w:tcPr>
          <w:p w:rsidR="006A213E" w:rsidRPr="00CB38E6" w:rsidRDefault="006A213E" w:rsidP="006A213E">
            <w:pPr>
              <w:spacing w:after="0" w:line="240" w:lineRule="auto"/>
              <w:jc w:val="right"/>
              <w:rPr>
                <w:rFonts w:ascii="Times New Roman" w:hAnsi="Times New Roman"/>
                <w:color w:val="000000"/>
                <w:sz w:val="20"/>
                <w:szCs w:val="20"/>
                <w:lang w:eastAsia="ru-RU"/>
              </w:rPr>
            </w:pPr>
            <w:r w:rsidRPr="00CB38E6">
              <w:rPr>
                <w:rFonts w:ascii="Times New Roman" w:hAnsi="Times New Roman"/>
                <w:color w:val="000000"/>
                <w:sz w:val="20"/>
                <w:szCs w:val="20"/>
                <w:lang w:eastAsia="ru-RU"/>
              </w:rPr>
              <w:t>0,5</w:t>
            </w:r>
          </w:p>
        </w:tc>
        <w:tc>
          <w:tcPr>
            <w:tcW w:w="670" w:type="dxa"/>
            <w:tcBorders>
              <w:top w:val="nil"/>
              <w:left w:val="nil"/>
              <w:bottom w:val="single" w:sz="4" w:space="0" w:color="auto"/>
              <w:right w:val="single" w:sz="4" w:space="0" w:color="auto"/>
            </w:tcBorders>
            <w:shd w:val="clear" w:color="auto" w:fill="FFFFFF"/>
            <w:noWrap/>
            <w:vAlign w:val="bottom"/>
          </w:tcPr>
          <w:p w:rsidR="006A213E" w:rsidRPr="00CB38E6" w:rsidRDefault="006A213E" w:rsidP="006A213E">
            <w:pPr>
              <w:spacing w:after="0" w:line="240" w:lineRule="auto"/>
              <w:jc w:val="right"/>
              <w:rPr>
                <w:rFonts w:ascii="Times New Roman" w:hAnsi="Times New Roman"/>
                <w:color w:val="000000"/>
                <w:sz w:val="20"/>
                <w:szCs w:val="20"/>
                <w:lang w:eastAsia="ru-RU"/>
              </w:rPr>
            </w:pPr>
            <w:r w:rsidRPr="00CB38E6">
              <w:rPr>
                <w:rFonts w:ascii="Times New Roman" w:hAnsi="Times New Roman"/>
                <w:color w:val="000000"/>
                <w:sz w:val="20"/>
                <w:szCs w:val="20"/>
                <w:lang w:eastAsia="ru-RU"/>
              </w:rPr>
              <w:t>0,3</w:t>
            </w:r>
          </w:p>
        </w:tc>
        <w:tc>
          <w:tcPr>
            <w:tcW w:w="616" w:type="dxa"/>
            <w:tcBorders>
              <w:top w:val="nil"/>
              <w:left w:val="nil"/>
              <w:bottom w:val="single" w:sz="4" w:space="0" w:color="auto"/>
              <w:right w:val="single" w:sz="4" w:space="0" w:color="auto"/>
            </w:tcBorders>
            <w:shd w:val="clear" w:color="auto" w:fill="FFFFFF"/>
            <w:noWrap/>
            <w:vAlign w:val="bottom"/>
          </w:tcPr>
          <w:p w:rsidR="006A213E" w:rsidRPr="00CB38E6" w:rsidRDefault="006A213E" w:rsidP="006A213E">
            <w:pPr>
              <w:spacing w:after="0" w:line="240" w:lineRule="auto"/>
              <w:jc w:val="right"/>
              <w:rPr>
                <w:rFonts w:ascii="Times New Roman" w:hAnsi="Times New Roman"/>
                <w:color w:val="000000"/>
                <w:sz w:val="20"/>
                <w:szCs w:val="20"/>
                <w:lang w:eastAsia="ru-RU"/>
              </w:rPr>
            </w:pPr>
            <w:r w:rsidRPr="00CB38E6">
              <w:rPr>
                <w:rFonts w:ascii="Times New Roman" w:hAnsi="Times New Roman"/>
                <w:color w:val="000000"/>
                <w:sz w:val="20"/>
                <w:szCs w:val="20"/>
                <w:lang w:eastAsia="ru-RU"/>
              </w:rPr>
              <w:t>0,65</w:t>
            </w:r>
          </w:p>
        </w:tc>
        <w:tc>
          <w:tcPr>
            <w:tcW w:w="616" w:type="dxa"/>
            <w:tcBorders>
              <w:top w:val="nil"/>
              <w:left w:val="nil"/>
              <w:bottom w:val="single" w:sz="4" w:space="0" w:color="auto"/>
              <w:right w:val="single" w:sz="4" w:space="0" w:color="auto"/>
            </w:tcBorders>
            <w:shd w:val="clear" w:color="auto" w:fill="FFFFFF"/>
            <w:noWrap/>
            <w:vAlign w:val="bottom"/>
          </w:tcPr>
          <w:p w:rsidR="006A213E" w:rsidRPr="00CB38E6" w:rsidRDefault="006A213E" w:rsidP="006A213E">
            <w:pPr>
              <w:spacing w:after="0" w:line="240" w:lineRule="auto"/>
              <w:jc w:val="right"/>
              <w:rPr>
                <w:rFonts w:ascii="Times New Roman" w:hAnsi="Times New Roman"/>
                <w:color w:val="000000"/>
                <w:sz w:val="20"/>
                <w:szCs w:val="20"/>
                <w:lang w:eastAsia="ru-RU"/>
              </w:rPr>
            </w:pPr>
            <w:r w:rsidRPr="00CB38E6">
              <w:rPr>
                <w:rFonts w:ascii="Times New Roman" w:hAnsi="Times New Roman"/>
                <w:color w:val="000000"/>
                <w:sz w:val="20"/>
                <w:szCs w:val="20"/>
                <w:lang w:eastAsia="ru-RU"/>
              </w:rPr>
              <w:t>0,93</w:t>
            </w:r>
          </w:p>
        </w:tc>
      </w:tr>
      <w:tr w:rsidR="006A213E" w:rsidRPr="00CB38E6" w:rsidTr="006A213E">
        <w:trPr>
          <w:trHeight w:val="300"/>
        </w:trPr>
        <w:tc>
          <w:tcPr>
            <w:tcW w:w="600" w:type="dxa"/>
            <w:tcBorders>
              <w:top w:val="nil"/>
              <w:left w:val="single" w:sz="4" w:space="0" w:color="auto"/>
              <w:bottom w:val="single" w:sz="4" w:space="0" w:color="auto"/>
              <w:right w:val="single" w:sz="4" w:space="0" w:color="auto"/>
            </w:tcBorders>
            <w:noWrap/>
            <w:vAlign w:val="bottom"/>
          </w:tcPr>
          <w:p w:rsidR="006A213E" w:rsidRPr="00CB38E6" w:rsidRDefault="006A213E" w:rsidP="006A213E">
            <w:pPr>
              <w:spacing w:after="0" w:line="240" w:lineRule="auto"/>
              <w:jc w:val="center"/>
              <w:rPr>
                <w:rFonts w:ascii="Times New Roman" w:hAnsi="Times New Roman"/>
                <w:color w:val="000000"/>
                <w:sz w:val="20"/>
                <w:szCs w:val="20"/>
                <w:lang w:eastAsia="ru-RU"/>
              </w:rPr>
            </w:pPr>
            <w:r w:rsidRPr="00CB38E6">
              <w:rPr>
                <w:rFonts w:ascii="Times New Roman" w:hAnsi="Times New Roman"/>
                <w:color w:val="000000"/>
                <w:sz w:val="20"/>
                <w:szCs w:val="20"/>
                <w:lang w:eastAsia="ru-RU"/>
              </w:rPr>
              <w:t> </w:t>
            </w:r>
          </w:p>
        </w:tc>
        <w:tc>
          <w:tcPr>
            <w:tcW w:w="1960" w:type="dxa"/>
            <w:tcBorders>
              <w:top w:val="nil"/>
              <w:left w:val="nil"/>
              <w:bottom w:val="single" w:sz="4" w:space="0" w:color="auto"/>
              <w:right w:val="single" w:sz="4" w:space="0" w:color="auto"/>
            </w:tcBorders>
            <w:noWrap/>
            <w:vAlign w:val="bottom"/>
          </w:tcPr>
          <w:p w:rsidR="006A213E" w:rsidRPr="00CB38E6" w:rsidRDefault="006A213E" w:rsidP="006A213E">
            <w:pPr>
              <w:spacing w:after="0" w:line="240" w:lineRule="auto"/>
              <w:rPr>
                <w:rFonts w:ascii="Times New Roman" w:hAnsi="Times New Roman"/>
                <w:color w:val="000000"/>
                <w:sz w:val="20"/>
                <w:szCs w:val="20"/>
                <w:lang w:eastAsia="ru-RU"/>
              </w:rPr>
            </w:pPr>
            <w:r w:rsidRPr="00CB38E6">
              <w:rPr>
                <w:rFonts w:ascii="Times New Roman" w:hAnsi="Times New Roman"/>
                <w:color w:val="000000"/>
                <w:sz w:val="20"/>
                <w:szCs w:val="20"/>
                <w:lang w:eastAsia="ru-RU"/>
              </w:rPr>
              <w:t> </w:t>
            </w:r>
            <w:r w:rsidRPr="00CB38E6">
              <w:rPr>
                <w:rFonts w:ascii="Times New Roman" w:hAnsi="Times New Roman"/>
                <w:b/>
                <w:sz w:val="20"/>
                <w:szCs w:val="20"/>
              </w:rPr>
              <w:t>Total Prut</w:t>
            </w:r>
          </w:p>
        </w:tc>
        <w:tc>
          <w:tcPr>
            <w:tcW w:w="649" w:type="dxa"/>
            <w:tcBorders>
              <w:top w:val="nil"/>
              <w:left w:val="nil"/>
              <w:bottom w:val="single" w:sz="4" w:space="0" w:color="auto"/>
              <w:right w:val="single" w:sz="4" w:space="0" w:color="auto"/>
            </w:tcBorders>
            <w:noWrap/>
            <w:vAlign w:val="bottom"/>
          </w:tcPr>
          <w:p w:rsidR="006A213E" w:rsidRPr="00CB38E6" w:rsidRDefault="006A213E" w:rsidP="006A213E">
            <w:pPr>
              <w:spacing w:after="0" w:line="240" w:lineRule="auto"/>
              <w:jc w:val="right"/>
              <w:rPr>
                <w:rFonts w:ascii="Times New Roman" w:hAnsi="Times New Roman"/>
                <w:b/>
                <w:bCs/>
                <w:color w:val="000000"/>
                <w:sz w:val="20"/>
                <w:szCs w:val="20"/>
                <w:lang w:eastAsia="ru-RU"/>
              </w:rPr>
            </w:pPr>
            <w:r w:rsidRPr="00CB38E6">
              <w:rPr>
                <w:rFonts w:ascii="Times New Roman" w:hAnsi="Times New Roman"/>
                <w:b/>
                <w:bCs/>
                <w:color w:val="000000"/>
                <w:sz w:val="20"/>
                <w:szCs w:val="20"/>
                <w:lang w:eastAsia="ru-RU"/>
              </w:rPr>
              <w:t>12,3</w:t>
            </w:r>
          </w:p>
        </w:tc>
        <w:tc>
          <w:tcPr>
            <w:tcW w:w="715" w:type="dxa"/>
            <w:tcBorders>
              <w:top w:val="nil"/>
              <w:left w:val="nil"/>
              <w:bottom w:val="single" w:sz="4" w:space="0" w:color="auto"/>
              <w:right w:val="single" w:sz="4" w:space="0" w:color="auto"/>
            </w:tcBorders>
            <w:noWrap/>
            <w:vAlign w:val="bottom"/>
          </w:tcPr>
          <w:p w:rsidR="006A213E" w:rsidRPr="00CB38E6" w:rsidRDefault="006A213E" w:rsidP="006A213E">
            <w:pPr>
              <w:spacing w:after="0" w:line="240" w:lineRule="auto"/>
              <w:jc w:val="right"/>
              <w:rPr>
                <w:rFonts w:ascii="Times New Roman" w:hAnsi="Times New Roman"/>
                <w:b/>
                <w:bCs/>
                <w:color w:val="000000"/>
                <w:sz w:val="20"/>
                <w:szCs w:val="20"/>
                <w:lang w:eastAsia="ru-RU"/>
              </w:rPr>
            </w:pPr>
            <w:r w:rsidRPr="00CB38E6">
              <w:rPr>
                <w:rFonts w:ascii="Times New Roman" w:hAnsi="Times New Roman"/>
                <w:b/>
                <w:bCs/>
                <w:color w:val="000000"/>
                <w:sz w:val="20"/>
                <w:szCs w:val="20"/>
                <w:lang w:eastAsia="ru-RU"/>
              </w:rPr>
              <w:t>15,7</w:t>
            </w:r>
          </w:p>
        </w:tc>
        <w:tc>
          <w:tcPr>
            <w:tcW w:w="693" w:type="dxa"/>
            <w:tcBorders>
              <w:top w:val="nil"/>
              <w:left w:val="nil"/>
              <w:bottom w:val="single" w:sz="4" w:space="0" w:color="auto"/>
              <w:right w:val="single" w:sz="4" w:space="0" w:color="auto"/>
            </w:tcBorders>
            <w:noWrap/>
            <w:vAlign w:val="bottom"/>
          </w:tcPr>
          <w:p w:rsidR="006A213E" w:rsidRPr="00CB38E6" w:rsidRDefault="006A213E" w:rsidP="006A213E">
            <w:pPr>
              <w:spacing w:after="0" w:line="240" w:lineRule="auto"/>
              <w:jc w:val="right"/>
              <w:rPr>
                <w:rFonts w:ascii="Times New Roman" w:hAnsi="Times New Roman"/>
                <w:b/>
                <w:bCs/>
                <w:color w:val="000000"/>
                <w:sz w:val="20"/>
                <w:szCs w:val="20"/>
                <w:lang w:eastAsia="ru-RU"/>
              </w:rPr>
            </w:pPr>
            <w:r w:rsidRPr="00CB38E6">
              <w:rPr>
                <w:rFonts w:ascii="Times New Roman" w:hAnsi="Times New Roman"/>
                <w:b/>
                <w:bCs/>
                <w:color w:val="000000"/>
                <w:sz w:val="20"/>
                <w:szCs w:val="20"/>
                <w:lang w:eastAsia="ru-RU"/>
              </w:rPr>
              <w:t>12,0</w:t>
            </w:r>
          </w:p>
        </w:tc>
        <w:tc>
          <w:tcPr>
            <w:tcW w:w="760" w:type="dxa"/>
            <w:tcBorders>
              <w:top w:val="nil"/>
              <w:left w:val="nil"/>
              <w:bottom w:val="single" w:sz="4" w:space="0" w:color="auto"/>
              <w:right w:val="single" w:sz="4" w:space="0" w:color="auto"/>
            </w:tcBorders>
            <w:noWrap/>
            <w:vAlign w:val="bottom"/>
          </w:tcPr>
          <w:p w:rsidR="006A213E" w:rsidRPr="00CB38E6" w:rsidRDefault="006A213E" w:rsidP="006A213E">
            <w:pPr>
              <w:spacing w:after="0" w:line="240" w:lineRule="auto"/>
              <w:jc w:val="right"/>
              <w:rPr>
                <w:rFonts w:ascii="Times New Roman" w:hAnsi="Times New Roman"/>
                <w:b/>
                <w:bCs/>
                <w:color w:val="000000"/>
                <w:sz w:val="20"/>
                <w:szCs w:val="20"/>
                <w:lang w:eastAsia="ru-RU"/>
              </w:rPr>
            </w:pPr>
            <w:r w:rsidRPr="00CB38E6">
              <w:rPr>
                <w:rFonts w:ascii="Times New Roman" w:hAnsi="Times New Roman"/>
                <w:b/>
                <w:bCs/>
                <w:color w:val="000000"/>
                <w:sz w:val="20"/>
                <w:szCs w:val="20"/>
                <w:lang w:eastAsia="ru-RU"/>
              </w:rPr>
              <w:t>10,8</w:t>
            </w:r>
          </w:p>
        </w:tc>
        <w:tc>
          <w:tcPr>
            <w:tcW w:w="693" w:type="dxa"/>
            <w:tcBorders>
              <w:top w:val="nil"/>
              <w:left w:val="nil"/>
              <w:bottom w:val="single" w:sz="4" w:space="0" w:color="auto"/>
              <w:right w:val="single" w:sz="4" w:space="0" w:color="auto"/>
            </w:tcBorders>
            <w:noWrap/>
            <w:vAlign w:val="bottom"/>
          </w:tcPr>
          <w:p w:rsidR="006A213E" w:rsidRPr="00CB38E6" w:rsidRDefault="006A213E" w:rsidP="006A213E">
            <w:pPr>
              <w:spacing w:after="0" w:line="240" w:lineRule="auto"/>
              <w:jc w:val="right"/>
              <w:rPr>
                <w:rFonts w:ascii="Times New Roman" w:hAnsi="Times New Roman"/>
                <w:b/>
                <w:bCs/>
                <w:color w:val="000000"/>
                <w:sz w:val="20"/>
                <w:szCs w:val="20"/>
                <w:lang w:eastAsia="ru-RU"/>
              </w:rPr>
            </w:pPr>
            <w:r w:rsidRPr="00CB38E6">
              <w:rPr>
                <w:rFonts w:ascii="Times New Roman" w:hAnsi="Times New Roman"/>
                <w:b/>
                <w:bCs/>
                <w:color w:val="000000"/>
                <w:sz w:val="20"/>
                <w:szCs w:val="20"/>
                <w:lang w:eastAsia="ru-RU"/>
              </w:rPr>
              <w:t>2,4</w:t>
            </w:r>
          </w:p>
        </w:tc>
        <w:tc>
          <w:tcPr>
            <w:tcW w:w="670" w:type="dxa"/>
            <w:tcBorders>
              <w:top w:val="nil"/>
              <w:left w:val="nil"/>
              <w:bottom w:val="single" w:sz="4" w:space="0" w:color="auto"/>
              <w:right w:val="single" w:sz="4" w:space="0" w:color="auto"/>
            </w:tcBorders>
            <w:noWrap/>
            <w:vAlign w:val="bottom"/>
          </w:tcPr>
          <w:p w:rsidR="006A213E" w:rsidRPr="00CB38E6" w:rsidRDefault="006A213E" w:rsidP="006A213E">
            <w:pPr>
              <w:spacing w:after="0" w:line="240" w:lineRule="auto"/>
              <w:jc w:val="right"/>
              <w:rPr>
                <w:rFonts w:ascii="Times New Roman" w:hAnsi="Times New Roman"/>
                <w:b/>
                <w:bCs/>
                <w:color w:val="000000"/>
                <w:sz w:val="20"/>
                <w:szCs w:val="20"/>
                <w:lang w:eastAsia="ru-RU"/>
              </w:rPr>
            </w:pPr>
            <w:r w:rsidRPr="00CB38E6">
              <w:rPr>
                <w:rFonts w:ascii="Times New Roman" w:hAnsi="Times New Roman"/>
                <w:b/>
                <w:bCs/>
                <w:color w:val="000000"/>
                <w:sz w:val="20"/>
                <w:szCs w:val="20"/>
                <w:lang w:eastAsia="ru-RU"/>
              </w:rPr>
              <w:t>1,4</w:t>
            </w:r>
          </w:p>
        </w:tc>
        <w:tc>
          <w:tcPr>
            <w:tcW w:w="616" w:type="dxa"/>
            <w:tcBorders>
              <w:top w:val="nil"/>
              <w:left w:val="nil"/>
              <w:bottom w:val="single" w:sz="4" w:space="0" w:color="auto"/>
              <w:right w:val="single" w:sz="4" w:space="0" w:color="auto"/>
            </w:tcBorders>
            <w:noWrap/>
            <w:vAlign w:val="bottom"/>
          </w:tcPr>
          <w:p w:rsidR="006A213E" w:rsidRPr="00CB38E6" w:rsidRDefault="006A213E" w:rsidP="006A213E">
            <w:pPr>
              <w:spacing w:after="0" w:line="240" w:lineRule="auto"/>
              <w:jc w:val="right"/>
              <w:rPr>
                <w:rFonts w:ascii="Times New Roman" w:hAnsi="Times New Roman"/>
                <w:b/>
                <w:bCs/>
                <w:color w:val="000000"/>
                <w:sz w:val="20"/>
                <w:szCs w:val="20"/>
                <w:lang w:eastAsia="ru-RU"/>
              </w:rPr>
            </w:pPr>
            <w:r w:rsidRPr="00CB38E6">
              <w:rPr>
                <w:rFonts w:ascii="Times New Roman" w:hAnsi="Times New Roman"/>
                <w:b/>
                <w:bCs/>
                <w:color w:val="000000"/>
                <w:sz w:val="20"/>
                <w:szCs w:val="20"/>
                <w:lang w:eastAsia="ru-RU"/>
              </w:rPr>
              <w:t>4,5</w:t>
            </w:r>
          </w:p>
        </w:tc>
        <w:tc>
          <w:tcPr>
            <w:tcW w:w="616" w:type="dxa"/>
            <w:tcBorders>
              <w:top w:val="nil"/>
              <w:left w:val="nil"/>
              <w:bottom w:val="single" w:sz="4" w:space="0" w:color="auto"/>
              <w:right w:val="single" w:sz="4" w:space="0" w:color="auto"/>
            </w:tcBorders>
            <w:noWrap/>
            <w:vAlign w:val="bottom"/>
          </w:tcPr>
          <w:p w:rsidR="006A213E" w:rsidRPr="00CB38E6" w:rsidRDefault="006A213E" w:rsidP="006A213E">
            <w:pPr>
              <w:spacing w:after="0" w:line="240" w:lineRule="auto"/>
              <w:jc w:val="right"/>
              <w:rPr>
                <w:rFonts w:ascii="Times New Roman" w:hAnsi="Times New Roman"/>
                <w:b/>
                <w:bCs/>
                <w:color w:val="000000"/>
                <w:sz w:val="20"/>
                <w:szCs w:val="20"/>
                <w:lang w:eastAsia="ru-RU"/>
              </w:rPr>
            </w:pPr>
            <w:r w:rsidRPr="00CB38E6">
              <w:rPr>
                <w:rFonts w:ascii="Times New Roman" w:hAnsi="Times New Roman"/>
                <w:b/>
                <w:bCs/>
                <w:color w:val="000000"/>
                <w:sz w:val="20"/>
                <w:szCs w:val="20"/>
                <w:lang w:eastAsia="ru-RU"/>
              </w:rPr>
              <w:t>12,5</w:t>
            </w:r>
          </w:p>
        </w:tc>
      </w:tr>
    </w:tbl>
    <w:p w:rsidR="008E528E" w:rsidRPr="008E528E" w:rsidRDefault="008E528E" w:rsidP="008E528E">
      <w:pPr>
        <w:widowControl w:val="0"/>
        <w:tabs>
          <w:tab w:val="left" w:pos="2835"/>
          <w:tab w:val="left" w:pos="7797"/>
          <w:tab w:val="left" w:pos="8080"/>
        </w:tabs>
        <w:spacing w:after="0" w:line="276" w:lineRule="auto"/>
        <w:jc w:val="right"/>
        <w:rPr>
          <w:rFonts w:ascii="Times New Roman" w:hAnsi="Times New Roman"/>
          <w:sz w:val="20"/>
          <w:szCs w:val="20"/>
          <w:lang w:val="ro-RO" w:eastAsia="ru-RU"/>
        </w:rPr>
      </w:pPr>
      <w:r w:rsidRPr="008E528E">
        <w:rPr>
          <w:rFonts w:ascii="Times New Roman" w:eastAsia="Times New Roman" w:hAnsi="Times New Roman"/>
          <w:sz w:val="20"/>
          <w:szCs w:val="20"/>
          <w:lang w:val="en-GB" w:eastAsia="ru-RU"/>
        </w:rPr>
        <w:t>Sursa</w:t>
      </w:r>
      <w:r w:rsidR="004A161A" w:rsidRPr="008E528E">
        <w:rPr>
          <w:rFonts w:ascii="Times New Roman" w:eastAsia="Times New Roman" w:hAnsi="Times New Roman"/>
          <w:sz w:val="20"/>
          <w:szCs w:val="20"/>
          <w:lang w:val="en-GB" w:eastAsia="ru-RU"/>
        </w:rPr>
        <w:t xml:space="preserve">: </w:t>
      </w:r>
      <w:r w:rsidRPr="008E528E">
        <w:rPr>
          <w:rFonts w:ascii="Times New Roman" w:hAnsi="Times New Roman"/>
          <w:sz w:val="20"/>
          <w:szCs w:val="20"/>
          <w:lang w:val="ro-RO" w:eastAsia="ru-RU"/>
        </w:rPr>
        <w:t>Legea Bugetului de Stat pentru anii 2007-2014</w:t>
      </w:r>
    </w:p>
    <w:p w:rsidR="004A161A" w:rsidRPr="008E528E" w:rsidRDefault="004A161A" w:rsidP="004A161A">
      <w:pPr>
        <w:spacing w:after="0" w:line="240" w:lineRule="auto"/>
        <w:jc w:val="right"/>
        <w:rPr>
          <w:rFonts w:ascii="Times New Roman" w:eastAsia="Times New Roman" w:hAnsi="Times New Roman"/>
          <w:i/>
          <w:color w:val="FF0000"/>
          <w:sz w:val="18"/>
          <w:szCs w:val="18"/>
          <w:lang w:val="ro-RO" w:eastAsia="ru-RU"/>
        </w:rPr>
      </w:pPr>
    </w:p>
    <w:p w:rsidR="00BF15B8" w:rsidRPr="007C752F" w:rsidRDefault="00BF15B8" w:rsidP="00642DBD">
      <w:pPr>
        <w:spacing w:after="0"/>
        <w:jc w:val="right"/>
        <w:rPr>
          <w:rFonts w:ascii="Times New Roman" w:hAnsi="Times New Roman"/>
          <w:b/>
          <w:i/>
          <w:iCs/>
          <w:color w:val="FF0000"/>
          <w:lang w:val="en-GB"/>
        </w:rPr>
      </w:pPr>
    </w:p>
    <w:p w:rsidR="00AA7402" w:rsidRPr="007C752F" w:rsidRDefault="00AA7402" w:rsidP="00642DBD">
      <w:pPr>
        <w:spacing w:after="0"/>
        <w:jc w:val="right"/>
        <w:rPr>
          <w:rFonts w:ascii="Times New Roman" w:hAnsi="Times New Roman"/>
          <w:b/>
          <w:i/>
          <w:iCs/>
          <w:color w:val="FF0000"/>
          <w:lang w:val="en-GB"/>
        </w:rPr>
      </w:pPr>
    </w:p>
    <w:p w:rsidR="00AA7402" w:rsidRPr="007C752F" w:rsidRDefault="00AA7402" w:rsidP="00642DBD">
      <w:pPr>
        <w:spacing w:after="0"/>
        <w:jc w:val="right"/>
        <w:rPr>
          <w:rFonts w:ascii="Times New Roman" w:hAnsi="Times New Roman"/>
          <w:b/>
          <w:i/>
          <w:iCs/>
          <w:color w:val="FF0000"/>
          <w:lang w:val="en-GB"/>
        </w:rPr>
      </w:pPr>
    </w:p>
    <w:p w:rsidR="00AA7402" w:rsidRPr="007C752F" w:rsidRDefault="00AA7402" w:rsidP="00642DBD">
      <w:pPr>
        <w:spacing w:after="0"/>
        <w:jc w:val="right"/>
        <w:rPr>
          <w:rFonts w:ascii="Times New Roman" w:hAnsi="Times New Roman"/>
          <w:b/>
          <w:i/>
          <w:iCs/>
          <w:color w:val="FF0000"/>
          <w:lang w:val="en-GB"/>
        </w:rPr>
      </w:pPr>
    </w:p>
    <w:p w:rsidR="00BF15B8" w:rsidRPr="007C752F" w:rsidRDefault="00BF15B8" w:rsidP="00642DBD">
      <w:pPr>
        <w:spacing w:after="0"/>
        <w:jc w:val="right"/>
        <w:rPr>
          <w:rFonts w:ascii="Times New Roman" w:hAnsi="Times New Roman"/>
          <w:b/>
          <w:i/>
          <w:iCs/>
          <w:color w:val="FF0000"/>
          <w:lang w:val="en-GB"/>
        </w:rPr>
      </w:pPr>
    </w:p>
    <w:p w:rsidR="00642DBD" w:rsidRPr="008E528E" w:rsidRDefault="008E528E" w:rsidP="008E528E">
      <w:pPr>
        <w:spacing w:after="0"/>
        <w:jc w:val="right"/>
        <w:rPr>
          <w:rFonts w:ascii="Times New Roman" w:hAnsi="Times New Roman"/>
          <w:b/>
          <w:i/>
          <w:iCs/>
        </w:rPr>
      </w:pPr>
      <w:r w:rsidRPr="008E528E">
        <w:rPr>
          <w:rFonts w:ascii="Times New Roman" w:hAnsi="Times New Roman"/>
          <w:b/>
          <w:i/>
          <w:iCs/>
        </w:rPr>
        <w:t>Anexa</w:t>
      </w:r>
      <w:r w:rsidR="00882800" w:rsidRPr="008E528E">
        <w:rPr>
          <w:rFonts w:ascii="Times New Roman" w:hAnsi="Times New Roman"/>
          <w:b/>
          <w:i/>
          <w:iCs/>
        </w:rPr>
        <w:t>6</w:t>
      </w:r>
      <w:r w:rsidR="0018336E" w:rsidRPr="008E528E">
        <w:rPr>
          <w:rFonts w:ascii="Times New Roman" w:hAnsi="Times New Roman"/>
          <w:b/>
          <w:i/>
          <w:iCs/>
        </w:rPr>
        <w:t>.1</w:t>
      </w:r>
      <w:r w:rsidR="00882800" w:rsidRPr="008E528E">
        <w:rPr>
          <w:rFonts w:ascii="Times New Roman" w:hAnsi="Times New Roman"/>
          <w:b/>
          <w:i/>
          <w:iCs/>
        </w:rPr>
        <w:t>1</w:t>
      </w:r>
    </w:p>
    <w:p w:rsidR="008E528E" w:rsidRPr="008E528E" w:rsidRDefault="008E528E" w:rsidP="008E528E">
      <w:pPr>
        <w:autoSpaceDE w:val="0"/>
        <w:autoSpaceDN w:val="0"/>
        <w:adjustRightInd w:val="0"/>
        <w:spacing w:after="0" w:line="240" w:lineRule="auto"/>
        <w:jc w:val="center"/>
        <w:rPr>
          <w:rFonts w:ascii="Times New Roman" w:hAnsi="Times New Roman"/>
          <w:b/>
          <w:lang w:val="ro-RO" w:eastAsia="ru-RU"/>
        </w:rPr>
      </w:pPr>
      <w:r w:rsidRPr="008E528E">
        <w:rPr>
          <w:rFonts w:ascii="Times New Roman" w:hAnsi="Times New Roman"/>
          <w:b/>
          <w:lang w:val="ro-RO" w:eastAsia="ru-RU"/>
        </w:rPr>
        <w:t>Implementarea proiectelor în domeniul apelor de către Agen</w:t>
      </w:r>
      <w:r w:rsidR="00CA1237">
        <w:rPr>
          <w:rFonts w:ascii="Times New Roman" w:hAnsi="Times New Roman"/>
          <w:b/>
          <w:lang w:val="ro-RO" w:eastAsia="ru-RU"/>
        </w:rPr>
        <w:t>ţ</w:t>
      </w:r>
      <w:r w:rsidRPr="008E528E">
        <w:rPr>
          <w:rFonts w:ascii="Times New Roman" w:hAnsi="Times New Roman"/>
          <w:b/>
          <w:lang w:val="ro-RO" w:eastAsia="ru-RU"/>
        </w:rPr>
        <w:t>iile de Dezvoltare Regională</w:t>
      </w:r>
    </w:p>
    <w:tbl>
      <w:tblPr>
        <w:tblpPr w:leftFromText="180" w:rightFromText="180" w:vertAnchor="text" w:horzAnchor="margin" w:tblpY="2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
        <w:gridCol w:w="5021"/>
        <w:gridCol w:w="1532"/>
        <w:gridCol w:w="1132"/>
        <w:gridCol w:w="1083"/>
      </w:tblGrid>
      <w:tr w:rsidR="008E528E" w:rsidRPr="00392150" w:rsidTr="008E528E">
        <w:tc>
          <w:tcPr>
            <w:tcW w:w="520" w:type="dxa"/>
            <w:tcBorders>
              <w:top w:val="single" w:sz="4" w:space="0" w:color="auto"/>
              <w:left w:val="single" w:sz="4" w:space="0" w:color="auto"/>
              <w:bottom w:val="single" w:sz="4" w:space="0" w:color="auto"/>
              <w:right w:val="single" w:sz="4" w:space="0" w:color="auto"/>
            </w:tcBorders>
            <w:shd w:val="clear" w:color="auto" w:fill="auto"/>
          </w:tcPr>
          <w:p w:rsidR="008E528E" w:rsidRPr="00392150" w:rsidRDefault="008E528E" w:rsidP="00CE0D81">
            <w:pPr>
              <w:autoSpaceDE w:val="0"/>
              <w:autoSpaceDN w:val="0"/>
              <w:adjustRightInd w:val="0"/>
              <w:spacing w:after="0" w:line="240" w:lineRule="auto"/>
              <w:rPr>
                <w:rFonts w:ascii="Times New Roman" w:hAnsi="Times New Roman"/>
                <w:b/>
                <w:bCs/>
                <w:color w:val="000000"/>
                <w:sz w:val="23"/>
                <w:szCs w:val="23"/>
                <w:lang w:val="ro-RO"/>
              </w:rPr>
            </w:pPr>
          </w:p>
        </w:tc>
        <w:tc>
          <w:tcPr>
            <w:tcW w:w="5021" w:type="dxa"/>
            <w:tcBorders>
              <w:top w:val="single" w:sz="4" w:space="0" w:color="auto"/>
              <w:left w:val="single" w:sz="4" w:space="0" w:color="auto"/>
              <w:bottom w:val="single" w:sz="4" w:space="0" w:color="auto"/>
              <w:right w:val="single" w:sz="4" w:space="0" w:color="auto"/>
            </w:tcBorders>
            <w:shd w:val="clear" w:color="auto" w:fill="auto"/>
            <w:vAlign w:val="center"/>
          </w:tcPr>
          <w:p w:rsidR="008E528E" w:rsidRPr="00392150" w:rsidRDefault="008E528E" w:rsidP="00CE0D81">
            <w:pPr>
              <w:autoSpaceDE w:val="0"/>
              <w:autoSpaceDN w:val="0"/>
              <w:adjustRightInd w:val="0"/>
              <w:spacing w:after="0" w:line="240" w:lineRule="auto"/>
              <w:jc w:val="center"/>
              <w:rPr>
                <w:rFonts w:ascii="Times New Roman" w:hAnsi="Times New Roman"/>
                <w:b/>
                <w:bCs/>
                <w:color w:val="000000"/>
                <w:sz w:val="23"/>
                <w:szCs w:val="23"/>
                <w:lang w:val="ro-RO"/>
              </w:rPr>
            </w:pPr>
            <w:r w:rsidRPr="00392150">
              <w:rPr>
                <w:rFonts w:ascii="Times New Roman" w:hAnsi="Times New Roman"/>
                <w:b/>
                <w:bCs/>
                <w:color w:val="000000"/>
                <w:sz w:val="23"/>
                <w:szCs w:val="23"/>
                <w:lang w:val="ro-RO"/>
              </w:rPr>
              <w:t>Denumirea proiectului</w:t>
            </w:r>
          </w:p>
        </w:tc>
        <w:tc>
          <w:tcPr>
            <w:tcW w:w="1532" w:type="dxa"/>
            <w:tcBorders>
              <w:top w:val="single" w:sz="4" w:space="0" w:color="auto"/>
              <w:left w:val="single" w:sz="4" w:space="0" w:color="auto"/>
              <w:bottom w:val="single" w:sz="4" w:space="0" w:color="auto"/>
              <w:right w:val="single" w:sz="4" w:space="0" w:color="auto"/>
            </w:tcBorders>
            <w:shd w:val="clear" w:color="auto" w:fill="auto"/>
          </w:tcPr>
          <w:p w:rsidR="008E528E" w:rsidRPr="00392150" w:rsidRDefault="008E528E" w:rsidP="00CE0D81">
            <w:pPr>
              <w:spacing w:after="0" w:line="240" w:lineRule="auto"/>
              <w:rPr>
                <w:rFonts w:ascii="Times New Roman" w:hAnsi="Times New Roman"/>
                <w:b/>
                <w:lang w:val="ro-RO"/>
              </w:rPr>
            </w:pPr>
            <w:r w:rsidRPr="00392150">
              <w:rPr>
                <w:rFonts w:ascii="Times New Roman" w:hAnsi="Times New Roman"/>
                <w:b/>
                <w:lang w:val="ro-RO"/>
              </w:rPr>
              <w:t>Aria de acoperire</w:t>
            </w: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8E528E" w:rsidRPr="00392150" w:rsidRDefault="008E528E" w:rsidP="00CE0D81">
            <w:pPr>
              <w:autoSpaceDE w:val="0"/>
              <w:autoSpaceDN w:val="0"/>
              <w:adjustRightInd w:val="0"/>
              <w:spacing w:after="0" w:line="240" w:lineRule="auto"/>
              <w:rPr>
                <w:rFonts w:ascii="Times New Roman" w:hAnsi="Times New Roman"/>
                <w:b/>
                <w:bCs/>
                <w:color w:val="000000"/>
                <w:sz w:val="23"/>
                <w:szCs w:val="23"/>
                <w:lang w:val="ro-RO"/>
              </w:rPr>
            </w:pPr>
            <w:r w:rsidRPr="00392150">
              <w:rPr>
                <w:rFonts w:ascii="Times New Roman" w:hAnsi="Times New Roman"/>
                <w:b/>
                <w:bCs/>
                <w:color w:val="000000"/>
                <w:sz w:val="23"/>
                <w:szCs w:val="23"/>
                <w:lang w:val="ro-RO"/>
              </w:rPr>
              <w:t xml:space="preserve">Perioada </w:t>
            </w:r>
          </w:p>
        </w:tc>
        <w:tc>
          <w:tcPr>
            <w:tcW w:w="1083" w:type="dxa"/>
            <w:tcBorders>
              <w:top w:val="single" w:sz="4" w:space="0" w:color="auto"/>
              <w:left w:val="single" w:sz="4" w:space="0" w:color="auto"/>
              <w:bottom w:val="single" w:sz="4" w:space="0" w:color="auto"/>
              <w:right w:val="single" w:sz="4" w:space="0" w:color="auto"/>
            </w:tcBorders>
            <w:shd w:val="clear" w:color="auto" w:fill="auto"/>
          </w:tcPr>
          <w:p w:rsidR="008E528E" w:rsidRPr="00392150" w:rsidRDefault="008E528E" w:rsidP="00CE0D81">
            <w:pPr>
              <w:autoSpaceDE w:val="0"/>
              <w:autoSpaceDN w:val="0"/>
              <w:adjustRightInd w:val="0"/>
              <w:spacing w:after="0" w:line="240" w:lineRule="auto"/>
              <w:rPr>
                <w:rFonts w:ascii="Times New Roman" w:hAnsi="Times New Roman"/>
                <w:b/>
                <w:bCs/>
                <w:color w:val="000000"/>
                <w:sz w:val="23"/>
                <w:szCs w:val="23"/>
                <w:lang w:val="ro-RO"/>
              </w:rPr>
            </w:pPr>
            <w:r w:rsidRPr="00392150">
              <w:rPr>
                <w:rFonts w:ascii="Times New Roman" w:hAnsi="Times New Roman"/>
                <w:b/>
                <w:bCs/>
                <w:color w:val="000000"/>
                <w:sz w:val="23"/>
                <w:szCs w:val="23"/>
                <w:lang w:val="ro-RO"/>
              </w:rPr>
              <w:t>Suma</w:t>
            </w:r>
            <w:r w:rsidRPr="00392150">
              <w:rPr>
                <w:rFonts w:ascii="Times New Roman" w:hAnsi="Times New Roman"/>
                <w:bCs/>
                <w:color w:val="000000"/>
                <w:sz w:val="23"/>
                <w:szCs w:val="23"/>
                <w:lang w:val="ro-RO"/>
              </w:rPr>
              <w:t>, în mln. lei</w:t>
            </w:r>
          </w:p>
        </w:tc>
      </w:tr>
      <w:tr w:rsidR="008E528E" w:rsidRPr="00392150" w:rsidTr="008E528E">
        <w:tc>
          <w:tcPr>
            <w:tcW w:w="520" w:type="dxa"/>
            <w:tcBorders>
              <w:top w:val="single" w:sz="4" w:space="0" w:color="auto"/>
              <w:left w:val="single" w:sz="4" w:space="0" w:color="auto"/>
              <w:bottom w:val="single" w:sz="4" w:space="0" w:color="auto"/>
              <w:right w:val="single" w:sz="4" w:space="0" w:color="auto"/>
            </w:tcBorders>
            <w:shd w:val="clear" w:color="auto" w:fill="auto"/>
          </w:tcPr>
          <w:p w:rsidR="008E528E" w:rsidRPr="00392150" w:rsidRDefault="008E528E" w:rsidP="00CE0D81">
            <w:pPr>
              <w:autoSpaceDE w:val="0"/>
              <w:autoSpaceDN w:val="0"/>
              <w:adjustRightInd w:val="0"/>
              <w:spacing w:after="0" w:line="240" w:lineRule="auto"/>
              <w:rPr>
                <w:rFonts w:ascii="Times New Roman" w:hAnsi="Times New Roman"/>
                <w:bCs/>
                <w:color w:val="000000"/>
                <w:sz w:val="23"/>
                <w:szCs w:val="23"/>
                <w:lang w:val="ro-RO"/>
              </w:rPr>
            </w:pPr>
            <w:r w:rsidRPr="00392150">
              <w:rPr>
                <w:rFonts w:ascii="Times New Roman" w:hAnsi="Times New Roman"/>
                <w:bCs/>
                <w:color w:val="000000"/>
                <w:sz w:val="23"/>
                <w:szCs w:val="23"/>
                <w:lang w:val="ro-RO"/>
              </w:rPr>
              <w:t>1</w:t>
            </w:r>
          </w:p>
        </w:tc>
        <w:tc>
          <w:tcPr>
            <w:tcW w:w="5021" w:type="dxa"/>
            <w:tcBorders>
              <w:top w:val="single" w:sz="4" w:space="0" w:color="auto"/>
              <w:left w:val="single" w:sz="4" w:space="0" w:color="auto"/>
              <w:bottom w:val="single" w:sz="4" w:space="0" w:color="auto"/>
              <w:right w:val="single" w:sz="4" w:space="0" w:color="auto"/>
            </w:tcBorders>
            <w:shd w:val="clear" w:color="auto" w:fill="auto"/>
            <w:vAlign w:val="center"/>
          </w:tcPr>
          <w:p w:rsidR="008E528E" w:rsidRPr="00392150" w:rsidRDefault="008E528E" w:rsidP="00CE0D81">
            <w:pPr>
              <w:autoSpaceDE w:val="0"/>
              <w:autoSpaceDN w:val="0"/>
              <w:adjustRightInd w:val="0"/>
              <w:spacing w:after="0" w:line="240" w:lineRule="auto"/>
              <w:rPr>
                <w:rFonts w:ascii="Times New Roman" w:hAnsi="Times New Roman"/>
                <w:bCs/>
                <w:color w:val="000000"/>
                <w:lang w:val="ro-RO"/>
              </w:rPr>
            </w:pPr>
            <w:r w:rsidRPr="00392150">
              <w:rPr>
                <w:rFonts w:ascii="Times New Roman" w:hAnsi="Times New Roman"/>
                <w:bCs/>
                <w:color w:val="000000"/>
                <w:lang w:val="ro-RO"/>
              </w:rPr>
              <w:t>Alimentarea oraşului Făleşti cu apă din rîul Prut</w:t>
            </w:r>
          </w:p>
        </w:tc>
        <w:tc>
          <w:tcPr>
            <w:tcW w:w="1532" w:type="dxa"/>
            <w:tcBorders>
              <w:top w:val="single" w:sz="4" w:space="0" w:color="auto"/>
              <w:left w:val="single" w:sz="4" w:space="0" w:color="auto"/>
              <w:bottom w:val="single" w:sz="4" w:space="0" w:color="auto"/>
              <w:right w:val="single" w:sz="4" w:space="0" w:color="auto"/>
            </w:tcBorders>
            <w:shd w:val="clear" w:color="auto" w:fill="auto"/>
            <w:vAlign w:val="center"/>
          </w:tcPr>
          <w:p w:rsidR="008E528E" w:rsidRPr="00392150" w:rsidRDefault="008E528E" w:rsidP="00CE0D81">
            <w:pPr>
              <w:autoSpaceDE w:val="0"/>
              <w:autoSpaceDN w:val="0"/>
              <w:adjustRightInd w:val="0"/>
              <w:spacing w:after="0" w:line="240" w:lineRule="auto"/>
              <w:jc w:val="center"/>
              <w:rPr>
                <w:rFonts w:ascii="Times New Roman" w:hAnsi="Times New Roman"/>
                <w:bCs/>
                <w:color w:val="000000"/>
                <w:lang w:val="ro-RO"/>
              </w:rPr>
            </w:pPr>
            <w:r w:rsidRPr="00392150">
              <w:rPr>
                <w:rFonts w:ascii="Times New Roman" w:hAnsi="Times New Roman"/>
                <w:bCs/>
                <w:color w:val="000000"/>
                <w:lang w:val="ro-RO"/>
              </w:rPr>
              <w:t>ora</w:t>
            </w:r>
            <w:r w:rsidR="00CA1237">
              <w:rPr>
                <w:rFonts w:ascii="Times New Roman" w:hAnsi="Times New Roman"/>
                <w:bCs/>
                <w:color w:val="000000"/>
                <w:lang w:val="ro-RO"/>
              </w:rPr>
              <w:t>ş</w:t>
            </w:r>
            <w:r w:rsidRPr="00392150">
              <w:rPr>
                <w:rFonts w:ascii="Times New Roman" w:hAnsi="Times New Roman"/>
                <w:bCs/>
                <w:color w:val="000000"/>
                <w:lang w:val="ro-RO"/>
              </w:rPr>
              <w:t>ul Făleşti</w:t>
            </w: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8E528E" w:rsidRPr="00392150" w:rsidRDefault="008E528E" w:rsidP="00CE0D81">
            <w:pPr>
              <w:autoSpaceDE w:val="0"/>
              <w:autoSpaceDN w:val="0"/>
              <w:adjustRightInd w:val="0"/>
              <w:spacing w:after="0" w:line="240" w:lineRule="auto"/>
              <w:ind w:right="-108"/>
              <w:jc w:val="center"/>
              <w:rPr>
                <w:rFonts w:ascii="Times New Roman" w:hAnsi="Times New Roman"/>
                <w:bCs/>
                <w:color w:val="000000"/>
                <w:lang w:val="ro-RO"/>
              </w:rPr>
            </w:pPr>
            <w:r w:rsidRPr="00392150">
              <w:rPr>
                <w:rFonts w:ascii="Times New Roman" w:hAnsi="Times New Roman"/>
                <w:bCs/>
                <w:color w:val="000000"/>
                <w:lang w:val="ro-RO"/>
              </w:rPr>
              <w:t>2011-2012</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8E528E" w:rsidRPr="00392150" w:rsidRDefault="008E528E" w:rsidP="00CE0D81">
            <w:pPr>
              <w:autoSpaceDE w:val="0"/>
              <w:autoSpaceDN w:val="0"/>
              <w:adjustRightInd w:val="0"/>
              <w:spacing w:after="0" w:line="240" w:lineRule="auto"/>
              <w:jc w:val="center"/>
              <w:rPr>
                <w:rFonts w:ascii="Times New Roman" w:hAnsi="Times New Roman"/>
                <w:b/>
                <w:bCs/>
                <w:color w:val="000000"/>
                <w:lang w:val="ro-RO"/>
              </w:rPr>
            </w:pPr>
            <w:r w:rsidRPr="00392150">
              <w:rPr>
                <w:rFonts w:ascii="Times New Roman" w:hAnsi="Times New Roman"/>
                <w:bCs/>
                <w:color w:val="000000"/>
                <w:lang w:val="ro-RO"/>
              </w:rPr>
              <w:t>18,9</w:t>
            </w:r>
          </w:p>
        </w:tc>
      </w:tr>
      <w:tr w:rsidR="008E528E" w:rsidRPr="00392150" w:rsidTr="008E528E">
        <w:tc>
          <w:tcPr>
            <w:tcW w:w="520" w:type="dxa"/>
            <w:tcBorders>
              <w:top w:val="single" w:sz="4" w:space="0" w:color="auto"/>
              <w:left w:val="single" w:sz="4" w:space="0" w:color="auto"/>
              <w:bottom w:val="single" w:sz="4" w:space="0" w:color="auto"/>
              <w:right w:val="single" w:sz="4" w:space="0" w:color="auto"/>
            </w:tcBorders>
            <w:shd w:val="clear" w:color="auto" w:fill="auto"/>
          </w:tcPr>
          <w:p w:rsidR="008E528E" w:rsidRPr="00392150" w:rsidRDefault="008E528E" w:rsidP="00CE0D81">
            <w:pPr>
              <w:autoSpaceDE w:val="0"/>
              <w:autoSpaceDN w:val="0"/>
              <w:adjustRightInd w:val="0"/>
              <w:spacing w:after="0" w:line="240" w:lineRule="auto"/>
              <w:rPr>
                <w:rFonts w:ascii="Times New Roman" w:hAnsi="Times New Roman"/>
                <w:bCs/>
                <w:color w:val="000000"/>
                <w:lang w:val="ro-RO"/>
              </w:rPr>
            </w:pPr>
            <w:r w:rsidRPr="00392150">
              <w:rPr>
                <w:rFonts w:ascii="Times New Roman" w:hAnsi="Times New Roman"/>
                <w:bCs/>
                <w:color w:val="000000"/>
                <w:lang w:val="ro-RO"/>
              </w:rPr>
              <w:t>2</w:t>
            </w:r>
          </w:p>
        </w:tc>
        <w:tc>
          <w:tcPr>
            <w:tcW w:w="5021" w:type="dxa"/>
            <w:tcBorders>
              <w:top w:val="single" w:sz="4" w:space="0" w:color="auto"/>
              <w:left w:val="single" w:sz="4" w:space="0" w:color="auto"/>
              <w:bottom w:val="single" w:sz="4" w:space="0" w:color="auto"/>
              <w:right w:val="single" w:sz="4" w:space="0" w:color="auto"/>
            </w:tcBorders>
            <w:shd w:val="clear" w:color="auto" w:fill="auto"/>
            <w:vAlign w:val="center"/>
          </w:tcPr>
          <w:p w:rsidR="008E528E" w:rsidRPr="00392150" w:rsidRDefault="008E528E" w:rsidP="00CE0D81">
            <w:pPr>
              <w:autoSpaceDE w:val="0"/>
              <w:autoSpaceDN w:val="0"/>
              <w:adjustRightInd w:val="0"/>
              <w:spacing w:after="0" w:line="240" w:lineRule="auto"/>
              <w:rPr>
                <w:rFonts w:ascii="Times New Roman" w:hAnsi="Times New Roman"/>
                <w:bCs/>
                <w:color w:val="000000"/>
                <w:lang w:val="ro-RO"/>
              </w:rPr>
            </w:pPr>
            <w:r w:rsidRPr="00392150">
              <w:rPr>
                <w:rFonts w:ascii="Times New Roman" w:hAnsi="Times New Roman"/>
                <w:bCs/>
                <w:color w:val="000000"/>
                <w:lang w:val="ro-RO"/>
              </w:rPr>
              <w:t>Aprovizionarea cu apă potabilă a 12 localită</w:t>
            </w:r>
            <w:r w:rsidR="00CA1237">
              <w:rPr>
                <w:rFonts w:ascii="Times New Roman" w:hAnsi="Times New Roman"/>
                <w:bCs/>
                <w:color w:val="000000"/>
                <w:lang w:val="ro-RO"/>
              </w:rPr>
              <w:t>ţ</w:t>
            </w:r>
            <w:r w:rsidRPr="00392150">
              <w:rPr>
                <w:rFonts w:ascii="Times New Roman" w:hAnsi="Times New Roman"/>
                <w:bCs/>
                <w:color w:val="000000"/>
                <w:lang w:val="ro-RO"/>
              </w:rPr>
              <w:t xml:space="preserve">i din comunele Mănoileşti, Unţeşti, Alexeevca, Cetireni </w:t>
            </w:r>
            <w:r w:rsidR="00CA1237">
              <w:rPr>
                <w:rFonts w:ascii="Times New Roman" w:hAnsi="Times New Roman"/>
                <w:bCs/>
                <w:color w:val="000000"/>
                <w:lang w:val="ro-RO"/>
              </w:rPr>
              <w:t>ş</w:t>
            </w:r>
            <w:r w:rsidRPr="00392150">
              <w:rPr>
                <w:rFonts w:ascii="Times New Roman" w:hAnsi="Times New Roman"/>
                <w:bCs/>
                <w:color w:val="000000"/>
                <w:lang w:val="ro-RO"/>
              </w:rPr>
              <w:t>i Floriţoaia Veche</w:t>
            </w:r>
          </w:p>
        </w:tc>
        <w:tc>
          <w:tcPr>
            <w:tcW w:w="1532" w:type="dxa"/>
            <w:tcBorders>
              <w:top w:val="single" w:sz="4" w:space="0" w:color="auto"/>
              <w:left w:val="single" w:sz="4" w:space="0" w:color="auto"/>
              <w:bottom w:val="single" w:sz="4" w:space="0" w:color="auto"/>
              <w:right w:val="single" w:sz="4" w:space="0" w:color="auto"/>
            </w:tcBorders>
            <w:shd w:val="clear" w:color="auto" w:fill="auto"/>
            <w:vAlign w:val="center"/>
          </w:tcPr>
          <w:p w:rsidR="008E528E" w:rsidRPr="00392150" w:rsidRDefault="008E528E" w:rsidP="00CE0D81">
            <w:pPr>
              <w:autoSpaceDE w:val="0"/>
              <w:autoSpaceDN w:val="0"/>
              <w:adjustRightInd w:val="0"/>
              <w:spacing w:after="0" w:line="240" w:lineRule="auto"/>
              <w:jc w:val="center"/>
              <w:rPr>
                <w:rFonts w:ascii="Times New Roman" w:hAnsi="Times New Roman"/>
                <w:bCs/>
                <w:color w:val="000000"/>
                <w:lang w:val="ro-RO"/>
              </w:rPr>
            </w:pPr>
            <w:r w:rsidRPr="00392150">
              <w:rPr>
                <w:rFonts w:ascii="Times New Roman" w:hAnsi="Times New Roman"/>
                <w:bCs/>
                <w:color w:val="000000"/>
                <w:lang w:val="ro-RO"/>
              </w:rPr>
              <w:t>raionul Ungheni</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8E528E" w:rsidRPr="00392150" w:rsidRDefault="008E528E" w:rsidP="00CE0D81">
            <w:pPr>
              <w:autoSpaceDE w:val="0"/>
              <w:autoSpaceDN w:val="0"/>
              <w:adjustRightInd w:val="0"/>
              <w:spacing w:after="0" w:line="240" w:lineRule="auto"/>
              <w:ind w:right="-108"/>
              <w:jc w:val="center"/>
              <w:rPr>
                <w:rFonts w:ascii="Times New Roman" w:hAnsi="Times New Roman"/>
                <w:bCs/>
                <w:color w:val="000000"/>
                <w:lang w:val="ro-RO"/>
              </w:rPr>
            </w:pPr>
            <w:r w:rsidRPr="00392150">
              <w:rPr>
                <w:rFonts w:ascii="Times New Roman" w:hAnsi="Times New Roman"/>
                <w:bCs/>
                <w:color w:val="000000"/>
                <w:lang w:val="ro-RO"/>
              </w:rPr>
              <w:t>2012-2014</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8E528E" w:rsidRPr="00392150" w:rsidRDefault="008E528E" w:rsidP="00CE0D81">
            <w:pPr>
              <w:autoSpaceDE w:val="0"/>
              <w:autoSpaceDN w:val="0"/>
              <w:adjustRightInd w:val="0"/>
              <w:spacing w:after="0" w:line="240" w:lineRule="auto"/>
              <w:jc w:val="center"/>
              <w:rPr>
                <w:rFonts w:ascii="Times New Roman" w:hAnsi="Times New Roman"/>
                <w:bCs/>
                <w:color w:val="000000"/>
                <w:lang w:val="ro-RO"/>
              </w:rPr>
            </w:pPr>
            <w:r w:rsidRPr="00392150">
              <w:rPr>
                <w:rFonts w:ascii="Times New Roman" w:hAnsi="Times New Roman"/>
                <w:bCs/>
                <w:color w:val="000000"/>
                <w:lang w:val="ro-RO"/>
              </w:rPr>
              <w:t>28,8</w:t>
            </w:r>
          </w:p>
        </w:tc>
      </w:tr>
      <w:tr w:rsidR="008E528E" w:rsidRPr="00392150" w:rsidTr="008E528E">
        <w:tc>
          <w:tcPr>
            <w:tcW w:w="520" w:type="dxa"/>
            <w:tcBorders>
              <w:top w:val="single" w:sz="4" w:space="0" w:color="auto"/>
              <w:left w:val="single" w:sz="4" w:space="0" w:color="auto"/>
              <w:bottom w:val="single" w:sz="4" w:space="0" w:color="auto"/>
              <w:right w:val="single" w:sz="4" w:space="0" w:color="auto"/>
            </w:tcBorders>
            <w:shd w:val="clear" w:color="auto" w:fill="auto"/>
          </w:tcPr>
          <w:p w:rsidR="008E528E" w:rsidRPr="00392150" w:rsidRDefault="008E528E" w:rsidP="00CE0D81">
            <w:pPr>
              <w:autoSpaceDE w:val="0"/>
              <w:autoSpaceDN w:val="0"/>
              <w:adjustRightInd w:val="0"/>
              <w:spacing w:after="0" w:line="240" w:lineRule="auto"/>
              <w:rPr>
                <w:rFonts w:ascii="Times New Roman" w:hAnsi="Times New Roman"/>
                <w:bCs/>
                <w:color w:val="000000"/>
                <w:lang w:val="ro-RO"/>
              </w:rPr>
            </w:pPr>
            <w:r w:rsidRPr="00392150">
              <w:rPr>
                <w:rFonts w:ascii="Times New Roman" w:hAnsi="Times New Roman"/>
                <w:bCs/>
                <w:color w:val="000000"/>
                <w:lang w:val="ro-RO"/>
              </w:rPr>
              <w:t>3</w:t>
            </w:r>
          </w:p>
        </w:tc>
        <w:tc>
          <w:tcPr>
            <w:tcW w:w="5021" w:type="dxa"/>
            <w:tcBorders>
              <w:top w:val="single" w:sz="4" w:space="0" w:color="auto"/>
              <w:left w:val="single" w:sz="4" w:space="0" w:color="auto"/>
              <w:bottom w:val="single" w:sz="4" w:space="0" w:color="auto"/>
              <w:right w:val="single" w:sz="4" w:space="0" w:color="auto"/>
            </w:tcBorders>
            <w:shd w:val="clear" w:color="auto" w:fill="auto"/>
            <w:vAlign w:val="center"/>
          </w:tcPr>
          <w:p w:rsidR="008E528E" w:rsidRPr="00392150" w:rsidRDefault="008E528E" w:rsidP="00CE0D81">
            <w:pPr>
              <w:autoSpaceDE w:val="0"/>
              <w:autoSpaceDN w:val="0"/>
              <w:adjustRightInd w:val="0"/>
              <w:spacing w:after="0" w:line="240" w:lineRule="auto"/>
              <w:rPr>
                <w:rFonts w:ascii="Times New Roman" w:hAnsi="Times New Roman"/>
                <w:bCs/>
                <w:color w:val="000000"/>
                <w:lang w:val="ro-RO"/>
              </w:rPr>
            </w:pPr>
            <w:r w:rsidRPr="00392150">
              <w:rPr>
                <w:rFonts w:ascii="Times New Roman" w:hAnsi="Times New Roman"/>
                <w:bCs/>
                <w:color w:val="000000"/>
                <w:lang w:val="ro-RO"/>
              </w:rPr>
              <w:t xml:space="preserve">Apă curată pentru comunităţile bazinului râului Prut </w:t>
            </w:r>
          </w:p>
        </w:tc>
        <w:tc>
          <w:tcPr>
            <w:tcW w:w="1532" w:type="dxa"/>
            <w:tcBorders>
              <w:top w:val="single" w:sz="4" w:space="0" w:color="auto"/>
              <w:left w:val="single" w:sz="4" w:space="0" w:color="auto"/>
              <w:bottom w:val="single" w:sz="4" w:space="0" w:color="auto"/>
              <w:right w:val="single" w:sz="4" w:space="0" w:color="auto"/>
            </w:tcBorders>
            <w:shd w:val="clear" w:color="auto" w:fill="auto"/>
            <w:vAlign w:val="center"/>
          </w:tcPr>
          <w:p w:rsidR="008E528E" w:rsidRPr="00392150" w:rsidRDefault="008E528E" w:rsidP="00CE0D81">
            <w:pPr>
              <w:autoSpaceDE w:val="0"/>
              <w:autoSpaceDN w:val="0"/>
              <w:adjustRightInd w:val="0"/>
              <w:spacing w:after="0" w:line="240" w:lineRule="auto"/>
              <w:ind w:right="-108"/>
              <w:jc w:val="center"/>
              <w:rPr>
                <w:rFonts w:ascii="Times New Roman" w:hAnsi="Times New Roman"/>
                <w:bCs/>
                <w:color w:val="000000"/>
                <w:lang w:val="ro-RO"/>
              </w:rPr>
            </w:pPr>
            <w:r w:rsidRPr="00392150">
              <w:rPr>
                <w:rFonts w:ascii="Times New Roman" w:hAnsi="Times New Roman"/>
                <w:bCs/>
                <w:color w:val="000000"/>
                <w:lang w:val="ro-RO"/>
              </w:rPr>
              <w:t xml:space="preserve">Cahul, Manta </w:t>
            </w:r>
            <w:r w:rsidR="00CA1237">
              <w:rPr>
                <w:rFonts w:ascii="Times New Roman" w:hAnsi="Times New Roman"/>
                <w:bCs/>
                <w:color w:val="000000"/>
                <w:lang w:val="ro-RO"/>
              </w:rPr>
              <w:t>ş</w:t>
            </w:r>
            <w:r w:rsidRPr="00392150">
              <w:rPr>
                <w:rFonts w:ascii="Times New Roman" w:hAnsi="Times New Roman"/>
                <w:bCs/>
                <w:color w:val="000000"/>
                <w:lang w:val="ro-RO"/>
              </w:rPr>
              <w:t>i Crihana Veche</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8E528E" w:rsidRPr="00392150" w:rsidRDefault="008E528E" w:rsidP="00CE0D81">
            <w:pPr>
              <w:autoSpaceDE w:val="0"/>
              <w:autoSpaceDN w:val="0"/>
              <w:adjustRightInd w:val="0"/>
              <w:spacing w:after="0" w:line="240" w:lineRule="auto"/>
              <w:ind w:right="-108"/>
              <w:jc w:val="center"/>
              <w:rPr>
                <w:rFonts w:ascii="Times New Roman" w:hAnsi="Times New Roman"/>
                <w:bCs/>
                <w:color w:val="000000"/>
                <w:lang w:val="ro-RO"/>
              </w:rPr>
            </w:pPr>
            <w:r w:rsidRPr="00392150">
              <w:rPr>
                <w:rFonts w:ascii="Times New Roman" w:hAnsi="Times New Roman"/>
                <w:bCs/>
                <w:color w:val="000000"/>
                <w:lang w:val="ro-RO"/>
              </w:rPr>
              <w:t>2011-2012</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8E528E" w:rsidRPr="00392150" w:rsidRDefault="008E528E" w:rsidP="00CE0D81">
            <w:pPr>
              <w:autoSpaceDE w:val="0"/>
              <w:autoSpaceDN w:val="0"/>
              <w:adjustRightInd w:val="0"/>
              <w:spacing w:after="0" w:line="240" w:lineRule="auto"/>
              <w:jc w:val="center"/>
              <w:rPr>
                <w:rFonts w:ascii="Times New Roman" w:hAnsi="Times New Roman"/>
                <w:bCs/>
                <w:color w:val="000000"/>
                <w:lang w:val="ro-RO"/>
              </w:rPr>
            </w:pPr>
            <w:r w:rsidRPr="00392150">
              <w:rPr>
                <w:rFonts w:ascii="Times New Roman" w:hAnsi="Times New Roman"/>
                <w:bCs/>
                <w:color w:val="000000"/>
                <w:lang w:val="ro-RO"/>
              </w:rPr>
              <w:t>18,9</w:t>
            </w:r>
          </w:p>
        </w:tc>
      </w:tr>
      <w:tr w:rsidR="008E528E" w:rsidRPr="00392150" w:rsidTr="008E528E">
        <w:tc>
          <w:tcPr>
            <w:tcW w:w="520" w:type="dxa"/>
            <w:tcBorders>
              <w:top w:val="single" w:sz="4" w:space="0" w:color="auto"/>
              <w:left w:val="single" w:sz="4" w:space="0" w:color="auto"/>
              <w:bottom w:val="single" w:sz="4" w:space="0" w:color="auto"/>
              <w:right w:val="single" w:sz="4" w:space="0" w:color="auto"/>
            </w:tcBorders>
            <w:shd w:val="clear" w:color="auto" w:fill="auto"/>
          </w:tcPr>
          <w:p w:rsidR="008E528E" w:rsidRPr="00392150" w:rsidRDefault="008E528E" w:rsidP="00CE0D81">
            <w:pPr>
              <w:autoSpaceDE w:val="0"/>
              <w:autoSpaceDN w:val="0"/>
              <w:adjustRightInd w:val="0"/>
              <w:spacing w:after="0" w:line="240" w:lineRule="auto"/>
              <w:rPr>
                <w:rFonts w:ascii="Times New Roman" w:hAnsi="Times New Roman"/>
                <w:bCs/>
                <w:color w:val="000000"/>
                <w:lang w:val="ro-RO"/>
              </w:rPr>
            </w:pPr>
            <w:r w:rsidRPr="00392150">
              <w:rPr>
                <w:rFonts w:ascii="Times New Roman" w:hAnsi="Times New Roman"/>
                <w:bCs/>
                <w:color w:val="000000"/>
                <w:lang w:val="ro-RO"/>
              </w:rPr>
              <w:t>4</w:t>
            </w:r>
          </w:p>
        </w:tc>
        <w:tc>
          <w:tcPr>
            <w:tcW w:w="5021" w:type="dxa"/>
            <w:tcBorders>
              <w:top w:val="single" w:sz="4" w:space="0" w:color="auto"/>
              <w:left w:val="single" w:sz="4" w:space="0" w:color="auto"/>
              <w:bottom w:val="single" w:sz="4" w:space="0" w:color="auto"/>
              <w:right w:val="single" w:sz="4" w:space="0" w:color="auto"/>
            </w:tcBorders>
            <w:shd w:val="clear" w:color="auto" w:fill="auto"/>
            <w:vAlign w:val="center"/>
          </w:tcPr>
          <w:p w:rsidR="008E528E" w:rsidRPr="00392150" w:rsidRDefault="008E528E" w:rsidP="00CE0D81">
            <w:pPr>
              <w:tabs>
                <w:tab w:val="left" w:pos="876"/>
              </w:tabs>
              <w:autoSpaceDE w:val="0"/>
              <w:autoSpaceDN w:val="0"/>
              <w:adjustRightInd w:val="0"/>
              <w:spacing w:after="0" w:line="240" w:lineRule="auto"/>
              <w:ind w:right="-108"/>
              <w:rPr>
                <w:rFonts w:ascii="Times New Roman" w:hAnsi="Times New Roman"/>
                <w:bCs/>
                <w:color w:val="000000"/>
                <w:lang w:val="ro-RO"/>
              </w:rPr>
            </w:pPr>
            <w:r w:rsidRPr="00392150">
              <w:rPr>
                <w:rFonts w:ascii="Times New Roman" w:hAnsi="Times New Roman"/>
                <w:bCs/>
                <w:color w:val="000000"/>
                <w:lang w:val="ro-RO"/>
              </w:rPr>
              <w:t>Aprovizionarea cu apa potabilă a locuitorilor satului Roşu</w:t>
            </w:r>
          </w:p>
        </w:tc>
        <w:tc>
          <w:tcPr>
            <w:tcW w:w="1532" w:type="dxa"/>
            <w:tcBorders>
              <w:top w:val="single" w:sz="4" w:space="0" w:color="auto"/>
              <w:left w:val="single" w:sz="4" w:space="0" w:color="auto"/>
              <w:bottom w:val="single" w:sz="4" w:space="0" w:color="auto"/>
              <w:right w:val="single" w:sz="4" w:space="0" w:color="auto"/>
            </w:tcBorders>
            <w:shd w:val="clear" w:color="auto" w:fill="auto"/>
            <w:vAlign w:val="center"/>
          </w:tcPr>
          <w:p w:rsidR="008E528E" w:rsidRPr="00392150" w:rsidRDefault="008E528E" w:rsidP="00CE0D81">
            <w:pPr>
              <w:autoSpaceDE w:val="0"/>
              <w:autoSpaceDN w:val="0"/>
              <w:adjustRightInd w:val="0"/>
              <w:spacing w:after="0" w:line="240" w:lineRule="auto"/>
              <w:jc w:val="center"/>
              <w:rPr>
                <w:rFonts w:ascii="Times New Roman" w:hAnsi="Times New Roman"/>
                <w:bCs/>
                <w:color w:val="000000"/>
                <w:lang w:val="ro-RO"/>
              </w:rPr>
            </w:pPr>
            <w:r w:rsidRPr="00392150">
              <w:rPr>
                <w:rFonts w:ascii="Times New Roman" w:hAnsi="Times New Roman"/>
                <w:bCs/>
                <w:color w:val="000000"/>
                <w:lang w:val="ro-RO"/>
              </w:rPr>
              <w:t>s. Ro</w:t>
            </w:r>
            <w:r w:rsidR="00CA1237">
              <w:rPr>
                <w:rFonts w:ascii="Times New Roman" w:hAnsi="Times New Roman"/>
                <w:bCs/>
                <w:color w:val="000000"/>
                <w:lang w:val="ro-RO"/>
              </w:rPr>
              <w:t>ş</w:t>
            </w:r>
            <w:r w:rsidRPr="00392150">
              <w:rPr>
                <w:rFonts w:ascii="Times New Roman" w:hAnsi="Times New Roman"/>
                <w:bCs/>
                <w:color w:val="000000"/>
                <w:lang w:val="ro-RO"/>
              </w:rPr>
              <w:t>u, raionul Cahul</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8E528E" w:rsidRPr="00392150" w:rsidRDefault="008E528E" w:rsidP="00CE0D81">
            <w:pPr>
              <w:autoSpaceDE w:val="0"/>
              <w:autoSpaceDN w:val="0"/>
              <w:adjustRightInd w:val="0"/>
              <w:spacing w:after="0" w:line="240" w:lineRule="auto"/>
              <w:ind w:right="-108"/>
              <w:jc w:val="center"/>
              <w:rPr>
                <w:rFonts w:ascii="Times New Roman" w:hAnsi="Times New Roman"/>
                <w:bCs/>
                <w:color w:val="000000"/>
                <w:lang w:val="ro-RO"/>
              </w:rPr>
            </w:pPr>
            <w:r w:rsidRPr="00392150">
              <w:rPr>
                <w:rFonts w:ascii="Times New Roman" w:hAnsi="Times New Roman"/>
                <w:bCs/>
                <w:color w:val="000000"/>
                <w:lang w:val="ro-RO"/>
              </w:rPr>
              <w:t>2011-2013</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8E528E" w:rsidRPr="00392150" w:rsidRDefault="008E528E" w:rsidP="00CE0D81">
            <w:pPr>
              <w:autoSpaceDE w:val="0"/>
              <w:autoSpaceDN w:val="0"/>
              <w:adjustRightInd w:val="0"/>
              <w:spacing w:after="0" w:line="240" w:lineRule="auto"/>
              <w:jc w:val="center"/>
              <w:rPr>
                <w:rFonts w:ascii="Times New Roman" w:hAnsi="Times New Roman"/>
                <w:bCs/>
                <w:color w:val="000000"/>
                <w:lang w:val="ro-RO"/>
              </w:rPr>
            </w:pPr>
            <w:r w:rsidRPr="00392150">
              <w:rPr>
                <w:rFonts w:ascii="Times New Roman" w:hAnsi="Times New Roman"/>
                <w:bCs/>
                <w:color w:val="000000"/>
                <w:lang w:val="ro-RO"/>
              </w:rPr>
              <w:t>3,5</w:t>
            </w:r>
          </w:p>
        </w:tc>
      </w:tr>
      <w:tr w:rsidR="008E528E" w:rsidRPr="00392150" w:rsidTr="008E528E">
        <w:trPr>
          <w:trHeight w:val="187"/>
        </w:trPr>
        <w:tc>
          <w:tcPr>
            <w:tcW w:w="520" w:type="dxa"/>
            <w:tcBorders>
              <w:top w:val="single" w:sz="4" w:space="0" w:color="auto"/>
              <w:left w:val="single" w:sz="4" w:space="0" w:color="auto"/>
              <w:bottom w:val="single" w:sz="4" w:space="0" w:color="auto"/>
              <w:right w:val="single" w:sz="4" w:space="0" w:color="auto"/>
            </w:tcBorders>
            <w:shd w:val="clear" w:color="auto" w:fill="auto"/>
          </w:tcPr>
          <w:p w:rsidR="008E528E" w:rsidRPr="00392150" w:rsidRDefault="008E528E" w:rsidP="00CE0D81">
            <w:pPr>
              <w:autoSpaceDE w:val="0"/>
              <w:autoSpaceDN w:val="0"/>
              <w:adjustRightInd w:val="0"/>
              <w:spacing w:after="0" w:line="240" w:lineRule="auto"/>
              <w:rPr>
                <w:rFonts w:ascii="Times New Roman" w:hAnsi="Times New Roman"/>
                <w:bCs/>
                <w:color w:val="000000"/>
                <w:lang w:val="ro-RO"/>
              </w:rPr>
            </w:pPr>
            <w:r w:rsidRPr="00392150">
              <w:rPr>
                <w:rFonts w:ascii="Times New Roman" w:hAnsi="Times New Roman"/>
                <w:bCs/>
                <w:color w:val="000000"/>
                <w:lang w:val="ro-RO"/>
              </w:rPr>
              <w:t>5</w:t>
            </w:r>
          </w:p>
        </w:tc>
        <w:tc>
          <w:tcPr>
            <w:tcW w:w="5021" w:type="dxa"/>
            <w:tcBorders>
              <w:top w:val="single" w:sz="4" w:space="0" w:color="auto"/>
              <w:left w:val="single" w:sz="4" w:space="0" w:color="auto"/>
              <w:bottom w:val="single" w:sz="4" w:space="0" w:color="auto"/>
              <w:right w:val="single" w:sz="4" w:space="0" w:color="auto"/>
            </w:tcBorders>
            <w:shd w:val="clear" w:color="auto" w:fill="auto"/>
            <w:vAlign w:val="center"/>
          </w:tcPr>
          <w:p w:rsidR="008E528E" w:rsidRPr="00392150" w:rsidRDefault="008E528E" w:rsidP="00CE0D81">
            <w:pPr>
              <w:autoSpaceDE w:val="0"/>
              <w:autoSpaceDN w:val="0"/>
              <w:adjustRightInd w:val="0"/>
              <w:spacing w:after="0" w:line="240" w:lineRule="auto"/>
              <w:rPr>
                <w:rFonts w:ascii="Times New Roman" w:hAnsi="Times New Roman"/>
                <w:bCs/>
                <w:color w:val="000000"/>
                <w:lang w:val="ro-RO"/>
              </w:rPr>
            </w:pPr>
            <w:r w:rsidRPr="00392150">
              <w:rPr>
                <w:rFonts w:ascii="Times New Roman" w:hAnsi="Times New Roman"/>
                <w:bCs/>
                <w:color w:val="000000"/>
                <w:lang w:val="ro-RO"/>
              </w:rPr>
              <w:t>Reabilitatea zonei de odihnă şi agrement "Lacul Sărat"</w:t>
            </w:r>
          </w:p>
        </w:tc>
        <w:tc>
          <w:tcPr>
            <w:tcW w:w="1532" w:type="dxa"/>
            <w:tcBorders>
              <w:top w:val="single" w:sz="4" w:space="0" w:color="auto"/>
              <w:left w:val="single" w:sz="4" w:space="0" w:color="auto"/>
              <w:bottom w:val="single" w:sz="4" w:space="0" w:color="auto"/>
              <w:right w:val="single" w:sz="4" w:space="0" w:color="auto"/>
            </w:tcBorders>
            <w:shd w:val="clear" w:color="auto" w:fill="auto"/>
            <w:vAlign w:val="center"/>
          </w:tcPr>
          <w:p w:rsidR="008E528E" w:rsidRPr="00392150" w:rsidRDefault="008E528E" w:rsidP="00CE0D81">
            <w:pPr>
              <w:autoSpaceDE w:val="0"/>
              <w:autoSpaceDN w:val="0"/>
              <w:adjustRightInd w:val="0"/>
              <w:spacing w:after="0" w:line="240" w:lineRule="auto"/>
              <w:jc w:val="center"/>
              <w:rPr>
                <w:rFonts w:ascii="Times New Roman" w:hAnsi="Times New Roman"/>
                <w:bCs/>
                <w:color w:val="000000"/>
                <w:lang w:val="ro-RO"/>
              </w:rPr>
            </w:pPr>
            <w:r w:rsidRPr="00392150">
              <w:rPr>
                <w:rFonts w:ascii="Times New Roman" w:hAnsi="Times New Roman"/>
                <w:bCs/>
                <w:color w:val="000000"/>
                <w:lang w:val="ro-RO"/>
              </w:rPr>
              <w:t>ora</w:t>
            </w:r>
            <w:r w:rsidR="00CA1237">
              <w:rPr>
                <w:rFonts w:ascii="Times New Roman" w:hAnsi="Times New Roman"/>
                <w:bCs/>
                <w:color w:val="000000"/>
                <w:lang w:val="ro-RO"/>
              </w:rPr>
              <w:t>ş</w:t>
            </w:r>
            <w:r w:rsidRPr="00392150">
              <w:rPr>
                <w:rFonts w:ascii="Times New Roman" w:hAnsi="Times New Roman"/>
                <w:bCs/>
                <w:color w:val="000000"/>
                <w:lang w:val="ro-RO"/>
              </w:rPr>
              <w:t>ul Cahul</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8E528E" w:rsidRPr="00392150" w:rsidRDefault="008E528E" w:rsidP="00CE0D81">
            <w:pPr>
              <w:autoSpaceDE w:val="0"/>
              <w:autoSpaceDN w:val="0"/>
              <w:adjustRightInd w:val="0"/>
              <w:spacing w:after="0" w:line="240" w:lineRule="auto"/>
              <w:ind w:right="-108"/>
              <w:jc w:val="center"/>
              <w:rPr>
                <w:rFonts w:ascii="Times New Roman" w:hAnsi="Times New Roman"/>
                <w:bCs/>
                <w:color w:val="000000"/>
                <w:lang w:val="ro-RO"/>
              </w:rPr>
            </w:pPr>
            <w:r w:rsidRPr="00392150">
              <w:rPr>
                <w:rFonts w:ascii="Times New Roman" w:hAnsi="Times New Roman"/>
                <w:bCs/>
                <w:color w:val="000000"/>
                <w:lang w:val="ro-RO"/>
              </w:rPr>
              <w:t>2011-2013</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8E528E" w:rsidRPr="00392150" w:rsidRDefault="008E528E" w:rsidP="00CE0D81">
            <w:pPr>
              <w:autoSpaceDE w:val="0"/>
              <w:autoSpaceDN w:val="0"/>
              <w:adjustRightInd w:val="0"/>
              <w:spacing w:after="0" w:line="240" w:lineRule="auto"/>
              <w:jc w:val="center"/>
              <w:rPr>
                <w:rFonts w:ascii="Times New Roman" w:hAnsi="Times New Roman"/>
                <w:bCs/>
                <w:color w:val="000000"/>
                <w:lang w:val="ro-RO"/>
              </w:rPr>
            </w:pPr>
            <w:r w:rsidRPr="00392150">
              <w:rPr>
                <w:rFonts w:ascii="Times New Roman" w:hAnsi="Times New Roman"/>
                <w:bCs/>
                <w:color w:val="000000"/>
                <w:lang w:val="ro-RO"/>
              </w:rPr>
              <w:t>12,1</w:t>
            </w:r>
          </w:p>
        </w:tc>
      </w:tr>
      <w:tr w:rsidR="008E528E" w:rsidRPr="00392150" w:rsidTr="008E528E">
        <w:tc>
          <w:tcPr>
            <w:tcW w:w="520" w:type="dxa"/>
            <w:tcBorders>
              <w:top w:val="single" w:sz="4" w:space="0" w:color="auto"/>
              <w:left w:val="single" w:sz="4" w:space="0" w:color="auto"/>
              <w:bottom w:val="single" w:sz="4" w:space="0" w:color="auto"/>
              <w:right w:val="single" w:sz="4" w:space="0" w:color="auto"/>
            </w:tcBorders>
            <w:shd w:val="clear" w:color="auto" w:fill="auto"/>
          </w:tcPr>
          <w:p w:rsidR="008E528E" w:rsidRPr="00392150" w:rsidRDefault="008E528E" w:rsidP="00CE0D81">
            <w:pPr>
              <w:autoSpaceDE w:val="0"/>
              <w:autoSpaceDN w:val="0"/>
              <w:adjustRightInd w:val="0"/>
              <w:spacing w:after="0" w:line="240" w:lineRule="auto"/>
              <w:rPr>
                <w:rFonts w:ascii="Times New Roman" w:hAnsi="Times New Roman"/>
                <w:bCs/>
                <w:color w:val="000000"/>
                <w:lang w:val="ro-RO"/>
              </w:rPr>
            </w:pPr>
            <w:r w:rsidRPr="00392150">
              <w:rPr>
                <w:rFonts w:ascii="Times New Roman" w:hAnsi="Times New Roman"/>
                <w:bCs/>
                <w:color w:val="000000"/>
                <w:lang w:val="ro-RO"/>
              </w:rPr>
              <w:t>6</w:t>
            </w:r>
          </w:p>
        </w:tc>
        <w:tc>
          <w:tcPr>
            <w:tcW w:w="5021" w:type="dxa"/>
            <w:tcBorders>
              <w:top w:val="single" w:sz="4" w:space="0" w:color="auto"/>
              <w:left w:val="single" w:sz="4" w:space="0" w:color="auto"/>
              <w:bottom w:val="single" w:sz="4" w:space="0" w:color="auto"/>
              <w:right w:val="single" w:sz="4" w:space="0" w:color="auto"/>
            </w:tcBorders>
            <w:shd w:val="clear" w:color="auto" w:fill="auto"/>
            <w:vAlign w:val="center"/>
          </w:tcPr>
          <w:p w:rsidR="008E528E" w:rsidRPr="00392150" w:rsidRDefault="008E528E" w:rsidP="00CE0D81">
            <w:pPr>
              <w:autoSpaceDE w:val="0"/>
              <w:autoSpaceDN w:val="0"/>
              <w:adjustRightInd w:val="0"/>
              <w:spacing w:after="0" w:line="240" w:lineRule="auto"/>
              <w:rPr>
                <w:rFonts w:ascii="Times New Roman" w:hAnsi="Times New Roman"/>
                <w:bCs/>
                <w:color w:val="000000"/>
                <w:lang w:val="ro-RO"/>
              </w:rPr>
            </w:pPr>
            <w:r w:rsidRPr="00392150">
              <w:rPr>
                <w:rFonts w:ascii="Times New Roman" w:hAnsi="Times New Roman"/>
                <w:bCs/>
                <w:color w:val="000000"/>
                <w:lang w:val="ro-RO"/>
              </w:rPr>
              <w:t xml:space="preserve">Aprovizionarea cu servicii de apă </w:t>
            </w:r>
            <w:r w:rsidR="00CA1237">
              <w:rPr>
                <w:rFonts w:ascii="Times New Roman" w:hAnsi="Times New Roman"/>
                <w:bCs/>
                <w:color w:val="000000"/>
                <w:lang w:val="ro-RO"/>
              </w:rPr>
              <w:t>ş</w:t>
            </w:r>
            <w:r w:rsidRPr="00392150">
              <w:rPr>
                <w:rFonts w:ascii="Times New Roman" w:hAnsi="Times New Roman"/>
                <w:bCs/>
                <w:color w:val="000000"/>
                <w:lang w:val="ro-RO"/>
              </w:rPr>
              <w:t xml:space="preserve">i canalizare a locuitorilor din Duruitoarea Veche </w:t>
            </w:r>
          </w:p>
        </w:tc>
        <w:tc>
          <w:tcPr>
            <w:tcW w:w="1532" w:type="dxa"/>
            <w:tcBorders>
              <w:top w:val="single" w:sz="4" w:space="0" w:color="auto"/>
              <w:left w:val="single" w:sz="4" w:space="0" w:color="auto"/>
              <w:bottom w:val="single" w:sz="4" w:space="0" w:color="auto"/>
              <w:right w:val="single" w:sz="4" w:space="0" w:color="auto"/>
            </w:tcBorders>
            <w:shd w:val="clear" w:color="auto" w:fill="auto"/>
            <w:vAlign w:val="center"/>
          </w:tcPr>
          <w:p w:rsidR="008E528E" w:rsidRPr="00392150" w:rsidRDefault="008E528E" w:rsidP="00CE0D81">
            <w:pPr>
              <w:autoSpaceDE w:val="0"/>
              <w:autoSpaceDN w:val="0"/>
              <w:adjustRightInd w:val="0"/>
              <w:spacing w:after="0" w:line="240" w:lineRule="auto"/>
              <w:jc w:val="center"/>
              <w:rPr>
                <w:rFonts w:ascii="Times New Roman" w:hAnsi="Times New Roman"/>
                <w:bCs/>
                <w:color w:val="000000"/>
                <w:lang w:val="ro-RO"/>
              </w:rPr>
            </w:pPr>
            <w:r w:rsidRPr="00392150">
              <w:rPr>
                <w:rFonts w:ascii="Times New Roman" w:hAnsi="Times New Roman"/>
                <w:bCs/>
                <w:color w:val="000000"/>
                <w:lang w:val="ro-RO"/>
              </w:rPr>
              <w:t>raionul Râ</w:t>
            </w:r>
            <w:r w:rsidR="00CA1237">
              <w:rPr>
                <w:rFonts w:ascii="Times New Roman" w:hAnsi="Times New Roman"/>
                <w:bCs/>
                <w:color w:val="000000"/>
                <w:lang w:val="ro-RO"/>
              </w:rPr>
              <w:t>ş</w:t>
            </w:r>
            <w:r w:rsidRPr="00392150">
              <w:rPr>
                <w:rFonts w:ascii="Times New Roman" w:hAnsi="Times New Roman"/>
                <w:bCs/>
                <w:color w:val="000000"/>
                <w:lang w:val="ro-RO"/>
              </w:rPr>
              <w:t>cani</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8E528E" w:rsidRPr="00392150" w:rsidRDefault="008E528E" w:rsidP="00CE0D81">
            <w:pPr>
              <w:tabs>
                <w:tab w:val="left" w:pos="600"/>
              </w:tabs>
              <w:autoSpaceDE w:val="0"/>
              <w:autoSpaceDN w:val="0"/>
              <w:adjustRightInd w:val="0"/>
              <w:spacing w:after="0" w:line="240" w:lineRule="auto"/>
              <w:ind w:right="-108"/>
              <w:jc w:val="center"/>
              <w:rPr>
                <w:rFonts w:ascii="Times New Roman" w:hAnsi="Times New Roman"/>
                <w:bCs/>
                <w:color w:val="000000"/>
                <w:lang w:val="ro-RO"/>
              </w:rPr>
            </w:pPr>
            <w:r w:rsidRPr="00392150">
              <w:rPr>
                <w:rFonts w:ascii="Times New Roman" w:hAnsi="Times New Roman"/>
                <w:bCs/>
                <w:color w:val="000000"/>
                <w:lang w:val="ro-RO"/>
              </w:rPr>
              <w:t>2012-2013</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8E528E" w:rsidRPr="00392150" w:rsidRDefault="008E528E" w:rsidP="00CE0D81">
            <w:pPr>
              <w:autoSpaceDE w:val="0"/>
              <w:autoSpaceDN w:val="0"/>
              <w:adjustRightInd w:val="0"/>
              <w:spacing w:after="0" w:line="240" w:lineRule="auto"/>
              <w:jc w:val="center"/>
              <w:rPr>
                <w:rFonts w:ascii="Times New Roman" w:hAnsi="Times New Roman"/>
                <w:bCs/>
                <w:color w:val="000000"/>
                <w:lang w:val="ro-RO"/>
              </w:rPr>
            </w:pPr>
            <w:r w:rsidRPr="00392150">
              <w:rPr>
                <w:rFonts w:ascii="Times New Roman" w:hAnsi="Times New Roman"/>
                <w:bCs/>
                <w:color w:val="000000"/>
                <w:lang w:val="ro-RO"/>
              </w:rPr>
              <w:t>3,1</w:t>
            </w:r>
          </w:p>
        </w:tc>
      </w:tr>
      <w:tr w:rsidR="008E528E" w:rsidRPr="00392150" w:rsidTr="008E528E">
        <w:tc>
          <w:tcPr>
            <w:tcW w:w="520" w:type="dxa"/>
            <w:tcBorders>
              <w:top w:val="single" w:sz="4" w:space="0" w:color="auto"/>
              <w:left w:val="single" w:sz="4" w:space="0" w:color="auto"/>
              <w:bottom w:val="single" w:sz="4" w:space="0" w:color="auto"/>
              <w:right w:val="single" w:sz="4" w:space="0" w:color="auto"/>
            </w:tcBorders>
            <w:shd w:val="clear" w:color="auto" w:fill="auto"/>
          </w:tcPr>
          <w:p w:rsidR="008E528E" w:rsidRPr="00392150" w:rsidRDefault="008E528E" w:rsidP="00CE0D81">
            <w:pPr>
              <w:autoSpaceDE w:val="0"/>
              <w:autoSpaceDN w:val="0"/>
              <w:adjustRightInd w:val="0"/>
              <w:spacing w:after="0" w:line="240" w:lineRule="auto"/>
              <w:rPr>
                <w:rFonts w:ascii="Times New Roman" w:hAnsi="Times New Roman"/>
                <w:bCs/>
                <w:color w:val="000000"/>
                <w:lang w:val="ro-RO"/>
              </w:rPr>
            </w:pPr>
            <w:r w:rsidRPr="00392150">
              <w:rPr>
                <w:rFonts w:ascii="Times New Roman" w:hAnsi="Times New Roman"/>
                <w:bCs/>
                <w:color w:val="000000"/>
                <w:lang w:val="ro-RO"/>
              </w:rPr>
              <w:t>7</w:t>
            </w:r>
          </w:p>
        </w:tc>
        <w:tc>
          <w:tcPr>
            <w:tcW w:w="5021" w:type="dxa"/>
            <w:tcBorders>
              <w:top w:val="single" w:sz="4" w:space="0" w:color="auto"/>
              <w:left w:val="single" w:sz="4" w:space="0" w:color="auto"/>
              <w:bottom w:val="single" w:sz="4" w:space="0" w:color="auto"/>
              <w:right w:val="single" w:sz="4" w:space="0" w:color="auto"/>
            </w:tcBorders>
            <w:shd w:val="clear" w:color="auto" w:fill="auto"/>
            <w:vAlign w:val="center"/>
          </w:tcPr>
          <w:p w:rsidR="008E528E" w:rsidRPr="00392150" w:rsidRDefault="008E528E" w:rsidP="00CE0D81">
            <w:pPr>
              <w:autoSpaceDE w:val="0"/>
              <w:autoSpaceDN w:val="0"/>
              <w:adjustRightInd w:val="0"/>
              <w:spacing w:after="0" w:line="240" w:lineRule="auto"/>
              <w:rPr>
                <w:rFonts w:ascii="Times New Roman" w:hAnsi="Times New Roman"/>
                <w:bCs/>
                <w:color w:val="000000"/>
                <w:lang w:val="ro-RO"/>
              </w:rPr>
            </w:pPr>
            <w:r w:rsidRPr="00392150">
              <w:rPr>
                <w:rFonts w:ascii="Times New Roman" w:hAnsi="Times New Roman"/>
                <w:bCs/>
                <w:color w:val="000000"/>
                <w:lang w:val="ro-RO"/>
              </w:rPr>
              <w:t>Îmbunătă</w:t>
            </w:r>
            <w:r w:rsidR="00CA1237">
              <w:rPr>
                <w:rFonts w:ascii="Times New Roman" w:hAnsi="Times New Roman"/>
                <w:bCs/>
                <w:color w:val="000000"/>
                <w:lang w:val="ro-RO"/>
              </w:rPr>
              <w:t>ţ</w:t>
            </w:r>
            <w:r w:rsidRPr="00392150">
              <w:rPr>
                <w:rFonts w:ascii="Times New Roman" w:hAnsi="Times New Roman"/>
                <w:bCs/>
                <w:color w:val="000000"/>
                <w:lang w:val="ro-RO"/>
              </w:rPr>
              <w:t>irea managementului opera</w:t>
            </w:r>
            <w:r w:rsidR="00CA1237">
              <w:rPr>
                <w:rFonts w:ascii="Times New Roman" w:hAnsi="Times New Roman"/>
                <w:bCs/>
                <w:color w:val="000000"/>
                <w:lang w:val="ro-RO"/>
              </w:rPr>
              <w:t>ţ</w:t>
            </w:r>
            <w:r w:rsidRPr="00392150">
              <w:rPr>
                <w:rFonts w:ascii="Times New Roman" w:hAnsi="Times New Roman"/>
                <w:bCs/>
                <w:color w:val="000000"/>
                <w:lang w:val="ro-RO"/>
              </w:rPr>
              <w:t>ional al întreprinderii Apă-Canal Cahul</w:t>
            </w:r>
          </w:p>
        </w:tc>
        <w:tc>
          <w:tcPr>
            <w:tcW w:w="1532" w:type="dxa"/>
            <w:tcBorders>
              <w:top w:val="single" w:sz="4" w:space="0" w:color="auto"/>
              <w:left w:val="single" w:sz="4" w:space="0" w:color="auto"/>
              <w:bottom w:val="single" w:sz="4" w:space="0" w:color="auto"/>
              <w:right w:val="single" w:sz="4" w:space="0" w:color="auto"/>
            </w:tcBorders>
            <w:shd w:val="clear" w:color="auto" w:fill="auto"/>
            <w:vAlign w:val="center"/>
          </w:tcPr>
          <w:p w:rsidR="008E528E" w:rsidRPr="00392150" w:rsidRDefault="008E528E" w:rsidP="00CE0D81">
            <w:pPr>
              <w:autoSpaceDE w:val="0"/>
              <w:autoSpaceDN w:val="0"/>
              <w:adjustRightInd w:val="0"/>
              <w:spacing w:after="0" w:line="240" w:lineRule="auto"/>
              <w:jc w:val="center"/>
              <w:rPr>
                <w:rFonts w:ascii="Times New Roman" w:hAnsi="Times New Roman"/>
                <w:bCs/>
                <w:color w:val="000000"/>
                <w:lang w:val="ro-RO"/>
              </w:rPr>
            </w:pPr>
            <w:r w:rsidRPr="00392150">
              <w:rPr>
                <w:rFonts w:ascii="Times New Roman" w:hAnsi="Times New Roman"/>
                <w:bCs/>
                <w:color w:val="000000"/>
                <w:lang w:val="ro-RO"/>
              </w:rPr>
              <w:t>ora</w:t>
            </w:r>
            <w:r w:rsidR="00CA1237">
              <w:rPr>
                <w:rFonts w:ascii="Times New Roman" w:hAnsi="Times New Roman"/>
                <w:bCs/>
                <w:color w:val="000000"/>
                <w:lang w:val="ro-RO"/>
              </w:rPr>
              <w:t>ş</w:t>
            </w:r>
            <w:r w:rsidRPr="00392150">
              <w:rPr>
                <w:rFonts w:ascii="Times New Roman" w:hAnsi="Times New Roman"/>
                <w:bCs/>
                <w:color w:val="000000"/>
                <w:lang w:val="ro-RO"/>
              </w:rPr>
              <w:t xml:space="preserve">ul Cahul </w:t>
            </w:r>
            <w:r w:rsidR="00CA1237">
              <w:rPr>
                <w:rFonts w:ascii="Times New Roman" w:hAnsi="Times New Roman"/>
                <w:bCs/>
                <w:color w:val="000000"/>
                <w:lang w:val="ro-RO"/>
              </w:rPr>
              <w:t>ş</w:t>
            </w:r>
            <w:r w:rsidRPr="00392150">
              <w:rPr>
                <w:rFonts w:ascii="Times New Roman" w:hAnsi="Times New Roman"/>
                <w:bCs/>
                <w:color w:val="000000"/>
                <w:lang w:val="ro-RO"/>
              </w:rPr>
              <w:t>i satul Ro</w:t>
            </w:r>
            <w:r w:rsidR="00CA1237">
              <w:rPr>
                <w:rFonts w:ascii="Times New Roman" w:hAnsi="Times New Roman"/>
                <w:bCs/>
                <w:color w:val="000000"/>
                <w:lang w:val="ro-RO"/>
              </w:rPr>
              <w:t>ş</w:t>
            </w:r>
            <w:r w:rsidRPr="00392150">
              <w:rPr>
                <w:rFonts w:ascii="Times New Roman" w:hAnsi="Times New Roman"/>
                <w:bCs/>
                <w:color w:val="000000"/>
                <w:lang w:val="ro-RO"/>
              </w:rPr>
              <w:t>u</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8E528E" w:rsidRPr="00392150" w:rsidRDefault="008E528E" w:rsidP="00CE0D81">
            <w:pPr>
              <w:autoSpaceDE w:val="0"/>
              <w:autoSpaceDN w:val="0"/>
              <w:adjustRightInd w:val="0"/>
              <w:spacing w:after="0" w:line="240" w:lineRule="auto"/>
              <w:ind w:right="-108"/>
              <w:jc w:val="center"/>
              <w:rPr>
                <w:rFonts w:ascii="Times New Roman" w:hAnsi="Times New Roman"/>
                <w:bCs/>
                <w:color w:val="000000"/>
                <w:lang w:val="ro-RO"/>
              </w:rPr>
            </w:pPr>
            <w:r w:rsidRPr="00392150">
              <w:rPr>
                <w:rFonts w:ascii="Times New Roman" w:hAnsi="Times New Roman"/>
                <w:bCs/>
                <w:color w:val="000000"/>
                <w:lang w:val="ro-RO"/>
              </w:rPr>
              <w:t>2013-2014</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8E528E" w:rsidRPr="00392150" w:rsidRDefault="008E528E" w:rsidP="00CE0D81">
            <w:pPr>
              <w:autoSpaceDE w:val="0"/>
              <w:autoSpaceDN w:val="0"/>
              <w:adjustRightInd w:val="0"/>
              <w:spacing w:after="0" w:line="240" w:lineRule="auto"/>
              <w:jc w:val="center"/>
              <w:rPr>
                <w:rFonts w:ascii="Times New Roman" w:hAnsi="Times New Roman"/>
                <w:bCs/>
                <w:color w:val="000000"/>
                <w:lang w:val="ro-RO"/>
              </w:rPr>
            </w:pPr>
            <w:r w:rsidRPr="00392150">
              <w:rPr>
                <w:rFonts w:ascii="Times New Roman" w:hAnsi="Times New Roman"/>
                <w:bCs/>
                <w:color w:val="000000"/>
                <w:lang w:val="ro-RO"/>
              </w:rPr>
              <w:t>2,3</w:t>
            </w:r>
          </w:p>
        </w:tc>
      </w:tr>
      <w:tr w:rsidR="008E528E" w:rsidRPr="00392150" w:rsidTr="008E528E">
        <w:tc>
          <w:tcPr>
            <w:tcW w:w="520" w:type="dxa"/>
            <w:tcBorders>
              <w:top w:val="single" w:sz="4" w:space="0" w:color="auto"/>
              <w:left w:val="single" w:sz="4" w:space="0" w:color="auto"/>
              <w:bottom w:val="single" w:sz="4" w:space="0" w:color="auto"/>
              <w:right w:val="single" w:sz="4" w:space="0" w:color="auto"/>
            </w:tcBorders>
            <w:shd w:val="clear" w:color="auto" w:fill="auto"/>
          </w:tcPr>
          <w:p w:rsidR="008E528E" w:rsidRPr="00392150" w:rsidRDefault="008E528E" w:rsidP="00CE0D81">
            <w:pPr>
              <w:autoSpaceDE w:val="0"/>
              <w:autoSpaceDN w:val="0"/>
              <w:adjustRightInd w:val="0"/>
              <w:spacing w:after="0" w:line="240" w:lineRule="auto"/>
              <w:rPr>
                <w:rFonts w:ascii="Times New Roman" w:hAnsi="Times New Roman"/>
                <w:bCs/>
                <w:color w:val="000000"/>
                <w:lang w:val="ro-RO"/>
              </w:rPr>
            </w:pPr>
            <w:r w:rsidRPr="00392150">
              <w:rPr>
                <w:rFonts w:ascii="Times New Roman" w:hAnsi="Times New Roman"/>
                <w:bCs/>
                <w:color w:val="000000"/>
                <w:lang w:val="ro-RO"/>
              </w:rPr>
              <w:t>8</w:t>
            </w:r>
          </w:p>
        </w:tc>
        <w:tc>
          <w:tcPr>
            <w:tcW w:w="5021" w:type="dxa"/>
            <w:tcBorders>
              <w:top w:val="single" w:sz="4" w:space="0" w:color="auto"/>
              <w:left w:val="single" w:sz="4" w:space="0" w:color="auto"/>
              <w:bottom w:val="single" w:sz="4" w:space="0" w:color="auto"/>
              <w:right w:val="single" w:sz="4" w:space="0" w:color="auto"/>
            </w:tcBorders>
            <w:shd w:val="clear" w:color="auto" w:fill="auto"/>
            <w:vAlign w:val="center"/>
          </w:tcPr>
          <w:p w:rsidR="008E528E" w:rsidRPr="00392150" w:rsidRDefault="008E528E" w:rsidP="00CE0D81">
            <w:pPr>
              <w:autoSpaceDE w:val="0"/>
              <w:autoSpaceDN w:val="0"/>
              <w:adjustRightInd w:val="0"/>
              <w:spacing w:after="0" w:line="240" w:lineRule="auto"/>
              <w:rPr>
                <w:rFonts w:ascii="Times New Roman" w:hAnsi="Times New Roman"/>
                <w:bCs/>
                <w:color w:val="000000"/>
                <w:lang w:val="ro-RO"/>
              </w:rPr>
            </w:pPr>
            <w:r w:rsidRPr="00392150">
              <w:rPr>
                <w:rFonts w:ascii="Times New Roman" w:hAnsi="Times New Roman"/>
                <w:bCs/>
                <w:color w:val="000000"/>
                <w:lang w:val="ro-RO"/>
              </w:rPr>
              <w:t>Construc</w:t>
            </w:r>
            <w:r w:rsidR="00CA1237">
              <w:rPr>
                <w:rFonts w:ascii="Times New Roman" w:hAnsi="Times New Roman"/>
                <w:bCs/>
                <w:color w:val="000000"/>
                <w:lang w:val="ro-RO"/>
              </w:rPr>
              <w:t>ţ</w:t>
            </w:r>
            <w:r w:rsidRPr="00392150">
              <w:rPr>
                <w:rFonts w:ascii="Times New Roman" w:hAnsi="Times New Roman"/>
                <w:bCs/>
                <w:color w:val="000000"/>
                <w:lang w:val="ro-RO"/>
              </w:rPr>
              <w:t>ia sistemului de canalizare în s. Ro</w:t>
            </w:r>
            <w:r w:rsidR="00CA1237">
              <w:rPr>
                <w:rFonts w:ascii="Times New Roman" w:hAnsi="Times New Roman"/>
                <w:bCs/>
                <w:color w:val="000000"/>
                <w:lang w:val="ro-RO"/>
              </w:rPr>
              <w:t>ş</w:t>
            </w:r>
            <w:r w:rsidRPr="00392150">
              <w:rPr>
                <w:rFonts w:ascii="Times New Roman" w:hAnsi="Times New Roman"/>
                <w:bCs/>
                <w:color w:val="000000"/>
                <w:lang w:val="ro-RO"/>
              </w:rPr>
              <w:t>u</w:t>
            </w:r>
          </w:p>
        </w:tc>
        <w:tc>
          <w:tcPr>
            <w:tcW w:w="1532" w:type="dxa"/>
            <w:tcBorders>
              <w:top w:val="single" w:sz="4" w:space="0" w:color="auto"/>
              <w:left w:val="single" w:sz="4" w:space="0" w:color="auto"/>
              <w:bottom w:val="single" w:sz="4" w:space="0" w:color="auto"/>
              <w:right w:val="single" w:sz="4" w:space="0" w:color="auto"/>
            </w:tcBorders>
            <w:shd w:val="clear" w:color="auto" w:fill="auto"/>
            <w:vAlign w:val="center"/>
          </w:tcPr>
          <w:p w:rsidR="008E528E" w:rsidRPr="00392150" w:rsidRDefault="008E528E" w:rsidP="00CE0D81">
            <w:pPr>
              <w:autoSpaceDE w:val="0"/>
              <w:autoSpaceDN w:val="0"/>
              <w:adjustRightInd w:val="0"/>
              <w:spacing w:after="0" w:line="240" w:lineRule="auto"/>
              <w:jc w:val="center"/>
              <w:rPr>
                <w:rFonts w:ascii="Times New Roman" w:hAnsi="Times New Roman"/>
                <w:bCs/>
                <w:color w:val="000000"/>
                <w:lang w:val="ro-RO"/>
              </w:rPr>
            </w:pPr>
            <w:r w:rsidRPr="00392150">
              <w:rPr>
                <w:rFonts w:ascii="Times New Roman" w:hAnsi="Times New Roman"/>
                <w:bCs/>
                <w:color w:val="000000"/>
                <w:lang w:val="ro-RO"/>
              </w:rPr>
              <w:t>s. Ro</w:t>
            </w:r>
            <w:r w:rsidR="00CA1237">
              <w:rPr>
                <w:rFonts w:ascii="Times New Roman" w:hAnsi="Times New Roman"/>
                <w:bCs/>
                <w:color w:val="000000"/>
                <w:lang w:val="ro-RO"/>
              </w:rPr>
              <w:t>ş</w:t>
            </w:r>
            <w:r w:rsidRPr="00392150">
              <w:rPr>
                <w:rFonts w:ascii="Times New Roman" w:hAnsi="Times New Roman"/>
                <w:bCs/>
                <w:color w:val="000000"/>
                <w:lang w:val="ro-RO"/>
              </w:rPr>
              <w:t>u, raionul Cahul</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8E528E" w:rsidRPr="00392150" w:rsidRDefault="008E528E" w:rsidP="00CE0D81">
            <w:pPr>
              <w:autoSpaceDE w:val="0"/>
              <w:autoSpaceDN w:val="0"/>
              <w:adjustRightInd w:val="0"/>
              <w:spacing w:after="0" w:line="240" w:lineRule="auto"/>
              <w:ind w:right="-108"/>
              <w:jc w:val="center"/>
              <w:rPr>
                <w:rFonts w:ascii="Times New Roman" w:hAnsi="Times New Roman"/>
                <w:bCs/>
                <w:color w:val="000000"/>
                <w:lang w:val="ro-RO"/>
              </w:rPr>
            </w:pPr>
            <w:r w:rsidRPr="00392150">
              <w:rPr>
                <w:rFonts w:ascii="Times New Roman" w:hAnsi="Times New Roman"/>
                <w:bCs/>
                <w:color w:val="000000"/>
                <w:lang w:val="ro-RO"/>
              </w:rPr>
              <w:t>2013-2014</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8E528E" w:rsidRPr="00392150" w:rsidRDefault="008E528E" w:rsidP="00CE0D81">
            <w:pPr>
              <w:autoSpaceDE w:val="0"/>
              <w:autoSpaceDN w:val="0"/>
              <w:adjustRightInd w:val="0"/>
              <w:spacing w:after="0" w:line="240" w:lineRule="auto"/>
              <w:jc w:val="center"/>
              <w:rPr>
                <w:rFonts w:ascii="Times New Roman" w:hAnsi="Times New Roman"/>
                <w:bCs/>
                <w:color w:val="000000"/>
                <w:lang w:val="ro-RO"/>
              </w:rPr>
            </w:pPr>
            <w:r w:rsidRPr="00392150">
              <w:rPr>
                <w:rFonts w:ascii="Times New Roman" w:hAnsi="Times New Roman"/>
                <w:bCs/>
                <w:color w:val="000000"/>
                <w:lang w:val="ro-RO"/>
              </w:rPr>
              <w:t>12,1</w:t>
            </w:r>
          </w:p>
          <w:p w:rsidR="008E528E" w:rsidRPr="00392150" w:rsidRDefault="008E528E" w:rsidP="00CE0D81">
            <w:pPr>
              <w:autoSpaceDE w:val="0"/>
              <w:autoSpaceDN w:val="0"/>
              <w:adjustRightInd w:val="0"/>
              <w:spacing w:after="0" w:line="240" w:lineRule="auto"/>
              <w:ind w:right="-143"/>
              <w:jc w:val="center"/>
              <w:rPr>
                <w:rFonts w:ascii="Times New Roman" w:hAnsi="Times New Roman"/>
                <w:bCs/>
                <w:color w:val="000000"/>
                <w:lang w:val="ro-RO"/>
              </w:rPr>
            </w:pPr>
            <w:r w:rsidRPr="00392150">
              <w:rPr>
                <w:rFonts w:ascii="Times New Roman" w:hAnsi="Times New Roman"/>
                <w:bCs/>
                <w:color w:val="000000"/>
                <w:lang w:val="ro-RO"/>
              </w:rPr>
              <w:t xml:space="preserve">(720 mii €) </w:t>
            </w:r>
          </w:p>
        </w:tc>
      </w:tr>
      <w:tr w:rsidR="008E528E" w:rsidRPr="00392150" w:rsidTr="008E528E">
        <w:tc>
          <w:tcPr>
            <w:tcW w:w="520" w:type="dxa"/>
            <w:tcBorders>
              <w:top w:val="single" w:sz="4" w:space="0" w:color="auto"/>
              <w:left w:val="single" w:sz="4" w:space="0" w:color="auto"/>
              <w:bottom w:val="single" w:sz="4" w:space="0" w:color="auto"/>
              <w:right w:val="single" w:sz="4" w:space="0" w:color="auto"/>
            </w:tcBorders>
            <w:shd w:val="clear" w:color="auto" w:fill="auto"/>
          </w:tcPr>
          <w:p w:rsidR="008E528E" w:rsidRPr="00392150" w:rsidRDefault="008E528E" w:rsidP="00CE0D81">
            <w:pPr>
              <w:autoSpaceDE w:val="0"/>
              <w:autoSpaceDN w:val="0"/>
              <w:adjustRightInd w:val="0"/>
              <w:spacing w:after="0" w:line="240" w:lineRule="auto"/>
              <w:rPr>
                <w:rFonts w:ascii="Times New Roman" w:hAnsi="Times New Roman"/>
                <w:bCs/>
                <w:color w:val="000000"/>
                <w:lang w:val="ro-RO"/>
              </w:rPr>
            </w:pPr>
            <w:r w:rsidRPr="00392150">
              <w:rPr>
                <w:rFonts w:ascii="Times New Roman" w:hAnsi="Times New Roman"/>
                <w:bCs/>
                <w:color w:val="000000"/>
                <w:lang w:val="ro-RO"/>
              </w:rPr>
              <w:t>9</w:t>
            </w:r>
          </w:p>
        </w:tc>
        <w:tc>
          <w:tcPr>
            <w:tcW w:w="5021" w:type="dxa"/>
            <w:tcBorders>
              <w:top w:val="single" w:sz="4" w:space="0" w:color="auto"/>
              <w:left w:val="single" w:sz="4" w:space="0" w:color="auto"/>
              <w:bottom w:val="single" w:sz="4" w:space="0" w:color="auto"/>
              <w:right w:val="single" w:sz="4" w:space="0" w:color="auto"/>
            </w:tcBorders>
            <w:shd w:val="clear" w:color="auto" w:fill="auto"/>
            <w:vAlign w:val="center"/>
          </w:tcPr>
          <w:p w:rsidR="008E528E" w:rsidRPr="00392150" w:rsidRDefault="008E528E" w:rsidP="00CE0D81">
            <w:pPr>
              <w:autoSpaceDE w:val="0"/>
              <w:autoSpaceDN w:val="0"/>
              <w:adjustRightInd w:val="0"/>
              <w:spacing w:after="0" w:line="240" w:lineRule="auto"/>
              <w:rPr>
                <w:rFonts w:ascii="Times New Roman" w:hAnsi="Times New Roman"/>
                <w:bCs/>
                <w:color w:val="000000"/>
                <w:lang w:val="ro-RO"/>
              </w:rPr>
            </w:pPr>
            <w:r w:rsidRPr="00392150">
              <w:rPr>
                <w:rFonts w:ascii="Times New Roman" w:hAnsi="Times New Roman"/>
                <w:bCs/>
                <w:color w:val="000000"/>
                <w:lang w:val="ro-RO"/>
              </w:rPr>
              <w:t>Reabilitarea sta</w:t>
            </w:r>
            <w:r w:rsidR="00CA1237">
              <w:rPr>
                <w:rFonts w:ascii="Times New Roman" w:hAnsi="Times New Roman"/>
                <w:bCs/>
                <w:color w:val="000000"/>
                <w:lang w:val="ro-RO"/>
              </w:rPr>
              <w:t>ţ</w:t>
            </w:r>
            <w:r w:rsidRPr="00392150">
              <w:rPr>
                <w:rFonts w:ascii="Times New Roman" w:hAnsi="Times New Roman"/>
                <w:bCs/>
                <w:color w:val="000000"/>
                <w:lang w:val="ro-RO"/>
              </w:rPr>
              <w:t>iei de tratare din ora</w:t>
            </w:r>
            <w:r w:rsidR="00CA1237">
              <w:rPr>
                <w:rFonts w:ascii="Times New Roman" w:hAnsi="Times New Roman"/>
                <w:bCs/>
                <w:color w:val="000000"/>
                <w:lang w:val="ro-RO"/>
              </w:rPr>
              <w:t>ş</w:t>
            </w:r>
            <w:r w:rsidRPr="00392150">
              <w:rPr>
                <w:rFonts w:ascii="Times New Roman" w:hAnsi="Times New Roman"/>
                <w:bCs/>
                <w:color w:val="000000"/>
                <w:lang w:val="ro-RO"/>
              </w:rPr>
              <w:t>ul Cahul</w:t>
            </w:r>
          </w:p>
        </w:tc>
        <w:tc>
          <w:tcPr>
            <w:tcW w:w="1532" w:type="dxa"/>
            <w:tcBorders>
              <w:top w:val="single" w:sz="4" w:space="0" w:color="auto"/>
              <w:left w:val="single" w:sz="4" w:space="0" w:color="auto"/>
              <w:bottom w:val="single" w:sz="4" w:space="0" w:color="auto"/>
              <w:right w:val="single" w:sz="4" w:space="0" w:color="auto"/>
            </w:tcBorders>
            <w:shd w:val="clear" w:color="auto" w:fill="auto"/>
            <w:vAlign w:val="center"/>
          </w:tcPr>
          <w:p w:rsidR="008E528E" w:rsidRPr="00392150" w:rsidRDefault="008E528E" w:rsidP="00CE0D81">
            <w:pPr>
              <w:autoSpaceDE w:val="0"/>
              <w:autoSpaceDN w:val="0"/>
              <w:adjustRightInd w:val="0"/>
              <w:spacing w:after="0" w:line="240" w:lineRule="auto"/>
              <w:jc w:val="center"/>
              <w:rPr>
                <w:rFonts w:ascii="Times New Roman" w:hAnsi="Times New Roman"/>
                <w:bCs/>
                <w:color w:val="000000"/>
                <w:lang w:val="ro-RO"/>
              </w:rPr>
            </w:pPr>
            <w:r w:rsidRPr="00392150">
              <w:rPr>
                <w:rFonts w:ascii="Times New Roman" w:hAnsi="Times New Roman"/>
                <w:bCs/>
                <w:color w:val="000000"/>
                <w:lang w:val="ro-RO"/>
              </w:rPr>
              <w:t>ora</w:t>
            </w:r>
            <w:r w:rsidR="00CA1237">
              <w:rPr>
                <w:rFonts w:ascii="Times New Roman" w:hAnsi="Times New Roman"/>
                <w:bCs/>
                <w:color w:val="000000"/>
                <w:lang w:val="ro-RO"/>
              </w:rPr>
              <w:t>ş</w:t>
            </w:r>
            <w:r w:rsidRPr="00392150">
              <w:rPr>
                <w:rFonts w:ascii="Times New Roman" w:hAnsi="Times New Roman"/>
                <w:bCs/>
                <w:color w:val="000000"/>
                <w:lang w:val="ro-RO"/>
              </w:rPr>
              <w:t>ul Cahul</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8E528E" w:rsidRPr="00392150" w:rsidRDefault="008E528E" w:rsidP="00CE0D81">
            <w:pPr>
              <w:autoSpaceDE w:val="0"/>
              <w:autoSpaceDN w:val="0"/>
              <w:adjustRightInd w:val="0"/>
              <w:spacing w:after="0" w:line="240" w:lineRule="auto"/>
              <w:ind w:right="-108"/>
              <w:jc w:val="center"/>
              <w:rPr>
                <w:rFonts w:ascii="Times New Roman" w:hAnsi="Times New Roman"/>
                <w:bCs/>
                <w:color w:val="000000"/>
                <w:lang w:val="ro-RO"/>
              </w:rPr>
            </w:pPr>
            <w:r w:rsidRPr="00392150">
              <w:rPr>
                <w:rFonts w:ascii="Times New Roman" w:hAnsi="Times New Roman"/>
                <w:bCs/>
                <w:color w:val="000000"/>
                <w:lang w:val="ro-RO"/>
              </w:rPr>
              <w:t>2013-2014</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8E528E" w:rsidRPr="00392150" w:rsidRDefault="008E528E" w:rsidP="00CE0D81">
            <w:pPr>
              <w:autoSpaceDE w:val="0"/>
              <w:autoSpaceDN w:val="0"/>
              <w:adjustRightInd w:val="0"/>
              <w:spacing w:after="0" w:line="240" w:lineRule="auto"/>
              <w:jc w:val="center"/>
              <w:rPr>
                <w:rFonts w:ascii="Times New Roman" w:hAnsi="Times New Roman"/>
                <w:bCs/>
                <w:color w:val="000000"/>
                <w:lang w:val="ro-RO"/>
              </w:rPr>
            </w:pPr>
            <w:r w:rsidRPr="00392150">
              <w:rPr>
                <w:rFonts w:ascii="Times New Roman" w:hAnsi="Times New Roman"/>
                <w:bCs/>
                <w:color w:val="000000"/>
                <w:lang w:val="ro-RO"/>
              </w:rPr>
              <w:t xml:space="preserve">7,6 </w:t>
            </w:r>
          </w:p>
          <w:p w:rsidR="008E528E" w:rsidRPr="00392150" w:rsidRDefault="008E528E" w:rsidP="00CE0D81">
            <w:pPr>
              <w:autoSpaceDE w:val="0"/>
              <w:autoSpaceDN w:val="0"/>
              <w:adjustRightInd w:val="0"/>
              <w:spacing w:after="0" w:line="240" w:lineRule="auto"/>
              <w:ind w:hanging="108"/>
              <w:jc w:val="center"/>
              <w:rPr>
                <w:rFonts w:ascii="Times New Roman" w:hAnsi="Times New Roman"/>
                <w:bCs/>
                <w:color w:val="000000"/>
                <w:lang w:val="ro-RO"/>
              </w:rPr>
            </w:pPr>
            <w:r w:rsidRPr="00392150">
              <w:rPr>
                <w:rFonts w:ascii="Times New Roman" w:hAnsi="Times New Roman"/>
                <w:bCs/>
                <w:color w:val="000000"/>
                <w:lang w:val="ro-RO"/>
              </w:rPr>
              <w:t>(445mii €)</w:t>
            </w:r>
          </w:p>
        </w:tc>
      </w:tr>
    </w:tbl>
    <w:p w:rsidR="008E528E" w:rsidRPr="008E528E" w:rsidRDefault="008E528E" w:rsidP="008E528E">
      <w:pPr>
        <w:jc w:val="right"/>
        <w:rPr>
          <w:rFonts w:ascii="Times New Roman" w:hAnsi="Times New Roman"/>
          <w:i/>
          <w:sz w:val="20"/>
          <w:szCs w:val="20"/>
          <w:lang w:val="ro-RO"/>
        </w:rPr>
      </w:pPr>
      <w:r w:rsidRPr="008E528E">
        <w:rPr>
          <w:rFonts w:ascii="Times New Roman" w:hAnsi="Times New Roman"/>
          <w:i/>
          <w:sz w:val="20"/>
          <w:szCs w:val="20"/>
          <w:lang w:val="ro-RO"/>
        </w:rPr>
        <w:t>Sursa: elaborat de autor după Rapoartele Anuale privind Realizarea Planurilor Opera</w:t>
      </w:r>
      <w:r w:rsidR="00CA1237">
        <w:rPr>
          <w:rFonts w:ascii="Times New Roman" w:hAnsi="Times New Roman"/>
          <w:i/>
          <w:sz w:val="20"/>
          <w:szCs w:val="20"/>
          <w:lang w:val="ro-RO"/>
        </w:rPr>
        <w:t>ţ</w:t>
      </w:r>
      <w:r w:rsidRPr="008E528E">
        <w:rPr>
          <w:rFonts w:ascii="Times New Roman" w:hAnsi="Times New Roman"/>
          <w:i/>
          <w:sz w:val="20"/>
          <w:szCs w:val="20"/>
          <w:lang w:val="ro-RO"/>
        </w:rPr>
        <w:t xml:space="preserve">ionale ale Strategiilor de Dezvoltare ale Regiunilor, Nord, Centru </w:t>
      </w:r>
      <w:r w:rsidR="00CA1237">
        <w:rPr>
          <w:rFonts w:ascii="Times New Roman" w:hAnsi="Times New Roman"/>
          <w:i/>
          <w:sz w:val="20"/>
          <w:szCs w:val="20"/>
          <w:lang w:val="ro-RO"/>
        </w:rPr>
        <w:t>ş</w:t>
      </w:r>
      <w:r w:rsidRPr="008E528E">
        <w:rPr>
          <w:rFonts w:ascii="Times New Roman" w:hAnsi="Times New Roman"/>
          <w:i/>
          <w:sz w:val="20"/>
          <w:szCs w:val="20"/>
          <w:lang w:val="ro-RO"/>
        </w:rPr>
        <w:t xml:space="preserve">i Sud, anii 2010-2013. În: </w:t>
      </w:r>
      <w:r w:rsidRPr="008E528E">
        <w:rPr>
          <w:rFonts w:ascii="Times New Roman" w:hAnsi="Times New Roman"/>
          <w:i/>
          <w:sz w:val="20"/>
          <w:szCs w:val="20"/>
          <w:u w:val="single"/>
          <w:lang w:val="ro-RO"/>
        </w:rPr>
        <w:t>adr.nord.md; adr.centru.md; adr.sud.md</w:t>
      </w:r>
    </w:p>
    <w:p w:rsidR="00095E5C" w:rsidRDefault="00095E5C" w:rsidP="00095E5C">
      <w:pPr>
        <w:rPr>
          <w:rFonts w:ascii="Times New Roman" w:hAnsi="Times New Roman"/>
          <w:b/>
          <w:i/>
          <w:iCs/>
          <w:lang w:val="ro-RO"/>
        </w:rPr>
      </w:pPr>
    </w:p>
    <w:p w:rsidR="00524187" w:rsidRPr="00B21427" w:rsidRDefault="00B21427" w:rsidP="00524187">
      <w:pPr>
        <w:jc w:val="right"/>
        <w:rPr>
          <w:rFonts w:ascii="Times New Roman" w:hAnsi="Times New Roman"/>
          <w:b/>
          <w:i/>
          <w:iCs/>
          <w:lang w:val="ro-RO"/>
        </w:rPr>
      </w:pPr>
      <w:r w:rsidRPr="00B21427">
        <w:rPr>
          <w:rFonts w:ascii="Times New Roman" w:hAnsi="Times New Roman"/>
          <w:b/>
          <w:i/>
          <w:iCs/>
          <w:lang w:val="ro-RO"/>
        </w:rPr>
        <w:lastRenderedPageBreak/>
        <w:t>A</w:t>
      </w:r>
      <w:r w:rsidR="00524187" w:rsidRPr="00B21427">
        <w:rPr>
          <w:rFonts w:ascii="Times New Roman" w:hAnsi="Times New Roman"/>
          <w:b/>
          <w:i/>
          <w:iCs/>
          <w:lang w:val="ro-RO"/>
        </w:rPr>
        <w:t>nex</w:t>
      </w:r>
      <w:r w:rsidRPr="00B21427">
        <w:rPr>
          <w:rFonts w:ascii="Times New Roman" w:hAnsi="Times New Roman"/>
          <w:b/>
          <w:i/>
          <w:iCs/>
          <w:lang w:val="ro-RO"/>
        </w:rPr>
        <w:t>a</w:t>
      </w:r>
      <w:r w:rsidR="00524187" w:rsidRPr="00B21427">
        <w:rPr>
          <w:rFonts w:ascii="Times New Roman" w:hAnsi="Times New Roman"/>
          <w:b/>
          <w:i/>
          <w:iCs/>
          <w:lang w:val="ro-RO"/>
        </w:rPr>
        <w:t xml:space="preserve"> </w:t>
      </w:r>
      <w:r w:rsidR="00596DC1">
        <w:rPr>
          <w:rFonts w:ascii="Times New Roman" w:hAnsi="Times New Roman"/>
          <w:b/>
          <w:i/>
          <w:iCs/>
          <w:lang w:val="ro-RO"/>
        </w:rPr>
        <w:t>7</w:t>
      </w:r>
      <w:r w:rsidR="00524187" w:rsidRPr="00B21427">
        <w:rPr>
          <w:rFonts w:ascii="Times New Roman" w:hAnsi="Times New Roman"/>
          <w:b/>
          <w:i/>
          <w:iCs/>
          <w:lang w:val="ro-RO"/>
        </w:rPr>
        <w:t>.</w:t>
      </w:r>
      <w:r w:rsidR="00882800" w:rsidRPr="00B21427">
        <w:rPr>
          <w:rFonts w:ascii="Times New Roman" w:hAnsi="Times New Roman"/>
          <w:b/>
          <w:i/>
          <w:iCs/>
          <w:lang w:val="ro-RO"/>
        </w:rPr>
        <w:t>1</w:t>
      </w:r>
    </w:p>
    <w:p w:rsidR="00524187" w:rsidRPr="00B21427" w:rsidRDefault="00B21427" w:rsidP="00524187">
      <w:pPr>
        <w:spacing w:after="0"/>
        <w:jc w:val="center"/>
        <w:rPr>
          <w:rFonts w:ascii="Times New Roman" w:hAnsi="Times New Roman"/>
          <w:b/>
        </w:rPr>
      </w:pPr>
      <w:r w:rsidRPr="00B21427">
        <w:rPr>
          <w:rFonts w:ascii="Times New Roman" w:hAnsi="Times New Roman"/>
          <w:b/>
        </w:rPr>
        <w:t xml:space="preserve">Planul de măsuri privind implementarea Planului de gestionare pentru bazinul hidrografic Prut </w:t>
      </w:r>
      <w:r w:rsidR="00524187" w:rsidRPr="00B21427">
        <w:rPr>
          <w:rFonts w:ascii="Times New Roman" w:hAnsi="Times New Roman"/>
          <w:b/>
        </w:rPr>
        <w:t>(2015-2021)</w:t>
      </w:r>
    </w:p>
    <w:tbl>
      <w:tblPr>
        <w:tblpPr w:leftFromText="180" w:rightFromText="180" w:vertAnchor="text" w:horzAnchor="margin" w:tblpY="2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417"/>
        <w:gridCol w:w="1418"/>
        <w:gridCol w:w="1134"/>
        <w:gridCol w:w="992"/>
        <w:gridCol w:w="1417"/>
        <w:gridCol w:w="1276"/>
        <w:gridCol w:w="1100"/>
      </w:tblGrid>
      <w:tr w:rsidR="00B21427" w:rsidRPr="007C752F" w:rsidTr="00B21427">
        <w:trPr>
          <w:trHeight w:val="998"/>
        </w:trPr>
        <w:tc>
          <w:tcPr>
            <w:tcW w:w="534" w:type="dxa"/>
            <w:shd w:val="clear" w:color="auto" w:fill="D9D9D9" w:themeFill="background1" w:themeFillShade="D9"/>
          </w:tcPr>
          <w:p w:rsidR="00B21427" w:rsidRPr="00B21427" w:rsidRDefault="00B21427" w:rsidP="00B21427">
            <w:pPr>
              <w:spacing w:after="0"/>
              <w:jc w:val="center"/>
              <w:rPr>
                <w:rFonts w:ascii="Times New Roman" w:hAnsi="Times New Roman"/>
                <w:b/>
                <w:sz w:val="18"/>
                <w:szCs w:val="18"/>
                <w:lang w:eastAsia="ro-RO" w:bidi="or-IN"/>
              </w:rPr>
            </w:pPr>
            <w:r w:rsidRPr="00B21427">
              <w:rPr>
                <w:rFonts w:ascii="Times New Roman" w:hAnsi="Times New Roman"/>
                <w:b/>
                <w:sz w:val="18"/>
                <w:szCs w:val="18"/>
                <w:lang w:eastAsia="ro-RO" w:bidi="or-IN"/>
              </w:rPr>
              <w:t>Nr.</w:t>
            </w:r>
          </w:p>
          <w:p w:rsidR="00B21427" w:rsidRPr="00B21427" w:rsidRDefault="00B21427" w:rsidP="00B21427">
            <w:pPr>
              <w:spacing w:after="0"/>
              <w:jc w:val="center"/>
              <w:rPr>
                <w:rFonts w:ascii="Times New Roman" w:hAnsi="Times New Roman"/>
                <w:b/>
                <w:sz w:val="18"/>
                <w:szCs w:val="18"/>
                <w:lang w:eastAsia="ro-RO" w:bidi="or-IN"/>
              </w:rPr>
            </w:pPr>
            <w:r w:rsidRPr="00B21427">
              <w:rPr>
                <w:rFonts w:ascii="Times New Roman" w:hAnsi="Times New Roman"/>
                <w:b/>
                <w:sz w:val="18"/>
                <w:szCs w:val="18"/>
                <w:lang w:eastAsia="ro-RO" w:bidi="or-IN"/>
              </w:rPr>
              <w:t>d/o</w:t>
            </w:r>
          </w:p>
        </w:tc>
        <w:tc>
          <w:tcPr>
            <w:tcW w:w="1417" w:type="dxa"/>
            <w:shd w:val="clear" w:color="auto" w:fill="D9D9D9" w:themeFill="background1" w:themeFillShade="D9"/>
          </w:tcPr>
          <w:p w:rsidR="00B21427" w:rsidRPr="00B21427" w:rsidRDefault="00B21427" w:rsidP="00B21427">
            <w:pPr>
              <w:spacing w:after="0"/>
              <w:jc w:val="center"/>
              <w:rPr>
                <w:rFonts w:ascii="Times New Roman" w:hAnsi="Times New Roman"/>
                <w:b/>
                <w:sz w:val="18"/>
                <w:szCs w:val="18"/>
                <w:lang w:eastAsia="ro-RO" w:bidi="or-IN"/>
              </w:rPr>
            </w:pPr>
            <w:r w:rsidRPr="00B21427">
              <w:rPr>
                <w:rFonts w:ascii="Times New Roman" w:hAnsi="Times New Roman"/>
                <w:b/>
                <w:sz w:val="18"/>
                <w:szCs w:val="18"/>
                <w:lang w:eastAsia="ro-RO" w:bidi="or-IN"/>
              </w:rPr>
              <w:t>Măsura</w:t>
            </w:r>
          </w:p>
        </w:tc>
        <w:tc>
          <w:tcPr>
            <w:tcW w:w="1418" w:type="dxa"/>
            <w:shd w:val="clear" w:color="auto" w:fill="D9D9D9" w:themeFill="background1" w:themeFillShade="D9"/>
          </w:tcPr>
          <w:p w:rsidR="00B21427" w:rsidRPr="00B21427" w:rsidRDefault="00B21427" w:rsidP="00B21427">
            <w:pPr>
              <w:spacing w:after="0"/>
              <w:jc w:val="center"/>
              <w:rPr>
                <w:rFonts w:ascii="Times New Roman" w:hAnsi="Times New Roman"/>
                <w:b/>
                <w:sz w:val="18"/>
                <w:szCs w:val="18"/>
                <w:lang w:eastAsia="ro-RO" w:bidi="or-IN"/>
              </w:rPr>
            </w:pPr>
            <w:r w:rsidRPr="00B21427">
              <w:rPr>
                <w:rFonts w:ascii="Times New Roman" w:hAnsi="Times New Roman"/>
                <w:b/>
                <w:sz w:val="18"/>
                <w:szCs w:val="18"/>
                <w:lang w:eastAsia="ro-RO" w:bidi="or-IN"/>
              </w:rPr>
              <w:t>Acţiunile necesare pentru realizarea obiectivelor</w:t>
            </w:r>
          </w:p>
        </w:tc>
        <w:tc>
          <w:tcPr>
            <w:tcW w:w="1134" w:type="dxa"/>
            <w:shd w:val="clear" w:color="auto" w:fill="D9D9D9" w:themeFill="background1" w:themeFillShade="D9"/>
          </w:tcPr>
          <w:p w:rsidR="00B21427" w:rsidRPr="00B21427" w:rsidRDefault="00B21427" w:rsidP="00B21427">
            <w:pPr>
              <w:spacing w:after="0"/>
              <w:jc w:val="center"/>
              <w:rPr>
                <w:rFonts w:ascii="Times New Roman" w:hAnsi="Times New Roman"/>
                <w:b/>
                <w:sz w:val="18"/>
                <w:szCs w:val="18"/>
                <w:lang w:eastAsia="ro-RO" w:bidi="or-IN"/>
              </w:rPr>
            </w:pPr>
            <w:r w:rsidRPr="00B21427">
              <w:rPr>
                <w:rFonts w:ascii="Times New Roman" w:hAnsi="Times New Roman"/>
                <w:b/>
                <w:sz w:val="18"/>
                <w:szCs w:val="18"/>
                <w:lang w:eastAsia="ro-RO" w:bidi="or-IN"/>
              </w:rPr>
              <w:t>Termenul de realizare a acţiunilor</w:t>
            </w:r>
          </w:p>
        </w:tc>
        <w:tc>
          <w:tcPr>
            <w:tcW w:w="992" w:type="dxa"/>
            <w:shd w:val="clear" w:color="auto" w:fill="D9D9D9" w:themeFill="background1" w:themeFillShade="D9"/>
          </w:tcPr>
          <w:p w:rsidR="00B21427" w:rsidRPr="00B21427" w:rsidRDefault="00B21427" w:rsidP="00B21427">
            <w:pPr>
              <w:spacing w:after="0"/>
              <w:jc w:val="center"/>
              <w:rPr>
                <w:rFonts w:ascii="Times New Roman" w:hAnsi="Times New Roman"/>
                <w:b/>
                <w:sz w:val="18"/>
                <w:szCs w:val="18"/>
                <w:lang w:eastAsia="ro-RO" w:bidi="or-IN"/>
              </w:rPr>
            </w:pPr>
            <w:r w:rsidRPr="00B21427">
              <w:rPr>
                <w:rFonts w:ascii="Times New Roman" w:hAnsi="Times New Roman"/>
                <w:b/>
                <w:sz w:val="18"/>
                <w:szCs w:val="18"/>
                <w:lang w:eastAsia="ro-RO" w:bidi="or-IN"/>
              </w:rPr>
              <w:t>Costul estimativ, mii lei</w:t>
            </w:r>
          </w:p>
        </w:tc>
        <w:tc>
          <w:tcPr>
            <w:tcW w:w="1417" w:type="dxa"/>
            <w:shd w:val="clear" w:color="auto" w:fill="D9D9D9" w:themeFill="background1" w:themeFillShade="D9"/>
          </w:tcPr>
          <w:p w:rsidR="00B21427" w:rsidRPr="00B21427" w:rsidRDefault="00B21427" w:rsidP="00B21427">
            <w:pPr>
              <w:spacing w:after="0"/>
              <w:jc w:val="center"/>
              <w:rPr>
                <w:rFonts w:ascii="Times New Roman" w:hAnsi="Times New Roman"/>
                <w:b/>
                <w:sz w:val="18"/>
                <w:szCs w:val="18"/>
                <w:lang w:eastAsia="ro-RO" w:bidi="or-IN"/>
              </w:rPr>
            </w:pPr>
            <w:r w:rsidRPr="00B21427">
              <w:rPr>
                <w:rFonts w:ascii="Times New Roman" w:hAnsi="Times New Roman"/>
                <w:b/>
                <w:sz w:val="18"/>
                <w:szCs w:val="18"/>
                <w:lang w:eastAsia="ro-RO" w:bidi="or-IN"/>
              </w:rPr>
              <w:t>Responsabilii de implementare</w:t>
            </w:r>
          </w:p>
        </w:tc>
        <w:tc>
          <w:tcPr>
            <w:tcW w:w="1276" w:type="dxa"/>
            <w:shd w:val="clear" w:color="auto" w:fill="D9D9D9" w:themeFill="background1" w:themeFillShade="D9"/>
          </w:tcPr>
          <w:p w:rsidR="00B21427" w:rsidRPr="00B21427" w:rsidRDefault="00B21427" w:rsidP="00B21427">
            <w:pPr>
              <w:tabs>
                <w:tab w:val="left" w:pos="263"/>
              </w:tabs>
              <w:spacing w:after="0"/>
              <w:jc w:val="center"/>
              <w:rPr>
                <w:rFonts w:ascii="Times New Roman" w:hAnsi="Times New Roman"/>
                <w:b/>
                <w:sz w:val="18"/>
                <w:szCs w:val="18"/>
                <w:lang w:eastAsia="ro-RO" w:bidi="or-IN"/>
              </w:rPr>
            </w:pPr>
            <w:r w:rsidRPr="00B21427">
              <w:rPr>
                <w:rFonts w:ascii="Times New Roman" w:hAnsi="Times New Roman"/>
                <w:b/>
                <w:sz w:val="18"/>
                <w:szCs w:val="18"/>
                <w:lang w:eastAsia="ro-RO" w:bidi="or-IN"/>
              </w:rPr>
              <w:t>Sursa</w:t>
            </w:r>
          </w:p>
          <w:p w:rsidR="00B21427" w:rsidRPr="00B21427" w:rsidRDefault="00B21427" w:rsidP="00B21427">
            <w:pPr>
              <w:tabs>
                <w:tab w:val="left" w:pos="263"/>
              </w:tabs>
              <w:spacing w:after="0"/>
              <w:jc w:val="center"/>
              <w:rPr>
                <w:rFonts w:ascii="Times New Roman" w:hAnsi="Times New Roman"/>
                <w:b/>
                <w:sz w:val="18"/>
                <w:szCs w:val="18"/>
                <w:lang w:eastAsia="ro-RO" w:bidi="or-IN"/>
              </w:rPr>
            </w:pPr>
            <w:r w:rsidRPr="00B21427">
              <w:rPr>
                <w:rFonts w:ascii="Times New Roman" w:hAnsi="Times New Roman"/>
                <w:b/>
                <w:sz w:val="18"/>
                <w:szCs w:val="18"/>
                <w:lang w:eastAsia="ro-RO" w:bidi="or-IN"/>
              </w:rPr>
              <w:t>de</w:t>
            </w:r>
          </w:p>
          <w:p w:rsidR="00B21427" w:rsidRPr="00B21427" w:rsidRDefault="00B21427" w:rsidP="00B21427">
            <w:pPr>
              <w:tabs>
                <w:tab w:val="left" w:pos="263"/>
              </w:tabs>
              <w:spacing w:after="0"/>
              <w:jc w:val="center"/>
              <w:rPr>
                <w:rFonts w:ascii="Times New Roman" w:hAnsi="Times New Roman"/>
                <w:b/>
                <w:sz w:val="18"/>
                <w:szCs w:val="18"/>
                <w:lang w:eastAsia="ro-RO" w:bidi="or-IN"/>
              </w:rPr>
            </w:pPr>
            <w:r w:rsidRPr="00B21427">
              <w:rPr>
                <w:rFonts w:ascii="Times New Roman" w:hAnsi="Times New Roman"/>
                <w:b/>
                <w:sz w:val="18"/>
                <w:szCs w:val="18"/>
                <w:lang w:eastAsia="ro-RO" w:bidi="or-IN"/>
              </w:rPr>
              <w:t>finanţare</w:t>
            </w:r>
          </w:p>
        </w:tc>
        <w:tc>
          <w:tcPr>
            <w:tcW w:w="1100" w:type="dxa"/>
            <w:shd w:val="clear" w:color="auto" w:fill="D9D9D9" w:themeFill="background1" w:themeFillShade="D9"/>
          </w:tcPr>
          <w:p w:rsidR="00B21427" w:rsidRPr="00B21427" w:rsidRDefault="00B21427" w:rsidP="00B21427">
            <w:pPr>
              <w:tabs>
                <w:tab w:val="left" w:pos="263"/>
              </w:tabs>
              <w:spacing w:after="0"/>
              <w:jc w:val="center"/>
              <w:rPr>
                <w:rFonts w:ascii="Times New Roman" w:hAnsi="Times New Roman"/>
                <w:b/>
                <w:sz w:val="18"/>
                <w:szCs w:val="18"/>
                <w:lang w:eastAsia="ro-RO" w:bidi="or-IN"/>
              </w:rPr>
            </w:pPr>
            <w:r w:rsidRPr="00B21427">
              <w:rPr>
                <w:rFonts w:ascii="Times New Roman" w:hAnsi="Times New Roman"/>
                <w:b/>
                <w:sz w:val="18"/>
                <w:szCs w:val="18"/>
                <w:lang w:eastAsia="ro-RO" w:bidi="or-IN"/>
              </w:rPr>
              <w:t>Temei</w:t>
            </w:r>
          </w:p>
        </w:tc>
      </w:tr>
      <w:tr w:rsidR="00B21427" w:rsidRPr="007C752F" w:rsidTr="00B21427">
        <w:trPr>
          <w:trHeight w:val="998"/>
        </w:trPr>
        <w:tc>
          <w:tcPr>
            <w:tcW w:w="534" w:type="dxa"/>
          </w:tcPr>
          <w:p w:rsidR="00B21427" w:rsidRPr="00B21427" w:rsidRDefault="00B21427" w:rsidP="00B21427">
            <w:pPr>
              <w:spacing w:after="0"/>
              <w:jc w:val="both"/>
              <w:rPr>
                <w:rFonts w:ascii="Times New Roman" w:hAnsi="Times New Roman"/>
                <w:b/>
                <w:sz w:val="20"/>
                <w:szCs w:val="20"/>
                <w:lang w:eastAsia="ro-RO" w:bidi="or-IN"/>
              </w:rPr>
            </w:pPr>
            <w:r w:rsidRPr="00B21427">
              <w:rPr>
                <w:rFonts w:ascii="Times New Roman" w:hAnsi="Times New Roman"/>
                <w:b/>
                <w:sz w:val="20"/>
                <w:szCs w:val="20"/>
                <w:lang w:eastAsia="ro-RO" w:bidi="or-IN"/>
              </w:rPr>
              <w:t>1.</w:t>
            </w:r>
          </w:p>
        </w:tc>
        <w:tc>
          <w:tcPr>
            <w:tcW w:w="1417" w:type="dxa"/>
            <w:shd w:val="clear" w:color="auto" w:fill="auto"/>
          </w:tcPr>
          <w:p w:rsidR="00B21427" w:rsidRPr="00B21427" w:rsidRDefault="00B21427" w:rsidP="00B21427">
            <w:pPr>
              <w:spacing w:after="0"/>
              <w:ind w:right="-137"/>
              <w:rPr>
                <w:rFonts w:ascii="Times New Roman" w:hAnsi="Times New Roman"/>
                <w:b/>
                <w:sz w:val="20"/>
                <w:szCs w:val="20"/>
              </w:rPr>
            </w:pPr>
            <w:r w:rsidRPr="00B21427">
              <w:rPr>
                <w:rFonts w:ascii="Times New Roman" w:hAnsi="Times New Roman"/>
                <w:b/>
                <w:sz w:val="20"/>
                <w:szCs w:val="20"/>
              </w:rPr>
              <w:t>Îmbunătă</w:t>
            </w:r>
            <w:r w:rsidR="00CA1237">
              <w:rPr>
                <w:rFonts w:ascii="Times New Roman" w:hAnsi="Times New Roman"/>
                <w:b/>
                <w:sz w:val="20"/>
                <w:szCs w:val="20"/>
              </w:rPr>
              <w:t>ţ</w:t>
            </w:r>
            <w:r w:rsidRPr="00B21427">
              <w:rPr>
                <w:rFonts w:ascii="Times New Roman" w:hAnsi="Times New Roman"/>
                <w:b/>
                <w:sz w:val="20"/>
                <w:szCs w:val="20"/>
              </w:rPr>
              <w:t>irea programului de monitoring a corpurilor de apă de suprafa</w:t>
            </w:r>
            <w:r w:rsidR="00CA1237">
              <w:rPr>
                <w:rFonts w:ascii="Times New Roman" w:hAnsi="Times New Roman"/>
                <w:b/>
                <w:sz w:val="20"/>
                <w:szCs w:val="20"/>
              </w:rPr>
              <w:t>ţ</w:t>
            </w:r>
            <w:r w:rsidRPr="00B21427">
              <w:rPr>
                <w:rFonts w:ascii="Times New Roman" w:hAnsi="Times New Roman"/>
                <w:b/>
                <w:sz w:val="20"/>
                <w:szCs w:val="20"/>
              </w:rPr>
              <w:t>ă</w:t>
            </w:r>
          </w:p>
          <w:p w:rsidR="00B21427" w:rsidRPr="00B21427" w:rsidRDefault="00B21427" w:rsidP="00B21427">
            <w:pPr>
              <w:spacing w:after="0"/>
              <w:jc w:val="center"/>
              <w:rPr>
                <w:rFonts w:ascii="Times New Roman" w:hAnsi="Times New Roman"/>
                <w:b/>
                <w:sz w:val="20"/>
                <w:szCs w:val="20"/>
                <w:lang w:eastAsia="ro-RO" w:bidi="or-IN"/>
              </w:rPr>
            </w:pPr>
          </w:p>
        </w:tc>
        <w:tc>
          <w:tcPr>
            <w:tcW w:w="1418" w:type="dxa"/>
            <w:shd w:val="clear" w:color="auto" w:fill="auto"/>
          </w:tcPr>
          <w:p w:rsidR="00B21427" w:rsidRPr="00B21427" w:rsidRDefault="00B21427" w:rsidP="00B21427">
            <w:pPr>
              <w:spacing w:after="0" w:line="240" w:lineRule="auto"/>
              <w:rPr>
                <w:rFonts w:ascii="Times New Roman" w:hAnsi="Times New Roman"/>
                <w:sz w:val="20"/>
                <w:szCs w:val="20"/>
                <w:lang w:eastAsia="ro-RO" w:bidi="or-IN"/>
              </w:rPr>
            </w:pPr>
            <w:r w:rsidRPr="00B21427">
              <w:rPr>
                <w:rFonts w:ascii="Times New Roman" w:hAnsi="Times New Roman"/>
                <w:sz w:val="20"/>
                <w:szCs w:val="20"/>
                <w:lang w:eastAsia="ro-RO" w:bidi="or-IN"/>
              </w:rPr>
              <w:t>Completarea sistemului de monitoring a apelor de suprafa</w:t>
            </w:r>
            <w:r w:rsidR="00CA1237">
              <w:rPr>
                <w:rFonts w:ascii="Times New Roman" w:hAnsi="Times New Roman"/>
                <w:sz w:val="20"/>
                <w:szCs w:val="20"/>
                <w:lang w:eastAsia="ro-RO" w:bidi="or-IN"/>
              </w:rPr>
              <w:t>ţ</w:t>
            </w:r>
            <w:r w:rsidRPr="00B21427">
              <w:rPr>
                <w:rFonts w:ascii="Times New Roman" w:hAnsi="Times New Roman"/>
                <w:sz w:val="20"/>
                <w:szCs w:val="20"/>
                <w:lang w:eastAsia="ro-RO" w:bidi="or-IN"/>
              </w:rPr>
              <w:t>ă.</w:t>
            </w:r>
          </w:p>
          <w:p w:rsidR="00B21427" w:rsidRPr="00B21427" w:rsidRDefault="00B21427" w:rsidP="00B21427">
            <w:pPr>
              <w:spacing w:after="0" w:line="240" w:lineRule="auto"/>
              <w:rPr>
                <w:rFonts w:ascii="Times New Roman" w:hAnsi="Times New Roman"/>
                <w:sz w:val="20"/>
                <w:szCs w:val="20"/>
                <w:lang w:val="ro-MD" w:eastAsia="ro-RO" w:bidi="or-IN"/>
              </w:rPr>
            </w:pPr>
            <w:r w:rsidRPr="00B21427">
              <w:rPr>
                <w:rFonts w:ascii="Times New Roman" w:hAnsi="Times New Roman"/>
                <w:sz w:val="20"/>
                <w:szCs w:val="20"/>
                <w:lang w:val="ro-MD" w:eastAsia="ro-RO" w:bidi="or-IN"/>
              </w:rPr>
              <w:t>Introducerea monitoringului hidromorfologic a corpurilor de apă</w:t>
            </w:r>
          </w:p>
          <w:p w:rsidR="00B21427" w:rsidRPr="00B21427" w:rsidRDefault="00B21427" w:rsidP="00B21427">
            <w:pPr>
              <w:spacing w:after="0" w:line="240" w:lineRule="auto"/>
              <w:rPr>
                <w:rFonts w:ascii="Times New Roman" w:hAnsi="Times New Roman"/>
                <w:sz w:val="20"/>
                <w:szCs w:val="20"/>
                <w:lang w:val="ro-MD" w:eastAsia="ro-RO" w:bidi="or-IN"/>
              </w:rPr>
            </w:pPr>
            <w:r w:rsidRPr="00B21427">
              <w:rPr>
                <w:rFonts w:ascii="Times New Roman" w:hAnsi="Times New Roman"/>
                <w:sz w:val="20"/>
                <w:szCs w:val="20"/>
                <w:lang w:val="ro-MD" w:eastAsia="ro-RO" w:bidi="or-IN"/>
              </w:rPr>
              <w:t>Elaborarea regulamentului privind monitoringul hidromorfologic a corpurilor de apă</w:t>
            </w:r>
          </w:p>
        </w:tc>
        <w:tc>
          <w:tcPr>
            <w:tcW w:w="1134" w:type="dxa"/>
          </w:tcPr>
          <w:p w:rsidR="00B21427" w:rsidRPr="00B21427" w:rsidRDefault="00B21427" w:rsidP="00B21427">
            <w:pPr>
              <w:spacing w:after="0"/>
              <w:jc w:val="center"/>
              <w:rPr>
                <w:rFonts w:ascii="Times New Roman" w:hAnsi="Times New Roman"/>
                <w:sz w:val="20"/>
                <w:szCs w:val="20"/>
                <w:lang w:eastAsia="ro-RO" w:bidi="or-IN"/>
              </w:rPr>
            </w:pPr>
            <w:r w:rsidRPr="00B21427">
              <w:rPr>
                <w:rFonts w:ascii="Times New Roman" w:hAnsi="Times New Roman"/>
                <w:sz w:val="20"/>
                <w:szCs w:val="20"/>
                <w:lang w:eastAsia="ro-RO" w:bidi="or-IN"/>
              </w:rPr>
              <w:t>permanent</w:t>
            </w:r>
          </w:p>
        </w:tc>
        <w:tc>
          <w:tcPr>
            <w:tcW w:w="992" w:type="dxa"/>
            <w:shd w:val="clear" w:color="auto" w:fill="auto"/>
          </w:tcPr>
          <w:p w:rsidR="00B21427" w:rsidRPr="00B21427" w:rsidRDefault="00974A27" w:rsidP="00B21427">
            <w:pPr>
              <w:spacing w:after="0"/>
              <w:jc w:val="center"/>
              <w:rPr>
                <w:rFonts w:ascii="Times New Roman" w:hAnsi="Times New Roman"/>
                <w:sz w:val="20"/>
                <w:szCs w:val="20"/>
                <w:lang w:eastAsia="ro-RO" w:bidi="or-IN"/>
              </w:rPr>
            </w:pPr>
            <w:r>
              <w:rPr>
                <w:rFonts w:ascii="Times New Roman" w:hAnsi="Times New Roman"/>
                <w:sz w:val="20"/>
                <w:szCs w:val="20"/>
                <w:lang w:eastAsia="ro-RO" w:bidi="or-IN"/>
              </w:rPr>
              <w:t>9000</w:t>
            </w:r>
          </w:p>
        </w:tc>
        <w:tc>
          <w:tcPr>
            <w:tcW w:w="1417" w:type="dxa"/>
            <w:shd w:val="clear" w:color="auto" w:fill="auto"/>
          </w:tcPr>
          <w:p w:rsidR="00B21427" w:rsidRPr="00B21427" w:rsidRDefault="00B21427" w:rsidP="00B21427">
            <w:pPr>
              <w:spacing w:after="0"/>
              <w:jc w:val="center"/>
              <w:rPr>
                <w:rFonts w:ascii="Times New Roman" w:hAnsi="Times New Roman"/>
                <w:sz w:val="20"/>
                <w:szCs w:val="20"/>
                <w:lang w:eastAsia="ro-RO" w:bidi="or-IN"/>
              </w:rPr>
            </w:pPr>
            <w:r w:rsidRPr="00B21427">
              <w:rPr>
                <w:rFonts w:ascii="Times New Roman" w:hAnsi="Times New Roman"/>
                <w:sz w:val="20"/>
                <w:szCs w:val="20"/>
                <w:lang w:eastAsia="ro-RO" w:bidi="or-IN"/>
              </w:rPr>
              <w:t>SHS</w:t>
            </w:r>
          </w:p>
        </w:tc>
        <w:tc>
          <w:tcPr>
            <w:tcW w:w="1276" w:type="dxa"/>
          </w:tcPr>
          <w:p w:rsidR="00B21427" w:rsidRPr="00B21427" w:rsidRDefault="00B21427" w:rsidP="00B21427">
            <w:pPr>
              <w:tabs>
                <w:tab w:val="left" w:pos="263"/>
              </w:tabs>
              <w:spacing w:after="0"/>
              <w:jc w:val="center"/>
              <w:rPr>
                <w:rFonts w:ascii="Times New Roman" w:hAnsi="Times New Roman"/>
                <w:sz w:val="20"/>
                <w:szCs w:val="20"/>
                <w:lang w:eastAsia="ro-RO" w:bidi="or-IN"/>
              </w:rPr>
            </w:pPr>
            <w:r w:rsidRPr="00B21427">
              <w:rPr>
                <w:rFonts w:ascii="Times New Roman" w:hAnsi="Times New Roman"/>
                <w:bCs/>
                <w:sz w:val="20"/>
                <w:szCs w:val="20"/>
              </w:rPr>
              <w:t>Asistenţă externă</w:t>
            </w:r>
          </w:p>
        </w:tc>
        <w:tc>
          <w:tcPr>
            <w:tcW w:w="1100" w:type="dxa"/>
          </w:tcPr>
          <w:p w:rsidR="00B21427" w:rsidRPr="00B21427" w:rsidRDefault="00B21427" w:rsidP="00B21427">
            <w:pPr>
              <w:tabs>
                <w:tab w:val="left" w:pos="263"/>
              </w:tabs>
              <w:spacing w:after="0"/>
              <w:jc w:val="center"/>
              <w:rPr>
                <w:rFonts w:ascii="Times New Roman" w:hAnsi="Times New Roman"/>
                <w:sz w:val="20"/>
                <w:szCs w:val="20"/>
                <w:lang w:eastAsia="ro-RO" w:bidi="or-IN"/>
              </w:rPr>
            </w:pPr>
            <w:r w:rsidRPr="00B21427">
              <w:rPr>
                <w:rFonts w:ascii="Times New Roman" w:hAnsi="Times New Roman"/>
                <w:sz w:val="20"/>
                <w:szCs w:val="20"/>
                <w:lang w:eastAsia="ro-RO" w:bidi="or-IN"/>
              </w:rPr>
              <w:t>Proiectul EPIRB</w:t>
            </w:r>
          </w:p>
        </w:tc>
      </w:tr>
      <w:tr w:rsidR="00B21427" w:rsidRPr="007C752F" w:rsidTr="00B21427">
        <w:trPr>
          <w:trHeight w:val="998"/>
        </w:trPr>
        <w:tc>
          <w:tcPr>
            <w:tcW w:w="534" w:type="dxa"/>
          </w:tcPr>
          <w:p w:rsidR="00B21427" w:rsidRPr="00B21427" w:rsidRDefault="00B21427" w:rsidP="00B21427">
            <w:pPr>
              <w:jc w:val="center"/>
              <w:rPr>
                <w:rFonts w:ascii="Times New Roman" w:hAnsi="Times New Roman"/>
                <w:b/>
                <w:sz w:val="20"/>
                <w:szCs w:val="20"/>
                <w:lang w:eastAsia="ro-RO" w:bidi="or-IN"/>
              </w:rPr>
            </w:pPr>
            <w:r w:rsidRPr="00B21427">
              <w:rPr>
                <w:rFonts w:ascii="Times New Roman" w:hAnsi="Times New Roman"/>
                <w:b/>
                <w:sz w:val="20"/>
                <w:szCs w:val="20"/>
                <w:lang w:eastAsia="ro-RO" w:bidi="or-IN"/>
              </w:rPr>
              <w:t>2.</w:t>
            </w:r>
          </w:p>
        </w:tc>
        <w:tc>
          <w:tcPr>
            <w:tcW w:w="1417" w:type="dxa"/>
            <w:shd w:val="clear" w:color="auto" w:fill="auto"/>
          </w:tcPr>
          <w:p w:rsidR="00B21427" w:rsidRPr="00B21427" w:rsidRDefault="00B21427" w:rsidP="00B21427">
            <w:pPr>
              <w:ind w:right="-137"/>
              <w:rPr>
                <w:rFonts w:ascii="Times New Roman" w:hAnsi="Times New Roman"/>
                <w:b/>
                <w:sz w:val="20"/>
                <w:szCs w:val="20"/>
              </w:rPr>
            </w:pPr>
            <w:r w:rsidRPr="00B21427">
              <w:rPr>
                <w:rFonts w:ascii="Times New Roman" w:hAnsi="Times New Roman"/>
                <w:b/>
                <w:sz w:val="20"/>
                <w:szCs w:val="20"/>
              </w:rPr>
              <w:t>Îmbunătă</w:t>
            </w:r>
            <w:r w:rsidR="00CA1237">
              <w:rPr>
                <w:rFonts w:ascii="Times New Roman" w:hAnsi="Times New Roman"/>
                <w:b/>
                <w:sz w:val="20"/>
                <w:szCs w:val="20"/>
              </w:rPr>
              <w:t>ţ</w:t>
            </w:r>
            <w:r w:rsidRPr="00B21427">
              <w:rPr>
                <w:rFonts w:ascii="Times New Roman" w:hAnsi="Times New Roman"/>
                <w:b/>
                <w:sz w:val="20"/>
                <w:szCs w:val="20"/>
              </w:rPr>
              <w:t>irea programului de monitoring a corpurilor de apă subterană</w:t>
            </w:r>
          </w:p>
        </w:tc>
        <w:tc>
          <w:tcPr>
            <w:tcW w:w="1418" w:type="dxa"/>
            <w:shd w:val="clear" w:color="auto" w:fill="auto"/>
          </w:tcPr>
          <w:p w:rsidR="00B21427" w:rsidRPr="00B21427" w:rsidRDefault="00B21427" w:rsidP="00B21427">
            <w:pPr>
              <w:jc w:val="both"/>
              <w:rPr>
                <w:rFonts w:ascii="Times New Roman" w:hAnsi="Times New Roman"/>
                <w:sz w:val="20"/>
                <w:szCs w:val="20"/>
                <w:lang w:eastAsia="ro-RO" w:bidi="or-IN"/>
              </w:rPr>
            </w:pPr>
            <w:r w:rsidRPr="00B21427">
              <w:rPr>
                <w:rFonts w:ascii="Times New Roman" w:hAnsi="Times New Roman"/>
                <w:sz w:val="20"/>
                <w:szCs w:val="20"/>
                <w:lang w:eastAsia="ro-RO" w:bidi="or-IN"/>
              </w:rPr>
              <w:t>Completarea sistemului de monitoring a apelor subterane.</w:t>
            </w:r>
          </w:p>
        </w:tc>
        <w:tc>
          <w:tcPr>
            <w:tcW w:w="1134" w:type="dxa"/>
          </w:tcPr>
          <w:p w:rsidR="00B21427" w:rsidRPr="00B21427" w:rsidRDefault="00B21427" w:rsidP="00B21427">
            <w:pPr>
              <w:jc w:val="center"/>
              <w:rPr>
                <w:rFonts w:ascii="Times New Roman" w:hAnsi="Times New Roman"/>
                <w:sz w:val="20"/>
                <w:szCs w:val="20"/>
                <w:lang w:eastAsia="ro-RO" w:bidi="or-IN"/>
              </w:rPr>
            </w:pPr>
            <w:r w:rsidRPr="00B21427">
              <w:rPr>
                <w:rFonts w:ascii="Times New Roman" w:hAnsi="Times New Roman"/>
                <w:sz w:val="20"/>
                <w:szCs w:val="20"/>
                <w:lang w:eastAsia="ro-RO" w:bidi="or-IN"/>
              </w:rPr>
              <w:t>permanent</w:t>
            </w:r>
          </w:p>
        </w:tc>
        <w:tc>
          <w:tcPr>
            <w:tcW w:w="992" w:type="dxa"/>
            <w:shd w:val="clear" w:color="auto" w:fill="auto"/>
          </w:tcPr>
          <w:p w:rsidR="00B21427" w:rsidRPr="00B21427" w:rsidRDefault="00974A27" w:rsidP="00B21427">
            <w:pPr>
              <w:jc w:val="center"/>
              <w:rPr>
                <w:rFonts w:ascii="Times New Roman" w:hAnsi="Times New Roman"/>
                <w:sz w:val="20"/>
                <w:szCs w:val="20"/>
                <w:lang w:eastAsia="ro-RO" w:bidi="or-IN"/>
              </w:rPr>
            </w:pPr>
            <w:r w:rsidRPr="005B77D1">
              <w:rPr>
                <w:rFonts w:ascii="Times New Roman" w:hAnsi="Times New Roman"/>
                <w:lang w:val="ro-RO"/>
              </w:rPr>
              <w:t>2222</w:t>
            </w:r>
            <w:r>
              <w:rPr>
                <w:rFonts w:ascii="Times New Roman" w:hAnsi="Times New Roman"/>
                <w:lang w:val="ro-RO"/>
              </w:rPr>
              <w:t>,</w:t>
            </w:r>
            <w:r w:rsidRPr="005B77D1">
              <w:rPr>
                <w:rFonts w:ascii="Times New Roman" w:hAnsi="Times New Roman"/>
                <w:lang w:val="ro-RO"/>
              </w:rPr>
              <w:t>964</w:t>
            </w:r>
          </w:p>
        </w:tc>
        <w:tc>
          <w:tcPr>
            <w:tcW w:w="1417" w:type="dxa"/>
            <w:shd w:val="clear" w:color="auto" w:fill="auto"/>
          </w:tcPr>
          <w:p w:rsidR="00B21427" w:rsidRPr="00B21427" w:rsidRDefault="00B21427" w:rsidP="00B21427">
            <w:pPr>
              <w:jc w:val="both"/>
              <w:rPr>
                <w:rFonts w:ascii="Times New Roman" w:hAnsi="Times New Roman"/>
                <w:sz w:val="20"/>
                <w:szCs w:val="20"/>
                <w:lang w:eastAsia="ro-RO" w:bidi="or-IN"/>
              </w:rPr>
            </w:pPr>
            <w:r w:rsidRPr="00B21427">
              <w:rPr>
                <w:rFonts w:ascii="Times New Roman" w:hAnsi="Times New Roman"/>
                <w:sz w:val="20"/>
                <w:szCs w:val="20"/>
                <w:lang w:eastAsia="ro-RO" w:bidi="or-IN"/>
              </w:rPr>
              <w:t>AGRM, Expedi</w:t>
            </w:r>
            <w:r w:rsidR="00CA1237">
              <w:rPr>
                <w:rFonts w:ascii="Times New Roman" w:hAnsi="Times New Roman"/>
                <w:sz w:val="20"/>
                <w:szCs w:val="20"/>
                <w:lang w:eastAsia="ro-RO" w:bidi="or-IN"/>
              </w:rPr>
              <w:t>ţ</w:t>
            </w:r>
            <w:r w:rsidRPr="00B21427">
              <w:rPr>
                <w:rFonts w:ascii="Times New Roman" w:hAnsi="Times New Roman"/>
                <w:sz w:val="20"/>
                <w:szCs w:val="20"/>
                <w:lang w:eastAsia="ro-RO" w:bidi="or-IN"/>
              </w:rPr>
              <w:t>ia hidrogeologică din Moldova (EHGeoM)</w:t>
            </w:r>
          </w:p>
        </w:tc>
        <w:tc>
          <w:tcPr>
            <w:tcW w:w="1276" w:type="dxa"/>
          </w:tcPr>
          <w:p w:rsidR="00B21427" w:rsidRPr="00B21427" w:rsidRDefault="00B21427" w:rsidP="00B21427">
            <w:pPr>
              <w:tabs>
                <w:tab w:val="left" w:pos="263"/>
              </w:tabs>
              <w:jc w:val="both"/>
              <w:rPr>
                <w:rFonts w:ascii="Times New Roman" w:hAnsi="Times New Roman"/>
                <w:bCs/>
                <w:sz w:val="20"/>
                <w:szCs w:val="20"/>
              </w:rPr>
            </w:pPr>
            <w:r w:rsidRPr="00B21427">
              <w:rPr>
                <w:rFonts w:ascii="Times New Roman" w:hAnsi="Times New Roman"/>
                <w:bCs/>
                <w:sz w:val="20"/>
                <w:szCs w:val="20"/>
              </w:rPr>
              <w:t>Asistenţă externă, FEN</w:t>
            </w:r>
          </w:p>
        </w:tc>
        <w:tc>
          <w:tcPr>
            <w:tcW w:w="1100" w:type="dxa"/>
          </w:tcPr>
          <w:p w:rsidR="00B21427" w:rsidRPr="00B21427" w:rsidRDefault="00B21427" w:rsidP="00B21427">
            <w:pPr>
              <w:tabs>
                <w:tab w:val="left" w:pos="263"/>
              </w:tabs>
              <w:jc w:val="both"/>
              <w:rPr>
                <w:rFonts w:ascii="Times New Roman" w:hAnsi="Times New Roman"/>
                <w:sz w:val="20"/>
                <w:szCs w:val="20"/>
                <w:lang w:eastAsia="ro-RO" w:bidi="or-IN"/>
              </w:rPr>
            </w:pPr>
            <w:r w:rsidRPr="00B21427">
              <w:rPr>
                <w:rFonts w:ascii="Times New Roman" w:hAnsi="Times New Roman"/>
                <w:sz w:val="20"/>
                <w:szCs w:val="20"/>
                <w:lang w:eastAsia="ro-RO" w:bidi="or-IN"/>
              </w:rPr>
              <w:t>Proiectul EPIRB</w:t>
            </w:r>
          </w:p>
        </w:tc>
      </w:tr>
      <w:tr w:rsidR="00B21427" w:rsidRPr="007C752F" w:rsidTr="00B21427">
        <w:trPr>
          <w:trHeight w:val="998"/>
        </w:trPr>
        <w:tc>
          <w:tcPr>
            <w:tcW w:w="534" w:type="dxa"/>
          </w:tcPr>
          <w:p w:rsidR="00B21427" w:rsidRPr="00B21427" w:rsidRDefault="00B21427" w:rsidP="00B21427">
            <w:pPr>
              <w:jc w:val="center"/>
              <w:rPr>
                <w:rFonts w:ascii="Times New Roman" w:hAnsi="Times New Roman"/>
                <w:b/>
                <w:sz w:val="20"/>
                <w:szCs w:val="20"/>
                <w:lang w:eastAsia="ro-RO" w:bidi="or-IN"/>
              </w:rPr>
            </w:pPr>
            <w:r w:rsidRPr="00B21427">
              <w:rPr>
                <w:rFonts w:ascii="Times New Roman" w:hAnsi="Times New Roman"/>
                <w:b/>
                <w:sz w:val="20"/>
                <w:szCs w:val="20"/>
                <w:lang w:eastAsia="ro-RO" w:bidi="or-IN"/>
              </w:rPr>
              <w:t>3.</w:t>
            </w:r>
          </w:p>
        </w:tc>
        <w:tc>
          <w:tcPr>
            <w:tcW w:w="1417" w:type="dxa"/>
            <w:shd w:val="clear" w:color="auto" w:fill="auto"/>
          </w:tcPr>
          <w:p w:rsidR="00B21427" w:rsidRPr="00B21427" w:rsidRDefault="00B21427" w:rsidP="00B21427">
            <w:pPr>
              <w:rPr>
                <w:rFonts w:ascii="Times New Roman" w:hAnsi="Times New Roman"/>
                <w:b/>
                <w:sz w:val="20"/>
                <w:szCs w:val="20"/>
              </w:rPr>
            </w:pPr>
            <w:r w:rsidRPr="00B21427">
              <w:rPr>
                <w:rFonts w:ascii="Times New Roman" w:hAnsi="Times New Roman"/>
                <w:b/>
                <w:sz w:val="20"/>
                <w:szCs w:val="20"/>
              </w:rPr>
              <w:t>Reducerea progresivă a poluării din surse punctiforme</w:t>
            </w:r>
          </w:p>
        </w:tc>
        <w:tc>
          <w:tcPr>
            <w:tcW w:w="1418" w:type="dxa"/>
            <w:shd w:val="clear" w:color="auto" w:fill="auto"/>
          </w:tcPr>
          <w:p w:rsidR="00B21427" w:rsidRPr="00B21427" w:rsidRDefault="00B21427" w:rsidP="00B21427">
            <w:pPr>
              <w:spacing w:after="0" w:line="240" w:lineRule="auto"/>
              <w:jc w:val="both"/>
              <w:rPr>
                <w:rFonts w:ascii="Times New Roman" w:hAnsi="Times New Roman"/>
                <w:sz w:val="20"/>
                <w:szCs w:val="20"/>
              </w:rPr>
            </w:pPr>
            <w:r w:rsidRPr="00B21427">
              <w:rPr>
                <w:rFonts w:ascii="Times New Roman" w:hAnsi="Times New Roman"/>
                <w:sz w:val="20"/>
                <w:szCs w:val="20"/>
              </w:rPr>
              <w:t>Îmbunătă</w:t>
            </w:r>
            <w:r w:rsidR="00CA1237">
              <w:rPr>
                <w:rFonts w:ascii="Times New Roman" w:hAnsi="Times New Roman"/>
                <w:sz w:val="20"/>
                <w:szCs w:val="20"/>
              </w:rPr>
              <w:t>ţ</w:t>
            </w:r>
            <w:r w:rsidRPr="00B21427">
              <w:rPr>
                <w:rFonts w:ascii="Times New Roman" w:hAnsi="Times New Roman"/>
                <w:sz w:val="20"/>
                <w:szCs w:val="20"/>
              </w:rPr>
              <w:t>irea sistemului de tratare a apelor uzate (în concordan</w:t>
            </w:r>
            <w:r w:rsidR="00CA1237">
              <w:rPr>
                <w:rFonts w:ascii="Times New Roman" w:hAnsi="Times New Roman"/>
                <w:sz w:val="20"/>
                <w:szCs w:val="20"/>
              </w:rPr>
              <w:t>ţ</w:t>
            </w:r>
            <w:r w:rsidRPr="00B21427">
              <w:rPr>
                <w:rFonts w:ascii="Times New Roman" w:hAnsi="Times New Roman"/>
                <w:sz w:val="20"/>
                <w:szCs w:val="20"/>
              </w:rPr>
              <w:t>ă cu Directiva 91/271/EEC).</w:t>
            </w:r>
          </w:p>
          <w:p w:rsidR="00B21427" w:rsidRPr="00B21427" w:rsidRDefault="00B21427" w:rsidP="00B21427">
            <w:pPr>
              <w:spacing w:after="0" w:line="240" w:lineRule="auto"/>
              <w:jc w:val="both"/>
              <w:rPr>
                <w:rFonts w:ascii="Times New Roman" w:hAnsi="Times New Roman"/>
                <w:sz w:val="20"/>
                <w:szCs w:val="20"/>
                <w:lang w:eastAsia="ro-RO" w:bidi="or-IN"/>
              </w:rPr>
            </w:pPr>
            <w:r w:rsidRPr="00B21427">
              <w:rPr>
                <w:rFonts w:ascii="Times New Roman" w:hAnsi="Times New Roman"/>
                <w:sz w:val="20"/>
                <w:szCs w:val="20"/>
              </w:rPr>
              <w:t xml:space="preserve">Determinarea </w:t>
            </w:r>
            <w:r w:rsidR="00CA1237">
              <w:rPr>
                <w:rFonts w:ascii="Times New Roman" w:hAnsi="Times New Roman"/>
                <w:sz w:val="20"/>
                <w:szCs w:val="20"/>
              </w:rPr>
              <w:t>ş</w:t>
            </w:r>
            <w:r w:rsidRPr="00B21427">
              <w:rPr>
                <w:rFonts w:ascii="Times New Roman" w:hAnsi="Times New Roman"/>
                <w:sz w:val="20"/>
                <w:szCs w:val="20"/>
              </w:rPr>
              <w:t>i stabilirea zonelor sensibile.</w:t>
            </w:r>
          </w:p>
        </w:tc>
        <w:tc>
          <w:tcPr>
            <w:tcW w:w="1134" w:type="dxa"/>
          </w:tcPr>
          <w:p w:rsidR="00B21427" w:rsidRPr="00B21427" w:rsidRDefault="00B21427" w:rsidP="00B21427">
            <w:pPr>
              <w:jc w:val="center"/>
              <w:rPr>
                <w:rFonts w:ascii="Times New Roman" w:hAnsi="Times New Roman"/>
                <w:sz w:val="20"/>
                <w:szCs w:val="20"/>
                <w:lang w:eastAsia="ro-RO" w:bidi="or-IN"/>
              </w:rPr>
            </w:pPr>
            <w:r w:rsidRPr="00B21427">
              <w:rPr>
                <w:rFonts w:ascii="Times New Roman" w:hAnsi="Times New Roman"/>
                <w:sz w:val="20"/>
                <w:szCs w:val="20"/>
                <w:lang w:eastAsia="ro-RO" w:bidi="or-IN"/>
              </w:rPr>
              <w:t>2020</w:t>
            </w:r>
          </w:p>
        </w:tc>
        <w:tc>
          <w:tcPr>
            <w:tcW w:w="992" w:type="dxa"/>
            <w:shd w:val="clear" w:color="auto" w:fill="auto"/>
          </w:tcPr>
          <w:p w:rsidR="00B21427" w:rsidRPr="00B21427" w:rsidRDefault="00B21427" w:rsidP="00B21427">
            <w:pPr>
              <w:jc w:val="center"/>
              <w:rPr>
                <w:rFonts w:ascii="Times New Roman" w:hAnsi="Times New Roman"/>
                <w:sz w:val="20"/>
                <w:szCs w:val="20"/>
                <w:lang w:eastAsia="ro-RO" w:bidi="or-IN"/>
              </w:rPr>
            </w:pPr>
            <w:r w:rsidRPr="00B21427">
              <w:rPr>
                <w:rFonts w:ascii="Times New Roman" w:hAnsi="Times New Roman"/>
                <w:sz w:val="20"/>
                <w:szCs w:val="20"/>
                <w:lang w:eastAsia="ro-RO" w:bidi="or-IN"/>
              </w:rPr>
              <w:t>678 016,5</w:t>
            </w:r>
          </w:p>
        </w:tc>
        <w:tc>
          <w:tcPr>
            <w:tcW w:w="1417" w:type="dxa"/>
            <w:shd w:val="clear" w:color="auto" w:fill="auto"/>
          </w:tcPr>
          <w:p w:rsidR="00B21427" w:rsidRPr="00B21427" w:rsidRDefault="00B21427" w:rsidP="00B21427">
            <w:pPr>
              <w:autoSpaceDE w:val="0"/>
              <w:autoSpaceDN w:val="0"/>
              <w:adjustRightInd w:val="0"/>
              <w:jc w:val="both"/>
              <w:rPr>
                <w:rFonts w:ascii="Times New Roman" w:hAnsi="Times New Roman"/>
                <w:bCs/>
                <w:sz w:val="20"/>
                <w:szCs w:val="20"/>
              </w:rPr>
            </w:pPr>
            <w:r w:rsidRPr="00B21427">
              <w:rPr>
                <w:rFonts w:ascii="Times New Roman" w:hAnsi="Times New Roman"/>
                <w:bCs/>
                <w:sz w:val="20"/>
                <w:szCs w:val="20"/>
              </w:rPr>
              <w:t>Ministerul Mediului</w:t>
            </w:r>
          </w:p>
          <w:p w:rsidR="00B21427" w:rsidRPr="00B21427" w:rsidRDefault="00B21427" w:rsidP="00B21427">
            <w:pPr>
              <w:jc w:val="both"/>
              <w:rPr>
                <w:rFonts w:ascii="Times New Roman" w:hAnsi="Times New Roman"/>
                <w:sz w:val="20"/>
                <w:szCs w:val="20"/>
                <w:lang w:eastAsia="ro-RO" w:bidi="or-IN"/>
              </w:rPr>
            </w:pPr>
            <w:r w:rsidRPr="00B21427">
              <w:rPr>
                <w:rFonts w:ascii="Times New Roman" w:hAnsi="Times New Roman"/>
                <w:bCs/>
                <w:sz w:val="20"/>
                <w:szCs w:val="20"/>
              </w:rPr>
              <w:t>Prestatori de servicii de apă</w:t>
            </w:r>
          </w:p>
        </w:tc>
        <w:tc>
          <w:tcPr>
            <w:tcW w:w="1276" w:type="dxa"/>
          </w:tcPr>
          <w:p w:rsidR="00B21427" w:rsidRPr="00B21427" w:rsidRDefault="00B21427" w:rsidP="00B21427">
            <w:pPr>
              <w:autoSpaceDE w:val="0"/>
              <w:autoSpaceDN w:val="0"/>
              <w:adjustRightInd w:val="0"/>
              <w:jc w:val="both"/>
              <w:rPr>
                <w:rFonts w:ascii="Times New Roman" w:hAnsi="Times New Roman"/>
                <w:bCs/>
                <w:sz w:val="20"/>
                <w:szCs w:val="20"/>
              </w:rPr>
            </w:pPr>
            <w:r w:rsidRPr="00B21427">
              <w:rPr>
                <w:rFonts w:ascii="Times New Roman" w:hAnsi="Times New Roman"/>
                <w:bCs/>
                <w:sz w:val="20"/>
                <w:szCs w:val="20"/>
              </w:rPr>
              <w:t>Buget de Stat,</w:t>
            </w:r>
          </w:p>
          <w:p w:rsidR="00B21427" w:rsidRPr="00B21427" w:rsidRDefault="00B21427" w:rsidP="00B21427">
            <w:pPr>
              <w:autoSpaceDE w:val="0"/>
              <w:autoSpaceDN w:val="0"/>
              <w:adjustRightInd w:val="0"/>
              <w:jc w:val="both"/>
              <w:rPr>
                <w:rFonts w:ascii="Times New Roman" w:hAnsi="Times New Roman"/>
                <w:bCs/>
                <w:sz w:val="20"/>
                <w:szCs w:val="20"/>
              </w:rPr>
            </w:pPr>
            <w:r w:rsidRPr="00B21427">
              <w:rPr>
                <w:rFonts w:ascii="Times New Roman" w:hAnsi="Times New Roman"/>
                <w:bCs/>
                <w:sz w:val="20"/>
                <w:szCs w:val="20"/>
              </w:rPr>
              <w:t>Tarife,</w:t>
            </w:r>
          </w:p>
          <w:p w:rsidR="00B21427" w:rsidRPr="00B21427" w:rsidRDefault="00B21427" w:rsidP="00B21427">
            <w:pPr>
              <w:tabs>
                <w:tab w:val="left" w:pos="263"/>
              </w:tabs>
              <w:jc w:val="both"/>
              <w:rPr>
                <w:rFonts w:ascii="Times New Roman" w:hAnsi="Times New Roman"/>
                <w:sz w:val="20"/>
                <w:szCs w:val="20"/>
                <w:lang w:eastAsia="ro-RO" w:bidi="or-IN"/>
              </w:rPr>
            </w:pPr>
            <w:r w:rsidRPr="00B21427">
              <w:rPr>
                <w:rFonts w:ascii="Times New Roman" w:hAnsi="Times New Roman"/>
                <w:bCs/>
                <w:sz w:val="20"/>
                <w:szCs w:val="20"/>
              </w:rPr>
              <w:t>Asistenţă externă</w:t>
            </w:r>
          </w:p>
        </w:tc>
        <w:tc>
          <w:tcPr>
            <w:tcW w:w="1100" w:type="dxa"/>
          </w:tcPr>
          <w:p w:rsidR="00B21427" w:rsidRPr="00B21427" w:rsidRDefault="00B21427" w:rsidP="00B21427">
            <w:pPr>
              <w:autoSpaceDE w:val="0"/>
              <w:autoSpaceDN w:val="0"/>
              <w:adjustRightInd w:val="0"/>
              <w:jc w:val="both"/>
              <w:rPr>
                <w:rFonts w:ascii="Times New Roman" w:hAnsi="Times New Roman"/>
                <w:bCs/>
                <w:sz w:val="20"/>
                <w:szCs w:val="20"/>
              </w:rPr>
            </w:pPr>
            <w:r w:rsidRPr="00B21427">
              <w:rPr>
                <w:rFonts w:ascii="Times New Roman" w:hAnsi="Times New Roman"/>
                <w:bCs/>
                <w:sz w:val="20"/>
                <w:szCs w:val="20"/>
              </w:rPr>
              <w:t>Planul de ac</w:t>
            </w:r>
            <w:r w:rsidR="00CA1237">
              <w:rPr>
                <w:rFonts w:ascii="Times New Roman" w:hAnsi="Times New Roman"/>
                <w:bCs/>
                <w:sz w:val="20"/>
                <w:szCs w:val="20"/>
              </w:rPr>
              <w:t>ţ</w:t>
            </w:r>
            <w:r w:rsidRPr="00B21427">
              <w:rPr>
                <w:rFonts w:ascii="Times New Roman" w:hAnsi="Times New Roman"/>
                <w:bCs/>
                <w:sz w:val="20"/>
                <w:szCs w:val="20"/>
              </w:rPr>
              <w:t>iuni privind implementarea Strategiei na</w:t>
            </w:r>
            <w:r w:rsidR="00CA1237">
              <w:rPr>
                <w:rFonts w:ascii="Times New Roman" w:hAnsi="Times New Roman"/>
                <w:bCs/>
                <w:sz w:val="20"/>
                <w:szCs w:val="20"/>
              </w:rPr>
              <w:t>ţ</w:t>
            </w:r>
            <w:r w:rsidRPr="00B21427">
              <w:rPr>
                <w:rFonts w:ascii="Times New Roman" w:hAnsi="Times New Roman"/>
                <w:bCs/>
                <w:sz w:val="20"/>
                <w:szCs w:val="20"/>
              </w:rPr>
              <w:t>ionale de mediu 2014-2023</w:t>
            </w:r>
          </w:p>
        </w:tc>
      </w:tr>
      <w:tr w:rsidR="00B21427" w:rsidRPr="007C752F" w:rsidTr="00B21427">
        <w:trPr>
          <w:trHeight w:val="998"/>
        </w:trPr>
        <w:tc>
          <w:tcPr>
            <w:tcW w:w="534" w:type="dxa"/>
          </w:tcPr>
          <w:p w:rsidR="00B21427" w:rsidRPr="007C752F" w:rsidRDefault="00B21427" w:rsidP="00B21427">
            <w:pPr>
              <w:jc w:val="center"/>
              <w:rPr>
                <w:rFonts w:ascii="Times New Roman" w:hAnsi="Times New Roman"/>
                <w:b/>
                <w:color w:val="FF0000"/>
                <w:sz w:val="20"/>
                <w:szCs w:val="20"/>
                <w:lang w:eastAsia="ro-RO" w:bidi="or-IN"/>
              </w:rPr>
            </w:pPr>
          </w:p>
        </w:tc>
        <w:tc>
          <w:tcPr>
            <w:tcW w:w="1417" w:type="dxa"/>
            <w:shd w:val="clear" w:color="auto" w:fill="auto"/>
          </w:tcPr>
          <w:p w:rsidR="00B21427" w:rsidRPr="007C752F" w:rsidRDefault="00B21427" w:rsidP="00B21427">
            <w:pPr>
              <w:rPr>
                <w:rFonts w:ascii="Times New Roman" w:hAnsi="Times New Roman"/>
                <w:b/>
                <w:color w:val="FF0000"/>
                <w:sz w:val="20"/>
                <w:szCs w:val="20"/>
              </w:rPr>
            </w:pPr>
          </w:p>
        </w:tc>
        <w:tc>
          <w:tcPr>
            <w:tcW w:w="1418" w:type="dxa"/>
            <w:shd w:val="clear" w:color="auto" w:fill="auto"/>
          </w:tcPr>
          <w:p w:rsidR="00B21427" w:rsidRPr="00B21427" w:rsidRDefault="00B21427" w:rsidP="00B21427">
            <w:pPr>
              <w:jc w:val="center"/>
              <w:rPr>
                <w:rFonts w:ascii="Times New Roman" w:hAnsi="Times New Roman"/>
                <w:sz w:val="20"/>
                <w:szCs w:val="20"/>
              </w:rPr>
            </w:pPr>
            <w:r w:rsidRPr="00B21427">
              <w:rPr>
                <w:rFonts w:ascii="Times New Roman" w:hAnsi="Times New Roman"/>
                <w:sz w:val="20"/>
                <w:szCs w:val="20"/>
              </w:rPr>
              <w:t>Elaborarea solu</w:t>
            </w:r>
            <w:r w:rsidR="00CA1237">
              <w:rPr>
                <w:rFonts w:ascii="Times New Roman" w:hAnsi="Times New Roman"/>
                <w:sz w:val="20"/>
                <w:szCs w:val="20"/>
              </w:rPr>
              <w:t>ţ</w:t>
            </w:r>
            <w:r w:rsidRPr="00B21427">
              <w:rPr>
                <w:rFonts w:ascii="Times New Roman" w:hAnsi="Times New Roman"/>
                <w:sz w:val="20"/>
                <w:szCs w:val="20"/>
              </w:rPr>
              <w:t>iilor tehnice privind utilizarea nămolurilor de la sta</w:t>
            </w:r>
            <w:r w:rsidR="00CA1237">
              <w:rPr>
                <w:rFonts w:ascii="Times New Roman" w:hAnsi="Times New Roman"/>
                <w:sz w:val="20"/>
                <w:szCs w:val="20"/>
              </w:rPr>
              <w:t>ţ</w:t>
            </w:r>
            <w:r w:rsidRPr="00B21427">
              <w:rPr>
                <w:rFonts w:ascii="Times New Roman" w:hAnsi="Times New Roman"/>
                <w:sz w:val="20"/>
                <w:szCs w:val="20"/>
              </w:rPr>
              <w:t>iile de  epurare</w:t>
            </w:r>
          </w:p>
        </w:tc>
        <w:tc>
          <w:tcPr>
            <w:tcW w:w="1134" w:type="dxa"/>
          </w:tcPr>
          <w:p w:rsidR="00B21427" w:rsidRPr="00B21427" w:rsidRDefault="00B21427" w:rsidP="00B21427">
            <w:pPr>
              <w:jc w:val="center"/>
              <w:rPr>
                <w:rFonts w:ascii="Times New Roman" w:hAnsi="Times New Roman"/>
                <w:sz w:val="20"/>
                <w:szCs w:val="20"/>
                <w:lang w:eastAsia="ro-RO" w:bidi="or-IN"/>
              </w:rPr>
            </w:pPr>
            <w:r w:rsidRPr="00B21427">
              <w:rPr>
                <w:rFonts w:ascii="Times New Roman" w:hAnsi="Times New Roman"/>
                <w:sz w:val="20"/>
                <w:szCs w:val="20"/>
                <w:lang w:eastAsia="ro-RO" w:bidi="or-IN"/>
              </w:rPr>
              <w:t>Permanent</w:t>
            </w:r>
          </w:p>
          <w:p w:rsidR="00B21427" w:rsidRPr="00B21427" w:rsidRDefault="00B21427" w:rsidP="00B21427">
            <w:pPr>
              <w:jc w:val="center"/>
              <w:rPr>
                <w:rFonts w:ascii="Times New Roman" w:hAnsi="Times New Roman"/>
                <w:sz w:val="20"/>
                <w:szCs w:val="20"/>
                <w:lang w:eastAsia="ro-RO" w:bidi="or-IN"/>
              </w:rPr>
            </w:pPr>
          </w:p>
          <w:p w:rsidR="00B21427" w:rsidRPr="00B21427" w:rsidRDefault="00B21427" w:rsidP="00B21427">
            <w:pPr>
              <w:jc w:val="center"/>
              <w:rPr>
                <w:rFonts w:ascii="Times New Roman" w:hAnsi="Times New Roman"/>
                <w:sz w:val="20"/>
                <w:szCs w:val="20"/>
                <w:lang w:eastAsia="ro-RO" w:bidi="or-IN"/>
              </w:rPr>
            </w:pPr>
            <w:r w:rsidRPr="00B21427">
              <w:rPr>
                <w:rFonts w:ascii="Times New Roman" w:hAnsi="Times New Roman"/>
                <w:sz w:val="20"/>
                <w:szCs w:val="20"/>
                <w:lang w:eastAsia="ro-RO" w:bidi="or-IN"/>
              </w:rPr>
              <w:t>2021</w:t>
            </w:r>
          </w:p>
        </w:tc>
        <w:tc>
          <w:tcPr>
            <w:tcW w:w="992" w:type="dxa"/>
            <w:shd w:val="clear" w:color="auto" w:fill="auto"/>
          </w:tcPr>
          <w:p w:rsidR="00B21427" w:rsidRPr="00B21427" w:rsidRDefault="00B21427" w:rsidP="00B21427">
            <w:pPr>
              <w:jc w:val="center"/>
              <w:rPr>
                <w:rFonts w:ascii="Times New Roman" w:hAnsi="Times New Roman"/>
                <w:sz w:val="20"/>
                <w:szCs w:val="20"/>
                <w:lang w:eastAsia="ro-RO" w:bidi="or-IN"/>
              </w:rPr>
            </w:pPr>
            <w:r w:rsidRPr="00B21427">
              <w:rPr>
                <w:rFonts w:ascii="Times New Roman" w:hAnsi="Times New Roman"/>
                <w:sz w:val="20"/>
                <w:szCs w:val="20"/>
                <w:lang w:eastAsia="ro-RO" w:bidi="or-IN"/>
              </w:rPr>
              <w:t>1 282</w:t>
            </w:r>
          </w:p>
          <w:p w:rsidR="00B21427" w:rsidRPr="00B21427" w:rsidRDefault="00B21427" w:rsidP="00B21427">
            <w:pPr>
              <w:jc w:val="center"/>
              <w:rPr>
                <w:rFonts w:ascii="Times New Roman" w:hAnsi="Times New Roman"/>
                <w:sz w:val="20"/>
                <w:szCs w:val="20"/>
                <w:lang w:eastAsia="ro-RO" w:bidi="or-IN"/>
              </w:rPr>
            </w:pPr>
            <w:r w:rsidRPr="00B21427">
              <w:rPr>
                <w:rFonts w:ascii="Times New Roman" w:hAnsi="Times New Roman"/>
                <w:sz w:val="20"/>
                <w:szCs w:val="20"/>
                <w:lang w:eastAsia="ro-RO" w:bidi="or-IN"/>
              </w:rPr>
              <w:t>Anual</w:t>
            </w:r>
          </w:p>
          <w:p w:rsidR="00B21427" w:rsidRPr="00B21427" w:rsidRDefault="00B21427" w:rsidP="00B21427">
            <w:pPr>
              <w:jc w:val="center"/>
              <w:rPr>
                <w:rFonts w:ascii="Times New Roman" w:hAnsi="Times New Roman"/>
                <w:sz w:val="20"/>
                <w:szCs w:val="20"/>
                <w:lang w:eastAsia="ro-RO" w:bidi="or-IN"/>
              </w:rPr>
            </w:pPr>
          </w:p>
          <w:p w:rsidR="00B21427" w:rsidRPr="00B21427" w:rsidRDefault="00B21427" w:rsidP="00B21427">
            <w:pPr>
              <w:jc w:val="center"/>
              <w:rPr>
                <w:rFonts w:ascii="Times New Roman" w:hAnsi="Times New Roman"/>
                <w:sz w:val="20"/>
                <w:szCs w:val="20"/>
                <w:lang w:eastAsia="ro-RO" w:bidi="or-IN"/>
              </w:rPr>
            </w:pPr>
            <w:r w:rsidRPr="00B21427">
              <w:rPr>
                <w:rFonts w:ascii="Times New Roman" w:hAnsi="Times New Roman"/>
                <w:sz w:val="20"/>
                <w:szCs w:val="20"/>
                <w:lang w:eastAsia="ro-RO" w:bidi="or-IN"/>
              </w:rPr>
              <w:t>7 692</w:t>
            </w:r>
          </w:p>
          <w:p w:rsidR="00B21427" w:rsidRPr="00B21427" w:rsidRDefault="00B21427" w:rsidP="00B21427">
            <w:pPr>
              <w:jc w:val="center"/>
              <w:rPr>
                <w:rFonts w:ascii="Times New Roman" w:hAnsi="Times New Roman"/>
                <w:sz w:val="20"/>
                <w:szCs w:val="20"/>
                <w:lang w:eastAsia="ro-RO" w:bidi="or-IN"/>
              </w:rPr>
            </w:pPr>
          </w:p>
        </w:tc>
        <w:tc>
          <w:tcPr>
            <w:tcW w:w="1417" w:type="dxa"/>
            <w:shd w:val="clear" w:color="auto" w:fill="auto"/>
          </w:tcPr>
          <w:p w:rsidR="00B21427" w:rsidRPr="00B21427" w:rsidRDefault="00B21427" w:rsidP="00B21427">
            <w:pPr>
              <w:autoSpaceDE w:val="0"/>
              <w:autoSpaceDN w:val="0"/>
              <w:adjustRightInd w:val="0"/>
              <w:jc w:val="center"/>
              <w:rPr>
                <w:rFonts w:ascii="Times New Roman" w:hAnsi="Times New Roman"/>
                <w:bCs/>
                <w:sz w:val="20"/>
                <w:szCs w:val="20"/>
              </w:rPr>
            </w:pPr>
            <w:r w:rsidRPr="00B21427">
              <w:rPr>
                <w:rFonts w:ascii="Times New Roman" w:hAnsi="Times New Roman"/>
                <w:bCs/>
                <w:sz w:val="20"/>
                <w:szCs w:val="20"/>
              </w:rPr>
              <w:t>Asocia</w:t>
            </w:r>
            <w:r w:rsidR="00CA1237">
              <w:rPr>
                <w:rFonts w:ascii="Times New Roman" w:hAnsi="Times New Roman"/>
                <w:bCs/>
                <w:sz w:val="20"/>
                <w:szCs w:val="20"/>
              </w:rPr>
              <w:t>ţ</w:t>
            </w:r>
            <w:r w:rsidRPr="00B21427">
              <w:rPr>
                <w:rFonts w:ascii="Times New Roman" w:hAnsi="Times New Roman"/>
                <w:bCs/>
                <w:sz w:val="20"/>
                <w:szCs w:val="20"/>
              </w:rPr>
              <w:t>ia „Moldova Apă-Canal”</w:t>
            </w:r>
          </w:p>
        </w:tc>
        <w:tc>
          <w:tcPr>
            <w:tcW w:w="1276" w:type="dxa"/>
          </w:tcPr>
          <w:p w:rsidR="00B21427" w:rsidRPr="00B21427" w:rsidRDefault="00B21427" w:rsidP="00B21427">
            <w:pPr>
              <w:autoSpaceDE w:val="0"/>
              <w:autoSpaceDN w:val="0"/>
              <w:adjustRightInd w:val="0"/>
              <w:jc w:val="center"/>
              <w:rPr>
                <w:rFonts w:ascii="Times New Roman" w:hAnsi="Times New Roman"/>
                <w:bCs/>
                <w:sz w:val="20"/>
                <w:szCs w:val="20"/>
              </w:rPr>
            </w:pPr>
            <w:r w:rsidRPr="00B21427">
              <w:rPr>
                <w:rFonts w:ascii="Times New Roman" w:hAnsi="Times New Roman"/>
                <w:bCs/>
                <w:sz w:val="20"/>
                <w:szCs w:val="20"/>
              </w:rPr>
              <w:t>Tarife</w:t>
            </w:r>
          </w:p>
        </w:tc>
        <w:tc>
          <w:tcPr>
            <w:tcW w:w="1100" w:type="dxa"/>
          </w:tcPr>
          <w:p w:rsidR="00B21427" w:rsidRPr="00B21427" w:rsidRDefault="00B21427" w:rsidP="00B21427">
            <w:pPr>
              <w:autoSpaceDE w:val="0"/>
              <w:autoSpaceDN w:val="0"/>
              <w:adjustRightInd w:val="0"/>
              <w:jc w:val="center"/>
              <w:rPr>
                <w:rFonts w:ascii="Times New Roman" w:hAnsi="Times New Roman"/>
                <w:bCs/>
                <w:sz w:val="20"/>
                <w:szCs w:val="20"/>
              </w:rPr>
            </w:pPr>
            <w:r w:rsidRPr="00B21427">
              <w:rPr>
                <w:rFonts w:ascii="Times New Roman" w:hAnsi="Times New Roman"/>
                <w:bCs/>
                <w:sz w:val="20"/>
                <w:szCs w:val="20"/>
              </w:rPr>
              <w:t>-</w:t>
            </w:r>
          </w:p>
        </w:tc>
      </w:tr>
    </w:tbl>
    <w:p w:rsidR="005B3A23" w:rsidRPr="007C752F" w:rsidRDefault="005B3A23" w:rsidP="00524187">
      <w:pPr>
        <w:rPr>
          <w:color w:val="FF0000"/>
        </w:rPr>
      </w:pPr>
    </w:p>
    <w:tbl>
      <w:tblPr>
        <w:tblpPr w:leftFromText="180" w:rightFromText="180" w:vertAnchor="text" w:horzAnchor="margin" w:tblpY="2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417"/>
        <w:gridCol w:w="1418"/>
        <w:gridCol w:w="1134"/>
        <w:gridCol w:w="992"/>
        <w:gridCol w:w="1417"/>
        <w:gridCol w:w="1276"/>
        <w:gridCol w:w="1100"/>
      </w:tblGrid>
      <w:tr w:rsidR="00B21427" w:rsidRPr="007C752F" w:rsidTr="00B21427">
        <w:trPr>
          <w:trHeight w:val="983"/>
        </w:trPr>
        <w:tc>
          <w:tcPr>
            <w:tcW w:w="534" w:type="dxa"/>
            <w:shd w:val="clear" w:color="auto" w:fill="D9D9D9" w:themeFill="background1" w:themeFillShade="D9"/>
          </w:tcPr>
          <w:p w:rsidR="00B21427" w:rsidRPr="00B21427" w:rsidRDefault="00B21427" w:rsidP="00B21427">
            <w:pPr>
              <w:spacing w:after="0"/>
              <w:jc w:val="center"/>
              <w:rPr>
                <w:rFonts w:ascii="Times New Roman" w:hAnsi="Times New Roman"/>
                <w:b/>
                <w:sz w:val="18"/>
                <w:szCs w:val="18"/>
                <w:lang w:eastAsia="ro-RO" w:bidi="or-IN"/>
              </w:rPr>
            </w:pPr>
            <w:r w:rsidRPr="00B21427">
              <w:rPr>
                <w:rFonts w:ascii="Times New Roman" w:hAnsi="Times New Roman"/>
                <w:b/>
                <w:sz w:val="18"/>
                <w:szCs w:val="18"/>
                <w:lang w:eastAsia="ro-RO" w:bidi="or-IN"/>
              </w:rPr>
              <w:t>Nr.</w:t>
            </w:r>
          </w:p>
          <w:p w:rsidR="00B21427" w:rsidRPr="00B21427" w:rsidRDefault="00B21427" w:rsidP="00B21427">
            <w:pPr>
              <w:spacing w:after="0"/>
              <w:jc w:val="center"/>
              <w:rPr>
                <w:rFonts w:ascii="Times New Roman" w:hAnsi="Times New Roman"/>
                <w:b/>
                <w:sz w:val="18"/>
                <w:szCs w:val="18"/>
                <w:lang w:eastAsia="ro-RO" w:bidi="or-IN"/>
              </w:rPr>
            </w:pPr>
            <w:r w:rsidRPr="00B21427">
              <w:rPr>
                <w:rFonts w:ascii="Times New Roman" w:hAnsi="Times New Roman"/>
                <w:b/>
                <w:sz w:val="18"/>
                <w:szCs w:val="18"/>
                <w:lang w:eastAsia="ro-RO" w:bidi="or-IN"/>
              </w:rPr>
              <w:t>d/o</w:t>
            </w:r>
          </w:p>
        </w:tc>
        <w:tc>
          <w:tcPr>
            <w:tcW w:w="1417" w:type="dxa"/>
            <w:shd w:val="clear" w:color="auto" w:fill="D9D9D9" w:themeFill="background1" w:themeFillShade="D9"/>
          </w:tcPr>
          <w:p w:rsidR="00B21427" w:rsidRPr="00B21427" w:rsidRDefault="00B21427" w:rsidP="00B21427">
            <w:pPr>
              <w:spacing w:after="0"/>
              <w:jc w:val="center"/>
              <w:rPr>
                <w:rFonts w:ascii="Times New Roman" w:hAnsi="Times New Roman"/>
                <w:b/>
                <w:sz w:val="18"/>
                <w:szCs w:val="18"/>
                <w:lang w:eastAsia="ro-RO" w:bidi="or-IN"/>
              </w:rPr>
            </w:pPr>
            <w:r w:rsidRPr="00B21427">
              <w:rPr>
                <w:rFonts w:ascii="Times New Roman" w:hAnsi="Times New Roman"/>
                <w:b/>
                <w:sz w:val="18"/>
                <w:szCs w:val="18"/>
                <w:lang w:eastAsia="ro-RO" w:bidi="or-IN"/>
              </w:rPr>
              <w:t>Măsura</w:t>
            </w:r>
          </w:p>
        </w:tc>
        <w:tc>
          <w:tcPr>
            <w:tcW w:w="1418" w:type="dxa"/>
            <w:shd w:val="clear" w:color="auto" w:fill="D9D9D9" w:themeFill="background1" w:themeFillShade="D9"/>
          </w:tcPr>
          <w:p w:rsidR="00B21427" w:rsidRPr="00B21427" w:rsidRDefault="00B21427" w:rsidP="00B21427">
            <w:pPr>
              <w:spacing w:after="0"/>
              <w:jc w:val="center"/>
              <w:rPr>
                <w:rFonts w:ascii="Times New Roman" w:hAnsi="Times New Roman"/>
                <w:b/>
                <w:sz w:val="18"/>
                <w:szCs w:val="18"/>
                <w:lang w:eastAsia="ro-RO" w:bidi="or-IN"/>
              </w:rPr>
            </w:pPr>
            <w:r w:rsidRPr="00B21427">
              <w:rPr>
                <w:rFonts w:ascii="Times New Roman" w:hAnsi="Times New Roman"/>
                <w:b/>
                <w:sz w:val="18"/>
                <w:szCs w:val="18"/>
                <w:lang w:eastAsia="ro-RO" w:bidi="or-IN"/>
              </w:rPr>
              <w:t>Acţiunile necesare pentru realizarea obiectivelor</w:t>
            </w:r>
          </w:p>
        </w:tc>
        <w:tc>
          <w:tcPr>
            <w:tcW w:w="1134" w:type="dxa"/>
            <w:shd w:val="clear" w:color="auto" w:fill="D9D9D9" w:themeFill="background1" w:themeFillShade="D9"/>
          </w:tcPr>
          <w:p w:rsidR="00B21427" w:rsidRPr="00B21427" w:rsidRDefault="00B21427" w:rsidP="00B21427">
            <w:pPr>
              <w:spacing w:after="0"/>
              <w:jc w:val="center"/>
              <w:rPr>
                <w:rFonts w:ascii="Times New Roman" w:hAnsi="Times New Roman"/>
                <w:b/>
                <w:sz w:val="18"/>
                <w:szCs w:val="18"/>
                <w:lang w:eastAsia="ro-RO" w:bidi="or-IN"/>
              </w:rPr>
            </w:pPr>
            <w:r w:rsidRPr="00B21427">
              <w:rPr>
                <w:rFonts w:ascii="Times New Roman" w:hAnsi="Times New Roman"/>
                <w:b/>
                <w:sz w:val="18"/>
                <w:szCs w:val="18"/>
                <w:lang w:eastAsia="ro-RO" w:bidi="or-IN"/>
              </w:rPr>
              <w:t>Termenul de realizare a acţiunilor</w:t>
            </w:r>
          </w:p>
        </w:tc>
        <w:tc>
          <w:tcPr>
            <w:tcW w:w="992" w:type="dxa"/>
            <w:shd w:val="clear" w:color="auto" w:fill="D9D9D9" w:themeFill="background1" w:themeFillShade="D9"/>
          </w:tcPr>
          <w:p w:rsidR="00B21427" w:rsidRPr="00B21427" w:rsidRDefault="00B21427" w:rsidP="00B21427">
            <w:pPr>
              <w:spacing w:after="0"/>
              <w:jc w:val="center"/>
              <w:rPr>
                <w:rFonts w:ascii="Times New Roman" w:hAnsi="Times New Roman"/>
                <w:b/>
                <w:sz w:val="18"/>
                <w:szCs w:val="18"/>
                <w:lang w:eastAsia="ro-RO" w:bidi="or-IN"/>
              </w:rPr>
            </w:pPr>
            <w:r w:rsidRPr="00B21427">
              <w:rPr>
                <w:rFonts w:ascii="Times New Roman" w:hAnsi="Times New Roman"/>
                <w:b/>
                <w:sz w:val="18"/>
                <w:szCs w:val="18"/>
                <w:lang w:eastAsia="ro-RO" w:bidi="or-IN"/>
              </w:rPr>
              <w:t>Costul estimativ, mii lei</w:t>
            </w:r>
          </w:p>
        </w:tc>
        <w:tc>
          <w:tcPr>
            <w:tcW w:w="1417" w:type="dxa"/>
            <w:shd w:val="clear" w:color="auto" w:fill="D9D9D9" w:themeFill="background1" w:themeFillShade="D9"/>
          </w:tcPr>
          <w:p w:rsidR="00B21427" w:rsidRPr="00B21427" w:rsidRDefault="00B21427" w:rsidP="00B21427">
            <w:pPr>
              <w:spacing w:after="0"/>
              <w:jc w:val="center"/>
              <w:rPr>
                <w:rFonts w:ascii="Times New Roman" w:hAnsi="Times New Roman"/>
                <w:b/>
                <w:sz w:val="18"/>
                <w:szCs w:val="18"/>
                <w:lang w:eastAsia="ro-RO" w:bidi="or-IN"/>
              </w:rPr>
            </w:pPr>
            <w:r w:rsidRPr="00B21427">
              <w:rPr>
                <w:rFonts w:ascii="Times New Roman" w:hAnsi="Times New Roman"/>
                <w:b/>
                <w:sz w:val="18"/>
                <w:szCs w:val="18"/>
                <w:lang w:eastAsia="ro-RO" w:bidi="or-IN"/>
              </w:rPr>
              <w:t>Responsabilii de implementare</w:t>
            </w:r>
          </w:p>
        </w:tc>
        <w:tc>
          <w:tcPr>
            <w:tcW w:w="1276" w:type="dxa"/>
            <w:shd w:val="clear" w:color="auto" w:fill="D9D9D9" w:themeFill="background1" w:themeFillShade="D9"/>
          </w:tcPr>
          <w:p w:rsidR="00B21427" w:rsidRPr="00B21427" w:rsidRDefault="00B21427" w:rsidP="00B21427">
            <w:pPr>
              <w:tabs>
                <w:tab w:val="left" w:pos="263"/>
              </w:tabs>
              <w:spacing w:after="0"/>
              <w:jc w:val="center"/>
              <w:rPr>
                <w:rFonts w:ascii="Times New Roman" w:hAnsi="Times New Roman"/>
                <w:b/>
                <w:sz w:val="18"/>
                <w:szCs w:val="18"/>
                <w:lang w:eastAsia="ro-RO" w:bidi="or-IN"/>
              </w:rPr>
            </w:pPr>
            <w:r w:rsidRPr="00B21427">
              <w:rPr>
                <w:rFonts w:ascii="Times New Roman" w:hAnsi="Times New Roman"/>
                <w:b/>
                <w:sz w:val="18"/>
                <w:szCs w:val="18"/>
                <w:lang w:eastAsia="ro-RO" w:bidi="or-IN"/>
              </w:rPr>
              <w:t>Sursa</w:t>
            </w:r>
          </w:p>
          <w:p w:rsidR="00B21427" w:rsidRPr="00B21427" w:rsidRDefault="00B21427" w:rsidP="00B21427">
            <w:pPr>
              <w:tabs>
                <w:tab w:val="left" w:pos="263"/>
              </w:tabs>
              <w:spacing w:after="0"/>
              <w:jc w:val="center"/>
              <w:rPr>
                <w:rFonts w:ascii="Times New Roman" w:hAnsi="Times New Roman"/>
                <w:b/>
                <w:sz w:val="18"/>
                <w:szCs w:val="18"/>
                <w:lang w:eastAsia="ro-RO" w:bidi="or-IN"/>
              </w:rPr>
            </w:pPr>
            <w:r w:rsidRPr="00B21427">
              <w:rPr>
                <w:rFonts w:ascii="Times New Roman" w:hAnsi="Times New Roman"/>
                <w:b/>
                <w:sz w:val="18"/>
                <w:szCs w:val="18"/>
                <w:lang w:eastAsia="ro-RO" w:bidi="or-IN"/>
              </w:rPr>
              <w:t>de</w:t>
            </w:r>
          </w:p>
          <w:p w:rsidR="00B21427" w:rsidRPr="00B21427" w:rsidRDefault="00B21427" w:rsidP="00B21427">
            <w:pPr>
              <w:tabs>
                <w:tab w:val="left" w:pos="263"/>
              </w:tabs>
              <w:spacing w:after="0"/>
              <w:jc w:val="center"/>
              <w:rPr>
                <w:rFonts w:ascii="Times New Roman" w:hAnsi="Times New Roman"/>
                <w:b/>
                <w:sz w:val="18"/>
                <w:szCs w:val="18"/>
                <w:lang w:eastAsia="ro-RO" w:bidi="or-IN"/>
              </w:rPr>
            </w:pPr>
            <w:r w:rsidRPr="00B21427">
              <w:rPr>
                <w:rFonts w:ascii="Times New Roman" w:hAnsi="Times New Roman"/>
                <w:b/>
                <w:sz w:val="18"/>
                <w:szCs w:val="18"/>
                <w:lang w:eastAsia="ro-RO" w:bidi="or-IN"/>
              </w:rPr>
              <w:t>finanţare</w:t>
            </w:r>
          </w:p>
        </w:tc>
        <w:tc>
          <w:tcPr>
            <w:tcW w:w="1100" w:type="dxa"/>
            <w:shd w:val="clear" w:color="auto" w:fill="D9D9D9" w:themeFill="background1" w:themeFillShade="D9"/>
          </w:tcPr>
          <w:p w:rsidR="00B21427" w:rsidRPr="00B21427" w:rsidRDefault="00B21427" w:rsidP="00B21427">
            <w:pPr>
              <w:tabs>
                <w:tab w:val="left" w:pos="263"/>
              </w:tabs>
              <w:spacing w:after="0"/>
              <w:jc w:val="center"/>
              <w:rPr>
                <w:rFonts w:ascii="Times New Roman" w:hAnsi="Times New Roman"/>
                <w:b/>
                <w:sz w:val="18"/>
                <w:szCs w:val="18"/>
                <w:lang w:eastAsia="ro-RO" w:bidi="or-IN"/>
              </w:rPr>
            </w:pPr>
            <w:r w:rsidRPr="00B21427">
              <w:rPr>
                <w:rFonts w:ascii="Times New Roman" w:hAnsi="Times New Roman"/>
                <w:b/>
                <w:sz w:val="18"/>
                <w:szCs w:val="18"/>
                <w:lang w:eastAsia="ro-RO" w:bidi="or-IN"/>
              </w:rPr>
              <w:t>Temei</w:t>
            </w:r>
          </w:p>
        </w:tc>
      </w:tr>
      <w:tr w:rsidR="00B21427" w:rsidRPr="007C752F" w:rsidTr="00B21427">
        <w:trPr>
          <w:trHeight w:val="998"/>
        </w:trPr>
        <w:tc>
          <w:tcPr>
            <w:tcW w:w="534" w:type="dxa"/>
          </w:tcPr>
          <w:p w:rsidR="00B21427" w:rsidRPr="00B21427" w:rsidRDefault="00B21427" w:rsidP="00B21427">
            <w:pPr>
              <w:jc w:val="center"/>
              <w:rPr>
                <w:rFonts w:ascii="Times New Roman" w:hAnsi="Times New Roman"/>
                <w:b/>
                <w:sz w:val="20"/>
                <w:szCs w:val="20"/>
                <w:lang w:eastAsia="ro-RO" w:bidi="or-IN"/>
              </w:rPr>
            </w:pPr>
            <w:r w:rsidRPr="00B21427">
              <w:rPr>
                <w:rFonts w:ascii="Times New Roman" w:hAnsi="Times New Roman"/>
                <w:b/>
                <w:sz w:val="20"/>
                <w:szCs w:val="20"/>
                <w:lang w:eastAsia="ro-RO" w:bidi="or-IN"/>
              </w:rPr>
              <w:lastRenderedPageBreak/>
              <w:t>3.</w:t>
            </w:r>
          </w:p>
        </w:tc>
        <w:tc>
          <w:tcPr>
            <w:tcW w:w="1417" w:type="dxa"/>
            <w:shd w:val="clear" w:color="auto" w:fill="auto"/>
          </w:tcPr>
          <w:p w:rsidR="00B21427" w:rsidRPr="00B21427" w:rsidRDefault="00B21427" w:rsidP="00B21427">
            <w:pPr>
              <w:jc w:val="center"/>
              <w:rPr>
                <w:rFonts w:ascii="Times New Roman" w:hAnsi="Times New Roman"/>
                <w:b/>
                <w:sz w:val="20"/>
                <w:szCs w:val="20"/>
              </w:rPr>
            </w:pPr>
            <w:r w:rsidRPr="00B21427">
              <w:rPr>
                <w:rFonts w:ascii="Times New Roman" w:hAnsi="Times New Roman"/>
                <w:b/>
                <w:sz w:val="20"/>
                <w:szCs w:val="20"/>
              </w:rPr>
              <w:t xml:space="preserve">Extinderea </w:t>
            </w:r>
            <w:r w:rsidR="00CA1237">
              <w:rPr>
                <w:rFonts w:ascii="Times New Roman" w:hAnsi="Times New Roman"/>
                <w:b/>
                <w:sz w:val="20"/>
                <w:szCs w:val="20"/>
              </w:rPr>
              <w:t>ş</w:t>
            </w:r>
            <w:r w:rsidRPr="00B21427">
              <w:rPr>
                <w:rFonts w:ascii="Times New Roman" w:hAnsi="Times New Roman"/>
                <w:b/>
                <w:sz w:val="20"/>
                <w:szCs w:val="20"/>
              </w:rPr>
              <w:t>i refacerea habitatelor naturale</w:t>
            </w:r>
          </w:p>
        </w:tc>
        <w:tc>
          <w:tcPr>
            <w:tcW w:w="1418" w:type="dxa"/>
            <w:shd w:val="clear" w:color="auto" w:fill="auto"/>
          </w:tcPr>
          <w:p w:rsidR="00B21427" w:rsidRPr="00B21427" w:rsidRDefault="00B21427" w:rsidP="00B21427">
            <w:pPr>
              <w:rPr>
                <w:rFonts w:ascii="Times New Roman" w:hAnsi="Times New Roman"/>
                <w:sz w:val="20"/>
                <w:szCs w:val="20"/>
              </w:rPr>
            </w:pPr>
            <w:r w:rsidRPr="00B21427">
              <w:rPr>
                <w:rFonts w:ascii="Times New Roman" w:hAnsi="Times New Roman"/>
                <w:sz w:val="20"/>
                <w:szCs w:val="20"/>
              </w:rPr>
              <w:t>Crearea zonelor umede</w:t>
            </w:r>
          </w:p>
        </w:tc>
        <w:tc>
          <w:tcPr>
            <w:tcW w:w="1134" w:type="dxa"/>
          </w:tcPr>
          <w:p w:rsidR="00B21427" w:rsidRPr="00B21427" w:rsidRDefault="00B21427" w:rsidP="00B21427">
            <w:pPr>
              <w:jc w:val="center"/>
              <w:rPr>
                <w:rFonts w:ascii="Times New Roman" w:hAnsi="Times New Roman"/>
                <w:sz w:val="20"/>
                <w:szCs w:val="20"/>
                <w:lang w:eastAsia="ro-RO" w:bidi="or-IN"/>
              </w:rPr>
            </w:pPr>
            <w:r w:rsidRPr="00B21427">
              <w:rPr>
                <w:rFonts w:ascii="Times New Roman" w:hAnsi="Times New Roman"/>
                <w:sz w:val="20"/>
                <w:szCs w:val="20"/>
                <w:lang w:eastAsia="ro-RO" w:bidi="or-IN"/>
              </w:rPr>
              <w:t>2022</w:t>
            </w:r>
          </w:p>
        </w:tc>
        <w:tc>
          <w:tcPr>
            <w:tcW w:w="992" w:type="dxa"/>
            <w:shd w:val="clear" w:color="auto" w:fill="auto"/>
          </w:tcPr>
          <w:p w:rsidR="00B21427" w:rsidRPr="00B21427" w:rsidRDefault="00B21427" w:rsidP="00B21427">
            <w:pPr>
              <w:jc w:val="center"/>
              <w:rPr>
                <w:rFonts w:ascii="Times New Roman" w:hAnsi="Times New Roman"/>
                <w:sz w:val="20"/>
                <w:szCs w:val="20"/>
                <w:lang w:eastAsia="ro-RO" w:bidi="or-IN"/>
              </w:rPr>
            </w:pPr>
            <w:r w:rsidRPr="00B21427">
              <w:rPr>
                <w:rFonts w:ascii="Times New Roman" w:hAnsi="Times New Roman"/>
                <w:sz w:val="20"/>
                <w:szCs w:val="20"/>
                <w:lang w:eastAsia="ro-RO" w:bidi="or-IN"/>
              </w:rPr>
              <w:t>10 000</w:t>
            </w:r>
          </w:p>
        </w:tc>
        <w:tc>
          <w:tcPr>
            <w:tcW w:w="1417" w:type="dxa"/>
            <w:shd w:val="clear" w:color="auto" w:fill="auto"/>
          </w:tcPr>
          <w:p w:rsidR="00B21427" w:rsidRPr="00B21427" w:rsidRDefault="00B21427" w:rsidP="00B21427">
            <w:pPr>
              <w:autoSpaceDE w:val="0"/>
              <w:autoSpaceDN w:val="0"/>
              <w:adjustRightInd w:val="0"/>
              <w:rPr>
                <w:rFonts w:ascii="Times New Roman" w:hAnsi="Times New Roman"/>
                <w:bCs/>
                <w:sz w:val="20"/>
                <w:szCs w:val="20"/>
              </w:rPr>
            </w:pPr>
            <w:r w:rsidRPr="00B21427">
              <w:rPr>
                <w:rFonts w:ascii="Times New Roman" w:hAnsi="Times New Roman"/>
                <w:bCs/>
                <w:sz w:val="20"/>
                <w:szCs w:val="20"/>
              </w:rPr>
              <w:t>Ministerul Mediului</w:t>
            </w:r>
          </w:p>
        </w:tc>
        <w:tc>
          <w:tcPr>
            <w:tcW w:w="1276" w:type="dxa"/>
          </w:tcPr>
          <w:p w:rsidR="00B21427" w:rsidRPr="00B21427" w:rsidRDefault="00B21427" w:rsidP="00B21427">
            <w:pPr>
              <w:autoSpaceDE w:val="0"/>
              <w:autoSpaceDN w:val="0"/>
              <w:adjustRightInd w:val="0"/>
              <w:rPr>
                <w:rFonts w:ascii="Times New Roman" w:hAnsi="Times New Roman"/>
                <w:bCs/>
                <w:sz w:val="20"/>
                <w:szCs w:val="20"/>
              </w:rPr>
            </w:pPr>
            <w:r w:rsidRPr="00B21427">
              <w:rPr>
                <w:rFonts w:ascii="Times New Roman" w:hAnsi="Times New Roman"/>
                <w:bCs/>
                <w:sz w:val="20"/>
                <w:szCs w:val="20"/>
              </w:rPr>
              <w:t>Bugetul de Stat, FEN, donatorii externi</w:t>
            </w:r>
          </w:p>
        </w:tc>
        <w:tc>
          <w:tcPr>
            <w:tcW w:w="1100" w:type="dxa"/>
          </w:tcPr>
          <w:p w:rsidR="00B21427" w:rsidRPr="00B21427" w:rsidRDefault="00B21427" w:rsidP="00B21427">
            <w:pPr>
              <w:autoSpaceDE w:val="0"/>
              <w:autoSpaceDN w:val="0"/>
              <w:adjustRightInd w:val="0"/>
              <w:rPr>
                <w:rFonts w:ascii="Times New Roman" w:hAnsi="Times New Roman"/>
                <w:bCs/>
                <w:sz w:val="20"/>
                <w:szCs w:val="20"/>
              </w:rPr>
            </w:pPr>
            <w:r w:rsidRPr="00B21427">
              <w:rPr>
                <w:rFonts w:ascii="Times New Roman" w:hAnsi="Times New Roman"/>
                <w:bCs/>
                <w:sz w:val="20"/>
                <w:szCs w:val="20"/>
              </w:rPr>
              <w:t>Proiectul Strategiei Na</w:t>
            </w:r>
            <w:r w:rsidR="00CA1237">
              <w:rPr>
                <w:rFonts w:ascii="Times New Roman" w:hAnsi="Times New Roman"/>
                <w:bCs/>
                <w:sz w:val="20"/>
                <w:szCs w:val="20"/>
              </w:rPr>
              <w:t>ţ</w:t>
            </w:r>
            <w:r w:rsidRPr="00B21427">
              <w:rPr>
                <w:rFonts w:ascii="Times New Roman" w:hAnsi="Times New Roman"/>
                <w:bCs/>
                <w:sz w:val="20"/>
                <w:szCs w:val="20"/>
              </w:rPr>
              <w:t>ionale privind zonele umede</w:t>
            </w:r>
          </w:p>
        </w:tc>
      </w:tr>
      <w:tr w:rsidR="00B21427" w:rsidRPr="007C752F" w:rsidTr="00B21427">
        <w:trPr>
          <w:trHeight w:val="998"/>
        </w:trPr>
        <w:tc>
          <w:tcPr>
            <w:tcW w:w="534" w:type="dxa"/>
          </w:tcPr>
          <w:p w:rsidR="00B21427" w:rsidRPr="00B21427" w:rsidRDefault="00B21427" w:rsidP="00B21427">
            <w:pPr>
              <w:jc w:val="center"/>
              <w:rPr>
                <w:rFonts w:ascii="Times New Roman" w:hAnsi="Times New Roman"/>
                <w:b/>
                <w:sz w:val="20"/>
                <w:szCs w:val="20"/>
                <w:lang w:eastAsia="ro-RO" w:bidi="or-IN"/>
              </w:rPr>
            </w:pPr>
          </w:p>
        </w:tc>
        <w:tc>
          <w:tcPr>
            <w:tcW w:w="1417" w:type="dxa"/>
            <w:shd w:val="clear" w:color="auto" w:fill="auto"/>
          </w:tcPr>
          <w:p w:rsidR="00B21427" w:rsidRPr="00B21427" w:rsidRDefault="00B21427" w:rsidP="00B21427">
            <w:pPr>
              <w:rPr>
                <w:rFonts w:ascii="Times New Roman" w:hAnsi="Times New Roman"/>
                <w:b/>
                <w:sz w:val="20"/>
                <w:szCs w:val="20"/>
              </w:rPr>
            </w:pPr>
          </w:p>
        </w:tc>
        <w:tc>
          <w:tcPr>
            <w:tcW w:w="1418" w:type="dxa"/>
            <w:shd w:val="clear" w:color="auto" w:fill="auto"/>
          </w:tcPr>
          <w:p w:rsidR="00B21427" w:rsidRPr="00B21427" w:rsidRDefault="00B21427" w:rsidP="00B21427">
            <w:pPr>
              <w:rPr>
                <w:rFonts w:ascii="Times New Roman" w:hAnsi="Times New Roman"/>
                <w:sz w:val="20"/>
                <w:szCs w:val="20"/>
              </w:rPr>
            </w:pPr>
            <w:r w:rsidRPr="00B21427">
              <w:rPr>
                <w:rFonts w:ascii="Times New Roman" w:hAnsi="Times New Roman"/>
                <w:sz w:val="20"/>
                <w:szCs w:val="20"/>
              </w:rPr>
              <w:t>Crearea fâ</w:t>
            </w:r>
            <w:r w:rsidR="00CA1237">
              <w:rPr>
                <w:rFonts w:ascii="Times New Roman" w:hAnsi="Times New Roman"/>
                <w:sz w:val="20"/>
                <w:szCs w:val="20"/>
              </w:rPr>
              <w:t>ş</w:t>
            </w:r>
            <w:r w:rsidRPr="00B21427">
              <w:rPr>
                <w:rFonts w:ascii="Times New Roman" w:hAnsi="Times New Roman"/>
                <w:sz w:val="20"/>
                <w:szCs w:val="20"/>
              </w:rPr>
              <w:t>iilor riverane de protec</w:t>
            </w:r>
            <w:r w:rsidR="00CA1237">
              <w:rPr>
                <w:rFonts w:ascii="Times New Roman" w:hAnsi="Times New Roman"/>
                <w:sz w:val="20"/>
                <w:szCs w:val="20"/>
              </w:rPr>
              <w:t>ţ</w:t>
            </w:r>
            <w:r w:rsidRPr="00B21427">
              <w:rPr>
                <w:rFonts w:ascii="Times New Roman" w:hAnsi="Times New Roman"/>
                <w:sz w:val="20"/>
                <w:szCs w:val="20"/>
              </w:rPr>
              <w:t>ie</w:t>
            </w:r>
          </w:p>
        </w:tc>
        <w:tc>
          <w:tcPr>
            <w:tcW w:w="1134" w:type="dxa"/>
          </w:tcPr>
          <w:p w:rsidR="00B21427" w:rsidRPr="00B21427" w:rsidRDefault="00B21427" w:rsidP="00B21427">
            <w:pPr>
              <w:jc w:val="center"/>
              <w:rPr>
                <w:rFonts w:ascii="Times New Roman" w:hAnsi="Times New Roman"/>
                <w:sz w:val="20"/>
                <w:szCs w:val="20"/>
                <w:lang w:eastAsia="ro-RO" w:bidi="or-IN"/>
              </w:rPr>
            </w:pPr>
            <w:r w:rsidRPr="00B21427">
              <w:rPr>
                <w:rFonts w:ascii="Times New Roman" w:hAnsi="Times New Roman"/>
                <w:sz w:val="20"/>
                <w:szCs w:val="20"/>
                <w:lang w:eastAsia="ro-RO" w:bidi="or-IN"/>
              </w:rPr>
              <w:t>2018</w:t>
            </w:r>
          </w:p>
        </w:tc>
        <w:tc>
          <w:tcPr>
            <w:tcW w:w="992" w:type="dxa"/>
            <w:shd w:val="clear" w:color="auto" w:fill="auto"/>
          </w:tcPr>
          <w:p w:rsidR="00B21427" w:rsidRPr="00B21427" w:rsidRDefault="00B21427" w:rsidP="00B21427">
            <w:pPr>
              <w:jc w:val="center"/>
              <w:rPr>
                <w:rFonts w:ascii="Times New Roman" w:hAnsi="Times New Roman"/>
                <w:sz w:val="20"/>
                <w:szCs w:val="20"/>
                <w:lang w:eastAsia="ro-RO" w:bidi="or-IN"/>
              </w:rPr>
            </w:pPr>
            <w:r w:rsidRPr="00B21427">
              <w:rPr>
                <w:rFonts w:ascii="Times New Roman" w:hAnsi="Times New Roman"/>
                <w:sz w:val="20"/>
                <w:szCs w:val="20"/>
                <w:lang w:eastAsia="ro-RO" w:bidi="or-IN"/>
              </w:rPr>
              <w:t>15 573,6</w:t>
            </w:r>
          </w:p>
        </w:tc>
        <w:tc>
          <w:tcPr>
            <w:tcW w:w="1417" w:type="dxa"/>
            <w:shd w:val="clear" w:color="auto" w:fill="auto"/>
          </w:tcPr>
          <w:p w:rsidR="00B21427" w:rsidRPr="00B21427" w:rsidRDefault="00B21427" w:rsidP="00B21427">
            <w:pPr>
              <w:autoSpaceDE w:val="0"/>
              <w:autoSpaceDN w:val="0"/>
              <w:adjustRightInd w:val="0"/>
              <w:rPr>
                <w:rFonts w:ascii="Times New Roman" w:hAnsi="Times New Roman"/>
                <w:bCs/>
                <w:sz w:val="20"/>
                <w:szCs w:val="20"/>
              </w:rPr>
            </w:pPr>
            <w:r w:rsidRPr="00B21427">
              <w:rPr>
                <w:rFonts w:ascii="Times New Roman" w:hAnsi="Times New Roman"/>
                <w:bCs/>
                <w:sz w:val="20"/>
                <w:szCs w:val="20"/>
              </w:rPr>
              <w:t>Agen</w:t>
            </w:r>
            <w:r w:rsidR="00CA1237">
              <w:rPr>
                <w:rFonts w:ascii="Times New Roman" w:hAnsi="Times New Roman"/>
                <w:bCs/>
                <w:sz w:val="20"/>
                <w:szCs w:val="20"/>
              </w:rPr>
              <w:t>ţ</w:t>
            </w:r>
            <w:r w:rsidRPr="00B21427">
              <w:rPr>
                <w:rFonts w:ascii="Times New Roman" w:hAnsi="Times New Roman"/>
                <w:bCs/>
                <w:sz w:val="20"/>
                <w:szCs w:val="20"/>
              </w:rPr>
              <w:t>ia „Moldsilva”, Ministerul Mediului</w:t>
            </w:r>
          </w:p>
        </w:tc>
        <w:tc>
          <w:tcPr>
            <w:tcW w:w="1276" w:type="dxa"/>
          </w:tcPr>
          <w:p w:rsidR="00B21427" w:rsidRPr="00B21427" w:rsidRDefault="00B21427" w:rsidP="00B21427">
            <w:pPr>
              <w:autoSpaceDE w:val="0"/>
              <w:autoSpaceDN w:val="0"/>
              <w:adjustRightInd w:val="0"/>
              <w:rPr>
                <w:rFonts w:ascii="Times New Roman" w:hAnsi="Times New Roman"/>
                <w:bCs/>
                <w:sz w:val="20"/>
                <w:szCs w:val="20"/>
              </w:rPr>
            </w:pPr>
            <w:r w:rsidRPr="00B21427">
              <w:rPr>
                <w:rFonts w:ascii="Times New Roman" w:hAnsi="Times New Roman"/>
                <w:bCs/>
                <w:sz w:val="20"/>
                <w:szCs w:val="20"/>
              </w:rPr>
              <w:t>Bugetul de Stat, FEN, donatorii externi</w:t>
            </w:r>
          </w:p>
        </w:tc>
        <w:tc>
          <w:tcPr>
            <w:tcW w:w="1100" w:type="dxa"/>
          </w:tcPr>
          <w:p w:rsidR="00B21427" w:rsidRPr="00B21427" w:rsidRDefault="00B21427" w:rsidP="00B21427">
            <w:pPr>
              <w:autoSpaceDE w:val="0"/>
              <w:autoSpaceDN w:val="0"/>
              <w:adjustRightInd w:val="0"/>
              <w:rPr>
                <w:rFonts w:ascii="Times New Roman" w:hAnsi="Times New Roman"/>
                <w:bCs/>
                <w:sz w:val="20"/>
                <w:szCs w:val="20"/>
              </w:rPr>
            </w:pPr>
            <w:r w:rsidRPr="00B21427">
              <w:rPr>
                <w:rFonts w:ascii="Times New Roman" w:hAnsi="Times New Roman"/>
                <w:sz w:val="20"/>
                <w:szCs w:val="20"/>
              </w:rPr>
              <w:t>Planului na</w:t>
            </w:r>
            <w:r w:rsidR="00CA1237">
              <w:rPr>
                <w:rFonts w:ascii="Times New Roman" w:hAnsi="Times New Roman"/>
                <w:sz w:val="20"/>
                <w:szCs w:val="20"/>
              </w:rPr>
              <w:t>ţ</w:t>
            </w:r>
            <w:r w:rsidRPr="00B21427">
              <w:rPr>
                <w:rFonts w:ascii="Times New Roman" w:hAnsi="Times New Roman"/>
                <w:sz w:val="20"/>
                <w:szCs w:val="20"/>
              </w:rPr>
              <w:t>ional de extindere a suprafe</w:t>
            </w:r>
            <w:r w:rsidR="00CA1237">
              <w:rPr>
                <w:rFonts w:ascii="Times New Roman" w:hAnsi="Times New Roman"/>
                <w:sz w:val="20"/>
                <w:szCs w:val="20"/>
              </w:rPr>
              <w:t>ţ</w:t>
            </w:r>
            <w:r w:rsidRPr="00B21427">
              <w:rPr>
                <w:rFonts w:ascii="Times New Roman" w:hAnsi="Times New Roman"/>
                <w:sz w:val="20"/>
                <w:szCs w:val="20"/>
              </w:rPr>
              <w:t>elor cu vegeta</w:t>
            </w:r>
            <w:r w:rsidR="00CA1237">
              <w:rPr>
                <w:rFonts w:ascii="Times New Roman" w:hAnsi="Times New Roman"/>
                <w:sz w:val="20"/>
                <w:szCs w:val="20"/>
              </w:rPr>
              <w:t>ţ</w:t>
            </w:r>
            <w:r w:rsidRPr="00B21427">
              <w:rPr>
                <w:rFonts w:ascii="Times New Roman" w:hAnsi="Times New Roman"/>
                <w:sz w:val="20"/>
                <w:szCs w:val="20"/>
              </w:rPr>
              <w:t>ie forestieră</w:t>
            </w:r>
          </w:p>
        </w:tc>
      </w:tr>
      <w:tr w:rsidR="00F420AE" w:rsidRPr="007C752F" w:rsidTr="00B21427">
        <w:trPr>
          <w:trHeight w:val="998"/>
        </w:trPr>
        <w:tc>
          <w:tcPr>
            <w:tcW w:w="534" w:type="dxa"/>
          </w:tcPr>
          <w:p w:rsidR="00F420AE" w:rsidRPr="00F420AE" w:rsidRDefault="00F420AE" w:rsidP="00F420AE">
            <w:pPr>
              <w:jc w:val="center"/>
              <w:rPr>
                <w:rFonts w:ascii="Times New Roman" w:hAnsi="Times New Roman"/>
                <w:b/>
                <w:sz w:val="20"/>
                <w:szCs w:val="20"/>
                <w:lang w:eastAsia="ro-RO" w:bidi="or-IN"/>
              </w:rPr>
            </w:pPr>
            <w:r w:rsidRPr="00F420AE">
              <w:rPr>
                <w:rFonts w:ascii="Times New Roman" w:hAnsi="Times New Roman"/>
                <w:b/>
                <w:sz w:val="20"/>
                <w:szCs w:val="20"/>
                <w:lang w:eastAsia="ro-RO" w:bidi="or-IN"/>
              </w:rPr>
              <w:t>4.</w:t>
            </w:r>
          </w:p>
        </w:tc>
        <w:tc>
          <w:tcPr>
            <w:tcW w:w="1417" w:type="dxa"/>
            <w:shd w:val="clear" w:color="auto" w:fill="auto"/>
          </w:tcPr>
          <w:p w:rsidR="00F420AE" w:rsidRPr="00F420AE" w:rsidRDefault="00F420AE" w:rsidP="00F420AE">
            <w:pPr>
              <w:rPr>
                <w:rFonts w:ascii="Times New Roman" w:hAnsi="Times New Roman"/>
                <w:b/>
                <w:sz w:val="20"/>
                <w:szCs w:val="20"/>
              </w:rPr>
            </w:pPr>
            <w:r w:rsidRPr="00F420AE">
              <w:rPr>
                <w:rFonts w:ascii="Times New Roman" w:hAnsi="Times New Roman"/>
                <w:b/>
                <w:sz w:val="20"/>
                <w:szCs w:val="20"/>
              </w:rPr>
              <w:t>Valorificarea durabilă a resurselor de apă</w:t>
            </w:r>
          </w:p>
        </w:tc>
        <w:tc>
          <w:tcPr>
            <w:tcW w:w="1418" w:type="dxa"/>
            <w:shd w:val="clear" w:color="auto" w:fill="auto"/>
          </w:tcPr>
          <w:p w:rsidR="00F420AE" w:rsidRPr="00F420AE" w:rsidRDefault="00F420AE" w:rsidP="00F420AE">
            <w:pPr>
              <w:spacing w:after="0" w:line="240" w:lineRule="auto"/>
              <w:rPr>
                <w:rFonts w:ascii="Times New Roman" w:hAnsi="Times New Roman"/>
                <w:sz w:val="20"/>
                <w:szCs w:val="20"/>
              </w:rPr>
            </w:pPr>
            <w:r w:rsidRPr="00F420AE">
              <w:rPr>
                <w:rFonts w:ascii="Times New Roman" w:hAnsi="Times New Roman"/>
                <w:sz w:val="20"/>
                <w:szCs w:val="20"/>
              </w:rPr>
              <w:t>Prevenirea utilizării nesanc</w:t>
            </w:r>
            <w:r w:rsidR="00CA1237">
              <w:rPr>
                <w:rFonts w:ascii="Times New Roman" w:hAnsi="Times New Roman"/>
                <w:sz w:val="20"/>
                <w:szCs w:val="20"/>
              </w:rPr>
              <w:t>ţ</w:t>
            </w:r>
            <w:r w:rsidRPr="00F420AE">
              <w:rPr>
                <w:rFonts w:ascii="Times New Roman" w:hAnsi="Times New Roman"/>
                <w:sz w:val="20"/>
                <w:szCs w:val="20"/>
              </w:rPr>
              <w:t>ionate a resurselor de apă</w:t>
            </w:r>
          </w:p>
        </w:tc>
        <w:tc>
          <w:tcPr>
            <w:tcW w:w="1134" w:type="dxa"/>
          </w:tcPr>
          <w:p w:rsidR="00F420AE" w:rsidRPr="00F420AE" w:rsidRDefault="00F420AE" w:rsidP="00F420AE">
            <w:pPr>
              <w:jc w:val="center"/>
              <w:rPr>
                <w:rFonts w:ascii="Times New Roman" w:hAnsi="Times New Roman"/>
                <w:sz w:val="20"/>
                <w:szCs w:val="20"/>
                <w:lang w:eastAsia="ro-RO" w:bidi="or-IN"/>
              </w:rPr>
            </w:pPr>
            <w:r w:rsidRPr="00F420AE">
              <w:rPr>
                <w:rFonts w:ascii="Times New Roman" w:hAnsi="Times New Roman"/>
                <w:sz w:val="20"/>
                <w:szCs w:val="20"/>
                <w:lang w:eastAsia="ro-RO" w:bidi="or-IN"/>
              </w:rPr>
              <w:t>Permanent</w:t>
            </w:r>
          </w:p>
        </w:tc>
        <w:tc>
          <w:tcPr>
            <w:tcW w:w="992" w:type="dxa"/>
            <w:shd w:val="clear" w:color="auto" w:fill="auto"/>
          </w:tcPr>
          <w:p w:rsidR="00F420AE" w:rsidRPr="00F420AE" w:rsidRDefault="00F420AE" w:rsidP="00F420AE">
            <w:pPr>
              <w:jc w:val="center"/>
              <w:rPr>
                <w:rFonts w:ascii="Times New Roman" w:hAnsi="Times New Roman"/>
                <w:b/>
                <w:sz w:val="20"/>
                <w:szCs w:val="20"/>
                <w:lang w:eastAsia="ro-RO" w:bidi="or-IN"/>
              </w:rPr>
            </w:pPr>
            <w:r w:rsidRPr="00F420AE">
              <w:rPr>
                <w:rFonts w:ascii="Times New Roman" w:hAnsi="Times New Roman"/>
                <w:b/>
                <w:sz w:val="20"/>
                <w:szCs w:val="20"/>
                <w:lang w:eastAsia="ro-RO" w:bidi="or-IN"/>
              </w:rPr>
              <w:t>-</w:t>
            </w:r>
          </w:p>
        </w:tc>
        <w:tc>
          <w:tcPr>
            <w:tcW w:w="1417" w:type="dxa"/>
            <w:shd w:val="clear" w:color="auto" w:fill="auto"/>
          </w:tcPr>
          <w:p w:rsidR="00F420AE" w:rsidRPr="00F420AE" w:rsidRDefault="00F420AE" w:rsidP="00F420AE">
            <w:pPr>
              <w:autoSpaceDE w:val="0"/>
              <w:autoSpaceDN w:val="0"/>
              <w:adjustRightInd w:val="0"/>
              <w:rPr>
                <w:rFonts w:ascii="Times New Roman" w:hAnsi="Times New Roman"/>
                <w:bCs/>
                <w:sz w:val="20"/>
                <w:szCs w:val="20"/>
              </w:rPr>
            </w:pPr>
            <w:r w:rsidRPr="00F420AE">
              <w:rPr>
                <w:rFonts w:ascii="Times New Roman" w:hAnsi="Times New Roman"/>
                <w:bCs/>
                <w:sz w:val="20"/>
                <w:szCs w:val="20"/>
              </w:rPr>
              <w:t>Inspectoratul Ecologic de Stat</w:t>
            </w:r>
          </w:p>
        </w:tc>
        <w:tc>
          <w:tcPr>
            <w:tcW w:w="1276" w:type="dxa"/>
          </w:tcPr>
          <w:p w:rsidR="00F420AE" w:rsidRPr="00F420AE" w:rsidRDefault="00F420AE" w:rsidP="00F420AE">
            <w:pPr>
              <w:autoSpaceDE w:val="0"/>
              <w:autoSpaceDN w:val="0"/>
              <w:adjustRightInd w:val="0"/>
              <w:rPr>
                <w:rFonts w:ascii="Times New Roman" w:hAnsi="Times New Roman"/>
                <w:bCs/>
                <w:sz w:val="20"/>
                <w:szCs w:val="20"/>
              </w:rPr>
            </w:pPr>
            <w:r w:rsidRPr="00F420AE">
              <w:rPr>
                <w:rFonts w:ascii="Times New Roman" w:hAnsi="Times New Roman"/>
                <w:bCs/>
                <w:sz w:val="20"/>
                <w:szCs w:val="20"/>
              </w:rPr>
              <w:t>Din bugetul institu</w:t>
            </w:r>
            <w:r w:rsidR="00CA1237">
              <w:rPr>
                <w:rFonts w:ascii="Times New Roman" w:hAnsi="Times New Roman"/>
                <w:bCs/>
                <w:sz w:val="20"/>
                <w:szCs w:val="20"/>
              </w:rPr>
              <w:t>ţ</w:t>
            </w:r>
            <w:r w:rsidRPr="00F420AE">
              <w:rPr>
                <w:rFonts w:ascii="Times New Roman" w:hAnsi="Times New Roman"/>
                <w:bCs/>
                <w:sz w:val="20"/>
                <w:szCs w:val="20"/>
              </w:rPr>
              <w:t>iei</w:t>
            </w:r>
          </w:p>
        </w:tc>
        <w:tc>
          <w:tcPr>
            <w:tcW w:w="1100" w:type="dxa"/>
          </w:tcPr>
          <w:p w:rsidR="00F420AE" w:rsidRPr="00F420AE" w:rsidRDefault="00F420AE" w:rsidP="00F420AE">
            <w:pPr>
              <w:autoSpaceDE w:val="0"/>
              <w:autoSpaceDN w:val="0"/>
              <w:adjustRightInd w:val="0"/>
              <w:rPr>
                <w:rFonts w:ascii="Times New Roman" w:hAnsi="Times New Roman"/>
                <w:sz w:val="20"/>
                <w:szCs w:val="20"/>
              </w:rPr>
            </w:pPr>
            <w:r w:rsidRPr="00F420AE">
              <w:rPr>
                <w:rFonts w:ascii="Times New Roman" w:hAnsi="Times New Roman"/>
                <w:sz w:val="20"/>
                <w:szCs w:val="20"/>
              </w:rPr>
              <w:t>Obliga</w:t>
            </w:r>
            <w:r w:rsidR="00CA1237">
              <w:rPr>
                <w:rFonts w:ascii="Times New Roman" w:hAnsi="Times New Roman"/>
                <w:sz w:val="20"/>
                <w:szCs w:val="20"/>
              </w:rPr>
              <w:t>ţ</w:t>
            </w:r>
            <w:r w:rsidRPr="00F420AE">
              <w:rPr>
                <w:rFonts w:ascii="Times New Roman" w:hAnsi="Times New Roman"/>
                <w:sz w:val="20"/>
                <w:szCs w:val="20"/>
              </w:rPr>
              <w:t>iunile institu</w:t>
            </w:r>
            <w:r w:rsidR="00CA1237">
              <w:rPr>
                <w:rFonts w:ascii="Times New Roman" w:hAnsi="Times New Roman"/>
                <w:sz w:val="20"/>
                <w:szCs w:val="20"/>
              </w:rPr>
              <w:t>ţ</w:t>
            </w:r>
            <w:r w:rsidRPr="00F420AE">
              <w:rPr>
                <w:rFonts w:ascii="Times New Roman" w:hAnsi="Times New Roman"/>
                <w:sz w:val="20"/>
                <w:szCs w:val="20"/>
              </w:rPr>
              <w:t>iei – exercitarea controlului ecologic</w:t>
            </w:r>
          </w:p>
        </w:tc>
      </w:tr>
      <w:tr w:rsidR="00F420AE" w:rsidRPr="007C752F" w:rsidTr="00B21427">
        <w:trPr>
          <w:trHeight w:val="998"/>
        </w:trPr>
        <w:tc>
          <w:tcPr>
            <w:tcW w:w="534" w:type="dxa"/>
          </w:tcPr>
          <w:p w:rsidR="00F420AE" w:rsidRPr="00F420AE" w:rsidRDefault="00F420AE" w:rsidP="00F420AE">
            <w:pPr>
              <w:spacing w:after="0"/>
              <w:jc w:val="center"/>
              <w:rPr>
                <w:rFonts w:ascii="Times New Roman" w:hAnsi="Times New Roman"/>
                <w:b/>
                <w:sz w:val="20"/>
                <w:szCs w:val="20"/>
                <w:lang w:eastAsia="ro-RO" w:bidi="or-IN"/>
              </w:rPr>
            </w:pPr>
          </w:p>
        </w:tc>
        <w:tc>
          <w:tcPr>
            <w:tcW w:w="1417" w:type="dxa"/>
            <w:shd w:val="clear" w:color="auto" w:fill="auto"/>
          </w:tcPr>
          <w:p w:rsidR="00F420AE" w:rsidRPr="00F420AE" w:rsidRDefault="00F420AE" w:rsidP="00F420AE">
            <w:pPr>
              <w:rPr>
                <w:rFonts w:ascii="Times New Roman" w:hAnsi="Times New Roman"/>
                <w:b/>
                <w:sz w:val="20"/>
                <w:szCs w:val="20"/>
              </w:rPr>
            </w:pPr>
          </w:p>
        </w:tc>
        <w:tc>
          <w:tcPr>
            <w:tcW w:w="1418" w:type="dxa"/>
            <w:shd w:val="clear" w:color="auto" w:fill="auto"/>
          </w:tcPr>
          <w:p w:rsidR="00F420AE" w:rsidRPr="00F420AE" w:rsidRDefault="00F420AE" w:rsidP="00F420AE">
            <w:pPr>
              <w:spacing w:after="0" w:line="240" w:lineRule="auto"/>
              <w:rPr>
                <w:rFonts w:ascii="Times New Roman" w:hAnsi="Times New Roman"/>
                <w:sz w:val="20"/>
                <w:szCs w:val="20"/>
              </w:rPr>
            </w:pPr>
            <w:r w:rsidRPr="00F420AE">
              <w:rPr>
                <w:rFonts w:ascii="Times New Roman" w:hAnsi="Times New Roman"/>
                <w:sz w:val="20"/>
                <w:szCs w:val="20"/>
              </w:rPr>
              <w:t>Planificarea gestionării resurselor de apă în comun cu planificarea utilizării terenurilor în localită</w:t>
            </w:r>
            <w:r w:rsidR="00CA1237">
              <w:rPr>
                <w:rFonts w:ascii="Times New Roman" w:hAnsi="Times New Roman"/>
                <w:sz w:val="20"/>
                <w:szCs w:val="20"/>
              </w:rPr>
              <w:t>ţ</w:t>
            </w:r>
            <w:r w:rsidRPr="00F420AE">
              <w:rPr>
                <w:rFonts w:ascii="Times New Roman" w:hAnsi="Times New Roman"/>
                <w:sz w:val="20"/>
                <w:szCs w:val="20"/>
              </w:rPr>
              <w:t xml:space="preserve">ile urbane </w:t>
            </w:r>
            <w:r w:rsidR="00CA1237">
              <w:rPr>
                <w:rFonts w:ascii="Times New Roman" w:hAnsi="Times New Roman"/>
                <w:sz w:val="20"/>
                <w:szCs w:val="20"/>
              </w:rPr>
              <w:t>ş</w:t>
            </w:r>
            <w:r w:rsidRPr="00F420AE">
              <w:rPr>
                <w:rFonts w:ascii="Times New Roman" w:hAnsi="Times New Roman"/>
                <w:sz w:val="20"/>
                <w:szCs w:val="20"/>
              </w:rPr>
              <w:t>i rurale</w:t>
            </w:r>
          </w:p>
        </w:tc>
        <w:tc>
          <w:tcPr>
            <w:tcW w:w="1134" w:type="dxa"/>
          </w:tcPr>
          <w:p w:rsidR="00F420AE" w:rsidRPr="00F420AE" w:rsidRDefault="00F420AE" w:rsidP="00F420AE">
            <w:pPr>
              <w:jc w:val="center"/>
              <w:rPr>
                <w:rFonts w:ascii="Times New Roman" w:hAnsi="Times New Roman"/>
                <w:sz w:val="20"/>
                <w:szCs w:val="20"/>
                <w:lang w:eastAsia="ro-RO" w:bidi="or-IN"/>
              </w:rPr>
            </w:pPr>
            <w:r w:rsidRPr="00F420AE">
              <w:rPr>
                <w:rFonts w:ascii="Times New Roman" w:hAnsi="Times New Roman"/>
                <w:sz w:val="20"/>
                <w:szCs w:val="20"/>
                <w:lang w:eastAsia="ro-RO" w:bidi="or-IN"/>
              </w:rPr>
              <w:t>Permanent</w:t>
            </w:r>
          </w:p>
        </w:tc>
        <w:tc>
          <w:tcPr>
            <w:tcW w:w="992" w:type="dxa"/>
            <w:shd w:val="clear" w:color="auto" w:fill="auto"/>
          </w:tcPr>
          <w:p w:rsidR="00F420AE" w:rsidRPr="00F420AE" w:rsidRDefault="00F420AE" w:rsidP="00F420AE">
            <w:pPr>
              <w:jc w:val="center"/>
              <w:rPr>
                <w:rFonts w:ascii="Times New Roman" w:hAnsi="Times New Roman"/>
                <w:b/>
                <w:sz w:val="20"/>
                <w:szCs w:val="20"/>
                <w:lang w:eastAsia="ro-RO" w:bidi="or-IN"/>
              </w:rPr>
            </w:pPr>
          </w:p>
        </w:tc>
        <w:tc>
          <w:tcPr>
            <w:tcW w:w="1417" w:type="dxa"/>
            <w:shd w:val="clear" w:color="auto" w:fill="auto"/>
          </w:tcPr>
          <w:p w:rsidR="00F420AE" w:rsidRPr="00F420AE" w:rsidRDefault="00F420AE" w:rsidP="00F420AE">
            <w:pPr>
              <w:autoSpaceDE w:val="0"/>
              <w:autoSpaceDN w:val="0"/>
              <w:adjustRightInd w:val="0"/>
              <w:rPr>
                <w:rFonts w:ascii="Times New Roman" w:hAnsi="Times New Roman"/>
                <w:bCs/>
                <w:sz w:val="20"/>
                <w:szCs w:val="20"/>
              </w:rPr>
            </w:pPr>
            <w:r w:rsidRPr="00F420AE">
              <w:rPr>
                <w:rFonts w:ascii="Times New Roman" w:hAnsi="Times New Roman"/>
                <w:bCs/>
                <w:sz w:val="20"/>
                <w:szCs w:val="20"/>
              </w:rPr>
              <w:t>Agen</w:t>
            </w:r>
            <w:r w:rsidR="00CA1237">
              <w:rPr>
                <w:rFonts w:ascii="Times New Roman" w:hAnsi="Times New Roman"/>
                <w:bCs/>
                <w:sz w:val="20"/>
                <w:szCs w:val="20"/>
              </w:rPr>
              <w:t>ţ</w:t>
            </w:r>
            <w:r w:rsidRPr="00F420AE">
              <w:rPr>
                <w:rFonts w:ascii="Times New Roman" w:hAnsi="Times New Roman"/>
                <w:bCs/>
                <w:sz w:val="20"/>
                <w:szCs w:val="20"/>
              </w:rPr>
              <w:t>ia „Apele Moldovei”</w:t>
            </w:r>
          </w:p>
          <w:p w:rsidR="00F420AE" w:rsidRPr="00F420AE" w:rsidRDefault="00F420AE" w:rsidP="00F420AE">
            <w:pPr>
              <w:autoSpaceDE w:val="0"/>
              <w:autoSpaceDN w:val="0"/>
              <w:adjustRightInd w:val="0"/>
              <w:rPr>
                <w:rFonts w:ascii="Times New Roman" w:hAnsi="Times New Roman"/>
                <w:bCs/>
                <w:sz w:val="20"/>
                <w:szCs w:val="20"/>
              </w:rPr>
            </w:pPr>
            <w:r w:rsidRPr="00F420AE">
              <w:rPr>
                <w:rFonts w:ascii="Times New Roman" w:hAnsi="Times New Roman"/>
                <w:bCs/>
                <w:sz w:val="20"/>
                <w:szCs w:val="20"/>
              </w:rPr>
              <w:t>Direc</w:t>
            </w:r>
            <w:r w:rsidR="00CA1237">
              <w:rPr>
                <w:rFonts w:ascii="Times New Roman" w:hAnsi="Times New Roman"/>
                <w:bCs/>
                <w:sz w:val="20"/>
                <w:szCs w:val="20"/>
              </w:rPr>
              <w:t>ţ</w:t>
            </w:r>
            <w:r w:rsidRPr="00F420AE">
              <w:rPr>
                <w:rFonts w:ascii="Times New Roman" w:hAnsi="Times New Roman"/>
                <w:bCs/>
                <w:sz w:val="20"/>
                <w:szCs w:val="20"/>
              </w:rPr>
              <w:t>ia Bazinieră de Gospodărire a Apelor</w:t>
            </w:r>
          </w:p>
          <w:p w:rsidR="00F420AE" w:rsidRPr="00F420AE" w:rsidRDefault="00F420AE" w:rsidP="00F420AE">
            <w:pPr>
              <w:autoSpaceDE w:val="0"/>
              <w:autoSpaceDN w:val="0"/>
              <w:adjustRightInd w:val="0"/>
              <w:rPr>
                <w:rFonts w:ascii="Times New Roman" w:hAnsi="Times New Roman"/>
                <w:bCs/>
                <w:sz w:val="20"/>
                <w:szCs w:val="20"/>
              </w:rPr>
            </w:pPr>
            <w:r w:rsidRPr="00F420AE">
              <w:rPr>
                <w:rFonts w:ascii="Times New Roman" w:hAnsi="Times New Roman"/>
                <w:bCs/>
                <w:sz w:val="20"/>
                <w:szCs w:val="20"/>
              </w:rPr>
              <w:t xml:space="preserve">ARFC, APL </w:t>
            </w:r>
          </w:p>
        </w:tc>
        <w:tc>
          <w:tcPr>
            <w:tcW w:w="1276" w:type="dxa"/>
          </w:tcPr>
          <w:p w:rsidR="00F420AE" w:rsidRPr="00F420AE" w:rsidRDefault="00F420AE" w:rsidP="00F420AE">
            <w:pPr>
              <w:autoSpaceDE w:val="0"/>
              <w:autoSpaceDN w:val="0"/>
              <w:adjustRightInd w:val="0"/>
              <w:rPr>
                <w:rFonts w:ascii="Times New Roman" w:hAnsi="Times New Roman"/>
                <w:bCs/>
                <w:sz w:val="20"/>
                <w:szCs w:val="20"/>
              </w:rPr>
            </w:pPr>
            <w:r w:rsidRPr="00F420AE">
              <w:rPr>
                <w:rFonts w:ascii="Times New Roman" w:hAnsi="Times New Roman"/>
                <w:bCs/>
                <w:sz w:val="20"/>
                <w:szCs w:val="20"/>
              </w:rPr>
              <w:t xml:space="preserve">Bugetul de stat </w:t>
            </w:r>
          </w:p>
        </w:tc>
        <w:tc>
          <w:tcPr>
            <w:tcW w:w="1100" w:type="dxa"/>
          </w:tcPr>
          <w:p w:rsidR="00F420AE" w:rsidRPr="00F420AE" w:rsidRDefault="00F420AE" w:rsidP="00F420AE">
            <w:pPr>
              <w:autoSpaceDE w:val="0"/>
              <w:autoSpaceDN w:val="0"/>
              <w:adjustRightInd w:val="0"/>
              <w:rPr>
                <w:rFonts w:ascii="Times New Roman" w:hAnsi="Times New Roman"/>
                <w:sz w:val="20"/>
                <w:szCs w:val="20"/>
              </w:rPr>
            </w:pPr>
          </w:p>
        </w:tc>
      </w:tr>
      <w:tr w:rsidR="00F420AE" w:rsidRPr="007C752F" w:rsidTr="00B21427">
        <w:trPr>
          <w:trHeight w:val="998"/>
        </w:trPr>
        <w:tc>
          <w:tcPr>
            <w:tcW w:w="534" w:type="dxa"/>
          </w:tcPr>
          <w:p w:rsidR="00F420AE" w:rsidRPr="00F420AE" w:rsidRDefault="00F420AE" w:rsidP="00F420AE">
            <w:pPr>
              <w:jc w:val="center"/>
              <w:rPr>
                <w:rFonts w:ascii="Times New Roman" w:hAnsi="Times New Roman"/>
                <w:b/>
                <w:sz w:val="20"/>
                <w:szCs w:val="20"/>
                <w:lang w:eastAsia="ro-RO" w:bidi="or-IN"/>
              </w:rPr>
            </w:pPr>
          </w:p>
        </w:tc>
        <w:tc>
          <w:tcPr>
            <w:tcW w:w="1417" w:type="dxa"/>
            <w:shd w:val="clear" w:color="auto" w:fill="auto"/>
          </w:tcPr>
          <w:p w:rsidR="00F420AE" w:rsidRPr="00F420AE" w:rsidRDefault="00F420AE" w:rsidP="00F420AE">
            <w:pPr>
              <w:jc w:val="center"/>
              <w:rPr>
                <w:rFonts w:ascii="Times New Roman" w:hAnsi="Times New Roman"/>
                <w:b/>
                <w:sz w:val="20"/>
                <w:szCs w:val="20"/>
              </w:rPr>
            </w:pPr>
          </w:p>
        </w:tc>
        <w:tc>
          <w:tcPr>
            <w:tcW w:w="1418" w:type="dxa"/>
            <w:shd w:val="clear" w:color="auto" w:fill="auto"/>
          </w:tcPr>
          <w:p w:rsidR="00F420AE" w:rsidRPr="00F420AE" w:rsidRDefault="00F420AE" w:rsidP="00F420AE">
            <w:pPr>
              <w:spacing w:after="0" w:line="240" w:lineRule="auto"/>
              <w:rPr>
                <w:rFonts w:ascii="Times New Roman" w:hAnsi="Times New Roman"/>
                <w:sz w:val="20"/>
                <w:szCs w:val="20"/>
              </w:rPr>
            </w:pPr>
            <w:r w:rsidRPr="00F420AE">
              <w:rPr>
                <w:rFonts w:ascii="Times New Roman" w:hAnsi="Times New Roman"/>
                <w:sz w:val="20"/>
                <w:szCs w:val="20"/>
              </w:rPr>
              <w:t xml:space="preserve">Elaborarea îndrumarului privind elaborarea planurilor de gestionare pentru bazine hidrografice în conformitate cu DCA </w:t>
            </w:r>
          </w:p>
        </w:tc>
        <w:tc>
          <w:tcPr>
            <w:tcW w:w="1134" w:type="dxa"/>
          </w:tcPr>
          <w:p w:rsidR="00F420AE" w:rsidRPr="00F420AE" w:rsidRDefault="00F420AE" w:rsidP="00F420AE">
            <w:pPr>
              <w:jc w:val="center"/>
              <w:rPr>
                <w:rFonts w:ascii="Times New Roman" w:hAnsi="Times New Roman"/>
                <w:sz w:val="20"/>
                <w:szCs w:val="20"/>
                <w:lang w:eastAsia="ro-RO" w:bidi="or-IN"/>
              </w:rPr>
            </w:pPr>
            <w:r w:rsidRPr="00F420AE">
              <w:rPr>
                <w:rFonts w:ascii="Times New Roman" w:hAnsi="Times New Roman"/>
                <w:sz w:val="20"/>
                <w:szCs w:val="20"/>
                <w:lang w:eastAsia="ro-RO" w:bidi="or-IN"/>
              </w:rPr>
              <w:t>2017</w:t>
            </w:r>
          </w:p>
        </w:tc>
        <w:tc>
          <w:tcPr>
            <w:tcW w:w="992" w:type="dxa"/>
            <w:shd w:val="clear" w:color="auto" w:fill="auto"/>
          </w:tcPr>
          <w:p w:rsidR="00F420AE" w:rsidRPr="00F420AE" w:rsidRDefault="00F420AE" w:rsidP="00F420AE">
            <w:pPr>
              <w:jc w:val="center"/>
              <w:rPr>
                <w:rFonts w:ascii="Times New Roman" w:hAnsi="Times New Roman"/>
                <w:b/>
                <w:sz w:val="20"/>
                <w:szCs w:val="20"/>
                <w:lang w:eastAsia="ro-RO" w:bidi="or-IN"/>
              </w:rPr>
            </w:pPr>
          </w:p>
        </w:tc>
        <w:tc>
          <w:tcPr>
            <w:tcW w:w="1417" w:type="dxa"/>
            <w:shd w:val="clear" w:color="auto" w:fill="auto"/>
          </w:tcPr>
          <w:p w:rsidR="00F420AE" w:rsidRPr="00F420AE" w:rsidRDefault="00F420AE" w:rsidP="00F420AE">
            <w:pPr>
              <w:autoSpaceDE w:val="0"/>
              <w:autoSpaceDN w:val="0"/>
              <w:adjustRightInd w:val="0"/>
              <w:rPr>
                <w:rFonts w:ascii="Times New Roman" w:hAnsi="Times New Roman"/>
                <w:bCs/>
                <w:sz w:val="20"/>
                <w:szCs w:val="20"/>
              </w:rPr>
            </w:pPr>
            <w:r w:rsidRPr="00F420AE">
              <w:rPr>
                <w:rFonts w:ascii="Times New Roman" w:hAnsi="Times New Roman"/>
                <w:bCs/>
                <w:sz w:val="20"/>
                <w:szCs w:val="20"/>
              </w:rPr>
              <w:t>MM, Agen</w:t>
            </w:r>
            <w:r w:rsidR="00CA1237">
              <w:rPr>
                <w:rFonts w:ascii="Times New Roman" w:hAnsi="Times New Roman"/>
                <w:bCs/>
                <w:sz w:val="20"/>
                <w:szCs w:val="20"/>
              </w:rPr>
              <w:t>ţ</w:t>
            </w:r>
            <w:r w:rsidRPr="00F420AE">
              <w:rPr>
                <w:rFonts w:ascii="Times New Roman" w:hAnsi="Times New Roman"/>
                <w:bCs/>
                <w:sz w:val="20"/>
                <w:szCs w:val="20"/>
              </w:rPr>
              <w:t>ia „Apele Moldovei”</w:t>
            </w:r>
          </w:p>
          <w:p w:rsidR="00F420AE" w:rsidRPr="00F420AE" w:rsidRDefault="00F420AE" w:rsidP="00F420AE">
            <w:pPr>
              <w:autoSpaceDE w:val="0"/>
              <w:autoSpaceDN w:val="0"/>
              <w:adjustRightInd w:val="0"/>
              <w:rPr>
                <w:rFonts w:ascii="Times New Roman" w:hAnsi="Times New Roman"/>
                <w:bCs/>
                <w:sz w:val="20"/>
                <w:szCs w:val="20"/>
              </w:rPr>
            </w:pPr>
            <w:r w:rsidRPr="00F420AE">
              <w:rPr>
                <w:rFonts w:ascii="Times New Roman" w:hAnsi="Times New Roman"/>
                <w:bCs/>
                <w:sz w:val="20"/>
                <w:szCs w:val="20"/>
              </w:rPr>
              <w:t>Direc</w:t>
            </w:r>
            <w:r w:rsidR="00CA1237">
              <w:rPr>
                <w:rFonts w:ascii="Times New Roman" w:hAnsi="Times New Roman"/>
                <w:bCs/>
                <w:sz w:val="20"/>
                <w:szCs w:val="20"/>
              </w:rPr>
              <w:t>ţ</w:t>
            </w:r>
            <w:r w:rsidRPr="00F420AE">
              <w:rPr>
                <w:rFonts w:ascii="Times New Roman" w:hAnsi="Times New Roman"/>
                <w:bCs/>
                <w:sz w:val="20"/>
                <w:szCs w:val="20"/>
              </w:rPr>
              <w:t>ia Bazinieră de Gospodărire a Apelor</w:t>
            </w:r>
          </w:p>
        </w:tc>
        <w:tc>
          <w:tcPr>
            <w:tcW w:w="1276" w:type="dxa"/>
          </w:tcPr>
          <w:p w:rsidR="00F420AE" w:rsidRPr="00F420AE" w:rsidRDefault="00F420AE" w:rsidP="00F420AE">
            <w:pPr>
              <w:autoSpaceDE w:val="0"/>
              <w:autoSpaceDN w:val="0"/>
              <w:adjustRightInd w:val="0"/>
              <w:rPr>
                <w:rFonts w:ascii="Times New Roman" w:hAnsi="Times New Roman"/>
                <w:bCs/>
                <w:sz w:val="20"/>
                <w:szCs w:val="20"/>
              </w:rPr>
            </w:pPr>
          </w:p>
        </w:tc>
        <w:tc>
          <w:tcPr>
            <w:tcW w:w="1100" w:type="dxa"/>
          </w:tcPr>
          <w:p w:rsidR="00F420AE" w:rsidRPr="00F420AE" w:rsidRDefault="00F420AE" w:rsidP="00F420AE">
            <w:pPr>
              <w:autoSpaceDE w:val="0"/>
              <w:autoSpaceDN w:val="0"/>
              <w:adjustRightInd w:val="0"/>
              <w:rPr>
                <w:rFonts w:ascii="Times New Roman" w:hAnsi="Times New Roman"/>
                <w:sz w:val="20"/>
                <w:szCs w:val="20"/>
              </w:rPr>
            </w:pPr>
          </w:p>
        </w:tc>
      </w:tr>
      <w:tr w:rsidR="00F420AE" w:rsidRPr="007C752F" w:rsidTr="00B21427">
        <w:trPr>
          <w:trHeight w:val="1172"/>
        </w:trPr>
        <w:tc>
          <w:tcPr>
            <w:tcW w:w="534" w:type="dxa"/>
          </w:tcPr>
          <w:p w:rsidR="00F420AE" w:rsidRPr="00F420AE" w:rsidRDefault="00F420AE" w:rsidP="00F420AE">
            <w:pPr>
              <w:jc w:val="center"/>
              <w:rPr>
                <w:rFonts w:ascii="Times New Roman" w:hAnsi="Times New Roman"/>
                <w:b/>
                <w:sz w:val="20"/>
                <w:szCs w:val="20"/>
                <w:lang w:eastAsia="ro-RO" w:bidi="or-IN"/>
              </w:rPr>
            </w:pPr>
          </w:p>
        </w:tc>
        <w:tc>
          <w:tcPr>
            <w:tcW w:w="1417" w:type="dxa"/>
            <w:shd w:val="clear" w:color="auto" w:fill="auto"/>
          </w:tcPr>
          <w:p w:rsidR="00F420AE" w:rsidRPr="00F420AE" w:rsidRDefault="00F420AE" w:rsidP="00F420AE">
            <w:pPr>
              <w:jc w:val="center"/>
              <w:rPr>
                <w:rFonts w:ascii="Times New Roman" w:hAnsi="Times New Roman"/>
                <w:b/>
                <w:sz w:val="20"/>
                <w:szCs w:val="20"/>
              </w:rPr>
            </w:pPr>
          </w:p>
        </w:tc>
        <w:tc>
          <w:tcPr>
            <w:tcW w:w="1418" w:type="dxa"/>
            <w:shd w:val="clear" w:color="auto" w:fill="auto"/>
          </w:tcPr>
          <w:p w:rsidR="00F420AE" w:rsidRPr="00F420AE" w:rsidRDefault="00F420AE" w:rsidP="00F420AE">
            <w:pPr>
              <w:spacing w:after="0" w:line="240" w:lineRule="auto"/>
              <w:rPr>
                <w:rFonts w:ascii="Times New Roman" w:hAnsi="Times New Roman"/>
                <w:sz w:val="20"/>
                <w:szCs w:val="20"/>
              </w:rPr>
            </w:pPr>
            <w:r w:rsidRPr="00F420AE">
              <w:rPr>
                <w:rFonts w:ascii="Times New Roman" w:hAnsi="Times New Roman"/>
                <w:sz w:val="20"/>
                <w:szCs w:val="20"/>
              </w:rPr>
              <w:t>Controlul captărilor (prelevărilor) din sursele de apă pentru folosin</w:t>
            </w:r>
            <w:r w:rsidR="00CA1237">
              <w:rPr>
                <w:rFonts w:ascii="Times New Roman" w:hAnsi="Times New Roman"/>
                <w:sz w:val="20"/>
                <w:szCs w:val="20"/>
              </w:rPr>
              <w:t>ţ</w:t>
            </w:r>
            <w:r w:rsidRPr="00F420AE">
              <w:rPr>
                <w:rFonts w:ascii="Times New Roman" w:hAnsi="Times New Roman"/>
                <w:sz w:val="20"/>
                <w:szCs w:val="20"/>
              </w:rPr>
              <w:t>e</w:t>
            </w:r>
          </w:p>
        </w:tc>
        <w:tc>
          <w:tcPr>
            <w:tcW w:w="1134" w:type="dxa"/>
          </w:tcPr>
          <w:p w:rsidR="00F420AE" w:rsidRPr="00F420AE" w:rsidRDefault="00F420AE" w:rsidP="00F420AE">
            <w:pPr>
              <w:jc w:val="center"/>
              <w:rPr>
                <w:rFonts w:ascii="Times New Roman" w:hAnsi="Times New Roman"/>
                <w:sz w:val="20"/>
                <w:szCs w:val="20"/>
                <w:lang w:eastAsia="ro-RO" w:bidi="or-IN"/>
              </w:rPr>
            </w:pPr>
            <w:r w:rsidRPr="00F420AE">
              <w:rPr>
                <w:rFonts w:ascii="Times New Roman" w:hAnsi="Times New Roman"/>
                <w:sz w:val="20"/>
                <w:szCs w:val="20"/>
                <w:lang w:eastAsia="ro-RO" w:bidi="or-IN"/>
              </w:rPr>
              <w:t>Permanent</w:t>
            </w:r>
          </w:p>
        </w:tc>
        <w:tc>
          <w:tcPr>
            <w:tcW w:w="992" w:type="dxa"/>
            <w:shd w:val="clear" w:color="auto" w:fill="auto"/>
          </w:tcPr>
          <w:p w:rsidR="00F420AE" w:rsidRPr="00F420AE" w:rsidRDefault="00F420AE" w:rsidP="00F420AE">
            <w:pPr>
              <w:jc w:val="center"/>
              <w:rPr>
                <w:rFonts w:ascii="Times New Roman" w:hAnsi="Times New Roman"/>
                <w:b/>
                <w:sz w:val="20"/>
                <w:szCs w:val="20"/>
                <w:lang w:eastAsia="ro-RO" w:bidi="or-IN"/>
              </w:rPr>
            </w:pPr>
            <w:r w:rsidRPr="00F420AE">
              <w:rPr>
                <w:rFonts w:ascii="Times New Roman" w:hAnsi="Times New Roman"/>
                <w:b/>
                <w:sz w:val="20"/>
                <w:szCs w:val="20"/>
                <w:lang w:eastAsia="ro-RO" w:bidi="or-IN"/>
              </w:rPr>
              <w:t>-</w:t>
            </w:r>
          </w:p>
        </w:tc>
        <w:tc>
          <w:tcPr>
            <w:tcW w:w="1417" w:type="dxa"/>
            <w:shd w:val="clear" w:color="auto" w:fill="auto"/>
          </w:tcPr>
          <w:p w:rsidR="00F420AE" w:rsidRPr="00F420AE" w:rsidRDefault="00F420AE" w:rsidP="00F420AE">
            <w:pPr>
              <w:autoSpaceDE w:val="0"/>
              <w:autoSpaceDN w:val="0"/>
              <w:adjustRightInd w:val="0"/>
              <w:rPr>
                <w:rFonts w:ascii="Times New Roman" w:hAnsi="Times New Roman"/>
                <w:bCs/>
                <w:sz w:val="20"/>
                <w:szCs w:val="20"/>
              </w:rPr>
            </w:pPr>
            <w:r w:rsidRPr="00F420AE">
              <w:rPr>
                <w:rFonts w:ascii="Times New Roman" w:hAnsi="Times New Roman"/>
                <w:bCs/>
                <w:sz w:val="20"/>
                <w:szCs w:val="20"/>
              </w:rPr>
              <w:t>Agen</w:t>
            </w:r>
            <w:r w:rsidR="00CA1237">
              <w:rPr>
                <w:rFonts w:ascii="Times New Roman" w:hAnsi="Times New Roman"/>
                <w:bCs/>
                <w:sz w:val="20"/>
                <w:szCs w:val="20"/>
              </w:rPr>
              <w:t>ţ</w:t>
            </w:r>
            <w:r w:rsidRPr="00F420AE">
              <w:rPr>
                <w:rFonts w:ascii="Times New Roman" w:hAnsi="Times New Roman"/>
                <w:bCs/>
                <w:sz w:val="20"/>
                <w:szCs w:val="20"/>
              </w:rPr>
              <w:t>ia „Apele Moldovei”</w:t>
            </w:r>
          </w:p>
        </w:tc>
        <w:tc>
          <w:tcPr>
            <w:tcW w:w="1276" w:type="dxa"/>
          </w:tcPr>
          <w:p w:rsidR="00F420AE" w:rsidRPr="00F420AE" w:rsidRDefault="00F420AE" w:rsidP="00F420AE">
            <w:pPr>
              <w:autoSpaceDE w:val="0"/>
              <w:autoSpaceDN w:val="0"/>
              <w:adjustRightInd w:val="0"/>
              <w:rPr>
                <w:rFonts w:ascii="Times New Roman" w:hAnsi="Times New Roman"/>
                <w:bCs/>
                <w:sz w:val="20"/>
                <w:szCs w:val="20"/>
              </w:rPr>
            </w:pPr>
            <w:r w:rsidRPr="00F420AE">
              <w:rPr>
                <w:rFonts w:ascii="Times New Roman" w:hAnsi="Times New Roman"/>
                <w:bCs/>
                <w:sz w:val="20"/>
                <w:szCs w:val="20"/>
              </w:rPr>
              <w:t>Din bugetul institu</w:t>
            </w:r>
            <w:r w:rsidR="00CA1237">
              <w:rPr>
                <w:rFonts w:ascii="Times New Roman" w:hAnsi="Times New Roman"/>
                <w:bCs/>
                <w:sz w:val="20"/>
                <w:szCs w:val="20"/>
              </w:rPr>
              <w:t>ţ</w:t>
            </w:r>
            <w:r w:rsidRPr="00F420AE">
              <w:rPr>
                <w:rFonts w:ascii="Times New Roman" w:hAnsi="Times New Roman"/>
                <w:bCs/>
                <w:sz w:val="20"/>
                <w:szCs w:val="20"/>
              </w:rPr>
              <w:t>iei</w:t>
            </w:r>
          </w:p>
        </w:tc>
        <w:tc>
          <w:tcPr>
            <w:tcW w:w="1100" w:type="dxa"/>
          </w:tcPr>
          <w:p w:rsidR="00F420AE" w:rsidRPr="00F420AE" w:rsidRDefault="00F420AE" w:rsidP="00F420AE">
            <w:pPr>
              <w:autoSpaceDE w:val="0"/>
              <w:autoSpaceDN w:val="0"/>
              <w:adjustRightInd w:val="0"/>
              <w:rPr>
                <w:rFonts w:ascii="Times New Roman" w:hAnsi="Times New Roman"/>
                <w:sz w:val="20"/>
                <w:szCs w:val="20"/>
              </w:rPr>
            </w:pPr>
            <w:r w:rsidRPr="00F420AE">
              <w:rPr>
                <w:rFonts w:ascii="Times New Roman" w:hAnsi="Times New Roman"/>
                <w:sz w:val="20"/>
                <w:szCs w:val="20"/>
              </w:rPr>
              <w:t>Obliga</w:t>
            </w:r>
            <w:r w:rsidR="00CA1237">
              <w:rPr>
                <w:rFonts w:ascii="Times New Roman" w:hAnsi="Times New Roman"/>
                <w:sz w:val="20"/>
                <w:szCs w:val="20"/>
              </w:rPr>
              <w:t>ţ</w:t>
            </w:r>
            <w:r w:rsidRPr="00F420AE">
              <w:rPr>
                <w:rFonts w:ascii="Times New Roman" w:hAnsi="Times New Roman"/>
                <w:sz w:val="20"/>
                <w:szCs w:val="20"/>
              </w:rPr>
              <w:t>iunile institu</w:t>
            </w:r>
            <w:r w:rsidR="00CA1237">
              <w:rPr>
                <w:rFonts w:ascii="Times New Roman" w:hAnsi="Times New Roman"/>
                <w:sz w:val="20"/>
                <w:szCs w:val="20"/>
              </w:rPr>
              <w:t>ţ</w:t>
            </w:r>
            <w:r w:rsidRPr="00F420AE">
              <w:rPr>
                <w:rFonts w:ascii="Times New Roman" w:hAnsi="Times New Roman"/>
                <w:sz w:val="20"/>
                <w:szCs w:val="20"/>
              </w:rPr>
              <w:t>iei – controlul activită</w:t>
            </w:r>
            <w:r w:rsidR="00CA1237">
              <w:rPr>
                <w:rFonts w:ascii="Times New Roman" w:hAnsi="Times New Roman"/>
                <w:sz w:val="20"/>
                <w:szCs w:val="20"/>
              </w:rPr>
              <w:t>ţ</w:t>
            </w:r>
            <w:r w:rsidRPr="00F420AE">
              <w:rPr>
                <w:rFonts w:ascii="Times New Roman" w:hAnsi="Times New Roman"/>
                <w:sz w:val="20"/>
                <w:szCs w:val="20"/>
              </w:rPr>
              <w:t xml:space="preserve">ii de emitere a avizelor </w:t>
            </w:r>
            <w:r w:rsidR="00CA1237">
              <w:rPr>
                <w:rFonts w:ascii="Times New Roman" w:hAnsi="Times New Roman"/>
                <w:sz w:val="20"/>
                <w:szCs w:val="20"/>
              </w:rPr>
              <w:t>ş</w:t>
            </w:r>
            <w:r w:rsidRPr="00F420AE">
              <w:rPr>
                <w:rFonts w:ascii="Times New Roman" w:hAnsi="Times New Roman"/>
                <w:sz w:val="20"/>
                <w:szCs w:val="20"/>
              </w:rPr>
              <w:t>i autoriza</w:t>
            </w:r>
            <w:r w:rsidR="00CA1237">
              <w:rPr>
                <w:rFonts w:ascii="Times New Roman" w:hAnsi="Times New Roman"/>
                <w:sz w:val="20"/>
                <w:szCs w:val="20"/>
              </w:rPr>
              <w:t>ţ</w:t>
            </w:r>
            <w:r w:rsidRPr="00F420AE">
              <w:rPr>
                <w:rFonts w:ascii="Times New Roman" w:hAnsi="Times New Roman"/>
                <w:sz w:val="20"/>
                <w:szCs w:val="20"/>
              </w:rPr>
              <w:t>iilor de gospodărirea apelor</w:t>
            </w:r>
          </w:p>
        </w:tc>
      </w:tr>
    </w:tbl>
    <w:p w:rsidR="00524187" w:rsidRPr="007C752F" w:rsidRDefault="00524187" w:rsidP="00686F1C">
      <w:pPr>
        <w:rPr>
          <w:color w:val="FF0000"/>
        </w:rPr>
      </w:pPr>
    </w:p>
    <w:tbl>
      <w:tblPr>
        <w:tblpPr w:leftFromText="180" w:rightFromText="180" w:vertAnchor="text" w:horzAnchor="margin" w:tblpY="2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417"/>
        <w:gridCol w:w="1418"/>
        <w:gridCol w:w="1134"/>
        <w:gridCol w:w="992"/>
        <w:gridCol w:w="1417"/>
        <w:gridCol w:w="851"/>
        <w:gridCol w:w="8"/>
        <w:gridCol w:w="1517"/>
      </w:tblGrid>
      <w:tr w:rsidR="00F420AE" w:rsidRPr="007C752F" w:rsidTr="00F420AE">
        <w:trPr>
          <w:trHeight w:val="998"/>
        </w:trPr>
        <w:tc>
          <w:tcPr>
            <w:tcW w:w="534" w:type="dxa"/>
            <w:shd w:val="clear" w:color="auto" w:fill="D9D9D9" w:themeFill="background1" w:themeFillShade="D9"/>
          </w:tcPr>
          <w:p w:rsidR="00F420AE" w:rsidRPr="00B21427" w:rsidRDefault="00F420AE" w:rsidP="00F420AE">
            <w:pPr>
              <w:spacing w:after="0"/>
              <w:jc w:val="center"/>
              <w:rPr>
                <w:rFonts w:ascii="Times New Roman" w:hAnsi="Times New Roman"/>
                <w:b/>
                <w:sz w:val="18"/>
                <w:szCs w:val="18"/>
                <w:lang w:eastAsia="ro-RO" w:bidi="or-IN"/>
              </w:rPr>
            </w:pPr>
            <w:r w:rsidRPr="00B21427">
              <w:rPr>
                <w:rFonts w:ascii="Times New Roman" w:hAnsi="Times New Roman"/>
                <w:b/>
                <w:sz w:val="18"/>
                <w:szCs w:val="18"/>
                <w:lang w:eastAsia="ro-RO" w:bidi="or-IN"/>
              </w:rPr>
              <w:lastRenderedPageBreak/>
              <w:t>Nr.</w:t>
            </w:r>
          </w:p>
          <w:p w:rsidR="00F420AE" w:rsidRPr="00B21427" w:rsidRDefault="00F420AE" w:rsidP="00F420AE">
            <w:pPr>
              <w:spacing w:after="0"/>
              <w:jc w:val="center"/>
              <w:rPr>
                <w:rFonts w:ascii="Times New Roman" w:hAnsi="Times New Roman"/>
                <w:b/>
                <w:sz w:val="18"/>
                <w:szCs w:val="18"/>
                <w:lang w:eastAsia="ro-RO" w:bidi="or-IN"/>
              </w:rPr>
            </w:pPr>
            <w:r w:rsidRPr="00B21427">
              <w:rPr>
                <w:rFonts w:ascii="Times New Roman" w:hAnsi="Times New Roman"/>
                <w:b/>
                <w:sz w:val="18"/>
                <w:szCs w:val="18"/>
                <w:lang w:eastAsia="ro-RO" w:bidi="or-IN"/>
              </w:rPr>
              <w:t>d/o</w:t>
            </w:r>
          </w:p>
        </w:tc>
        <w:tc>
          <w:tcPr>
            <w:tcW w:w="1417" w:type="dxa"/>
            <w:shd w:val="clear" w:color="auto" w:fill="D9D9D9" w:themeFill="background1" w:themeFillShade="D9"/>
          </w:tcPr>
          <w:p w:rsidR="00F420AE" w:rsidRPr="00B21427" w:rsidRDefault="00F420AE" w:rsidP="00F420AE">
            <w:pPr>
              <w:spacing w:after="0"/>
              <w:jc w:val="center"/>
              <w:rPr>
                <w:rFonts w:ascii="Times New Roman" w:hAnsi="Times New Roman"/>
                <w:b/>
                <w:sz w:val="18"/>
                <w:szCs w:val="18"/>
                <w:lang w:eastAsia="ro-RO" w:bidi="or-IN"/>
              </w:rPr>
            </w:pPr>
            <w:r w:rsidRPr="00B21427">
              <w:rPr>
                <w:rFonts w:ascii="Times New Roman" w:hAnsi="Times New Roman"/>
                <w:b/>
                <w:sz w:val="18"/>
                <w:szCs w:val="18"/>
                <w:lang w:eastAsia="ro-RO" w:bidi="or-IN"/>
              </w:rPr>
              <w:t>Măsura</w:t>
            </w:r>
          </w:p>
        </w:tc>
        <w:tc>
          <w:tcPr>
            <w:tcW w:w="1418" w:type="dxa"/>
            <w:shd w:val="clear" w:color="auto" w:fill="D9D9D9" w:themeFill="background1" w:themeFillShade="D9"/>
          </w:tcPr>
          <w:p w:rsidR="00F420AE" w:rsidRPr="00B21427" w:rsidRDefault="00F420AE" w:rsidP="00F420AE">
            <w:pPr>
              <w:spacing w:after="0"/>
              <w:jc w:val="center"/>
              <w:rPr>
                <w:rFonts w:ascii="Times New Roman" w:hAnsi="Times New Roman"/>
                <w:b/>
                <w:sz w:val="18"/>
                <w:szCs w:val="18"/>
                <w:lang w:eastAsia="ro-RO" w:bidi="or-IN"/>
              </w:rPr>
            </w:pPr>
            <w:r w:rsidRPr="00B21427">
              <w:rPr>
                <w:rFonts w:ascii="Times New Roman" w:hAnsi="Times New Roman"/>
                <w:b/>
                <w:sz w:val="18"/>
                <w:szCs w:val="18"/>
                <w:lang w:eastAsia="ro-RO" w:bidi="or-IN"/>
              </w:rPr>
              <w:t>Acţiunile necesare pentru realizarea obiectivelor</w:t>
            </w:r>
          </w:p>
        </w:tc>
        <w:tc>
          <w:tcPr>
            <w:tcW w:w="1134" w:type="dxa"/>
            <w:shd w:val="clear" w:color="auto" w:fill="D9D9D9" w:themeFill="background1" w:themeFillShade="D9"/>
          </w:tcPr>
          <w:p w:rsidR="00F420AE" w:rsidRPr="00B21427" w:rsidRDefault="00F420AE" w:rsidP="00F420AE">
            <w:pPr>
              <w:spacing w:after="0"/>
              <w:jc w:val="center"/>
              <w:rPr>
                <w:rFonts w:ascii="Times New Roman" w:hAnsi="Times New Roman"/>
                <w:b/>
                <w:sz w:val="18"/>
                <w:szCs w:val="18"/>
                <w:lang w:eastAsia="ro-RO" w:bidi="or-IN"/>
              </w:rPr>
            </w:pPr>
            <w:r w:rsidRPr="00B21427">
              <w:rPr>
                <w:rFonts w:ascii="Times New Roman" w:hAnsi="Times New Roman"/>
                <w:b/>
                <w:sz w:val="18"/>
                <w:szCs w:val="18"/>
                <w:lang w:eastAsia="ro-RO" w:bidi="or-IN"/>
              </w:rPr>
              <w:t>Termenul de realizare a acţiunilor</w:t>
            </w:r>
          </w:p>
        </w:tc>
        <w:tc>
          <w:tcPr>
            <w:tcW w:w="992" w:type="dxa"/>
            <w:shd w:val="clear" w:color="auto" w:fill="D9D9D9" w:themeFill="background1" w:themeFillShade="D9"/>
          </w:tcPr>
          <w:p w:rsidR="00F420AE" w:rsidRPr="00B21427" w:rsidRDefault="00F420AE" w:rsidP="00F420AE">
            <w:pPr>
              <w:spacing w:after="0"/>
              <w:jc w:val="center"/>
              <w:rPr>
                <w:rFonts w:ascii="Times New Roman" w:hAnsi="Times New Roman"/>
                <w:b/>
                <w:sz w:val="18"/>
                <w:szCs w:val="18"/>
                <w:lang w:eastAsia="ro-RO" w:bidi="or-IN"/>
              </w:rPr>
            </w:pPr>
            <w:r w:rsidRPr="00B21427">
              <w:rPr>
                <w:rFonts w:ascii="Times New Roman" w:hAnsi="Times New Roman"/>
                <w:b/>
                <w:sz w:val="18"/>
                <w:szCs w:val="18"/>
                <w:lang w:eastAsia="ro-RO" w:bidi="or-IN"/>
              </w:rPr>
              <w:t>Costul estimativ, mii lei</w:t>
            </w:r>
          </w:p>
        </w:tc>
        <w:tc>
          <w:tcPr>
            <w:tcW w:w="1417" w:type="dxa"/>
            <w:shd w:val="clear" w:color="auto" w:fill="D9D9D9" w:themeFill="background1" w:themeFillShade="D9"/>
          </w:tcPr>
          <w:p w:rsidR="00F420AE" w:rsidRPr="00B21427" w:rsidRDefault="00F420AE" w:rsidP="00F420AE">
            <w:pPr>
              <w:spacing w:after="0"/>
              <w:jc w:val="center"/>
              <w:rPr>
                <w:rFonts w:ascii="Times New Roman" w:hAnsi="Times New Roman"/>
                <w:b/>
                <w:sz w:val="18"/>
                <w:szCs w:val="18"/>
                <w:lang w:eastAsia="ro-RO" w:bidi="or-IN"/>
              </w:rPr>
            </w:pPr>
            <w:r w:rsidRPr="00B21427">
              <w:rPr>
                <w:rFonts w:ascii="Times New Roman" w:hAnsi="Times New Roman"/>
                <w:b/>
                <w:sz w:val="18"/>
                <w:szCs w:val="18"/>
                <w:lang w:eastAsia="ro-RO" w:bidi="or-IN"/>
              </w:rPr>
              <w:t>Responsabilii de implementare</w:t>
            </w:r>
          </w:p>
        </w:tc>
        <w:tc>
          <w:tcPr>
            <w:tcW w:w="859" w:type="dxa"/>
            <w:gridSpan w:val="2"/>
            <w:shd w:val="clear" w:color="auto" w:fill="D9D9D9" w:themeFill="background1" w:themeFillShade="D9"/>
          </w:tcPr>
          <w:p w:rsidR="00F420AE" w:rsidRPr="00B21427" w:rsidRDefault="00F420AE" w:rsidP="00F420AE">
            <w:pPr>
              <w:tabs>
                <w:tab w:val="left" w:pos="263"/>
              </w:tabs>
              <w:spacing w:after="0"/>
              <w:jc w:val="center"/>
              <w:rPr>
                <w:rFonts w:ascii="Times New Roman" w:hAnsi="Times New Roman"/>
                <w:b/>
                <w:sz w:val="18"/>
                <w:szCs w:val="18"/>
                <w:lang w:eastAsia="ro-RO" w:bidi="or-IN"/>
              </w:rPr>
            </w:pPr>
            <w:r w:rsidRPr="00B21427">
              <w:rPr>
                <w:rFonts w:ascii="Times New Roman" w:hAnsi="Times New Roman"/>
                <w:b/>
                <w:sz w:val="18"/>
                <w:szCs w:val="18"/>
                <w:lang w:eastAsia="ro-RO" w:bidi="or-IN"/>
              </w:rPr>
              <w:t>Sursa</w:t>
            </w:r>
          </w:p>
          <w:p w:rsidR="00F420AE" w:rsidRPr="00B21427" w:rsidRDefault="00F420AE" w:rsidP="00F420AE">
            <w:pPr>
              <w:tabs>
                <w:tab w:val="left" w:pos="263"/>
              </w:tabs>
              <w:spacing w:after="0"/>
              <w:jc w:val="center"/>
              <w:rPr>
                <w:rFonts w:ascii="Times New Roman" w:hAnsi="Times New Roman"/>
                <w:b/>
                <w:sz w:val="18"/>
                <w:szCs w:val="18"/>
                <w:lang w:eastAsia="ro-RO" w:bidi="or-IN"/>
              </w:rPr>
            </w:pPr>
            <w:r w:rsidRPr="00B21427">
              <w:rPr>
                <w:rFonts w:ascii="Times New Roman" w:hAnsi="Times New Roman"/>
                <w:b/>
                <w:sz w:val="18"/>
                <w:szCs w:val="18"/>
                <w:lang w:eastAsia="ro-RO" w:bidi="or-IN"/>
              </w:rPr>
              <w:t>de</w:t>
            </w:r>
          </w:p>
          <w:p w:rsidR="00F420AE" w:rsidRPr="00B21427" w:rsidRDefault="00F420AE" w:rsidP="00F420AE">
            <w:pPr>
              <w:tabs>
                <w:tab w:val="left" w:pos="263"/>
              </w:tabs>
              <w:spacing w:after="0"/>
              <w:jc w:val="center"/>
              <w:rPr>
                <w:rFonts w:ascii="Times New Roman" w:hAnsi="Times New Roman"/>
                <w:b/>
                <w:sz w:val="18"/>
                <w:szCs w:val="18"/>
                <w:lang w:eastAsia="ro-RO" w:bidi="or-IN"/>
              </w:rPr>
            </w:pPr>
            <w:r w:rsidRPr="00B21427">
              <w:rPr>
                <w:rFonts w:ascii="Times New Roman" w:hAnsi="Times New Roman"/>
                <w:b/>
                <w:sz w:val="18"/>
                <w:szCs w:val="18"/>
                <w:lang w:eastAsia="ro-RO" w:bidi="or-IN"/>
              </w:rPr>
              <w:t>finanţare</w:t>
            </w:r>
          </w:p>
        </w:tc>
        <w:tc>
          <w:tcPr>
            <w:tcW w:w="1517" w:type="dxa"/>
            <w:shd w:val="clear" w:color="auto" w:fill="D9D9D9" w:themeFill="background1" w:themeFillShade="D9"/>
          </w:tcPr>
          <w:p w:rsidR="00F420AE" w:rsidRPr="00B21427" w:rsidRDefault="00F420AE" w:rsidP="00F420AE">
            <w:pPr>
              <w:tabs>
                <w:tab w:val="left" w:pos="263"/>
              </w:tabs>
              <w:spacing w:after="0"/>
              <w:jc w:val="center"/>
              <w:rPr>
                <w:rFonts w:ascii="Times New Roman" w:hAnsi="Times New Roman"/>
                <w:b/>
                <w:sz w:val="18"/>
                <w:szCs w:val="18"/>
                <w:lang w:eastAsia="ro-RO" w:bidi="or-IN"/>
              </w:rPr>
            </w:pPr>
            <w:r w:rsidRPr="00B21427">
              <w:rPr>
                <w:rFonts w:ascii="Times New Roman" w:hAnsi="Times New Roman"/>
                <w:b/>
                <w:sz w:val="18"/>
                <w:szCs w:val="18"/>
                <w:lang w:eastAsia="ro-RO" w:bidi="or-IN"/>
              </w:rPr>
              <w:t>Temei</w:t>
            </w:r>
          </w:p>
        </w:tc>
      </w:tr>
      <w:tr w:rsidR="00F420AE" w:rsidRPr="007C752F" w:rsidTr="00F420AE">
        <w:trPr>
          <w:trHeight w:val="998"/>
        </w:trPr>
        <w:tc>
          <w:tcPr>
            <w:tcW w:w="534" w:type="dxa"/>
          </w:tcPr>
          <w:p w:rsidR="00F420AE" w:rsidRPr="007C752F" w:rsidRDefault="00F420AE" w:rsidP="00F420AE">
            <w:pPr>
              <w:spacing w:after="0" w:line="240" w:lineRule="auto"/>
              <w:jc w:val="center"/>
              <w:rPr>
                <w:rFonts w:ascii="Times New Roman" w:hAnsi="Times New Roman"/>
                <w:b/>
                <w:color w:val="FF0000"/>
                <w:sz w:val="20"/>
                <w:szCs w:val="20"/>
                <w:lang w:eastAsia="ro-RO" w:bidi="or-IN"/>
              </w:rPr>
            </w:pPr>
          </w:p>
        </w:tc>
        <w:tc>
          <w:tcPr>
            <w:tcW w:w="1417" w:type="dxa"/>
            <w:shd w:val="clear" w:color="auto" w:fill="auto"/>
          </w:tcPr>
          <w:p w:rsidR="00F420AE" w:rsidRPr="00F420AE" w:rsidRDefault="00F420AE" w:rsidP="00F420AE">
            <w:pPr>
              <w:spacing w:after="0" w:line="240" w:lineRule="auto"/>
              <w:jc w:val="center"/>
              <w:rPr>
                <w:rFonts w:ascii="Times New Roman" w:hAnsi="Times New Roman"/>
                <w:b/>
                <w:sz w:val="20"/>
                <w:szCs w:val="20"/>
              </w:rPr>
            </w:pPr>
          </w:p>
        </w:tc>
        <w:tc>
          <w:tcPr>
            <w:tcW w:w="1418" w:type="dxa"/>
            <w:shd w:val="clear" w:color="auto" w:fill="auto"/>
          </w:tcPr>
          <w:p w:rsidR="00F420AE" w:rsidRPr="00F420AE" w:rsidRDefault="00F420AE" w:rsidP="00F420AE">
            <w:pPr>
              <w:spacing w:after="0" w:line="240" w:lineRule="auto"/>
              <w:rPr>
                <w:rFonts w:ascii="Times New Roman" w:hAnsi="Times New Roman"/>
                <w:sz w:val="20"/>
                <w:szCs w:val="20"/>
              </w:rPr>
            </w:pPr>
            <w:r w:rsidRPr="00F420AE">
              <w:rPr>
                <w:rFonts w:ascii="Times New Roman" w:hAnsi="Times New Roman"/>
                <w:sz w:val="20"/>
                <w:szCs w:val="20"/>
              </w:rPr>
              <w:t>Măsuri de eficien</w:t>
            </w:r>
            <w:r w:rsidR="00CA1237">
              <w:rPr>
                <w:rFonts w:ascii="Times New Roman" w:hAnsi="Times New Roman"/>
                <w:sz w:val="20"/>
                <w:szCs w:val="20"/>
              </w:rPr>
              <w:t>ţ</w:t>
            </w:r>
            <w:r w:rsidRPr="00F420AE">
              <w:rPr>
                <w:rFonts w:ascii="Times New Roman" w:hAnsi="Times New Roman"/>
                <w:sz w:val="20"/>
                <w:szCs w:val="20"/>
              </w:rPr>
              <w:t xml:space="preserve">ă </w:t>
            </w:r>
            <w:r w:rsidR="00CA1237">
              <w:rPr>
                <w:rFonts w:ascii="Times New Roman" w:hAnsi="Times New Roman"/>
                <w:sz w:val="20"/>
                <w:szCs w:val="20"/>
              </w:rPr>
              <w:t>ş</w:t>
            </w:r>
            <w:r w:rsidRPr="00F420AE">
              <w:rPr>
                <w:rFonts w:ascii="Times New Roman" w:hAnsi="Times New Roman"/>
                <w:sz w:val="20"/>
                <w:szCs w:val="20"/>
              </w:rPr>
              <w:t>i reutilizare a resurselor de apă.</w:t>
            </w:r>
          </w:p>
        </w:tc>
        <w:tc>
          <w:tcPr>
            <w:tcW w:w="1134" w:type="dxa"/>
          </w:tcPr>
          <w:p w:rsidR="00F420AE" w:rsidRPr="00F420AE" w:rsidRDefault="00F420AE" w:rsidP="00F420AE">
            <w:pPr>
              <w:jc w:val="center"/>
              <w:rPr>
                <w:rFonts w:ascii="Times New Roman" w:hAnsi="Times New Roman"/>
                <w:sz w:val="20"/>
                <w:szCs w:val="20"/>
                <w:lang w:eastAsia="ro-RO" w:bidi="or-IN"/>
              </w:rPr>
            </w:pPr>
            <w:r w:rsidRPr="00F420AE">
              <w:rPr>
                <w:rFonts w:ascii="Times New Roman" w:hAnsi="Times New Roman"/>
                <w:sz w:val="20"/>
                <w:szCs w:val="20"/>
                <w:lang w:eastAsia="ro-RO" w:bidi="or-IN"/>
              </w:rPr>
              <w:t>Permanent</w:t>
            </w:r>
          </w:p>
        </w:tc>
        <w:tc>
          <w:tcPr>
            <w:tcW w:w="992" w:type="dxa"/>
            <w:shd w:val="clear" w:color="auto" w:fill="auto"/>
          </w:tcPr>
          <w:p w:rsidR="00F420AE" w:rsidRPr="00F420AE" w:rsidRDefault="00F420AE" w:rsidP="00F420AE">
            <w:pPr>
              <w:jc w:val="center"/>
              <w:rPr>
                <w:rFonts w:ascii="Times New Roman" w:hAnsi="Times New Roman"/>
                <w:b/>
                <w:sz w:val="20"/>
                <w:szCs w:val="20"/>
                <w:lang w:eastAsia="ro-RO" w:bidi="or-IN"/>
              </w:rPr>
            </w:pPr>
            <w:r w:rsidRPr="00F420AE">
              <w:rPr>
                <w:rFonts w:ascii="Times New Roman" w:hAnsi="Times New Roman"/>
                <w:b/>
                <w:sz w:val="20"/>
                <w:szCs w:val="20"/>
                <w:lang w:eastAsia="ro-RO" w:bidi="or-IN"/>
              </w:rPr>
              <w:t>-</w:t>
            </w:r>
          </w:p>
        </w:tc>
        <w:tc>
          <w:tcPr>
            <w:tcW w:w="1417" w:type="dxa"/>
            <w:shd w:val="clear" w:color="auto" w:fill="auto"/>
          </w:tcPr>
          <w:p w:rsidR="00F420AE" w:rsidRPr="00F420AE" w:rsidRDefault="00F420AE" w:rsidP="00F420AE">
            <w:pPr>
              <w:autoSpaceDE w:val="0"/>
              <w:autoSpaceDN w:val="0"/>
              <w:adjustRightInd w:val="0"/>
              <w:rPr>
                <w:rFonts w:ascii="Times New Roman" w:hAnsi="Times New Roman"/>
                <w:bCs/>
                <w:sz w:val="20"/>
                <w:szCs w:val="20"/>
              </w:rPr>
            </w:pPr>
            <w:r w:rsidRPr="00F420AE">
              <w:rPr>
                <w:rFonts w:ascii="Times New Roman" w:hAnsi="Times New Roman"/>
                <w:bCs/>
                <w:sz w:val="20"/>
                <w:szCs w:val="20"/>
              </w:rPr>
              <w:t>Utilizatorii de apă</w:t>
            </w:r>
          </w:p>
        </w:tc>
        <w:tc>
          <w:tcPr>
            <w:tcW w:w="851" w:type="dxa"/>
          </w:tcPr>
          <w:p w:rsidR="00F420AE" w:rsidRPr="00F420AE" w:rsidRDefault="00F420AE" w:rsidP="00F420AE">
            <w:pPr>
              <w:autoSpaceDE w:val="0"/>
              <w:autoSpaceDN w:val="0"/>
              <w:adjustRightInd w:val="0"/>
              <w:rPr>
                <w:rFonts w:ascii="Times New Roman" w:hAnsi="Times New Roman"/>
                <w:bCs/>
                <w:sz w:val="20"/>
                <w:szCs w:val="20"/>
              </w:rPr>
            </w:pPr>
            <w:r w:rsidRPr="00F420AE">
              <w:rPr>
                <w:rFonts w:ascii="Times New Roman" w:hAnsi="Times New Roman"/>
                <w:bCs/>
                <w:sz w:val="20"/>
                <w:szCs w:val="20"/>
              </w:rPr>
              <w:t>Bugetul de Stat, FEN, asisten</w:t>
            </w:r>
            <w:r w:rsidR="00CA1237">
              <w:rPr>
                <w:rFonts w:ascii="Times New Roman" w:hAnsi="Times New Roman"/>
                <w:bCs/>
                <w:sz w:val="20"/>
                <w:szCs w:val="20"/>
              </w:rPr>
              <w:t>ţ</w:t>
            </w:r>
            <w:r w:rsidRPr="00F420AE">
              <w:rPr>
                <w:rFonts w:ascii="Times New Roman" w:hAnsi="Times New Roman"/>
                <w:bCs/>
                <w:sz w:val="20"/>
                <w:szCs w:val="20"/>
              </w:rPr>
              <w:t>ă externă</w:t>
            </w:r>
          </w:p>
        </w:tc>
        <w:tc>
          <w:tcPr>
            <w:tcW w:w="1525" w:type="dxa"/>
            <w:gridSpan w:val="2"/>
          </w:tcPr>
          <w:p w:rsidR="00F420AE" w:rsidRPr="00F420AE" w:rsidRDefault="00F420AE" w:rsidP="00F420AE">
            <w:pPr>
              <w:autoSpaceDE w:val="0"/>
              <w:autoSpaceDN w:val="0"/>
              <w:adjustRightInd w:val="0"/>
              <w:rPr>
                <w:rFonts w:ascii="Times New Roman" w:hAnsi="Times New Roman"/>
                <w:sz w:val="20"/>
                <w:szCs w:val="20"/>
              </w:rPr>
            </w:pPr>
            <w:r w:rsidRPr="00F420AE">
              <w:rPr>
                <w:rFonts w:ascii="Times New Roman" w:hAnsi="Times New Roman"/>
                <w:sz w:val="20"/>
                <w:szCs w:val="20"/>
              </w:rPr>
              <w:t xml:space="preserve">Legea apelor, Programul de dezvoltare a gospodăririi apelor </w:t>
            </w:r>
            <w:r w:rsidR="00CA1237">
              <w:rPr>
                <w:rFonts w:ascii="Times New Roman" w:hAnsi="Times New Roman"/>
                <w:sz w:val="20"/>
                <w:szCs w:val="20"/>
              </w:rPr>
              <w:t>ş</w:t>
            </w:r>
            <w:r w:rsidRPr="00F420AE">
              <w:rPr>
                <w:rFonts w:ascii="Times New Roman" w:hAnsi="Times New Roman"/>
                <w:sz w:val="20"/>
                <w:szCs w:val="20"/>
              </w:rPr>
              <w:t>i a hidroameliora</w:t>
            </w:r>
            <w:r w:rsidR="00CA1237">
              <w:rPr>
                <w:rFonts w:ascii="Times New Roman" w:hAnsi="Times New Roman"/>
                <w:sz w:val="20"/>
                <w:szCs w:val="20"/>
              </w:rPr>
              <w:t>ţ</w:t>
            </w:r>
            <w:r w:rsidRPr="00F420AE">
              <w:rPr>
                <w:rFonts w:ascii="Times New Roman" w:hAnsi="Times New Roman"/>
                <w:sz w:val="20"/>
                <w:szCs w:val="20"/>
              </w:rPr>
              <w:t>iei, etc.</w:t>
            </w:r>
          </w:p>
        </w:tc>
      </w:tr>
      <w:tr w:rsidR="00F420AE" w:rsidRPr="007C752F" w:rsidTr="00F420AE">
        <w:trPr>
          <w:trHeight w:val="998"/>
        </w:trPr>
        <w:tc>
          <w:tcPr>
            <w:tcW w:w="534" w:type="dxa"/>
          </w:tcPr>
          <w:p w:rsidR="00F420AE" w:rsidRPr="007C752F" w:rsidRDefault="00F420AE" w:rsidP="00F420AE">
            <w:pPr>
              <w:spacing w:after="0" w:line="240" w:lineRule="auto"/>
              <w:jc w:val="center"/>
              <w:rPr>
                <w:rFonts w:ascii="Times New Roman" w:hAnsi="Times New Roman"/>
                <w:b/>
                <w:color w:val="FF0000"/>
                <w:sz w:val="20"/>
                <w:szCs w:val="20"/>
                <w:lang w:eastAsia="ro-RO" w:bidi="or-IN"/>
              </w:rPr>
            </w:pPr>
          </w:p>
        </w:tc>
        <w:tc>
          <w:tcPr>
            <w:tcW w:w="1417" w:type="dxa"/>
            <w:shd w:val="clear" w:color="auto" w:fill="auto"/>
          </w:tcPr>
          <w:p w:rsidR="00F420AE" w:rsidRPr="00F420AE" w:rsidRDefault="00F420AE" w:rsidP="00F420AE">
            <w:pPr>
              <w:spacing w:after="0" w:line="240" w:lineRule="auto"/>
              <w:jc w:val="center"/>
              <w:rPr>
                <w:rFonts w:ascii="Times New Roman" w:hAnsi="Times New Roman"/>
                <w:b/>
                <w:sz w:val="20"/>
                <w:szCs w:val="20"/>
              </w:rPr>
            </w:pPr>
          </w:p>
        </w:tc>
        <w:tc>
          <w:tcPr>
            <w:tcW w:w="1418" w:type="dxa"/>
            <w:shd w:val="clear" w:color="auto" w:fill="auto"/>
          </w:tcPr>
          <w:p w:rsidR="00F420AE" w:rsidRPr="00F420AE" w:rsidRDefault="00F420AE" w:rsidP="00F420AE">
            <w:pPr>
              <w:spacing w:after="0" w:line="240" w:lineRule="auto"/>
              <w:rPr>
                <w:rFonts w:ascii="Times New Roman" w:hAnsi="Times New Roman"/>
                <w:sz w:val="20"/>
                <w:szCs w:val="20"/>
              </w:rPr>
            </w:pPr>
            <w:r w:rsidRPr="00F420AE">
              <w:rPr>
                <w:rFonts w:ascii="Times New Roman" w:hAnsi="Times New Roman"/>
                <w:sz w:val="20"/>
                <w:szCs w:val="20"/>
              </w:rPr>
              <w:t>Recuperarea costurilor privind consumul de apă.</w:t>
            </w:r>
          </w:p>
        </w:tc>
        <w:tc>
          <w:tcPr>
            <w:tcW w:w="1134" w:type="dxa"/>
          </w:tcPr>
          <w:p w:rsidR="00F420AE" w:rsidRPr="00F420AE" w:rsidRDefault="00F420AE" w:rsidP="00F420AE">
            <w:pPr>
              <w:jc w:val="center"/>
              <w:rPr>
                <w:rFonts w:ascii="Times New Roman" w:hAnsi="Times New Roman"/>
                <w:sz w:val="20"/>
                <w:szCs w:val="20"/>
                <w:lang w:eastAsia="ro-RO" w:bidi="or-IN"/>
              </w:rPr>
            </w:pPr>
            <w:r w:rsidRPr="00F420AE">
              <w:rPr>
                <w:rFonts w:ascii="Times New Roman" w:hAnsi="Times New Roman"/>
                <w:sz w:val="20"/>
                <w:szCs w:val="20"/>
                <w:lang w:eastAsia="ro-RO" w:bidi="or-IN"/>
              </w:rPr>
              <w:t>Permanent</w:t>
            </w:r>
          </w:p>
        </w:tc>
        <w:tc>
          <w:tcPr>
            <w:tcW w:w="992" w:type="dxa"/>
            <w:shd w:val="clear" w:color="auto" w:fill="auto"/>
          </w:tcPr>
          <w:p w:rsidR="00F420AE" w:rsidRPr="00F420AE" w:rsidRDefault="00F420AE" w:rsidP="00F420AE">
            <w:pPr>
              <w:jc w:val="center"/>
              <w:rPr>
                <w:rFonts w:ascii="Times New Roman" w:hAnsi="Times New Roman"/>
                <w:b/>
                <w:sz w:val="20"/>
                <w:szCs w:val="20"/>
                <w:lang w:eastAsia="ro-RO" w:bidi="or-IN"/>
              </w:rPr>
            </w:pPr>
            <w:r w:rsidRPr="00F420AE">
              <w:rPr>
                <w:rFonts w:ascii="Times New Roman" w:hAnsi="Times New Roman"/>
                <w:b/>
                <w:sz w:val="20"/>
                <w:szCs w:val="20"/>
                <w:lang w:eastAsia="ro-RO" w:bidi="or-IN"/>
              </w:rPr>
              <w:t>-</w:t>
            </w:r>
          </w:p>
        </w:tc>
        <w:tc>
          <w:tcPr>
            <w:tcW w:w="1417" w:type="dxa"/>
            <w:shd w:val="clear" w:color="auto" w:fill="auto"/>
          </w:tcPr>
          <w:p w:rsidR="00F420AE" w:rsidRPr="00F420AE" w:rsidRDefault="00F420AE" w:rsidP="00F420AE">
            <w:pPr>
              <w:autoSpaceDE w:val="0"/>
              <w:autoSpaceDN w:val="0"/>
              <w:adjustRightInd w:val="0"/>
              <w:rPr>
                <w:rFonts w:ascii="Times New Roman" w:hAnsi="Times New Roman"/>
                <w:bCs/>
                <w:sz w:val="20"/>
                <w:szCs w:val="20"/>
              </w:rPr>
            </w:pPr>
            <w:r w:rsidRPr="00F420AE">
              <w:rPr>
                <w:rFonts w:ascii="Times New Roman" w:hAnsi="Times New Roman"/>
                <w:iCs/>
                <w:sz w:val="20"/>
                <w:szCs w:val="20"/>
              </w:rPr>
              <w:t xml:space="preserve">Agenţia Naţională pentru Reglementare în Energetică, </w:t>
            </w:r>
            <w:r w:rsidRPr="00F420AE">
              <w:rPr>
                <w:rFonts w:ascii="Times New Roman" w:hAnsi="Times New Roman"/>
                <w:bCs/>
                <w:sz w:val="20"/>
                <w:szCs w:val="20"/>
              </w:rPr>
              <w:t>Asocia</w:t>
            </w:r>
            <w:r w:rsidR="00CA1237">
              <w:rPr>
                <w:rFonts w:ascii="Times New Roman" w:hAnsi="Times New Roman"/>
                <w:bCs/>
                <w:sz w:val="20"/>
                <w:szCs w:val="20"/>
              </w:rPr>
              <w:t>ţ</w:t>
            </w:r>
            <w:r w:rsidRPr="00F420AE">
              <w:rPr>
                <w:rFonts w:ascii="Times New Roman" w:hAnsi="Times New Roman"/>
                <w:bCs/>
                <w:sz w:val="20"/>
                <w:szCs w:val="20"/>
              </w:rPr>
              <w:t>ia „Moldova Apă-Canal”</w:t>
            </w:r>
          </w:p>
        </w:tc>
        <w:tc>
          <w:tcPr>
            <w:tcW w:w="851" w:type="dxa"/>
          </w:tcPr>
          <w:p w:rsidR="00F420AE" w:rsidRPr="00F420AE" w:rsidRDefault="00F420AE" w:rsidP="00F420AE">
            <w:pPr>
              <w:autoSpaceDE w:val="0"/>
              <w:autoSpaceDN w:val="0"/>
              <w:adjustRightInd w:val="0"/>
              <w:rPr>
                <w:rFonts w:ascii="Times New Roman" w:hAnsi="Times New Roman"/>
                <w:bCs/>
                <w:sz w:val="20"/>
                <w:szCs w:val="20"/>
              </w:rPr>
            </w:pPr>
            <w:r w:rsidRPr="00F420AE">
              <w:rPr>
                <w:rFonts w:ascii="Times New Roman" w:hAnsi="Times New Roman"/>
                <w:bCs/>
                <w:sz w:val="20"/>
                <w:szCs w:val="20"/>
              </w:rPr>
              <w:t>Bugetul de Stat</w:t>
            </w:r>
          </w:p>
        </w:tc>
        <w:tc>
          <w:tcPr>
            <w:tcW w:w="1525" w:type="dxa"/>
            <w:gridSpan w:val="2"/>
          </w:tcPr>
          <w:p w:rsidR="00F420AE" w:rsidRPr="00F420AE" w:rsidRDefault="00F420AE" w:rsidP="00F420AE">
            <w:pPr>
              <w:autoSpaceDE w:val="0"/>
              <w:autoSpaceDN w:val="0"/>
              <w:adjustRightInd w:val="0"/>
              <w:rPr>
                <w:rFonts w:ascii="Times New Roman" w:hAnsi="Times New Roman"/>
                <w:sz w:val="20"/>
                <w:szCs w:val="20"/>
              </w:rPr>
            </w:pPr>
            <w:r w:rsidRPr="00F420AE">
              <w:rPr>
                <w:rFonts w:ascii="Times New Roman" w:hAnsi="Times New Roman"/>
                <w:sz w:val="20"/>
                <w:szCs w:val="20"/>
              </w:rPr>
              <w:t>Legea apelor, Codul fiscal, Legea nr. 1102 cu privire la Resursele naturale</w:t>
            </w:r>
          </w:p>
        </w:tc>
      </w:tr>
      <w:tr w:rsidR="00F420AE" w:rsidRPr="007C752F" w:rsidTr="00F420AE">
        <w:trPr>
          <w:trHeight w:val="998"/>
        </w:trPr>
        <w:tc>
          <w:tcPr>
            <w:tcW w:w="534" w:type="dxa"/>
          </w:tcPr>
          <w:p w:rsidR="00F420AE" w:rsidRPr="007C752F" w:rsidRDefault="00F420AE" w:rsidP="00F420AE">
            <w:pPr>
              <w:spacing w:after="0" w:line="240" w:lineRule="auto"/>
              <w:jc w:val="center"/>
              <w:rPr>
                <w:rFonts w:ascii="Times New Roman" w:hAnsi="Times New Roman"/>
                <w:b/>
                <w:color w:val="FF0000"/>
                <w:sz w:val="20"/>
                <w:szCs w:val="20"/>
                <w:lang w:eastAsia="ro-RO" w:bidi="or-IN"/>
              </w:rPr>
            </w:pPr>
          </w:p>
        </w:tc>
        <w:tc>
          <w:tcPr>
            <w:tcW w:w="1417" w:type="dxa"/>
            <w:shd w:val="clear" w:color="auto" w:fill="auto"/>
          </w:tcPr>
          <w:p w:rsidR="00F420AE" w:rsidRPr="00F420AE" w:rsidRDefault="00F420AE" w:rsidP="00F420AE">
            <w:pPr>
              <w:spacing w:after="0" w:line="240" w:lineRule="auto"/>
              <w:jc w:val="center"/>
              <w:rPr>
                <w:rFonts w:ascii="Times New Roman" w:hAnsi="Times New Roman"/>
                <w:b/>
                <w:sz w:val="20"/>
                <w:szCs w:val="20"/>
              </w:rPr>
            </w:pPr>
          </w:p>
        </w:tc>
        <w:tc>
          <w:tcPr>
            <w:tcW w:w="1418" w:type="dxa"/>
            <w:shd w:val="clear" w:color="auto" w:fill="auto"/>
          </w:tcPr>
          <w:p w:rsidR="00F420AE" w:rsidRPr="00F420AE" w:rsidRDefault="00F420AE" w:rsidP="00F420AE">
            <w:pPr>
              <w:spacing w:after="0" w:line="240" w:lineRule="auto"/>
              <w:rPr>
                <w:rFonts w:ascii="Times New Roman" w:hAnsi="Times New Roman"/>
                <w:sz w:val="20"/>
                <w:szCs w:val="20"/>
              </w:rPr>
            </w:pPr>
            <w:r w:rsidRPr="00F420AE">
              <w:rPr>
                <w:rFonts w:ascii="Times New Roman" w:hAnsi="Times New Roman"/>
                <w:sz w:val="20"/>
                <w:szCs w:val="20"/>
              </w:rPr>
              <w:t xml:space="preserve">Elaborarea planului de management transfrontalier pentru bazinul rîului Prut pentru 3 </w:t>
            </w:r>
            <w:r w:rsidR="00CA1237">
              <w:rPr>
                <w:rFonts w:ascii="Times New Roman" w:hAnsi="Times New Roman"/>
                <w:sz w:val="20"/>
                <w:szCs w:val="20"/>
              </w:rPr>
              <w:t>ţ</w:t>
            </w:r>
            <w:r w:rsidRPr="00F420AE">
              <w:rPr>
                <w:rFonts w:ascii="Times New Roman" w:hAnsi="Times New Roman"/>
                <w:sz w:val="20"/>
                <w:szCs w:val="20"/>
              </w:rPr>
              <w:t xml:space="preserve">ari: Romania, Ucraina </w:t>
            </w:r>
            <w:r w:rsidR="00CA1237">
              <w:rPr>
                <w:rFonts w:ascii="Times New Roman" w:hAnsi="Times New Roman"/>
                <w:sz w:val="20"/>
                <w:szCs w:val="20"/>
              </w:rPr>
              <w:t>ş</w:t>
            </w:r>
            <w:r w:rsidRPr="00F420AE">
              <w:rPr>
                <w:rFonts w:ascii="Times New Roman" w:hAnsi="Times New Roman"/>
                <w:sz w:val="20"/>
                <w:szCs w:val="20"/>
              </w:rPr>
              <w:t>i Republica Moldova.</w:t>
            </w:r>
          </w:p>
        </w:tc>
        <w:tc>
          <w:tcPr>
            <w:tcW w:w="1134" w:type="dxa"/>
          </w:tcPr>
          <w:p w:rsidR="00F420AE" w:rsidRPr="00F420AE" w:rsidRDefault="00F420AE" w:rsidP="00F420AE">
            <w:pPr>
              <w:jc w:val="center"/>
              <w:rPr>
                <w:rFonts w:ascii="Times New Roman" w:hAnsi="Times New Roman"/>
                <w:sz w:val="20"/>
                <w:szCs w:val="20"/>
                <w:lang w:eastAsia="ro-RO" w:bidi="or-IN"/>
              </w:rPr>
            </w:pPr>
            <w:r w:rsidRPr="00F420AE">
              <w:rPr>
                <w:rFonts w:ascii="Times New Roman" w:hAnsi="Times New Roman"/>
                <w:sz w:val="20"/>
                <w:szCs w:val="20"/>
                <w:lang w:eastAsia="ro-RO" w:bidi="or-IN"/>
              </w:rPr>
              <w:t>2021</w:t>
            </w:r>
          </w:p>
        </w:tc>
        <w:tc>
          <w:tcPr>
            <w:tcW w:w="992" w:type="dxa"/>
            <w:shd w:val="clear" w:color="auto" w:fill="auto"/>
          </w:tcPr>
          <w:p w:rsidR="00F420AE" w:rsidRPr="00F420AE" w:rsidRDefault="00F420AE" w:rsidP="00F420AE">
            <w:pPr>
              <w:jc w:val="center"/>
              <w:rPr>
                <w:rFonts w:ascii="Times New Roman" w:hAnsi="Times New Roman"/>
                <w:b/>
                <w:sz w:val="20"/>
                <w:szCs w:val="20"/>
                <w:lang w:eastAsia="ro-RO" w:bidi="or-IN"/>
              </w:rPr>
            </w:pPr>
            <w:r w:rsidRPr="00F420AE">
              <w:rPr>
                <w:rFonts w:ascii="Times New Roman" w:hAnsi="Times New Roman"/>
                <w:b/>
                <w:sz w:val="20"/>
                <w:szCs w:val="20"/>
                <w:lang w:eastAsia="ro-RO" w:bidi="or-IN"/>
              </w:rPr>
              <w:t>-</w:t>
            </w:r>
          </w:p>
        </w:tc>
        <w:tc>
          <w:tcPr>
            <w:tcW w:w="1417" w:type="dxa"/>
            <w:shd w:val="clear" w:color="auto" w:fill="auto"/>
          </w:tcPr>
          <w:p w:rsidR="00F420AE" w:rsidRPr="00F420AE" w:rsidRDefault="00F420AE" w:rsidP="00F420AE">
            <w:pPr>
              <w:autoSpaceDE w:val="0"/>
              <w:autoSpaceDN w:val="0"/>
              <w:adjustRightInd w:val="0"/>
              <w:rPr>
                <w:rFonts w:ascii="Times New Roman" w:hAnsi="Times New Roman"/>
                <w:iCs/>
                <w:sz w:val="20"/>
                <w:szCs w:val="20"/>
              </w:rPr>
            </w:pPr>
            <w:r w:rsidRPr="00F420AE">
              <w:rPr>
                <w:rFonts w:ascii="Times New Roman" w:hAnsi="Times New Roman"/>
                <w:iCs/>
                <w:sz w:val="20"/>
                <w:szCs w:val="20"/>
              </w:rPr>
              <w:t>Ministerul Mediului, Agen</w:t>
            </w:r>
            <w:r w:rsidR="00CA1237">
              <w:rPr>
                <w:rFonts w:ascii="Times New Roman" w:hAnsi="Times New Roman"/>
                <w:iCs/>
                <w:sz w:val="20"/>
                <w:szCs w:val="20"/>
              </w:rPr>
              <w:t>ţ</w:t>
            </w:r>
            <w:r w:rsidRPr="00F420AE">
              <w:rPr>
                <w:rFonts w:ascii="Times New Roman" w:hAnsi="Times New Roman"/>
                <w:iCs/>
                <w:sz w:val="20"/>
                <w:szCs w:val="20"/>
              </w:rPr>
              <w:t>ia Apele Moldovei, secretariatul Conven</w:t>
            </w:r>
            <w:r w:rsidR="00CA1237">
              <w:rPr>
                <w:rFonts w:ascii="Times New Roman" w:hAnsi="Times New Roman"/>
                <w:iCs/>
                <w:sz w:val="20"/>
                <w:szCs w:val="20"/>
              </w:rPr>
              <w:t>ţ</w:t>
            </w:r>
            <w:r w:rsidRPr="00F420AE">
              <w:rPr>
                <w:rFonts w:ascii="Times New Roman" w:hAnsi="Times New Roman"/>
                <w:iCs/>
                <w:sz w:val="20"/>
                <w:szCs w:val="20"/>
              </w:rPr>
              <w:t>iei Dunărene</w:t>
            </w:r>
          </w:p>
        </w:tc>
        <w:tc>
          <w:tcPr>
            <w:tcW w:w="851" w:type="dxa"/>
          </w:tcPr>
          <w:p w:rsidR="00F420AE" w:rsidRPr="00F420AE" w:rsidRDefault="00F420AE" w:rsidP="00F420AE">
            <w:pPr>
              <w:autoSpaceDE w:val="0"/>
              <w:autoSpaceDN w:val="0"/>
              <w:adjustRightInd w:val="0"/>
              <w:rPr>
                <w:rFonts w:ascii="Times New Roman" w:hAnsi="Times New Roman"/>
                <w:bCs/>
                <w:sz w:val="20"/>
                <w:szCs w:val="20"/>
              </w:rPr>
            </w:pPr>
            <w:r w:rsidRPr="00F420AE">
              <w:rPr>
                <w:rFonts w:ascii="Times New Roman" w:hAnsi="Times New Roman"/>
                <w:bCs/>
                <w:sz w:val="20"/>
                <w:szCs w:val="20"/>
              </w:rPr>
              <w:t>Bugetul de stat, proiecte interna</w:t>
            </w:r>
            <w:r w:rsidR="00CA1237">
              <w:rPr>
                <w:rFonts w:ascii="Times New Roman" w:hAnsi="Times New Roman"/>
                <w:bCs/>
                <w:sz w:val="20"/>
                <w:szCs w:val="20"/>
              </w:rPr>
              <w:t>ţ</w:t>
            </w:r>
            <w:r w:rsidRPr="00F420AE">
              <w:rPr>
                <w:rFonts w:ascii="Times New Roman" w:hAnsi="Times New Roman"/>
                <w:bCs/>
                <w:sz w:val="20"/>
                <w:szCs w:val="20"/>
              </w:rPr>
              <w:t>ionale</w:t>
            </w:r>
          </w:p>
        </w:tc>
        <w:tc>
          <w:tcPr>
            <w:tcW w:w="1525" w:type="dxa"/>
            <w:gridSpan w:val="2"/>
          </w:tcPr>
          <w:p w:rsidR="00F420AE" w:rsidRPr="00F420AE" w:rsidRDefault="00F420AE" w:rsidP="00F420AE">
            <w:pPr>
              <w:autoSpaceDE w:val="0"/>
              <w:autoSpaceDN w:val="0"/>
              <w:adjustRightInd w:val="0"/>
              <w:rPr>
                <w:rFonts w:ascii="Times New Roman" w:hAnsi="Times New Roman"/>
                <w:sz w:val="20"/>
                <w:szCs w:val="20"/>
              </w:rPr>
            </w:pPr>
            <w:r w:rsidRPr="00F420AE">
              <w:rPr>
                <w:rFonts w:ascii="Times New Roman" w:hAnsi="Times New Roman"/>
                <w:sz w:val="20"/>
                <w:szCs w:val="20"/>
              </w:rPr>
              <w:t>Planul de management pentru fluviul Dunărea (2015)</w:t>
            </w:r>
          </w:p>
        </w:tc>
      </w:tr>
      <w:tr w:rsidR="00F420AE" w:rsidRPr="007C752F" w:rsidTr="00F420AE">
        <w:trPr>
          <w:trHeight w:val="998"/>
        </w:trPr>
        <w:tc>
          <w:tcPr>
            <w:tcW w:w="534" w:type="dxa"/>
          </w:tcPr>
          <w:p w:rsidR="00F420AE" w:rsidRPr="007C752F" w:rsidRDefault="00F420AE" w:rsidP="00F420AE">
            <w:pPr>
              <w:spacing w:after="0" w:line="240" w:lineRule="auto"/>
              <w:jc w:val="center"/>
              <w:rPr>
                <w:rFonts w:ascii="Times New Roman" w:hAnsi="Times New Roman"/>
                <w:b/>
                <w:color w:val="FF0000"/>
                <w:sz w:val="20"/>
                <w:szCs w:val="20"/>
                <w:lang w:eastAsia="ro-RO" w:bidi="or-IN"/>
              </w:rPr>
            </w:pPr>
          </w:p>
        </w:tc>
        <w:tc>
          <w:tcPr>
            <w:tcW w:w="1417" w:type="dxa"/>
            <w:shd w:val="clear" w:color="auto" w:fill="auto"/>
          </w:tcPr>
          <w:p w:rsidR="00F420AE" w:rsidRPr="00F420AE" w:rsidRDefault="00F420AE" w:rsidP="00F420AE">
            <w:pPr>
              <w:spacing w:after="0" w:line="240" w:lineRule="auto"/>
              <w:jc w:val="center"/>
              <w:rPr>
                <w:rFonts w:ascii="Times New Roman" w:hAnsi="Times New Roman"/>
                <w:b/>
                <w:sz w:val="20"/>
                <w:szCs w:val="20"/>
              </w:rPr>
            </w:pPr>
          </w:p>
        </w:tc>
        <w:tc>
          <w:tcPr>
            <w:tcW w:w="1418" w:type="dxa"/>
            <w:shd w:val="clear" w:color="auto" w:fill="auto"/>
          </w:tcPr>
          <w:p w:rsidR="00F420AE" w:rsidRPr="00F420AE" w:rsidRDefault="00F420AE" w:rsidP="00F420AE">
            <w:pPr>
              <w:spacing w:after="0" w:line="240" w:lineRule="auto"/>
              <w:rPr>
                <w:rFonts w:ascii="Times New Roman" w:hAnsi="Times New Roman"/>
                <w:sz w:val="20"/>
                <w:szCs w:val="20"/>
              </w:rPr>
            </w:pPr>
            <w:r w:rsidRPr="00F420AE">
              <w:rPr>
                <w:rFonts w:ascii="Times New Roman" w:hAnsi="Times New Roman"/>
                <w:sz w:val="20"/>
                <w:szCs w:val="20"/>
              </w:rPr>
              <w:t>Implementarea recomandărilor Evaluărilor Strategice de Mediu care au tangen</w:t>
            </w:r>
            <w:r w:rsidR="00CA1237">
              <w:rPr>
                <w:rFonts w:ascii="Times New Roman" w:hAnsi="Times New Roman"/>
                <w:sz w:val="20"/>
                <w:szCs w:val="20"/>
              </w:rPr>
              <w:t>ţ</w:t>
            </w:r>
            <w:r w:rsidRPr="00F420AE">
              <w:rPr>
                <w:rFonts w:ascii="Times New Roman" w:hAnsi="Times New Roman"/>
                <w:sz w:val="20"/>
                <w:szCs w:val="20"/>
              </w:rPr>
              <w:t>a la planuri de gestionare</w:t>
            </w:r>
          </w:p>
        </w:tc>
        <w:tc>
          <w:tcPr>
            <w:tcW w:w="1134" w:type="dxa"/>
          </w:tcPr>
          <w:p w:rsidR="00F420AE" w:rsidRPr="00F420AE" w:rsidRDefault="00F420AE" w:rsidP="00F420AE">
            <w:pPr>
              <w:jc w:val="center"/>
              <w:rPr>
                <w:rFonts w:ascii="Times New Roman" w:hAnsi="Times New Roman"/>
                <w:sz w:val="20"/>
                <w:szCs w:val="20"/>
                <w:lang w:eastAsia="ro-RO" w:bidi="or-IN"/>
              </w:rPr>
            </w:pPr>
            <w:r w:rsidRPr="00F420AE">
              <w:rPr>
                <w:rFonts w:ascii="Times New Roman" w:hAnsi="Times New Roman"/>
                <w:sz w:val="20"/>
                <w:szCs w:val="20"/>
                <w:lang w:eastAsia="ro-RO" w:bidi="or-IN"/>
              </w:rPr>
              <w:t xml:space="preserve">Permanent </w:t>
            </w:r>
          </w:p>
        </w:tc>
        <w:tc>
          <w:tcPr>
            <w:tcW w:w="992" w:type="dxa"/>
            <w:shd w:val="clear" w:color="auto" w:fill="auto"/>
          </w:tcPr>
          <w:p w:rsidR="00F420AE" w:rsidRPr="00F420AE" w:rsidRDefault="00F420AE" w:rsidP="00F420AE">
            <w:pPr>
              <w:jc w:val="center"/>
              <w:rPr>
                <w:rFonts w:ascii="Times New Roman" w:hAnsi="Times New Roman"/>
                <w:b/>
                <w:sz w:val="20"/>
                <w:szCs w:val="20"/>
                <w:lang w:eastAsia="ro-RO" w:bidi="or-IN"/>
              </w:rPr>
            </w:pPr>
            <w:r w:rsidRPr="00F420AE">
              <w:rPr>
                <w:rFonts w:ascii="Times New Roman" w:hAnsi="Times New Roman"/>
                <w:b/>
                <w:sz w:val="20"/>
                <w:szCs w:val="20"/>
                <w:lang w:eastAsia="ro-RO" w:bidi="or-IN"/>
              </w:rPr>
              <w:t>-</w:t>
            </w:r>
          </w:p>
        </w:tc>
        <w:tc>
          <w:tcPr>
            <w:tcW w:w="1417" w:type="dxa"/>
            <w:shd w:val="clear" w:color="auto" w:fill="auto"/>
          </w:tcPr>
          <w:p w:rsidR="00F420AE" w:rsidRPr="00F420AE" w:rsidRDefault="00F420AE" w:rsidP="00F420AE">
            <w:pPr>
              <w:autoSpaceDE w:val="0"/>
              <w:autoSpaceDN w:val="0"/>
              <w:adjustRightInd w:val="0"/>
              <w:rPr>
                <w:rFonts w:ascii="Times New Roman" w:hAnsi="Times New Roman"/>
                <w:iCs/>
                <w:sz w:val="20"/>
                <w:szCs w:val="20"/>
              </w:rPr>
            </w:pPr>
            <w:r w:rsidRPr="00F420AE">
              <w:rPr>
                <w:rFonts w:ascii="Times New Roman" w:hAnsi="Times New Roman"/>
                <w:iCs/>
                <w:sz w:val="20"/>
                <w:szCs w:val="20"/>
              </w:rPr>
              <w:t>Ministerul Mediului,</w:t>
            </w:r>
          </w:p>
          <w:p w:rsidR="00F420AE" w:rsidRPr="00F420AE" w:rsidRDefault="00F420AE" w:rsidP="00F420AE">
            <w:pPr>
              <w:autoSpaceDE w:val="0"/>
              <w:autoSpaceDN w:val="0"/>
              <w:adjustRightInd w:val="0"/>
              <w:rPr>
                <w:rFonts w:ascii="Times New Roman" w:hAnsi="Times New Roman"/>
                <w:iCs/>
                <w:sz w:val="20"/>
                <w:szCs w:val="20"/>
              </w:rPr>
            </w:pPr>
            <w:r w:rsidRPr="00F420AE">
              <w:rPr>
                <w:rFonts w:ascii="Times New Roman" w:hAnsi="Times New Roman"/>
                <w:iCs/>
                <w:sz w:val="20"/>
                <w:szCs w:val="20"/>
              </w:rPr>
              <w:t>AAM, AGRM, SHS</w:t>
            </w:r>
          </w:p>
        </w:tc>
        <w:tc>
          <w:tcPr>
            <w:tcW w:w="851" w:type="dxa"/>
          </w:tcPr>
          <w:p w:rsidR="00F420AE" w:rsidRPr="00F420AE" w:rsidRDefault="00F420AE" w:rsidP="00F420AE">
            <w:pPr>
              <w:autoSpaceDE w:val="0"/>
              <w:autoSpaceDN w:val="0"/>
              <w:adjustRightInd w:val="0"/>
              <w:rPr>
                <w:rFonts w:ascii="Times New Roman" w:hAnsi="Times New Roman"/>
                <w:bCs/>
                <w:sz w:val="20"/>
                <w:szCs w:val="20"/>
              </w:rPr>
            </w:pPr>
            <w:r w:rsidRPr="00F420AE">
              <w:rPr>
                <w:rFonts w:ascii="Times New Roman" w:hAnsi="Times New Roman"/>
                <w:bCs/>
                <w:sz w:val="20"/>
                <w:szCs w:val="20"/>
              </w:rPr>
              <w:t>Bugetul de stat, proiecte interna</w:t>
            </w:r>
            <w:r w:rsidR="00CA1237">
              <w:rPr>
                <w:rFonts w:ascii="Times New Roman" w:hAnsi="Times New Roman"/>
                <w:bCs/>
                <w:sz w:val="20"/>
                <w:szCs w:val="20"/>
              </w:rPr>
              <w:t>ţ</w:t>
            </w:r>
            <w:r w:rsidRPr="00F420AE">
              <w:rPr>
                <w:rFonts w:ascii="Times New Roman" w:hAnsi="Times New Roman"/>
                <w:bCs/>
                <w:sz w:val="20"/>
                <w:szCs w:val="20"/>
              </w:rPr>
              <w:t>ionale</w:t>
            </w:r>
          </w:p>
        </w:tc>
        <w:tc>
          <w:tcPr>
            <w:tcW w:w="1525" w:type="dxa"/>
            <w:gridSpan w:val="2"/>
          </w:tcPr>
          <w:p w:rsidR="00F420AE" w:rsidRPr="00F420AE" w:rsidRDefault="00F420AE" w:rsidP="00F420AE">
            <w:pPr>
              <w:autoSpaceDE w:val="0"/>
              <w:autoSpaceDN w:val="0"/>
              <w:adjustRightInd w:val="0"/>
              <w:rPr>
                <w:rFonts w:ascii="Times New Roman" w:hAnsi="Times New Roman"/>
                <w:sz w:val="20"/>
                <w:szCs w:val="20"/>
              </w:rPr>
            </w:pPr>
          </w:p>
        </w:tc>
      </w:tr>
      <w:tr w:rsidR="00F420AE" w:rsidRPr="007C752F" w:rsidTr="00F420AE">
        <w:trPr>
          <w:trHeight w:val="998"/>
        </w:trPr>
        <w:tc>
          <w:tcPr>
            <w:tcW w:w="534" w:type="dxa"/>
          </w:tcPr>
          <w:p w:rsidR="00F420AE" w:rsidRPr="00F420AE" w:rsidRDefault="00F420AE" w:rsidP="00F420AE">
            <w:pPr>
              <w:spacing w:after="0" w:line="240" w:lineRule="auto"/>
              <w:jc w:val="center"/>
              <w:rPr>
                <w:rFonts w:ascii="Times New Roman" w:hAnsi="Times New Roman"/>
                <w:b/>
                <w:sz w:val="20"/>
                <w:szCs w:val="20"/>
                <w:lang w:eastAsia="ro-RO" w:bidi="or-IN"/>
              </w:rPr>
            </w:pPr>
            <w:r w:rsidRPr="00F420AE">
              <w:rPr>
                <w:rFonts w:ascii="Times New Roman" w:hAnsi="Times New Roman"/>
                <w:b/>
                <w:sz w:val="20"/>
                <w:szCs w:val="20"/>
                <w:lang w:eastAsia="ro-RO" w:bidi="or-IN"/>
              </w:rPr>
              <w:t>5.</w:t>
            </w:r>
          </w:p>
        </w:tc>
        <w:tc>
          <w:tcPr>
            <w:tcW w:w="1417" w:type="dxa"/>
            <w:shd w:val="clear" w:color="auto" w:fill="auto"/>
          </w:tcPr>
          <w:p w:rsidR="00F420AE" w:rsidRPr="00F420AE" w:rsidRDefault="00F420AE" w:rsidP="00F420AE">
            <w:pPr>
              <w:rPr>
                <w:rFonts w:ascii="Times New Roman" w:hAnsi="Times New Roman"/>
                <w:b/>
                <w:sz w:val="20"/>
                <w:szCs w:val="20"/>
              </w:rPr>
            </w:pPr>
            <w:r w:rsidRPr="00F420AE">
              <w:rPr>
                <w:rFonts w:ascii="Times New Roman" w:hAnsi="Times New Roman"/>
                <w:b/>
                <w:sz w:val="20"/>
                <w:szCs w:val="20"/>
              </w:rPr>
              <w:t>Reducerea progresivă a poluării din surse difuze</w:t>
            </w:r>
          </w:p>
        </w:tc>
        <w:tc>
          <w:tcPr>
            <w:tcW w:w="1418" w:type="dxa"/>
            <w:shd w:val="clear" w:color="auto" w:fill="auto"/>
          </w:tcPr>
          <w:p w:rsidR="00F420AE" w:rsidRPr="00F420AE" w:rsidRDefault="00F420AE" w:rsidP="00F420AE">
            <w:pPr>
              <w:rPr>
                <w:rFonts w:ascii="Times New Roman" w:hAnsi="Times New Roman"/>
                <w:sz w:val="20"/>
                <w:szCs w:val="20"/>
              </w:rPr>
            </w:pPr>
            <w:r w:rsidRPr="00F420AE">
              <w:rPr>
                <w:rFonts w:ascii="Times New Roman" w:hAnsi="Times New Roman"/>
                <w:sz w:val="20"/>
                <w:szCs w:val="20"/>
              </w:rPr>
              <w:t>Reducerea poluării cu nitra</w:t>
            </w:r>
            <w:r w:rsidR="00CA1237">
              <w:rPr>
                <w:rFonts w:ascii="Times New Roman" w:hAnsi="Times New Roman"/>
                <w:sz w:val="20"/>
                <w:szCs w:val="20"/>
              </w:rPr>
              <w:t>ţ</w:t>
            </w:r>
            <w:r w:rsidRPr="00F420AE">
              <w:rPr>
                <w:rFonts w:ascii="Times New Roman" w:hAnsi="Times New Roman"/>
                <w:sz w:val="20"/>
                <w:szCs w:val="20"/>
              </w:rPr>
              <w:t>i</w:t>
            </w:r>
          </w:p>
        </w:tc>
        <w:tc>
          <w:tcPr>
            <w:tcW w:w="1134" w:type="dxa"/>
          </w:tcPr>
          <w:p w:rsidR="00F420AE" w:rsidRPr="00F420AE" w:rsidRDefault="00F420AE" w:rsidP="00F420AE">
            <w:pPr>
              <w:jc w:val="center"/>
              <w:rPr>
                <w:rFonts w:ascii="Times New Roman" w:hAnsi="Times New Roman"/>
                <w:sz w:val="20"/>
                <w:szCs w:val="20"/>
                <w:lang w:eastAsia="ro-RO" w:bidi="or-IN"/>
              </w:rPr>
            </w:pPr>
            <w:r w:rsidRPr="00F420AE">
              <w:rPr>
                <w:rFonts w:ascii="Times New Roman" w:hAnsi="Times New Roman"/>
                <w:sz w:val="20"/>
                <w:szCs w:val="20"/>
                <w:lang w:eastAsia="ro-RO" w:bidi="or-IN"/>
              </w:rPr>
              <w:t>2019</w:t>
            </w:r>
          </w:p>
        </w:tc>
        <w:tc>
          <w:tcPr>
            <w:tcW w:w="992" w:type="dxa"/>
            <w:shd w:val="clear" w:color="auto" w:fill="auto"/>
          </w:tcPr>
          <w:p w:rsidR="00F420AE" w:rsidRPr="00F420AE" w:rsidRDefault="00F420AE" w:rsidP="00F420AE">
            <w:pPr>
              <w:jc w:val="center"/>
              <w:rPr>
                <w:rFonts w:ascii="Times New Roman" w:hAnsi="Times New Roman"/>
                <w:b/>
                <w:sz w:val="20"/>
                <w:szCs w:val="20"/>
                <w:lang w:eastAsia="ro-RO" w:bidi="or-IN"/>
              </w:rPr>
            </w:pPr>
            <w:r w:rsidRPr="00F420AE">
              <w:rPr>
                <w:rFonts w:ascii="Times New Roman" w:hAnsi="Times New Roman"/>
                <w:b/>
                <w:sz w:val="20"/>
                <w:szCs w:val="20"/>
                <w:lang w:eastAsia="ro-RO" w:bidi="or-IN"/>
              </w:rPr>
              <w:t>-</w:t>
            </w:r>
          </w:p>
        </w:tc>
        <w:tc>
          <w:tcPr>
            <w:tcW w:w="1417" w:type="dxa"/>
            <w:shd w:val="clear" w:color="auto" w:fill="auto"/>
          </w:tcPr>
          <w:p w:rsidR="00F420AE" w:rsidRPr="00F420AE" w:rsidRDefault="00F420AE" w:rsidP="00F420AE">
            <w:pPr>
              <w:autoSpaceDE w:val="0"/>
              <w:autoSpaceDN w:val="0"/>
              <w:adjustRightInd w:val="0"/>
              <w:rPr>
                <w:rFonts w:ascii="Times New Roman" w:hAnsi="Times New Roman"/>
                <w:iCs/>
                <w:sz w:val="20"/>
                <w:szCs w:val="20"/>
              </w:rPr>
            </w:pPr>
            <w:r w:rsidRPr="00F420AE">
              <w:rPr>
                <w:rFonts w:ascii="Times New Roman" w:hAnsi="Times New Roman"/>
                <w:iCs/>
                <w:sz w:val="20"/>
                <w:szCs w:val="20"/>
              </w:rPr>
              <w:t>Ministerul Mediului, Ministerul Sănătă</w:t>
            </w:r>
            <w:r w:rsidR="00CA1237">
              <w:rPr>
                <w:rFonts w:ascii="Times New Roman" w:hAnsi="Times New Roman"/>
                <w:iCs/>
                <w:sz w:val="20"/>
                <w:szCs w:val="20"/>
              </w:rPr>
              <w:t>ţ</w:t>
            </w:r>
            <w:r w:rsidRPr="00F420AE">
              <w:rPr>
                <w:rFonts w:ascii="Times New Roman" w:hAnsi="Times New Roman"/>
                <w:iCs/>
                <w:sz w:val="20"/>
                <w:szCs w:val="20"/>
              </w:rPr>
              <w:t>ii</w:t>
            </w:r>
          </w:p>
        </w:tc>
        <w:tc>
          <w:tcPr>
            <w:tcW w:w="851" w:type="dxa"/>
          </w:tcPr>
          <w:p w:rsidR="00F420AE" w:rsidRPr="00F420AE" w:rsidRDefault="00F420AE" w:rsidP="00F420AE">
            <w:pPr>
              <w:autoSpaceDE w:val="0"/>
              <w:autoSpaceDN w:val="0"/>
              <w:adjustRightInd w:val="0"/>
              <w:rPr>
                <w:rFonts w:ascii="Times New Roman" w:hAnsi="Times New Roman"/>
                <w:bCs/>
                <w:sz w:val="20"/>
                <w:szCs w:val="20"/>
              </w:rPr>
            </w:pPr>
            <w:r w:rsidRPr="00F420AE">
              <w:rPr>
                <w:rFonts w:ascii="Times New Roman" w:hAnsi="Times New Roman"/>
                <w:bCs/>
                <w:sz w:val="20"/>
                <w:szCs w:val="20"/>
              </w:rPr>
              <w:t>Bugetul de Stat, FEN, asisten</w:t>
            </w:r>
            <w:r w:rsidR="00CA1237">
              <w:rPr>
                <w:rFonts w:ascii="Times New Roman" w:hAnsi="Times New Roman"/>
                <w:bCs/>
                <w:sz w:val="20"/>
                <w:szCs w:val="20"/>
              </w:rPr>
              <w:t>ţ</w:t>
            </w:r>
            <w:r w:rsidRPr="00F420AE">
              <w:rPr>
                <w:rFonts w:ascii="Times New Roman" w:hAnsi="Times New Roman"/>
                <w:bCs/>
                <w:sz w:val="20"/>
                <w:szCs w:val="20"/>
              </w:rPr>
              <w:t>ă externă</w:t>
            </w:r>
          </w:p>
        </w:tc>
        <w:tc>
          <w:tcPr>
            <w:tcW w:w="1525" w:type="dxa"/>
            <w:gridSpan w:val="2"/>
          </w:tcPr>
          <w:p w:rsidR="00F420AE" w:rsidRPr="00F420AE" w:rsidRDefault="00F420AE" w:rsidP="00F420AE">
            <w:pPr>
              <w:autoSpaceDE w:val="0"/>
              <w:autoSpaceDN w:val="0"/>
              <w:adjustRightInd w:val="0"/>
              <w:rPr>
                <w:rFonts w:ascii="Times New Roman" w:hAnsi="Times New Roman"/>
                <w:sz w:val="20"/>
                <w:szCs w:val="20"/>
              </w:rPr>
            </w:pPr>
            <w:r w:rsidRPr="00F420AE">
              <w:rPr>
                <w:rFonts w:ascii="Times New Roman" w:hAnsi="Times New Roman"/>
                <w:bCs/>
                <w:sz w:val="20"/>
                <w:szCs w:val="20"/>
              </w:rPr>
              <w:t>Planul de ac</w:t>
            </w:r>
            <w:r w:rsidR="00CA1237">
              <w:rPr>
                <w:rFonts w:ascii="Times New Roman" w:hAnsi="Times New Roman"/>
                <w:bCs/>
                <w:sz w:val="20"/>
                <w:szCs w:val="20"/>
              </w:rPr>
              <w:t>ţ</w:t>
            </w:r>
            <w:r w:rsidRPr="00F420AE">
              <w:rPr>
                <w:rFonts w:ascii="Times New Roman" w:hAnsi="Times New Roman"/>
                <w:bCs/>
                <w:sz w:val="20"/>
                <w:szCs w:val="20"/>
              </w:rPr>
              <w:t>iuni privind implementarea Strategiei na</w:t>
            </w:r>
            <w:r w:rsidR="00CA1237">
              <w:rPr>
                <w:rFonts w:ascii="Times New Roman" w:hAnsi="Times New Roman"/>
                <w:bCs/>
                <w:sz w:val="20"/>
                <w:szCs w:val="20"/>
              </w:rPr>
              <w:t>ţ</w:t>
            </w:r>
            <w:r w:rsidRPr="00F420AE">
              <w:rPr>
                <w:rFonts w:ascii="Times New Roman" w:hAnsi="Times New Roman"/>
                <w:bCs/>
                <w:sz w:val="20"/>
                <w:szCs w:val="20"/>
              </w:rPr>
              <w:t>ionale de mediu 2014-2023</w:t>
            </w:r>
          </w:p>
        </w:tc>
      </w:tr>
      <w:tr w:rsidR="00F420AE" w:rsidRPr="007C752F" w:rsidTr="00F420AE">
        <w:trPr>
          <w:trHeight w:val="998"/>
        </w:trPr>
        <w:tc>
          <w:tcPr>
            <w:tcW w:w="534" w:type="dxa"/>
          </w:tcPr>
          <w:p w:rsidR="00F420AE" w:rsidRPr="00F420AE" w:rsidRDefault="00F420AE" w:rsidP="00F420AE">
            <w:pPr>
              <w:spacing w:after="0" w:line="240" w:lineRule="auto"/>
              <w:jc w:val="center"/>
              <w:rPr>
                <w:rFonts w:ascii="Times New Roman" w:hAnsi="Times New Roman"/>
                <w:b/>
                <w:sz w:val="20"/>
                <w:szCs w:val="20"/>
                <w:lang w:eastAsia="ro-RO" w:bidi="or-IN"/>
              </w:rPr>
            </w:pPr>
            <w:r w:rsidRPr="00F420AE">
              <w:rPr>
                <w:rFonts w:ascii="Times New Roman" w:hAnsi="Times New Roman"/>
                <w:b/>
                <w:sz w:val="20"/>
                <w:szCs w:val="20"/>
                <w:lang w:eastAsia="ro-RO" w:bidi="or-IN"/>
              </w:rPr>
              <w:t>6.</w:t>
            </w:r>
          </w:p>
        </w:tc>
        <w:tc>
          <w:tcPr>
            <w:tcW w:w="1417" w:type="dxa"/>
            <w:shd w:val="clear" w:color="auto" w:fill="auto"/>
          </w:tcPr>
          <w:p w:rsidR="00F420AE" w:rsidRPr="00F420AE" w:rsidRDefault="00F420AE" w:rsidP="00F420AE">
            <w:pPr>
              <w:jc w:val="center"/>
              <w:rPr>
                <w:rFonts w:ascii="Times New Roman" w:hAnsi="Times New Roman"/>
                <w:b/>
                <w:sz w:val="20"/>
                <w:szCs w:val="20"/>
              </w:rPr>
            </w:pPr>
            <w:r w:rsidRPr="00F420AE">
              <w:rPr>
                <w:rFonts w:ascii="Times New Roman" w:hAnsi="Times New Roman"/>
                <w:b/>
                <w:sz w:val="20"/>
                <w:szCs w:val="20"/>
              </w:rPr>
              <w:t>Protec</w:t>
            </w:r>
            <w:r w:rsidR="00CA1237">
              <w:rPr>
                <w:rFonts w:ascii="Times New Roman" w:hAnsi="Times New Roman"/>
                <w:b/>
                <w:sz w:val="20"/>
                <w:szCs w:val="20"/>
              </w:rPr>
              <w:t>ţ</w:t>
            </w:r>
            <w:r w:rsidRPr="00F420AE">
              <w:rPr>
                <w:rFonts w:ascii="Times New Roman" w:hAnsi="Times New Roman"/>
                <w:b/>
                <w:sz w:val="20"/>
                <w:szCs w:val="20"/>
              </w:rPr>
              <w:t>ia resurselor de apă potabilă</w:t>
            </w:r>
          </w:p>
        </w:tc>
        <w:tc>
          <w:tcPr>
            <w:tcW w:w="1418" w:type="dxa"/>
            <w:shd w:val="clear" w:color="auto" w:fill="auto"/>
          </w:tcPr>
          <w:p w:rsidR="00F420AE" w:rsidRPr="00F420AE" w:rsidRDefault="00F420AE" w:rsidP="00F420AE">
            <w:pPr>
              <w:rPr>
                <w:rFonts w:ascii="Times New Roman" w:hAnsi="Times New Roman"/>
                <w:sz w:val="20"/>
                <w:szCs w:val="20"/>
              </w:rPr>
            </w:pPr>
            <w:r w:rsidRPr="00F420AE">
              <w:rPr>
                <w:rFonts w:ascii="Times New Roman" w:hAnsi="Times New Roman"/>
                <w:sz w:val="20"/>
                <w:szCs w:val="20"/>
              </w:rPr>
              <w:t>Elaborarea Legii cu privire la apa potabilă</w:t>
            </w:r>
          </w:p>
        </w:tc>
        <w:tc>
          <w:tcPr>
            <w:tcW w:w="1134" w:type="dxa"/>
          </w:tcPr>
          <w:p w:rsidR="00F420AE" w:rsidRPr="00F420AE" w:rsidRDefault="00F420AE" w:rsidP="00F420AE">
            <w:pPr>
              <w:jc w:val="center"/>
              <w:rPr>
                <w:rFonts w:ascii="Times New Roman" w:hAnsi="Times New Roman"/>
                <w:sz w:val="20"/>
                <w:szCs w:val="20"/>
                <w:lang w:eastAsia="ro-RO" w:bidi="or-IN"/>
              </w:rPr>
            </w:pPr>
            <w:r w:rsidRPr="00F420AE">
              <w:rPr>
                <w:rFonts w:ascii="Times New Roman" w:hAnsi="Times New Roman"/>
                <w:sz w:val="20"/>
                <w:szCs w:val="20"/>
                <w:lang w:eastAsia="ro-RO" w:bidi="or-IN"/>
              </w:rPr>
              <w:t>2017</w:t>
            </w:r>
          </w:p>
        </w:tc>
        <w:tc>
          <w:tcPr>
            <w:tcW w:w="992" w:type="dxa"/>
            <w:shd w:val="clear" w:color="auto" w:fill="auto"/>
          </w:tcPr>
          <w:p w:rsidR="00F420AE" w:rsidRPr="00F420AE" w:rsidRDefault="00F420AE" w:rsidP="00F420AE">
            <w:pPr>
              <w:jc w:val="center"/>
              <w:rPr>
                <w:rFonts w:ascii="Times New Roman" w:hAnsi="Times New Roman"/>
                <w:b/>
                <w:sz w:val="20"/>
                <w:szCs w:val="20"/>
                <w:lang w:eastAsia="ro-RO" w:bidi="or-IN"/>
              </w:rPr>
            </w:pPr>
            <w:r w:rsidRPr="00F420AE">
              <w:rPr>
                <w:rFonts w:ascii="Times New Roman" w:hAnsi="Times New Roman"/>
                <w:b/>
                <w:sz w:val="20"/>
                <w:szCs w:val="20"/>
                <w:lang w:eastAsia="ro-RO" w:bidi="or-IN"/>
              </w:rPr>
              <w:t>-</w:t>
            </w:r>
          </w:p>
        </w:tc>
        <w:tc>
          <w:tcPr>
            <w:tcW w:w="1417" w:type="dxa"/>
            <w:shd w:val="clear" w:color="auto" w:fill="auto"/>
          </w:tcPr>
          <w:p w:rsidR="00F420AE" w:rsidRPr="00F420AE" w:rsidRDefault="00F420AE" w:rsidP="00F420AE">
            <w:pPr>
              <w:autoSpaceDE w:val="0"/>
              <w:autoSpaceDN w:val="0"/>
              <w:adjustRightInd w:val="0"/>
              <w:rPr>
                <w:rFonts w:ascii="Times New Roman" w:hAnsi="Times New Roman"/>
                <w:iCs/>
                <w:sz w:val="20"/>
                <w:szCs w:val="20"/>
              </w:rPr>
            </w:pPr>
            <w:r w:rsidRPr="00F420AE">
              <w:rPr>
                <w:rFonts w:ascii="Times New Roman" w:hAnsi="Times New Roman"/>
                <w:iCs/>
                <w:sz w:val="20"/>
                <w:szCs w:val="20"/>
              </w:rPr>
              <w:t>Ministerul Mediului, Ministerul Sănătă</w:t>
            </w:r>
            <w:r w:rsidR="00CA1237">
              <w:rPr>
                <w:rFonts w:ascii="Times New Roman" w:hAnsi="Times New Roman"/>
                <w:iCs/>
                <w:sz w:val="20"/>
                <w:szCs w:val="20"/>
              </w:rPr>
              <w:t>ţ</w:t>
            </w:r>
            <w:r w:rsidRPr="00F420AE">
              <w:rPr>
                <w:rFonts w:ascii="Times New Roman" w:hAnsi="Times New Roman"/>
                <w:iCs/>
                <w:sz w:val="20"/>
                <w:szCs w:val="20"/>
              </w:rPr>
              <w:t>ii</w:t>
            </w:r>
          </w:p>
        </w:tc>
        <w:tc>
          <w:tcPr>
            <w:tcW w:w="851" w:type="dxa"/>
          </w:tcPr>
          <w:p w:rsidR="00F420AE" w:rsidRPr="00F420AE" w:rsidRDefault="00F420AE" w:rsidP="00F420AE">
            <w:pPr>
              <w:autoSpaceDE w:val="0"/>
              <w:autoSpaceDN w:val="0"/>
              <w:adjustRightInd w:val="0"/>
              <w:rPr>
                <w:rFonts w:ascii="Times New Roman" w:hAnsi="Times New Roman"/>
                <w:bCs/>
                <w:sz w:val="20"/>
                <w:szCs w:val="20"/>
              </w:rPr>
            </w:pPr>
            <w:r w:rsidRPr="00F420AE">
              <w:rPr>
                <w:rFonts w:ascii="Times New Roman" w:hAnsi="Times New Roman"/>
                <w:bCs/>
                <w:sz w:val="20"/>
                <w:szCs w:val="20"/>
              </w:rPr>
              <w:t>Bugetul de Stat</w:t>
            </w:r>
          </w:p>
        </w:tc>
        <w:tc>
          <w:tcPr>
            <w:tcW w:w="1525" w:type="dxa"/>
            <w:gridSpan w:val="2"/>
          </w:tcPr>
          <w:p w:rsidR="00F420AE" w:rsidRPr="00F420AE" w:rsidRDefault="00F420AE" w:rsidP="00F420AE">
            <w:pPr>
              <w:autoSpaceDE w:val="0"/>
              <w:autoSpaceDN w:val="0"/>
              <w:adjustRightInd w:val="0"/>
              <w:rPr>
                <w:rFonts w:ascii="Times New Roman" w:hAnsi="Times New Roman"/>
                <w:bCs/>
                <w:sz w:val="20"/>
                <w:szCs w:val="20"/>
              </w:rPr>
            </w:pPr>
            <w:r w:rsidRPr="00F420AE">
              <w:rPr>
                <w:rFonts w:ascii="Times New Roman" w:hAnsi="Times New Roman"/>
                <w:bCs/>
                <w:sz w:val="20"/>
                <w:szCs w:val="20"/>
              </w:rPr>
              <w:t>Planul de ac</w:t>
            </w:r>
            <w:r w:rsidR="00CA1237">
              <w:rPr>
                <w:rFonts w:ascii="Times New Roman" w:hAnsi="Times New Roman"/>
                <w:bCs/>
                <w:sz w:val="20"/>
                <w:szCs w:val="20"/>
              </w:rPr>
              <w:t>ţ</w:t>
            </w:r>
            <w:r w:rsidRPr="00F420AE">
              <w:rPr>
                <w:rFonts w:ascii="Times New Roman" w:hAnsi="Times New Roman"/>
                <w:bCs/>
                <w:sz w:val="20"/>
                <w:szCs w:val="20"/>
              </w:rPr>
              <w:t>iuni privind implementarea Strategiei na</w:t>
            </w:r>
            <w:r w:rsidR="00CA1237">
              <w:rPr>
                <w:rFonts w:ascii="Times New Roman" w:hAnsi="Times New Roman"/>
                <w:bCs/>
                <w:sz w:val="20"/>
                <w:szCs w:val="20"/>
              </w:rPr>
              <w:t>ţ</w:t>
            </w:r>
            <w:r w:rsidRPr="00F420AE">
              <w:rPr>
                <w:rFonts w:ascii="Times New Roman" w:hAnsi="Times New Roman"/>
                <w:bCs/>
                <w:sz w:val="20"/>
                <w:szCs w:val="20"/>
              </w:rPr>
              <w:t>ionale de mediu 2014-2023</w:t>
            </w:r>
          </w:p>
        </w:tc>
      </w:tr>
    </w:tbl>
    <w:p w:rsidR="00686F1C" w:rsidRPr="007C752F" w:rsidRDefault="00686F1C" w:rsidP="00F420AE">
      <w:pPr>
        <w:spacing w:after="0"/>
        <w:rPr>
          <w:color w:val="FF0000"/>
        </w:rPr>
      </w:pPr>
    </w:p>
    <w:tbl>
      <w:tblPr>
        <w:tblpPr w:leftFromText="180" w:rightFromText="180" w:vertAnchor="text" w:horzAnchor="margin" w:tblpY="2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417"/>
        <w:gridCol w:w="1418"/>
        <w:gridCol w:w="1134"/>
        <w:gridCol w:w="1134"/>
        <w:gridCol w:w="1275"/>
        <w:gridCol w:w="1276"/>
        <w:gridCol w:w="1100"/>
      </w:tblGrid>
      <w:tr w:rsidR="00F420AE" w:rsidRPr="007C752F" w:rsidTr="00373353">
        <w:trPr>
          <w:trHeight w:val="998"/>
        </w:trPr>
        <w:tc>
          <w:tcPr>
            <w:tcW w:w="534" w:type="dxa"/>
            <w:shd w:val="clear" w:color="auto" w:fill="D9D9D9" w:themeFill="background1" w:themeFillShade="D9"/>
          </w:tcPr>
          <w:p w:rsidR="00F420AE" w:rsidRPr="00B21427" w:rsidRDefault="00F420AE" w:rsidP="00F420AE">
            <w:pPr>
              <w:spacing w:after="0"/>
              <w:jc w:val="center"/>
              <w:rPr>
                <w:rFonts w:ascii="Times New Roman" w:hAnsi="Times New Roman"/>
                <w:b/>
                <w:sz w:val="18"/>
                <w:szCs w:val="18"/>
                <w:lang w:eastAsia="ro-RO" w:bidi="or-IN"/>
              </w:rPr>
            </w:pPr>
            <w:r w:rsidRPr="00B21427">
              <w:rPr>
                <w:rFonts w:ascii="Times New Roman" w:hAnsi="Times New Roman"/>
                <w:b/>
                <w:sz w:val="18"/>
                <w:szCs w:val="18"/>
                <w:lang w:eastAsia="ro-RO" w:bidi="or-IN"/>
              </w:rPr>
              <w:lastRenderedPageBreak/>
              <w:t>Nr.</w:t>
            </w:r>
          </w:p>
          <w:p w:rsidR="00F420AE" w:rsidRPr="00B21427" w:rsidRDefault="00F420AE" w:rsidP="00F420AE">
            <w:pPr>
              <w:spacing w:after="0"/>
              <w:jc w:val="center"/>
              <w:rPr>
                <w:rFonts w:ascii="Times New Roman" w:hAnsi="Times New Roman"/>
                <w:b/>
                <w:sz w:val="18"/>
                <w:szCs w:val="18"/>
                <w:lang w:eastAsia="ro-RO" w:bidi="or-IN"/>
              </w:rPr>
            </w:pPr>
            <w:r w:rsidRPr="00B21427">
              <w:rPr>
                <w:rFonts w:ascii="Times New Roman" w:hAnsi="Times New Roman"/>
                <w:b/>
                <w:sz w:val="18"/>
                <w:szCs w:val="18"/>
                <w:lang w:eastAsia="ro-RO" w:bidi="or-IN"/>
              </w:rPr>
              <w:t>d/o</w:t>
            </w:r>
          </w:p>
        </w:tc>
        <w:tc>
          <w:tcPr>
            <w:tcW w:w="1417" w:type="dxa"/>
            <w:shd w:val="clear" w:color="auto" w:fill="D9D9D9" w:themeFill="background1" w:themeFillShade="D9"/>
          </w:tcPr>
          <w:p w:rsidR="00F420AE" w:rsidRPr="00B21427" w:rsidRDefault="00F420AE" w:rsidP="00F420AE">
            <w:pPr>
              <w:spacing w:after="0"/>
              <w:jc w:val="center"/>
              <w:rPr>
                <w:rFonts w:ascii="Times New Roman" w:hAnsi="Times New Roman"/>
                <w:b/>
                <w:sz w:val="18"/>
                <w:szCs w:val="18"/>
                <w:lang w:eastAsia="ro-RO" w:bidi="or-IN"/>
              </w:rPr>
            </w:pPr>
            <w:r w:rsidRPr="00B21427">
              <w:rPr>
                <w:rFonts w:ascii="Times New Roman" w:hAnsi="Times New Roman"/>
                <w:b/>
                <w:sz w:val="18"/>
                <w:szCs w:val="18"/>
                <w:lang w:eastAsia="ro-RO" w:bidi="or-IN"/>
              </w:rPr>
              <w:t>Măsura</w:t>
            </w:r>
          </w:p>
        </w:tc>
        <w:tc>
          <w:tcPr>
            <w:tcW w:w="1418" w:type="dxa"/>
            <w:shd w:val="clear" w:color="auto" w:fill="D9D9D9" w:themeFill="background1" w:themeFillShade="D9"/>
          </w:tcPr>
          <w:p w:rsidR="00F420AE" w:rsidRPr="00B21427" w:rsidRDefault="00F420AE" w:rsidP="00F420AE">
            <w:pPr>
              <w:spacing w:after="0"/>
              <w:jc w:val="center"/>
              <w:rPr>
                <w:rFonts w:ascii="Times New Roman" w:hAnsi="Times New Roman"/>
                <w:b/>
                <w:sz w:val="18"/>
                <w:szCs w:val="18"/>
                <w:lang w:eastAsia="ro-RO" w:bidi="or-IN"/>
              </w:rPr>
            </w:pPr>
            <w:r w:rsidRPr="00B21427">
              <w:rPr>
                <w:rFonts w:ascii="Times New Roman" w:hAnsi="Times New Roman"/>
                <w:b/>
                <w:sz w:val="18"/>
                <w:szCs w:val="18"/>
                <w:lang w:eastAsia="ro-RO" w:bidi="or-IN"/>
              </w:rPr>
              <w:t>Acţiunile necesare pentru realizarea obiectivelor</w:t>
            </w:r>
          </w:p>
        </w:tc>
        <w:tc>
          <w:tcPr>
            <w:tcW w:w="1134" w:type="dxa"/>
            <w:shd w:val="clear" w:color="auto" w:fill="D9D9D9" w:themeFill="background1" w:themeFillShade="D9"/>
          </w:tcPr>
          <w:p w:rsidR="00F420AE" w:rsidRPr="00B21427" w:rsidRDefault="00F420AE" w:rsidP="00F420AE">
            <w:pPr>
              <w:spacing w:after="0"/>
              <w:jc w:val="center"/>
              <w:rPr>
                <w:rFonts w:ascii="Times New Roman" w:hAnsi="Times New Roman"/>
                <w:b/>
                <w:sz w:val="18"/>
                <w:szCs w:val="18"/>
                <w:lang w:eastAsia="ro-RO" w:bidi="or-IN"/>
              </w:rPr>
            </w:pPr>
            <w:r w:rsidRPr="00B21427">
              <w:rPr>
                <w:rFonts w:ascii="Times New Roman" w:hAnsi="Times New Roman"/>
                <w:b/>
                <w:sz w:val="18"/>
                <w:szCs w:val="18"/>
                <w:lang w:eastAsia="ro-RO" w:bidi="or-IN"/>
              </w:rPr>
              <w:t>Termenul de realizare a acţiunilor</w:t>
            </w:r>
          </w:p>
        </w:tc>
        <w:tc>
          <w:tcPr>
            <w:tcW w:w="1134" w:type="dxa"/>
            <w:shd w:val="clear" w:color="auto" w:fill="D9D9D9" w:themeFill="background1" w:themeFillShade="D9"/>
          </w:tcPr>
          <w:p w:rsidR="00F420AE" w:rsidRPr="00B21427" w:rsidRDefault="00F420AE" w:rsidP="00F420AE">
            <w:pPr>
              <w:spacing w:after="0"/>
              <w:jc w:val="center"/>
              <w:rPr>
                <w:rFonts w:ascii="Times New Roman" w:hAnsi="Times New Roman"/>
                <w:b/>
                <w:sz w:val="18"/>
                <w:szCs w:val="18"/>
                <w:lang w:eastAsia="ro-RO" w:bidi="or-IN"/>
              </w:rPr>
            </w:pPr>
            <w:r w:rsidRPr="00B21427">
              <w:rPr>
                <w:rFonts w:ascii="Times New Roman" w:hAnsi="Times New Roman"/>
                <w:b/>
                <w:sz w:val="18"/>
                <w:szCs w:val="18"/>
                <w:lang w:eastAsia="ro-RO" w:bidi="or-IN"/>
              </w:rPr>
              <w:t>Costul estimativ, mii lei</w:t>
            </w:r>
          </w:p>
        </w:tc>
        <w:tc>
          <w:tcPr>
            <w:tcW w:w="1275" w:type="dxa"/>
            <w:shd w:val="clear" w:color="auto" w:fill="D9D9D9" w:themeFill="background1" w:themeFillShade="D9"/>
          </w:tcPr>
          <w:p w:rsidR="00F420AE" w:rsidRPr="00B21427" w:rsidRDefault="00F420AE" w:rsidP="00F420AE">
            <w:pPr>
              <w:spacing w:after="0"/>
              <w:jc w:val="center"/>
              <w:rPr>
                <w:rFonts w:ascii="Times New Roman" w:hAnsi="Times New Roman"/>
                <w:b/>
                <w:sz w:val="18"/>
                <w:szCs w:val="18"/>
                <w:lang w:eastAsia="ro-RO" w:bidi="or-IN"/>
              </w:rPr>
            </w:pPr>
            <w:r w:rsidRPr="00B21427">
              <w:rPr>
                <w:rFonts w:ascii="Times New Roman" w:hAnsi="Times New Roman"/>
                <w:b/>
                <w:sz w:val="18"/>
                <w:szCs w:val="18"/>
                <w:lang w:eastAsia="ro-RO" w:bidi="or-IN"/>
              </w:rPr>
              <w:t>Responsabilii de implementare</w:t>
            </w:r>
          </w:p>
        </w:tc>
        <w:tc>
          <w:tcPr>
            <w:tcW w:w="1276" w:type="dxa"/>
            <w:shd w:val="clear" w:color="auto" w:fill="D9D9D9" w:themeFill="background1" w:themeFillShade="D9"/>
          </w:tcPr>
          <w:p w:rsidR="00F420AE" w:rsidRPr="00B21427" w:rsidRDefault="00F420AE" w:rsidP="00F420AE">
            <w:pPr>
              <w:tabs>
                <w:tab w:val="left" w:pos="263"/>
              </w:tabs>
              <w:spacing w:after="0"/>
              <w:jc w:val="center"/>
              <w:rPr>
                <w:rFonts w:ascii="Times New Roman" w:hAnsi="Times New Roman"/>
                <w:b/>
                <w:sz w:val="18"/>
                <w:szCs w:val="18"/>
                <w:lang w:eastAsia="ro-RO" w:bidi="or-IN"/>
              </w:rPr>
            </w:pPr>
            <w:r w:rsidRPr="00B21427">
              <w:rPr>
                <w:rFonts w:ascii="Times New Roman" w:hAnsi="Times New Roman"/>
                <w:b/>
                <w:sz w:val="18"/>
                <w:szCs w:val="18"/>
                <w:lang w:eastAsia="ro-RO" w:bidi="or-IN"/>
              </w:rPr>
              <w:t>Sursa</w:t>
            </w:r>
          </w:p>
          <w:p w:rsidR="00F420AE" w:rsidRPr="00B21427" w:rsidRDefault="00F420AE" w:rsidP="00F420AE">
            <w:pPr>
              <w:tabs>
                <w:tab w:val="left" w:pos="263"/>
              </w:tabs>
              <w:spacing w:after="0"/>
              <w:jc w:val="center"/>
              <w:rPr>
                <w:rFonts w:ascii="Times New Roman" w:hAnsi="Times New Roman"/>
                <w:b/>
                <w:sz w:val="18"/>
                <w:szCs w:val="18"/>
                <w:lang w:eastAsia="ro-RO" w:bidi="or-IN"/>
              </w:rPr>
            </w:pPr>
            <w:r w:rsidRPr="00B21427">
              <w:rPr>
                <w:rFonts w:ascii="Times New Roman" w:hAnsi="Times New Roman"/>
                <w:b/>
                <w:sz w:val="18"/>
                <w:szCs w:val="18"/>
                <w:lang w:eastAsia="ro-RO" w:bidi="or-IN"/>
              </w:rPr>
              <w:t>de</w:t>
            </w:r>
          </w:p>
          <w:p w:rsidR="00F420AE" w:rsidRPr="00B21427" w:rsidRDefault="00F420AE" w:rsidP="00F420AE">
            <w:pPr>
              <w:tabs>
                <w:tab w:val="left" w:pos="263"/>
              </w:tabs>
              <w:spacing w:after="0"/>
              <w:jc w:val="center"/>
              <w:rPr>
                <w:rFonts w:ascii="Times New Roman" w:hAnsi="Times New Roman"/>
                <w:b/>
                <w:sz w:val="18"/>
                <w:szCs w:val="18"/>
                <w:lang w:eastAsia="ro-RO" w:bidi="or-IN"/>
              </w:rPr>
            </w:pPr>
            <w:r w:rsidRPr="00B21427">
              <w:rPr>
                <w:rFonts w:ascii="Times New Roman" w:hAnsi="Times New Roman"/>
                <w:b/>
                <w:sz w:val="18"/>
                <w:szCs w:val="18"/>
                <w:lang w:eastAsia="ro-RO" w:bidi="or-IN"/>
              </w:rPr>
              <w:t>finanţare</w:t>
            </w:r>
          </w:p>
        </w:tc>
        <w:tc>
          <w:tcPr>
            <w:tcW w:w="1100" w:type="dxa"/>
            <w:shd w:val="clear" w:color="auto" w:fill="D9D9D9" w:themeFill="background1" w:themeFillShade="D9"/>
          </w:tcPr>
          <w:p w:rsidR="00F420AE" w:rsidRPr="00B21427" w:rsidRDefault="00F420AE" w:rsidP="00F420AE">
            <w:pPr>
              <w:tabs>
                <w:tab w:val="left" w:pos="263"/>
              </w:tabs>
              <w:spacing w:after="0"/>
              <w:jc w:val="center"/>
              <w:rPr>
                <w:rFonts w:ascii="Times New Roman" w:hAnsi="Times New Roman"/>
                <w:b/>
                <w:sz w:val="18"/>
                <w:szCs w:val="18"/>
                <w:lang w:eastAsia="ro-RO" w:bidi="or-IN"/>
              </w:rPr>
            </w:pPr>
            <w:r w:rsidRPr="00B21427">
              <w:rPr>
                <w:rFonts w:ascii="Times New Roman" w:hAnsi="Times New Roman"/>
                <w:b/>
                <w:sz w:val="18"/>
                <w:szCs w:val="18"/>
                <w:lang w:eastAsia="ro-RO" w:bidi="or-IN"/>
              </w:rPr>
              <w:t>Temei</w:t>
            </w:r>
          </w:p>
        </w:tc>
      </w:tr>
      <w:tr w:rsidR="00F420AE" w:rsidRPr="007C752F" w:rsidTr="00373353">
        <w:trPr>
          <w:trHeight w:val="998"/>
        </w:trPr>
        <w:tc>
          <w:tcPr>
            <w:tcW w:w="534" w:type="dxa"/>
          </w:tcPr>
          <w:p w:rsidR="00F420AE" w:rsidRPr="00F420AE" w:rsidRDefault="00F420AE" w:rsidP="00F420AE">
            <w:pPr>
              <w:spacing w:after="0"/>
              <w:jc w:val="center"/>
              <w:rPr>
                <w:rFonts w:ascii="Times New Roman" w:hAnsi="Times New Roman"/>
                <w:b/>
                <w:sz w:val="20"/>
                <w:szCs w:val="20"/>
                <w:lang w:eastAsia="ro-RO" w:bidi="or-IN"/>
              </w:rPr>
            </w:pPr>
            <w:r w:rsidRPr="00F420AE">
              <w:rPr>
                <w:rFonts w:ascii="Times New Roman" w:hAnsi="Times New Roman"/>
                <w:b/>
                <w:sz w:val="20"/>
                <w:szCs w:val="20"/>
                <w:lang w:eastAsia="ro-RO" w:bidi="or-IN"/>
              </w:rPr>
              <w:t>7.</w:t>
            </w:r>
          </w:p>
        </w:tc>
        <w:tc>
          <w:tcPr>
            <w:tcW w:w="1417" w:type="dxa"/>
            <w:shd w:val="clear" w:color="auto" w:fill="auto"/>
          </w:tcPr>
          <w:p w:rsidR="00F420AE" w:rsidRPr="00F420AE" w:rsidRDefault="00F420AE" w:rsidP="00F420AE">
            <w:pPr>
              <w:rPr>
                <w:rFonts w:ascii="Times New Roman" w:hAnsi="Times New Roman"/>
                <w:b/>
                <w:sz w:val="20"/>
                <w:szCs w:val="20"/>
              </w:rPr>
            </w:pPr>
            <w:r w:rsidRPr="00F420AE">
              <w:rPr>
                <w:rFonts w:ascii="Times New Roman" w:hAnsi="Times New Roman"/>
                <w:b/>
                <w:sz w:val="20"/>
                <w:szCs w:val="20"/>
              </w:rPr>
              <w:t>Îmbunătă</w:t>
            </w:r>
            <w:r w:rsidR="00CA1237">
              <w:rPr>
                <w:rFonts w:ascii="Times New Roman" w:hAnsi="Times New Roman"/>
                <w:b/>
                <w:sz w:val="20"/>
                <w:szCs w:val="20"/>
              </w:rPr>
              <w:t>ţ</w:t>
            </w:r>
            <w:r w:rsidRPr="00F420AE">
              <w:rPr>
                <w:rFonts w:ascii="Times New Roman" w:hAnsi="Times New Roman"/>
                <w:b/>
                <w:sz w:val="20"/>
                <w:szCs w:val="20"/>
              </w:rPr>
              <w:t>irea accesului popula</w:t>
            </w:r>
            <w:r w:rsidR="00CA1237">
              <w:rPr>
                <w:rFonts w:ascii="Times New Roman" w:hAnsi="Times New Roman"/>
                <w:b/>
                <w:sz w:val="20"/>
                <w:szCs w:val="20"/>
              </w:rPr>
              <w:t>ţ</w:t>
            </w:r>
            <w:r w:rsidRPr="00F420AE">
              <w:rPr>
                <w:rFonts w:ascii="Times New Roman" w:hAnsi="Times New Roman"/>
                <w:b/>
                <w:sz w:val="20"/>
                <w:szCs w:val="20"/>
              </w:rPr>
              <w:t xml:space="preserve">iei la serviciile de apă </w:t>
            </w:r>
            <w:r w:rsidR="00CA1237">
              <w:rPr>
                <w:rFonts w:ascii="Times New Roman" w:hAnsi="Times New Roman"/>
                <w:b/>
                <w:sz w:val="20"/>
                <w:szCs w:val="20"/>
              </w:rPr>
              <w:t>ş</w:t>
            </w:r>
            <w:r w:rsidRPr="00F420AE">
              <w:rPr>
                <w:rFonts w:ascii="Times New Roman" w:hAnsi="Times New Roman"/>
                <w:b/>
                <w:sz w:val="20"/>
                <w:szCs w:val="20"/>
              </w:rPr>
              <w:t>i sanita</w:t>
            </w:r>
            <w:r w:rsidR="00CA1237">
              <w:rPr>
                <w:rFonts w:ascii="Times New Roman" w:hAnsi="Times New Roman"/>
                <w:b/>
                <w:sz w:val="20"/>
                <w:szCs w:val="20"/>
              </w:rPr>
              <w:t>ţ</w:t>
            </w:r>
            <w:r w:rsidRPr="00F420AE">
              <w:rPr>
                <w:rFonts w:ascii="Times New Roman" w:hAnsi="Times New Roman"/>
                <w:b/>
                <w:sz w:val="20"/>
                <w:szCs w:val="20"/>
              </w:rPr>
              <w:t>ie</w:t>
            </w:r>
          </w:p>
        </w:tc>
        <w:tc>
          <w:tcPr>
            <w:tcW w:w="1418" w:type="dxa"/>
            <w:shd w:val="clear" w:color="auto" w:fill="auto"/>
          </w:tcPr>
          <w:p w:rsidR="00F420AE" w:rsidRPr="00F420AE" w:rsidRDefault="00F420AE" w:rsidP="00F420AE">
            <w:pPr>
              <w:rPr>
                <w:rFonts w:ascii="Times New Roman" w:hAnsi="Times New Roman"/>
                <w:sz w:val="20"/>
                <w:szCs w:val="20"/>
              </w:rPr>
            </w:pPr>
            <w:r w:rsidRPr="00F420AE">
              <w:rPr>
                <w:rFonts w:ascii="Times New Roman" w:hAnsi="Times New Roman"/>
                <w:sz w:val="20"/>
                <w:szCs w:val="20"/>
              </w:rPr>
              <w:t xml:space="preserve">Implementarea „Strategiei de alimentare cu apă </w:t>
            </w:r>
            <w:r w:rsidR="00CA1237">
              <w:rPr>
                <w:rFonts w:ascii="Times New Roman" w:hAnsi="Times New Roman"/>
                <w:sz w:val="20"/>
                <w:szCs w:val="20"/>
              </w:rPr>
              <w:t>ş</w:t>
            </w:r>
            <w:r w:rsidRPr="00F420AE">
              <w:rPr>
                <w:rFonts w:ascii="Times New Roman" w:hAnsi="Times New Roman"/>
                <w:sz w:val="20"/>
                <w:szCs w:val="20"/>
              </w:rPr>
              <w:t>i sanita</w:t>
            </w:r>
            <w:r w:rsidR="00CA1237">
              <w:rPr>
                <w:rFonts w:ascii="Times New Roman" w:hAnsi="Times New Roman"/>
                <w:sz w:val="20"/>
                <w:szCs w:val="20"/>
              </w:rPr>
              <w:t>ţ</w:t>
            </w:r>
            <w:r w:rsidRPr="00F420AE">
              <w:rPr>
                <w:rFonts w:ascii="Times New Roman" w:hAnsi="Times New Roman"/>
                <w:sz w:val="20"/>
                <w:szCs w:val="20"/>
              </w:rPr>
              <w:t>ie”</w:t>
            </w:r>
          </w:p>
        </w:tc>
        <w:tc>
          <w:tcPr>
            <w:tcW w:w="1134" w:type="dxa"/>
          </w:tcPr>
          <w:p w:rsidR="00F420AE" w:rsidRPr="00F420AE" w:rsidRDefault="00F420AE" w:rsidP="00F420AE">
            <w:pPr>
              <w:rPr>
                <w:rFonts w:ascii="Times New Roman" w:hAnsi="Times New Roman"/>
                <w:sz w:val="20"/>
                <w:szCs w:val="20"/>
                <w:lang w:eastAsia="ro-RO" w:bidi="or-IN"/>
              </w:rPr>
            </w:pPr>
            <w:r w:rsidRPr="00F420AE">
              <w:rPr>
                <w:rFonts w:ascii="Times New Roman" w:hAnsi="Times New Roman"/>
                <w:sz w:val="20"/>
                <w:szCs w:val="20"/>
                <w:lang w:eastAsia="ro-RO" w:bidi="or-IN"/>
              </w:rPr>
              <w:t>2028</w:t>
            </w:r>
          </w:p>
          <w:p w:rsidR="00F420AE" w:rsidRPr="00F420AE" w:rsidRDefault="00F420AE" w:rsidP="00F420AE">
            <w:pPr>
              <w:rPr>
                <w:rFonts w:ascii="Times New Roman" w:hAnsi="Times New Roman"/>
                <w:sz w:val="20"/>
                <w:szCs w:val="20"/>
                <w:lang w:eastAsia="ro-RO" w:bidi="or-IN"/>
              </w:rPr>
            </w:pPr>
            <w:r w:rsidRPr="00F420AE">
              <w:rPr>
                <w:rFonts w:ascii="Times New Roman" w:hAnsi="Times New Roman"/>
                <w:sz w:val="20"/>
                <w:szCs w:val="20"/>
                <w:lang w:eastAsia="ro-RO" w:bidi="or-IN"/>
              </w:rPr>
              <w:t>(termen final)</w:t>
            </w:r>
          </w:p>
          <w:p w:rsidR="00F420AE" w:rsidRPr="00F420AE" w:rsidRDefault="00F420AE" w:rsidP="00F420AE">
            <w:pPr>
              <w:rPr>
                <w:rFonts w:ascii="Times New Roman" w:hAnsi="Times New Roman"/>
                <w:sz w:val="20"/>
                <w:szCs w:val="20"/>
                <w:lang w:eastAsia="ro-RO" w:bidi="or-IN"/>
              </w:rPr>
            </w:pPr>
          </w:p>
          <w:p w:rsidR="00F420AE" w:rsidRPr="00F420AE" w:rsidRDefault="00F420AE" w:rsidP="00F420AE">
            <w:pPr>
              <w:rPr>
                <w:rFonts w:ascii="Times New Roman" w:hAnsi="Times New Roman"/>
                <w:sz w:val="20"/>
                <w:szCs w:val="20"/>
                <w:lang w:eastAsia="ro-RO" w:bidi="or-IN"/>
              </w:rPr>
            </w:pPr>
          </w:p>
          <w:p w:rsidR="00F420AE" w:rsidRPr="00F420AE" w:rsidRDefault="00F420AE" w:rsidP="00F420AE">
            <w:pPr>
              <w:rPr>
                <w:rFonts w:ascii="Times New Roman" w:hAnsi="Times New Roman"/>
                <w:sz w:val="20"/>
                <w:szCs w:val="20"/>
                <w:lang w:eastAsia="ro-RO" w:bidi="or-IN"/>
              </w:rPr>
            </w:pPr>
          </w:p>
          <w:p w:rsidR="00F420AE" w:rsidRPr="00F420AE" w:rsidRDefault="00F420AE" w:rsidP="00F420AE">
            <w:pPr>
              <w:rPr>
                <w:rFonts w:ascii="Times New Roman" w:hAnsi="Times New Roman"/>
                <w:sz w:val="20"/>
                <w:szCs w:val="20"/>
                <w:lang w:eastAsia="ro-RO" w:bidi="or-IN"/>
              </w:rPr>
            </w:pPr>
          </w:p>
          <w:p w:rsidR="00F420AE" w:rsidRPr="00F420AE" w:rsidRDefault="00F420AE" w:rsidP="00F420AE">
            <w:pPr>
              <w:rPr>
                <w:rFonts w:ascii="Times New Roman" w:hAnsi="Times New Roman"/>
                <w:sz w:val="20"/>
                <w:szCs w:val="20"/>
                <w:lang w:eastAsia="ro-RO" w:bidi="or-IN"/>
              </w:rPr>
            </w:pPr>
            <w:r w:rsidRPr="00F420AE">
              <w:rPr>
                <w:rFonts w:ascii="Times New Roman" w:hAnsi="Times New Roman"/>
                <w:sz w:val="20"/>
                <w:szCs w:val="20"/>
                <w:lang w:eastAsia="ro-RO" w:bidi="or-IN"/>
              </w:rPr>
              <w:t>2021</w:t>
            </w:r>
          </w:p>
        </w:tc>
        <w:tc>
          <w:tcPr>
            <w:tcW w:w="1134" w:type="dxa"/>
            <w:shd w:val="clear" w:color="auto" w:fill="auto"/>
          </w:tcPr>
          <w:p w:rsidR="00F420AE" w:rsidRPr="00F420AE" w:rsidRDefault="00F420AE" w:rsidP="00F420AE">
            <w:pPr>
              <w:rPr>
                <w:rFonts w:ascii="Times New Roman" w:hAnsi="Times New Roman"/>
                <w:sz w:val="20"/>
                <w:szCs w:val="20"/>
                <w:lang w:eastAsia="ro-RO" w:bidi="or-IN"/>
              </w:rPr>
            </w:pPr>
            <w:r w:rsidRPr="00F420AE">
              <w:rPr>
                <w:rFonts w:ascii="Times New Roman" w:hAnsi="Times New Roman"/>
                <w:sz w:val="20"/>
                <w:szCs w:val="20"/>
                <w:lang w:eastAsia="ro-RO" w:bidi="or-IN"/>
              </w:rPr>
              <w:t>117 500</w:t>
            </w:r>
          </w:p>
          <w:p w:rsidR="00F420AE" w:rsidRPr="00F420AE" w:rsidRDefault="00F420AE" w:rsidP="00F420AE">
            <w:pPr>
              <w:rPr>
                <w:rFonts w:ascii="Times New Roman" w:hAnsi="Times New Roman"/>
                <w:sz w:val="20"/>
                <w:szCs w:val="20"/>
                <w:lang w:eastAsia="ro-RO" w:bidi="or-IN"/>
              </w:rPr>
            </w:pPr>
            <w:r w:rsidRPr="00F420AE">
              <w:rPr>
                <w:rFonts w:ascii="Times New Roman" w:hAnsi="Times New Roman"/>
                <w:sz w:val="20"/>
                <w:szCs w:val="20"/>
                <w:lang w:eastAsia="ro-RO" w:bidi="or-IN"/>
              </w:rPr>
              <w:t>Anual</w:t>
            </w:r>
          </w:p>
          <w:p w:rsidR="00F420AE" w:rsidRPr="00F420AE" w:rsidRDefault="00F420AE" w:rsidP="00F420AE">
            <w:pPr>
              <w:rPr>
                <w:rFonts w:ascii="Times New Roman" w:hAnsi="Times New Roman"/>
                <w:sz w:val="20"/>
                <w:szCs w:val="20"/>
                <w:lang w:eastAsia="ro-RO" w:bidi="or-IN"/>
              </w:rPr>
            </w:pPr>
            <w:r>
              <w:rPr>
                <w:rFonts w:ascii="Times New Roman" w:hAnsi="Times New Roman"/>
                <w:sz w:val="20"/>
                <w:szCs w:val="20"/>
                <w:lang w:eastAsia="ro-RO" w:bidi="or-IN"/>
              </w:rPr>
              <w:t>(numai în limitele bazinului</w:t>
            </w:r>
            <w:r w:rsidRPr="00F420AE">
              <w:rPr>
                <w:rFonts w:ascii="Times New Roman" w:hAnsi="Times New Roman"/>
                <w:sz w:val="20"/>
                <w:szCs w:val="20"/>
                <w:lang w:eastAsia="ro-RO" w:bidi="or-IN"/>
              </w:rPr>
              <w:t>)</w:t>
            </w:r>
          </w:p>
          <w:p w:rsidR="00F420AE" w:rsidRPr="00F420AE" w:rsidRDefault="00F420AE" w:rsidP="00F420AE">
            <w:pPr>
              <w:rPr>
                <w:rFonts w:ascii="Times New Roman" w:hAnsi="Times New Roman"/>
                <w:sz w:val="20"/>
                <w:szCs w:val="20"/>
                <w:lang w:eastAsia="ro-RO" w:bidi="or-IN"/>
              </w:rPr>
            </w:pPr>
            <w:r w:rsidRPr="00F420AE">
              <w:rPr>
                <w:rFonts w:ascii="Times New Roman" w:hAnsi="Times New Roman"/>
                <w:sz w:val="20"/>
                <w:szCs w:val="20"/>
                <w:lang w:eastAsia="ro-RO" w:bidi="or-IN"/>
              </w:rPr>
              <w:t>705 000</w:t>
            </w:r>
          </w:p>
        </w:tc>
        <w:tc>
          <w:tcPr>
            <w:tcW w:w="1275" w:type="dxa"/>
            <w:shd w:val="clear" w:color="auto" w:fill="auto"/>
          </w:tcPr>
          <w:p w:rsidR="00F420AE" w:rsidRPr="00F420AE" w:rsidRDefault="00F420AE" w:rsidP="00F420AE">
            <w:pPr>
              <w:autoSpaceDE w:val="0"/>
              <w:autoSpaceDN w:val="0"/>
              <w:adjustRightInd w:val="0"/>
              <w:rPr>
                <w:rFonts w:ascii="Times New Roman" w:hAnsi="Times New Roman"/>
                <w:iCs/>
                <w:sz w:val="20"/>
                <w:szCs w:val="20"/>
              </w:rPr>
            </w:pPr>
            <w:r w:rsidRPr="00F420AE">
              <w:rPr>
                <w:rFonts w:ascii="Times New Roman" w:hAnsi="Times New Roman"/>
                <w:iCs/>
                <w:sz w:val="20"/>
                <w:szCs w:val="20"/>
              </w:rPr>
              <w:t>Ministerul Mediului</w:t>
            </w:r>
          </w:p>
        </w:tc>
        <w:tc>
          <w:tcPr>
            <w:tcW w:w="1276" w:type="dxa"/>
          </w:tcPr>
          <w:p w:rsidR="00F420AE" w:rsidRPr="00F420AE" w:rsidRDefault="00F420AE" w:rsidP="00F420AE">
            <w:pPr>
              <w:autoSpaceDE w:val="0"/>
              <w:autoSpaceDN w:val="0"/>
              <w:adjustRightInd w:val="0"/>
              <w:rPr>
                <w:rFonts w:ascii="Times New Roman" w:hAnsi="Times New Roman"/>
                <w:bCs/>
                <w:sz w:val="20"/>
                <w:szCs w:val="20"/>
              </w:rPr>
            </w:pPr>
            <w:r w:rsidRPr="00F420AE">
              <w:rPr>
                <w:rFonts w:ascii="Times New Roman" w:hAnsi="Times New Roman"/>
                <w:bCs/>
                <w:sz w:val="20"/>
                <w:szCs w:val="20"/>
              </w:rPr>
              <w:t>Bugetul de Stat, FEN, asisten</w:t>
            </w:r>
            <w:r w:rsidR="00CA1237">
              <w:rPr>
                <w:rFonts w:ascii="Times New Roman" w:hAnsi="Times New Roman"/>
                <w:bCs/>
                <w:sz w:val="20"/>
                <w:szCs w:val="20"/>
              </w:rPr>
              <w:t>ţ</w:t>
            </w:r>
            <w:r w:rsidRPr="00F420AE">
              <w:rPr>
                <w:rFonts w:ascii="Times New Roman" w:hAnsi="Times New Roman"/>
                <w:bCs/>
                <w:sz w:val="20"/>
                <w:szCs w:val="20"/>
              </w:rPr>
              <w:t>ă externă</w:t>
            </w:r>
          </w:p>
        </w:tc>
        <w:tc>
          <w:tcPr>
            <w:tcW w:w="1100" w:type="dxa"/>
          </w:tcPr>
          <w:p w:rsidR="00F420AE" w:rsidRPr="00F420AE" w:rsidRDefault="00F420AE" w:rsidP="00F420AE">
            <w:pPr>
              <w:autoSpaceDE w:val="0"/>
              <w:autoSpaceDN w:val="0"/>
              <w:adjustRightInd w:val="0"/>
              <w:rPr>
                <w:rFonts w:ascii="Times New Roman" w:hAnsi="Times New Roman"/>
                <w:bCs/>
                <w:sz w:val="20"/>
                <w:szCs w:val="20"/>
              </w:rPr>
            </w:pPr>
            <w:r w:rsidRPr="00F420AE">
              <w:rPr>
                <w:rFonts w:ascii="Times New Roman" w:hAnsi="Times New Roman"/>
                <w:b/>
                <w:sz w:val="20"/>
                <w:szCs w:val="20"/>
              </w:rPr>
              <w:t xml:space="preserve">„Strategiei de alimentare cu apă </w:t>
            </w:r>
            <w:r w:rsidR="00CA1237">
              <w:rPr>
                <w:rFonts w:ascii="Times New Roman" w:hAnsi="Times New Roman"/>
                <w:b/>
                <w:sz w:val="20"/>
                <w:szCs w:val="20"/>
              </w:rPr>
              <w:t>ş</w:t>
            </w:r>
            <w:r w:rsidRPr="00F420AE">
              <w:rPr>
                <w:rFonts w:ascii="Times New Roman" w:hAnsi="Times New Roman"/>
                <w:b/>
                <w:sz w:val="20"/>
                <w:szCs w:val="20"/>
              </w:rPr>
              <w:t>i sanita</w:t>
            </w:r>
            <w:r w:rsidR="00CA1237">
              <w:rPr>
                <w:rFonts w:ascii="Times New Roman" w:hAnsi="Times New Roman"/>
                <w:b/>
                <w:sz w:val="20"/>
                <w:szCs w:val="20"/>
              </w:rPr>
              <w:t>ţ</w:t>
            </w:r>
            <w:r w:rsidRPr="00F420AE">
              <w:rPr>
                <w:rFonts w:ascii="Times New Roman" w:hAnsi="Times New Roman"/>
                <w:b/>
                <w:sz w:val="20"/>
                <w:szCs w:val="20"/>
              </w:rPr>
              <w:t>ie”, Legea apelor, etc.</w:t>
            </w:r>
          </w:p>
        </w:tc>
      </w:tr>
      <w:tr w:rsidR="00F420AE" w:rsidRPr="007C752F" w:rsidTr="00373353">
        <w:trPr>
          <w:trHeight w:val="998"/>
        </w:trPr>
        <w:tc>
          <w:tcPr>
            <w:tcW w:w="534" w:type="dxa"/>
          </w:tcPr>
          <w:p w:rsidR="00F420AE" w:rsidRPr="00F420AE" w:rsidRDefault="00F420AE" w:rsidP="00F420AE">
            <w:pPr>
              <w:spacing w:after="0"/>
              <w:jc w:val="center"/>
              <w:rPr>
                <w:rFonts w:ascii="Times New Roman" w:hAnsi="Times New Roman"/>
                <w:b/>
                <w:sz w:val="20"/>
                <w:szCs w:val="20"/>
                <w:lang w:eastAsia="ro-RO" w:bidi="or-IN"/>
              </w:rPr>
            </w:pPr>
            <w:r w:rsidRPr="00F420AE">
              <w:rPr>
                <w:rFonts w:ascii="Times New Roman" w:hAnsi="Times New Roman"/>
                <w:b/>
                <w:sz w:val="20"/>
                <w:szCs w:val="20"/>
                <w:lang w:eastAsia="ro-RO" w:bidi="or-IN"/>
              </w:rPr>
              <w:t>8.</w:t>
            </w:r>
          </w:p>
        </w:tc>
        <w:tc>
          <w:tcPr>
            <w:tcW w:w="1417" w:type="dxa"/>
            <w:shd w:val="clear" w:color="auto" w:fill="auto"/>
          </w:tcPr>
          <w:p w:rsidR="00F420AE" w:rsidRPr="00F420AE" w:rsidRDefault="00F420AE" w:rsidP="00F420AE">
            <w:pPr>
              <w:rPr>
                <w:rFonts w:ascii="Times New Roman" w:hAnsi="Times New Roman"/>
                <w:b/>
                <w:sz w:val="20"/>
                <w:szCs w:val="20"/>
              </w:rPr>
            </w:pPr>
            <w:r w:rsidRPr="00F420AE">
              <w:rPr>
                <w:rFonts w:ascii="Times New Roman" w:hAnsi="Times New Roman"/>
                <w:b/>
                <w:sz w:val="20"/>
                <w:szCs w:val="20"/>
              </w:rPr>
              <w:t>Gestionarea riscurilor de inunda</w:t>
            </w:r>
            <w:r w:rsidR="00CA1237">
              <w:rPr>
                <w:rFonts w:ascii="Times New Roman" w:hAnsi="Times New Roman"/>
                <w:b/>
                <w:sz w:val="20"/>
                <w:szCs w:val="20"/>
              </w:rPr>
              <w:t>ţ</w:t>
            </w:r>
            <w:r w:rsidRPr="00F420AE">
              <w:rPr>
                <w:rFonts w:ascii="Times New Roman" w:hAnsi="Times New Roman"/>
                <w:b/>
                <w:sz w:val="20"/>
                <w:szCs w:val="20"/>
              </w:rPr>
              <w:t>ii</w:t>
            </w:r>
          </w:p>
        </w:tc>
        <w:tc>
          <w:tcPr>
            <w:tcW w:w="1418" w:type="dxa"/>
            <w:shd w:val="clear" w:color="auto" w:fill="auto"/>
          </w:tcPr>
          <w:p w:rsidR="00F420AE" w:rsidRPr="00F420AE" w:rsidRDefault="00F420AE" w:rsidP="00F420AE">
            <w:pPr>
              <w:rPr>
                <w:rFonts w:ascii="Times New Roman" w:hAnsi="Times New Roman"/>
                <w:sz w:val="20"/>
                <w:szCs w:val="20"/>
              </w:rPr>
            </w:pPr>
            <w:r w:rsidRPr="00F420AE">
              <w:rPr>
                <w:rFonts w:ascii="Times New Roman" w:hAnsi="Times New Roman"/>
                <w:sz w:val="20"/>
                <w:szCs w:val="20"/>
                <w:lang w:val="fr-FR"/>
              </w:rPr>
              <w:t>Suport de Asisten</w:t>
            </w:r>
            <w:r w:rsidR="00CA1237">
              <w:rPr>
                <w:rFonts w:ascii="Times New Roman" w:hAnsi="Times New Roman"/>
                <w:sz w:val="20"/>
                <w:szCs w:val="20"/>
                <w:lang w:val="fr-FR"/>
              </w:rPr>
              <w:t>ţ</w:t>
            </w:r>
            <w:r w:rsidRPr="00F420AE">
              <w:rPr>
                <w:rFonts w:ascii="Times New Roman" w:hAnsi="Times New Roman"/>
                <w:sz w:val="20"/>
                <w:szCs w:val="20"/>
                <w:lang w:val="fr-FR"/>
              </w:rPr>
              <w:t xml:space="preserve">ă Tehnică </w:t>
            </w:r>
            <w:r w:rsidR="00CA1237">
              <w:rPr>
                <w:rFonts w:ascii="Times New Roman" w:hAnsi="Times New Roman"/>
                <w:sz w:val="20"/>
                <w:szCs w:val="20"/>
                <w:lang w:val="fr-FR"/>
              </w:rPr>
              <w:t>ş</w:t>
            </w:r>
            <w:r w:rsidRPr="00F420AE">
              <w:rPr>
                <w:rFonts w:ascii="Times New Roman" w:hAnsi="Times New Roman"/>
                <w:sz w:val="20"/>
                <w:szCs w:val="20"/>
                <w:lang w:val="fr-FR"/>
              </w:rPr>
              <w:t>i Management în vederea Protec</w:t>
            </w:r>
            <w:r w:rsidR="00CA1237">
              <w:rPr>
                <w:rFonts w:ascii="Times New Roman" w:hAnsi="Times New Roman"/>
                <w:sz w:val="20"/>
                <w:szCs w:val="20"/>
                <w:lang w:val="fr-FR"/>
              </w:rPr>
              <w:t>ţ</w:t>
            </w:r>
            <w:r w:rsidRPr="00F420AE">
              <w:rPr>
                <w:rFonts w:ascii="Times New Roman" w:hAnsi="Times New Roman"/>
                <w:sz w:val="20"/>
                <w:szCs w:val="20"/>
                <w:lang w:val="fr-FR"/>
              </w:rPr>
              <w:t>iei la Inunda</w:t>
            </w:r>
            <w:r w:rsidR="00CA1237">
              <w:rPr>
                <w:rFonts w:ascii="Times New Roman" w:hAnsi="Times New Roman"/>
                <w:sz w:val="20"/>
                <w:szCs w:val="20"/>
                <w:lang w:val="fr-FR"/>
              </w:rPr>
              <w:t>ţ</w:t>
            </w:r>
            <w:r w:rsidRPr="00F420AE">
              <w:rPr>
                <w:rFonts w:ascii="Times New Roman" w:hAnsi="Times New Roman"/>
                <w:sz w:val="20"/>
                <w:szCs w:val="20"/>
                <w:lang w:val="fr-FR"/>
              </w:rPr>
              <w:t>ii a teritoriului Republicii Moldova</w:t>
            </w:r>
          </w:p>
        </w:tc>
        <w:tc>
          <w:tcPr>
            <w:tcW w:w="1134" w:type="dxa"/>
          </w:tcPr>
          <w:p w:rsidR="00F420AE" w:rsidRPr="00F420AE" w:rsidRDefault="00F420AE" w:rsidP="00F420AE">
            <w:pPr>
              <w:rPr>
                <w:rFonts w:ascii="Times New Roman" w:hAnsi="Times New Roman"/>
                <w:sz w:val="20"/>
                <w:szCs w:val="20"/>
                <w:lang w:eastAsia="ro-RO" w:bidi="or-IN"/>
              </w:rPr>
            </w:pPr>
            <w:r w:rsidRPr="00F420AE">
              <w:rPr>
                <w:rFonts w:ascii="Times New Roman" w:hAnsi="Times New Roman"/>
                <w:sz w:val="20"/>
                <w:szCs w:val="20"/>
                <w:lang w:eastAsia="ro-RO" w:bidi="or-IN"/>
              </w:rPr>
              <w:t>2015</w:t>
            </w:r>
          </w:p>
        </w:tc>
        <w:tc>
          <w:tcPr>
            <w:tcW w:w="1134" w:type="dxa"/>
            <w:shd w:val="clear" w:color="auto" w:fill="auto"/>
          </w:tcPr>
          <w:p w:rsidR="00F420AE" w:rsidRPr="00F420AE" w:rsidRDefault="00373353" w:rsidP="00F420AE">
            <w:pPr>
              <w:rPr>
                <w:rFonts w:ascii="Times New Roman" w:hAnsi="Times New Roman"/>
                <w:sz w:val="20"/>
                <w:szCs w:val="20"/>
                <w:lang w:eastAsia="ro-RO" w:bidi="or-IN"/>
              </w:rPr>
            </w:pPr>
            <w:r>
              <w:rPr>
                <w:rFonts w:ascii="Times New Roman" w:hAnsi="Times New Roman"/>
                <w:lang w:eastAsia="ro-RO" w:bidi="or-IN"/>
              </w:rPr>
              <w:t>52630</w:t>
            </w:r>
          </w:p>
        </w:tc>
        <w:tc>
          <w:tcPr>
            <w:tcW w:w="1275" w:type="dxa"/>
            <w:shd w:val="clear" w:color="auto" w:fill="auto"/>
          </w:tcPr>
          <w:p w:rsidR="00F420AE" w:rsidRPr="00F420AE" w:rsidRDefault="00F420AE" w:rsidP="00F420AE">
            <w:pPr>
              <w:autoSpaceDE w:val="0"/>
              <w:autoSpaceDN w:val="0"/>
              <w:adjustRightInd w:val="0"/>
              <w:rPr>
                <w:rFonts w:ascii="Times New Roman" w:hAnsi="Times New Roman"/>
                <w:iCs/>
                <w:sz w:val="20"/>
                <w:szCs w:val="20"/>
              </w:rPr>
            </w:pPr>
            <w:r w:rsidRPr="00F420AE">
              <w:rPr>
                <w:rFonts w:ascii="Times New Roman" w:hAnsi="Times New Roman"/>
                <w:iCs/>
                <w:sz w:val="20"/>
                <w:szCs w:val="20"/>
              </w:rPr>
              <w:t>Ministerul Mediului</w:t>
            </w:r>
          </w:p>
        </w:tc>
        <w:tc>
          <w:tcPr>
            <w:tcW w:w="1276" w:type="dxa"/>
          </w:tcPr>
          <w:p w:rsidR="00F420AE" w:rsidRPr="00F420AE" w:rsidRDefault="00F420AE" w:rsidP="00F420AE">
            <w:pPr>
              <w:autoSpaceDE w:val="0"/>
              <w:autoSpaceDN w:val="0"/>
              <w:adjustRightInd w:val="0"/>
              <w:rPr>
                <w:rFonts w:ascii="Times New Roman" w:hAnsi="Times New Roman"/>
                <w:bCs/>
                <w:sz w:val="20"/>
                <w:szCs w:val="20"/>
              </w:rPr>
            </w:pPr>
            <w:r w:rsidRPr="00F420AE">
              <w:rPr>
                <w:rFonts w:ascii="Times New Roman" w:hAnsi="Times New Roman"/>
                <w:bCs/>
                <w:sz w:val="20"/>
                <w:szCs w:val="20"/>
              </w:rPr>
              <w:t>Asisten</w:t>
            </w:r>
            <w:r w:rsidR="00CA1237">
              <w:rPr>
                <w:rFonts w:ascii="Times New Roman" w:hAnsi="Times New Roman"/>
                <w:bCs/>
                <w:sz w:val="20"/>
                <w:szCs w:val="20"/>
              </w:rPr>
              <w:t>ţ</w:t>
            </w:r>
            <w:r w:rsidRPr="00F420AE">
              <w:rPr>
                <w:rFonts w:ascii="Times New Roman" w:hAnsi="Times New Roman"/>
                <w:bCs/>
                <w:sz w:val="20"/>
                <w:szCs w:val="20"/>
              </w:rPr>
              <w:t>ă externă</w:t>
            </w:r>
          </w:p>
        </w:tc>
        <w:tc>
          <w:tcPr>
            <w:tcW w:w="1100" w:type="dxa"/>
          </w:tcPr>
          <w:p w:rsidR="00F420AE" w:rsidRPr="00F420AE" w:rsidRDefault="00F420AE" w:rsidP="00F420AE">
            <w:pPr>
              <w:autoSpaceDE w:val="0"/>
              <w:autoSpaceDN w:val="0"/>
              <w:adjustRightInd w:val="0"/>
              <w:rPr>
                <w:rFonts w:ascii="Times New Roman" w:hAnsi="Times New Roman"/>
                <w:b/>
                <w:sz w:val="20"/>
                <w:szCs w:val="20"/>
              </w:rPr>
            </w:pPr>
            <w:r w:rsidRPr="00F420AE">
              <w:rPr>
                <w:rFonts w:ascii="Times New Roman" w:hAnsi="Times New Roman"/>
                <w:sz w:val="20"/>
                <w:szCs w:val="20"/>
              </w:rPr>
              <w:t>Hotărârea Guvernului Nr. 887 din 11.11.2013 pentru aprobarea „Regulamentului cu privire la gestionarea riscurilor de inunda</w:t>
            </w:r>
            <w:r w:rsidR="00CA1237">
              <w:rPr>
                <w:rFonts w:ascii="Times New Roman" w:hAnsi="Times New Roman"/>
                <w:sz w:val="20"/>
                <w:szCs w:val="20"/>
              </w:rPr>
              <w:t>ţ</w:t>
            </w:r>
            <w:r w:rsidRPr="00F420AE">
              <w:rPr>
                <w:rFonts w:ascii="Times New Roman" w:hAnsi="Times New Roman"/>
                <w:sz w:val="20"/>
                <w:szCs w:val="20"/>
              </w:rPr>
              <w:t>ii”</w:t>
            </w:r>
          </w:p>
        </w:tc>
      </w:tr>
      <w:tr w:rsidR="00F420AE" w:rsidRPr="007C752F" w:rsidTr="00373353">
        <w:trPr>
          <w:trHeight w:val="998"/>
        </w:trPr>
        <w:tc>
          <w:tcPr>
            <w:tcW w:w="534" w:type="dxa"/>
          </w:tcPr>
          <w:p w:rsidR="00F420AE" w:rsidRPr="007C752F" w:rsidRDefault="00F420AE" w:rsidP="00F420AE">
            <w:pPr>
              <w:spacing w:after="0"/>
              <w:jc w:val="center"/>
              <w:rPr>
                <w:rFonts w:ascii="Times New Roman" w:hAnsi="Times New Roman"/>
                <w:b/>
                <w:color w:val="FF0000"/>
                <w:sz w:val="20"/>
                <w:szCs w:val="20"/>
                <w:lang w:eastAsia="ro-RO" w:bidi="or-IN"/>
              </w:rPr>
            </w:pPr>
          </w:p>
        </w:tc>
        <w:tc>
          <w:tcPr>
            <w:tcW w:w="1417" w:type="dxa"/>
            <w:shd w:val="clear" w:color="auto" w:fill="auto"/>
          </w:tcPr>
          <w:p w:rsidR="00F420AE" w:rsidRPr="00F420AE" w:rsidRDefault="00F420AE" w:rsidP="00F420AE">
            <w:pPr>
              <w:rPr>
                <w:rFonts w:ascii="Times New Roman" w:hAnsi="Times New Roman"/>
                <w:b/>
                <w:sz w:val="20"/>
                <w:szCs w:val="20"/>
              </w:rPr>
            </w:pPr>
          </w:p>
        </w:tc>
        <w:tc>
          <w:tcPr>
            <w:tcW w:w="1418" w:type="dxa"/>
            <w:shd w:val="clear" w:color="auto" w:fill="auto"/>
          </w:tcPr>
          <w:p w:rsidR="00F420AE" w:rsidRPr="00F420AE" w:rsidRDefault="00F420AE" w:rsidP="00F420AE">
            <w:pPr>
              <w:rPr>
                <w:rFonts w:ascii="Times New Roman" w:hAnsi="Times New Roman"/>
                <w:sz w:val="20"/>
                <w:szCs w:val="20"/>
                <w:lang w:val="fr-FR"/>
              </w:rPr>
            </w:pPr>
            <w:r w:rsidRPr="00F420AE">
              <w:rPr>
                <w:rFonts w:ascii="Times New Roman" w:hAnsi="Times New Roman"/>
                <w:sz w:val="20"/>
                <w:szCs w:val="20"/>
                <w:lang w:val="fr-FR"/>
              </w:rPr>
              <w:t>Reabilitarea sistemului de diguri de protec</w:t>
            </w:r>
            <w:r w:rsidR="00CA1237">
              <w:rPr>
                <w:rFonts w:ascii="Times New Roman" w:hAnsi="Times New Roman"/>
                <w:sz w:val="20"/>
                <w:szCs w:val="20"/>
                <w:lang w:val="fr-FR"/>
              </w:rPr>
              <w:t>ţ</w:t>
            </w:r>
            <w:r w:rsidRPr="00F420AE">
              <w:rPr>
                <w:rFonts w:ascii="Times New Roman" w:hAnsi="Times New Roman"/>
                <w:sz w:val="20"/>
                <w:szCs w:val="20"/>
                <w:lang w:val="fr-FR"/>
              </w:rPr>
              <w:t>ie împotriva inunda</w:t>
            </w:r>
            <w:r w:rsidR="00CA1237">
              <w:rPr>
                <w:rFonts w:ascii="Times New Roman" w:hAnsi="Times New Roman"/>
                <w:sz w:val="20"/>
                <w:szCs w:val="20"/>
                <w:lang w:val="fr-FR"/>
              </w:rPr>
              <w:t>ţ</w:t>
            </w:r>
            <w:r w:rsidRPr="00F420AE">
              <w:rPr>
                <w:rFonts w:ascii="Times New Roman" w:hAnsi="Times New Roman"/>
                <w:sz w:val="20"/>
                <w:szCs w:val="20"/>
                <w:lang w:val="fr-FR"/>
              </w:rPr>
              <w:t>iei</w:t>
            </w:r>
          </w:p>
        </w:tc>
        <w:tc>
          <w:tcPr>
            <w:tcW w:w="1134" w:type="dxa"/>
          </w:tcPr>
          <w:p w:rsidR="00F420AE" w:rsidRPr="00F420AE" w:rsidRDefault="00F420AE" w:rsidP="00F420AE">
            <w:pPr>
              <w:rPr>
                <w:rFonts w:ascii="Times New Roman" w:hAnsi="Times New Roman"/>
                <w:sz w:val="20"/>
                <w:szCs w:val="20"/>
                <w:lang w:val="fr-FR" w:eastAsia="ro-RO" w:bidi="or-IN"/>
              </w:rPr>
            </w:pPr>
            <w:r w:rsidRPr="00F420AE">
              <w:rPr>
                <w:rFonts w:ascii="Times New Roman" w:hAnsi="Times New Roman"/>
                <w:sz w:val="20"/>
                <w:szCs w:val="20"/>
                <w:lang w:val="fr-FR" w:eastAsia="ro-RO" w:bidi="or-IN"/>
              </w:rPr>
              <w:t>2017</w:t>
            </w:r>
          </w:p>
        </w:tc>
        <w:tc>
          <w:tcPr>
            <w:tcW w:w="1134" w:type="dxa"/>
            <w:shd w:val="clear" w:color="auto" w:fill="auto"/>
          </w:tcPr>
          <w:p w:rsidR="00F420AE" w:rsidRPr="00F420AE" w:rsidRDefault="00F420AE" w:rsidP="00F420AE">
            <w:pPr>
              <w:rPr>
                <w:rFonts w:ascii="Times New Roman" w:hAnsi="Times New Roman"/>
                <w:sz w:val="20"/>
                <w:szCs w:val="20"/>
                <w:lang w:eastAsia="ro-RO" w:bidi="or-IN"/>
              </w:rPr>
            </w:pPr>
            <w:r w:rsidRPr="00F420AE">
              <w:rPr>
                <w:rFonts w:ascii="Times New Roman" w:hAnsi="Times New Roman"/>
                <w:sz w:val="20"/>
                <w:szCs w:val="20"/>
                <w:lang w:eastAsia="ro-RO" w:bidi="or-IN"/>
              </w:rPr>
              <w:t>45 000</w:t>
            </w:r>
          </w:p>
        </w:tc>
        <w:tc>
          <w:tcPr>
            <w:tcW w:w="1275" w:type="dxa"/>
            <w:shd w:val="clear" w:color="auto" w:fill="auto"/>
          </w:tcPr>
          <w:p w:rsidR="00F420AE" w:rsidRPr="00F420AE" w:rsidRDefault="00F420AE" w:rsidP="00F420AE">
            <w:pPr>
              <w:autoSpaceDE w:val="0"/>
              <w:autoSpaceDN w:val="0"/>
              <w:adjustRightInd w:val="0"/>
              <w:rPr>
                <w:rFonts w:ascii="Times New Roman" w:hAnsi="Times New Roman"/>
                <w:iCs/>
                <w:sz w:val="20"/>
                <w:szCs w:val="20"/>
              </w:rPr>
            </w:pPr>
            <w:r w:rsidRPr="00F420AE">
              <w:rPr>
                <w:rFonts w:ascii="Times New Roman" w:hAnsi="Times New Roman"/>
                <w:sz w:val="20"/>
                <w:szCs w:val="20"/>
              </w:rPr>
              <w:t>Ministerul Mediului, Agen</w:t>
            </w:r>
            <w:r w:rsidR="00CA1237">
              <w:rPr>
                <w:rFonts w:ascii="Times New Roman" w:hAnsi="Times New Roman"/>
                <w:sz w:val="20"/>
                <w:szCs w:val="20"/>
              </w:rPr>
              <w:t>ţ</w:t>
            </w:r>
            <w:r w:rsidRPr="00F420AE">
              <w:rPr>
                <w:rFonts w:ascii="Times New Roman" w:hAnsi="Times New Roman"/>
                <w:sz w:val="20"/>
                <w:szCs w:val="20"/>
              </w:rPr>
              <w:t>ia „Apele Moldovei”</w:t>
            </w:r>
          </w:p>
        </w:tc>
        <w:tc>
          <w:tcPr>
            <w:tcW w:w="1276" w:type="dxa"/>
          </w:tcPr>
          <w:p w:rsidR="00F420AE" w:rsidRPr="00F420AE" w:rsidRDefault="00F420AE" w:rsidP="00F420AE">
            <w:pPr>
              <w:autoSpaceDE w:val="0"/>
              <w:autoSpaceDN w:val="0"/>
              <w:adjustRightInd w:val="0"/>
              <w:rPr>
                <w:rFonts w:ascii="Times New Roman" w:hAnsi="Times New Roman"/>
                <w:bCs/>
                <w:sz w:val="20"/>
                <w:szCs w:val="20"/>
              </w:rPr>
            </w:pPr>
            <w:r w:rsidRPr="00F420AE">
              <w:rPr>
                <w:rFonts w:ascii="Times New Roman" w:hAnsi="Times New Roman"/>
                <w:bCs/>
                <w:sz w:val="20"/>
                <w:szCs w:val="20"/>
              </w:rPr>
              <w:t>Bugetul de Stat, FEN, asisten</w:t>
            </w:r>
            <w:r w:rsidR="00CA1237">
              <w:rPr>
                <w:rFonts w:ascii="Times New Roman" w:hAnsi="Times New Roman"/>
                <w:bCs/>
                <w:sz w:val="20"/>
                <w:szCs w:val="20"/>
              </w:rPr>
              <w:t>ţ</w:t>
            </w:r>
            <w:r w:rsidRPr="00F420AE">
              <w:rPr>
                <w:rFonts w:ascii="Times New Roman" w:hAnsi="Times New Roman"/>
                <w:bCs/>
                <w:sz w:val="20"/>
                <w:szCs w:val="20"/>
              </w:rPr>
              <w:t>ă externă</w:t>
            </w:r>
          </w:p>
        </w:tc>
        <w:tc>
          <w:tcPr>
            <w:tcW w:w="1100" w:type="dxa"/>
          </w:tcPr>
          <w:p w:rsidR="00F420AE" w:rsidRPr="00F420AE" w:rsidRDefault="00F420AE" w:rsidP="00F420AE">
            <w:pPr>
              <w:autoSpaceDE w:val="0"/>
              <w:autoSpaceDN w:val="0"/>
              <w:adjustRightInd w:val="0"/>
              <w:rPr>
                <w:rFonts w:ascii="Times New Roman" w:hAnsi="Times New Roman"/>
                <w:sz w:val="20"/>
                <w:szCs w:val="20"/>
              </w:rPr>
            </w:pPr>
            <w:r w:rsidRPr="00F420AE">
              <w:rPr>
                <w:rFonts w:ascii="Times New Roman" w:hAnsi="Times New Roman"/>
                <w:sz w:val="20"/>
                <w:szCs w:val="20"/>
              </w:rPr>
              <w:t xml:space="preserve">Programul de dezvoltare a gospodăririi apelor </w:t>
            </w:r>
            <w:r w:rsidR="00CA1237">
              <w:rPr>
                <w:rFonts w:ascii="Times New Roman" w:hAnsi="Times New Roman"/>
                <w:sz w:val="20"/>
                <w:szCs w:val="20"/>
              </w:rPr>
              <w:t>ş</w:t>
            </w:r>
            <w:r w:rsidRPr="00F420AE">
              <w:rPr>
                <w:rFonts w:ascii="Times New Roman" w:hAnsi="Times New Roman"/>
                <w:sz w:val="20"/>
                <w:szCs w:val="20"/>
              </w:rPr>
              <w:t>i a hidroameliora</w:t>
            </w:r>
            <w:r w:rsidR="00CA1237">
              <w:rPr>
                <w:rFonts w:ascii="Times New Roman" w:hAnsi="Times New Roman"/>
                <w:sz w:val="20"/>
                <w:szCs w:val="20"/>
              </w:rPr>
              <w:t>ţ</w:t>
            </w:r>
            <w:r w:rsidRPr="00F420AE">
              <w:rPr>
                <w:rFonts w:ascii="Times New Roman" w:hAnsi="Times New Roman"/>
                <w:sz w:val="20"/>
                <w:szCs w:val="20"/>
              </w:rPr>
              <w:t>iei în R. Moldova pentru anii 2011-2020 (aprobat prin HG nr. 751 din 05.10.2011)</w:t>
            </w:r>
          </w:p>
        </w:tc>
      </w:tr>
      <w:tr w:rsidR="00F420AE" w:rsidRPr="007C752F" w:rsidTr="00373353">
        <w:trPr>
          <w:trHeight w:val="998"/>
        </w:trPr>
        <w:tc>
          <w:tcPr>
            <w:tcW w:w="534" w:type="dxa"/>
          </w:tcPr>
          <w:p w:rsidR="00F420AE" w:rsidRPr="00F420AE" w:rsidRDefault="00F420AE" w:rsidP="00F420AE">
            <w:pPr>
              <w:spacing w:after="0"/>
              <w:jc w:val="center"/>
              <w:rPr>
                <w:rFonts w:ascii="Times New Roman" w:hAnsi="Times New Roman"/>
                <w:b/>
                <w:sz w:val="20"/>
                <w:szCs w:val="20"/>
                <w:lang w:eastAsia="ro-RO" w:bidi="or-IN"/>
              </w:rPr>
            </w:pPr>
            <w:r w:rsidRPr="00F420AE">
              <w:rPr>
                <w:rFonts w:ascii="Times New Roman" w:hAnsi="Times New Roman"/>
                <w:b/>
                <w:sz w:val="20"/>
                <w:szCs w:val="20"/>
                <w:lang w:eastAsia="ro-RO" w:bidi="or-IN"/>
              </w:rPr>
              <w:t>9.</w:t>
            </w:r>
          </w:p>
        </w:tc>
        <w:tc>
          <w:tcPr>
            <w:tcW w:w="1417" w:type="dxa"/>
            <w:shd w:val="clear" w:color="auto" w:fill="auto"/>
          </w:tcPr>
          <w:p w:rsidR="00F420AE" w:rsidRPr="00F420AE" w:rsidRDefault="00F420AE" w:rsidP="00F420AE">
            <w:pPr>
              <w:rPr>
                <w:rFonts w:ascii="Times New Roman" w:hAnsi="Times New Roman"/>
                <w:b/>
                <w:sz w:val="20"/>
                <w:szCs w:val="20"/>
              </w:rPr>
            </w:pPr>
            <w:r w:rsidRPr="00F420AE">
              <w:rPr>
                <w:rFonts w:ascii="Times New Roman" w:hAnsi="Times New Roman"/>
                <w:b/>
                <w:sz w:val="20"/>
                <w:szCs w:val="20"/>
                <w:lang w:val="fr-FR"/>
              </w:rPr>
              <w:t xml:space="preserve">Măsurile pentru atenuarea riscurilor de </w:t>
            </w:r>
            <w:r w:rsidRPr="00F420AE">
              <w:rPr>
                <w:rFonts w:ascii="Times New Roman" w:hAnsi="Times New Roman"/>
                <w:b/>
                <w:sz w:val="20"/>
                <w:szCs w:val="20"/>
                <w:lang w:val="fr-FR"/>
              </w:rPr>
              <w:lastRenderedPageBreak/>
              <w:t>secetă</w:t>
            </w:r>
          </w:p>
        </w:tc>
        <w:tc>
          <w:tcPr>
            <w:tcW w:w="1418" w:type="dxa"/>
            <w:shd w:val="clear" w:color="auto" w:fill="auto"/>
          </w:tcPr>
          <w:p w:rsidR="00F420AE" w:rsidRPr="00F420AE" w:rsidRDefault="00F420AE" w:rsidP="00F420AE">
            <w:pPr>
              <w:rPr>
                <w:rFonts w:ascii="Times New Roman" w:hAnsi="Times New Roman"/>
                <w:sz w:val="20"/>
                <w:szCs w:val="20"/>
                <w:lang w:val="fr-FR"/>
              </w:rPr>
            </w:pPr>
            <w:r w:rsidRPr="00F420AE">
              <w:rPr>
                <w:rFonts w:ascii="Times New Roman" w:hAnsi="Times New Roman"/>
                <w:sz w:val="20"/>
                <w:szCs w:val="20"/>
                <w:lang w:eastAsia="ro-RO"/>
              </w:rPr>
              <w:lastRenderedPageBreak/>
              <w:t xml:space="preserve">Reducerea riscurilor </w:t>
            </w:r>
            <w:r w:rsidR="00CA1237">
              <w:rPr>
                <w:rFonts w:ascii="Times New Roman" w:hAnsi="Times New Roman"/>
                <w:sz w:val="20"/>
                <w:szCs w:val="20"/>
                <w:lang w:eastAsia="ro-RO"/>
              </w:rPr>
              <w:t>ş</w:t>
            </w:r>
            <w:r w:rsidRPr="00F420AE">
              <w:rPr>
                <w:rFonts w:ascii="Times New Roman" w:hAnsi="Times New Roman"/>
                <w:sz w:val="20"/>
                <w:szCs w:val="20"/>
                <w:lang w:eastAsia="ro-RO"/>
              </w:rPr>
              <w:t xml:space="preserve">i adaptarea la schimbările climatice în </w:t>
            </w:r>
            <w:r w:rsidRPr="00F420AE">
              <w:rPr>
                <w:rFonts w:ascii="Times New Roman" w:hAnsi="Times New Roman"/>
                <w:sz w:val="20"/>
                <w:szCs w:val="20"/>
                <w:lang w:eastAsia="ro-RO"/>
              </w:rPr>
              <w:lastRenderedPageBreak/>
              <w:t>sectorul agricol</w:t>
            </w:r>
          </w:p>
        </w:tc>
        <w:tc>
          <w:tcPr>
            <w:tcW w:w="1134" w:type="dxa"/>
          </w:tcPr>
          <w:p w:rsidR="00F420AE" w:rsidRPr="00F420AE" w:rsidRDefault="00F420AE" w:rsidP="00F420AE">
            <w:pPr>
              <w:rPr>
                <w:rFonts w:ascii="Times New Roman" w:hAnsi="Times New Roman"/>
                <w:sz w:val="20"/>
                <w:szCs w:val="20"/>
                <w:lang w:val="fr-FR" w:eastAsia="ro-RO" w:bidi="or-IN"/>
              </w:rPr>
            </w:pPr>
            <w:r w:rsidRPr="00F420AE">
              <w:rPr>
                <w:rFonts w:ascii="Times New Roman" w:hAnsi="Times New Roman"/>
                <w:sz w:val="20"/>
                <w:szCs w:val="20"/>
                <w:lang w:val="fr-FR" w:eastAsia="ro-RO" w:bidi="or-IN"/>
              </w:rPr>
              <w:lastRenderedPageBreak/>
              <w:t>2020</w:t>
            </w:r>
          </w:p>
        </w:tc>
        <w:tc>
          <w:tcPr>
            <w:tcW w:w="1134" w:type="dxa"/>
            <w:shd w:val="clear" w:color="auto" w:fill="auto"/>
          </w:tcPr>
          <w:p w:rsidR="00F420AE" w:rsidRPr="00F420AE" w:rsidRDefault="00F420AE" w:rsidP="00F420AE">
            <w:pPr>
              <w:rPr>
                <w:rFonts w:ascii="Times New Roman" w:hAnsi="Times New Roman"/>
                <w:sz w:val="20"/>
                <w:szCs w:val="20"/>
                <w:lang w:eastAsia="ro-RO" w:bidi="or-IN"/>
              </w:rPr>
            </w:pPr>
            <w:r w:rsidRPr="00F420AE">
              <w:rPr>
                <w:rFonts w:ascii="Times New Roman" w:hAnsi="Times New Roman"/>
                <w:sz w:val="20"/>
                <w:szCs w:val="20"/>
                <w:lang w:eastAsia="ro-RO" w:bidi="or-IN"/>
              </w:rPr>
              <w:t>25 500,</w:t>
            </w:r>
          </w:p>
          <w:p w:rsidR="00F420AE" w:rsidRPr="00F420AE" w:rsidRDefault="00F420AE" w:rsidP="00F420AE">
            <w:pPr>
              <w:rPr>
                <w:rFonts w:ascii="Times New Roman" w:hAnsi="Times New Roman"/>
                <w:sz w:val="20"/>
                <w:szCs w:val="20"/>
                <w:lang w:eastAsia="ro-RO" w:bidi="or-IN"/>
              </w:rPr>
            </w:pPr>
            <w:r w:rsidRPr="00F420AE">
              <w:rPr>
                <w:rFonts w:ascii="Times New Roman" w:hAnsi="Times New Roman"/>
                <w:sz w:val="20"/>
                <w:szCs w:val="20"/>
                <w:lang w:eastAsia="ro-RO" w:bidi="or-IN"/>
              </w:rPr>
              <w:t>6 100</w:t>
            </w:r>
          </w:p>
          <w:p w:rsidR="00F420AE" w:rsidRPr="00F420AE" w:rsidRDefault="00F420AE" w:rsidP="00F420AE">
            <w:pPr>
              <w:rPr>
                <w:rFonts w:ascii="Times New Roman" w:hAnsi="Times New Roman"/>
                <w:sz w:val="20"/>
                <w:szCs w:val="20"/>
                <w:lang w:eastAsia="ro-RO" w:bidi="or-IN"/>
              </w:rPr>
            </w:pPr>
            <w:r w:rsidRPr="00F420AE">
              <w:rPr>
                <w:rFonts w:ascii="Times New Roman" w:hAnsi="Times New Roman"/>
                <w:sz w:val="20"/>
                <w:szCs w:val="20"/>
                <w:lang w:eastAsia="ro-RO" w:bidi="or-IN"/>
              </w:rPr>
              <w:t xml:space="preserve">(în limitele </w:t>
            </w:r>
            <w:r w:rsidRPr="00F420AE">
              <w:rPr>
                <w:rFonts w:ascii="Times New Roman" w:hAnsi="Times New Roman"/>
                <w:sz w:val="20"/>
                <w:szCs w:val="20"/>
                <w:lang w:eastAsia="ro-RO" w:bidi="or-IN"/>
              </w:rPr>
              <w:lastRenderedPageBreak/>
              <w:t>bazinului)</w:t>
            </w:r>
          </w:p>
        </w:tc>
        <w:tc>
          <w:tcPr>
            <w:tcW w:w="1275" w:type="dxa"/>
            <w:shd w:val="clear" w:color="auto" w:fill="auto"/>
          </w:tcPr>
          <w:p w:rsidR="00F420AE" w:rsidRPr="00F420AE" w:rsidRDefault="00F420AE" w:rsidP="00F420AE">
            <w:pPr>
              <w:autoSpaceDE w:val="0"/>
              <w:autoSpaceDN w:val="0"/>
              <w:adjustRightInd w:val="0"/>
              <w:rPr>
                <w:rFonts w:ascii="Times New Roman" w:hAnsi="Times New Roman"/>
                <w:sz w:val="20"/>
                <w:szCs w:val="20"/>
              </w:rPr>
            </w:pPr>
            <w:r w:rsidRPr="00F420AE">
              <w:rPr>
                <w:rFonts w:ascii="Times New Roman" w:hAnsi="Times New Roman"/>
                <w:sz w:val="20"/>
                <w:szCs w:val="20"/>
              </w:rPr>
              <w:lastRenderedPageBreak/>
              <w:t xml:space="preserve">Ministerul Agriculturii </w:t>
            </w:r>
            <w:r w:rsidR="00CA1237">
              <w:rPr>
                <w:rFonts w:ascii="Times New Roman" w:hAnsi="Times New Roman"/>
                <w:sz w:val="20"/>
                <w:szCs w:val="20"/>
              </w:rPr>
              <w:t>ş</w:t>
            </w:r>
            <w:r w:rsidRPr="00F420AE">
              <w:rPr>
                <w:rFonts w:ascii="Times New Roman" w:hAnsi="Times New Roman"/>
                <w:sz w:val="20"/>
                <w:szCs w:val="20"/>
              </w:rPr>
              <w:t xml:space="preserve">i Industriei Alimentare, Ministerul </w:t>
            </w:r>
            <w:r w:rsidRPr="00F420AE">
              <w:rPr>
                <w:rFonts w:ascii="Times New Roman" w:hAnsi="Times New Roman"/>
                <w:sz w:val="20"/>
                <w:szCs w:val="20"/>
              </w:rPr>
              <w:lastRenderedPageBreak/>
              <w:t xml:space="preserve">Mediului, Academia de </w:t>
            </w:r>
            <w:r w:rsidR="00CA1237">
              <w:rPr>
                <w:rFonts w:ascii="Times New Roman" w:hAnsi="Times New Roman"/>
                <w:sz w:val="20"/>
                <w:szCs w:val="20"/>
              </w:rPr>
              <w:t>Ş</w:t>
            </w:r>
            <w:r w:rsidRPr="00F420AE">
              <w:rPr>
                <w:rFonts w:ascii="Times New Roman" w:hAnsi="Times New Roman"/>
                <w:sz w:val="20"/>
                <w:szCs w:val="20"/>
              </w:rPr>
              <w:t>tiin</w:t>
            </w:r>
            <w:r w:rsidR="00CA1237">
              <w:rPr>
                <w:rFonts w:ascii="Times New Roman" w:hAnsi="Times New Roman"/>
                <w:sz w:val="20"/>
                <w:szCs w:val="20"/>
              </w:rPr>
              <w:t>ţ</w:t>
            </w:r>
            <w:r w:rsidRPr="00F420AE">
              <w:rPr>
                <w:rFonts w:ascii="Times New Roman" w:hAnsi="Times New Roman"/>
                <w:sz w:val="20"/>
                <w:szCs w:val="20"/>
              </w:rPr>
              <w:t>e a Moldovei</w:t>
            </w:r>
          </w:p>
        </w:tc>
        <w:tc>
          <w:tcPr>
            <w:tcW w:w="1276" w:type="dxa"/>
          </w:tcPr>
          <w:p w:rsidR="00F420AE" w:rsidRPr="00F420AE" w:rsidRDefault="00F420AE" w:rsidP="00F420AE">
            <w:pPr>
              <w:autoSpaceDE w:val="0"/>
              <w:autoSpaceDN w:val="0"/>
              <w:adjustRightInd w:val="0"/>
              <w:rPr>
                <w:rFonts w:ascii="Times New Roman" w:hAnsi="Times New Roman"/>
                <w:bCs/>
                <w:sz w:val="20"/>
                <w:szCs w:val="20"/>
              </w:rPr>
            </w:pPr>
            <w:r w:rsidRPr="00F420AE">
              <w:rPr>
                <w:rFonts w:ascii="Times New Roman" w:hAnsi="Times New Roman"/>
                <w:bCs/>
                <w:sz w:val="20"/>
                <w:szCs w:val="20"/>
              </w:rPr>
              <w:lastRenderedPageBreak/>
              <w:t xml:space="preserve">Bugetul de Stat, </w:t>
            </w:r>
            <w:r w:rsidRPr="00F420AE">
              <w:rPr>
                <w:rFonts w:ascii="Times New Roman" w:hAnsi="Times New Roman"/>
                <w:sz w:val="20"/>
                <w:szCs w:val="20"/>
              </w:rPr>
              <w:t>FEN, asisten</w:t>
            </w:r>
            <w:r w:rsidR="00CA1237">
              <w:rPr>
                <w:rFonts w:ascii="Times New Roman" w:hAnsi="Times New Roman"/>
                <w:sz w:val="20"/>
                <w:szCs w:val="20"/>
              </w:rPr>
              <w:t>ţ</w:t>
            </w:r>
            <w:r w:rsidRPr="00F420AE">
              <w:rPr>
                <w:rFonts w:ascii="Times New Roman" w:hAnsi="Times New Roman"/>
                <w:sz w:val="20"/>
                <w:szCs w:val="20"/>
              </w:rPr>
              <w:t>ă externă</w:t>
            </w:r>
          </w:p>
        </w:tc>
        <w:tc>
          <w:tcPr>
            <w:tcW w:w="1100" w:type="dxa"/>
          </w:tcPr>
          <w:p w:rsidR="00F420AE" w:rsidRPr="00F420AE" w:rsidRDefault="00F420AE" w:rsidP="00F420AE">
            <w:pPr>
              <w:autoSpaceDE w:val="0"/>
              <w:autoSpaceDN w:val="0"/>
              <w:adjustRightInd w:val="0"/>
              <w:rPr>
                <w:rFonts w:ascii="Times New Roman" w:hAnsi="Times New Roman"/>
                <w:sz w:val="20"/>
                <w:szCs w:val="20"/>
              </w:rPr>
            </w:pPr>
            <w:r w:rsidRPr="00F420AE">
              <w:rPr>
                <w:rFonts w:ascii="Times New Roman" w:hAnsi="Times New Roman"/>
                <w:sz w:val="20"/>
                <w:szCs w:val="20"/>
              </w:rPr>
              <w:t xml:space="preserve">„Strategia de adaptare la schimbarea climei a </w:t>
            </w:r>
            <w:r w:rsidRPr="00F420AE">
              <w:rPr>
                <w:rFonts w:ascii="Times New Roman" w:hAnsi="Times New Roman"/>
                <w:sz w:val="20"/>
                <w:szCs w:val="20"/>
              </w:rPr>
              <w:lastRenderedPageBreak/>
              <w:t>Republicii Moldova”</w:t>
            </w:r>
          </w:p>
        </w:tc>
      </w:tr>
      <w:tr w:rsidR="00F420AE" w:rsidRPr="007C752F" w:rsidTr="00373353">
        <w:trPr>
          <w:trHeight w:val="698"/>
        </w:trPr>
        <w:tc>
          <w:tcPr>
            <w:tcW w:w="534" w:type="dxa"/>
          </w:tcPr>
          <w:p w:rsidR="00F420AE" w:rsidRPr="007C752F" w:rsidRDefault="00F420AE" w:rsidP="00F420AE">
            <w:pPr>
              <w:spacing w:after="0"/>
              <w:jc w:val="center"/>
              <w:rPr>
                <w:rFonts w:ascii="Times New Roman" w:hAnsi="Times New Roman"/>
                <w:b/>
                <w:color w:val="FF0000"/>
                <w:sz w:val="20"/>
                <w:szCs w:val="20"/>
                <w:lang w:eastAsia="ro-RO" w:bidi="or-IN"/>
              </w:rPr>
            </w:pPr>
          </w:p>
        </w:tc>
        <w:tc>
          <w:tcPr>
            <w:tcW w:w="1417" w:type="dxa"/>
            <w:shd w:val="clear" w:color="auto" w:fill="auto"/>
          </w:tcPr>
          <w:p w:rsidR="00F420AE" w:rsidRPr="00F420AE" w:rsidRDefault="00F420AE" w:rsidP="00F420AE">
            <w:pPr>
              <w:rPr>
                <w:rFonts w:ascii="Times New Roman" w:hAnsi="Times New Roman"/>
                <w:b/>
                <w:sz w:val="20"/>
                <w:szCs w:val="20"/>
                <w:lang w:val="fr-FR"/>
              </w:rPr>
            </w:pPr>
            <w:r w:rsidRPr="00F420AE">
              <w:rPr>
                <w:rFonts w:ascii="Times New Roman" w:hAnsi="Times New Roman"/>
                <w:b/>
                <w:sz w:val="20"/>
                <w:szCs w:val="20"/>
                <w:lang w:val="fr-FR"/>
              </w:rPr>
              <w:t>Total cheltuieli</w:t>
            </w:r>
          </w:p>
        </w:tc>
        <w:tc>
          <w:tcPr>
            <w:tcW w:w="1418" w:type="dxa"/>
            <w:shd w:val="clear" w:color="auto" w:fill="auto"/>
          </w:tcPr>
          <w:p w:rsidR="00F420AE" w:rsidRPr="00F420AE" w:rsidRDefault="00F420AE" w:rsidP="00F420AE">
            <w:pPr>
              <w:spacing w:after="0"/>
              <w:rPr>
                <w:rFonts w:ascii="Times New Roman" w:hAnsi="Times New Roman"/>
                <w:sz w:val="20"/>
                <w:szCs w:val="20"/>
                <w:lang w:eastAsia="ro-RO"/>
              </w:rPr>
            </w:pPr>
          </w:p>
        </w:tc>
        <w:tc>
          <w:tcPr>
            <w:tcW w:w="1134" w:type="dxa"/>
          </w:tcPr>
          <w:p w:rsidR="00F420AE" w:rsidRPr="00F420AE" w:rsidRDefault="00F420AE" w:rsidP="00F420AE">
            <w:pPr>
              <w:spacing w:after="0"/>
              <w:rPr>
                <w:rFonts w:ascii="Times New Roman" w:hAnsi="Times New Roman"/>
                <w:sz w:val="20"/>
                <w:szCs w:val="20"/>
                <w:lang w:val="fr-FR" w:eastAsia="ro-RO" w:bidi="or-IN"/>
              </w:rPr>
            </w:pPr>
          </w:p>
        </w:tc>
        <w:tc>
          <w:tcPr>
            <w:tcW w:w="1134" w:type="dxa"/>
            <w:shd w:val="clear" w:color="auto" w:fill="auto"/>
          </w:tcPr>
          <w:p w:rsidR="00F420AE" w:rsidRPr="00F420AE" w:rsidRDefault="00373353" w:rsidP="00F420AE">
            <w:pPr>
              <w:spacing w:after="0"/>
              <w:jc w:val="center"/>
              <w:rPr>
                <w:rFonts w:ascii="Times New Roman" w:hAnsi="Times New Roman"/>
                <w:b/>
                <w:sz w:val="20"/>
                <w:szCs w:val="20"/>
                <w:lang w:eastAsia="ro-RO" w:bidi="or-IN"/>
              </w:rPr>
            </w:pPr>
            <w:r w:rsidRPr="000C245E">
              <w:rPr>
                <w:rFonts w:ascii="Times New Roman" w:hAnsi="Times New Roman"/>
                <w:lang w:val="fr-FR" w:eastAsia="ro-RO" w:bidi="or-IN"/>
              </w:rPr>
              <w:t>1486235</w:t>
            </w:r>
            <w:r>
              <w:rPr>
                <w:rFonts w:ascii="Times New Roman" w:hAnsi="Times New Roman"/>
                <w:lang w:val="fr-FR" w:eastAsia="ro-RO" w:bidi="or-IN"/>
              </w:rPr>
              <w:t>,</w:t>
            </w:r>
            <w:r w:rsidRPr="000C245E">
              <w:rPr>
                <w:rFonts w:ascii="Times New Roman" w:hAnsi="Times New Roman"/>
                <w:lang w:val="fr-FR" w:eastAsia="ro-RO" w:bidi="or-IN"/>
              </w:rPr>
              <w:t>064</w:t>
            </w:r>
          </w:p>
        </w:tc>
        <w:tc>
          <w:tcPr>
            <w:tcW w:w="1275" w:type="dxa"/>
            <w:shd w:val="clear" w:color="auto" w:fill="auto"/>
          </w:tcPr>
          <w:p w:rsidR="00F420AE" w:rsidRPr="00F420AE" w:rsidRDefault="00F420AE" w:rsidP="00F420AE">
            <w:pPr>
              <w:autoSpaceDE w:val="0"/>
              <w:autoSpaceDN w:val="0"/>
              <w:adjustRightInd w:val="0"/>
              <w:spacing w:after="0"/>
              <w:rPr>
                <w:rFonts w:ascii="Times New Roman" w:hAnsi="Times New Roman"/>
                <w:sz w:val="20"/>
                <w:szCs w:val="20"/>
              </w:rPr>
            </w:pPr>
          </w:p>
        </w:tc>
        <w:tc>
          <w:tcPr>
            <w:tcW w:w="1276" w:type="dxa"/>
          </w:tcPr>
          <w:p w:rsidR="00F420AE" w:rsidRPr="00F420AE" w:rsidRDefault="00F420AE" w:rsidP="00F420AE">
            <w:pPr>
              <w:autoSpaceDE w:val="0"/>
              <w:autoSpaceDN w:val="0"/>
              <w:adjustRightInd w:val="0"/>
              <w:spacing w:after="0"/>
              <w:rPr>
                <w:rFonts w:ascii="Times New Roman" w:hAnsi="Times New Roman"/>
                <w:bCs/>
                <w:sz w:val="20"/>
                <w:szCs w:val="20"/>
              </w:rPr>
            </w:pPr>
          </w:p>
        </w:tc>
        <w:tc>
          <w:tcPr>
            <w:tcW w:w="1100" w:type="dxa"/>
          </w:tcPr>
          <w:p w:rsidR="00F420AE" w:rsidRPr="007C752F" w:rsidRDefault="00F420AE" w:rsidP="00F420AE">
            <w:pPr>
              <w:autoSpaceDE w:val="0"/>
              <w:autoSpaceDN w:val="0"/>
              <w:adjustRightInd w:val="0"/>
              <w:spacing w:after="0"/>
              <w:rPr>
                <w:rFonts w:ascii="Times New Roman" w:hAnsi="Times New Roman"/>
                <w:color w:val="FF0000"/>
                <w:sz w:val="20"/>
                <w:szCs w:val="20"/>
              </w:rPr>
            </w:pPr>
          </w:p>
        </w:tc>
      </w:tr>
      <w:tr w:rsidR="00F420AE" w:rsidRPr="007C752F" w:rsidTr="00373353">
        <w:trPr>
          <w:trHeight w:val="283"/>
        </w:trPr>
        <w:tc>
          <w:tcPr>
            <w:tcW w:w="534" w:type="dxa"/>
          </w:tcPr>
          <w:p w:rsidR="00F420AE" w:rsidRPr="007C752F" w:rsidRDefault="00F420AE" w:rsidP="00F420AE">
            <w:pPr>
              <w:spacing w:after="0"/>
              <w:jc w:val="center"/>
              <w:rPr>
                <w:rFonts w:ascii="Times New Roman" w:hAnsi="Times New Roman"/>
                <w:b/>
                <w:color w:val="FF0000"/>
                <w:sz w:val="20"/>
                <w:szCs w:val="20"/>
                <w:lang w:eastAsia="ro-RO" w:bidi="or-IN"/>
              </w:rPr>
            </w:pPr>
          </w:p>
        </w:tc>
        <w:tc>
          <w:tcPr>
            <w:tcW w:w="1417" w:type="dxa"/>
            <w:shd w:val="clear" w:color="auto" w:fill="auto"/>
          </w:tcPr>
          <w:p w:rsidR="00F420AE" w:rsidRPr="00F420AE" w:rsidRDefault="00F420AE" w:rsidP="00F420AE">
            <w:pPr>
              <w:rPr>
                <w:rFonts w:ascii="Times New Roman" w:hAnsi="Times New Roman"/>
                <w:b/>
                <w:sz w:val="20"/>
                <w:szCs w:val="20"/>
                <w:lang w:val="fr-FR"/>
              </w:rPr>
            </w:pPr>
            <w:r w:rsidRPr="00F420AE">
              <w:rPr>
                <w:rFonts w:ascii="Times New Roman" w:hAnsi="Times New Roman"/>
                <w:b/>
                <w:sz w:val="20"/>
                <w:szCs w:val="20"/>
                <w:lang w:val="fr-FR"/>
              </w:rPr>
              <w:t>Inclusiv, neplanificate</w:t>
            </w:r>
          </w:p>
        </w:tc>
        <w:tc>
          <w:tcPr>
            <w:tcW w:w="1418" w:type="dxa"/>
            <w:shd w:val="clear" w:color="auto" w:fill="auto"/>
          </w:tcPr>
          <w:p w:rsidR="00F420AE" w:rsidRPr="00F420AE" w:rsidRDefault="00F420AE" w:rsidP="00F420AE">
            <w:pPr>
              <w:spacing w:after="0"/>
              <w:rPr>
                <w:rFonts w:ascii="Times New Roman" w:hAnsi="Times New Roman"/>
                <w:sz w:val="20"/>
                <w:szCs w:val="20"/>
                <w:lang w:eastAsia="ro-RO"/>
              </w:rPr>
            </w:pPr>
          </w:p>
        </w:tc>
        <w:tc>
          <w:tcPr>
            <w:tcW w:w="1134" w:type="dxa"/>
          </w:tcPr>
          <w:p w:rsidR="00F420AE" w:rsidRPr="00F420AE" w:rsidRDefault="00F420AE" w:rsidP="00F420AE">
            <w:pPr>
              <w:spacing w:after="0"/>
              <w:rPr>
                <w:rFonts w:ascii="Times New Roman" w:hAnsi="Times New Roman"/>
                <w:sz w:val="20"/>
                <w:szCs w:val="20"/>
                <w:lang w:val="fr-FR" w:eastAsia="ro-RO" w:bidi="or-IN"/>
              </w:rPr>
            </w:pPr>
          </w:p>
        </w:tc>
        <w:tc>
          <w:tcPr>
            <w:tcW w:w="1134" w:type="dxa"/>
            <w:shd w:val="clear" w:color="auto" w:fill="auto"/>
          </w:tcPr>
          <w:p w:rsidR="00F420AE" w:rsidRPr="00F420AE" w:rsidRDefault="00F420AE" w:rsidP="00F420AE">
            <w:pPr>
              <w:spacing w:after="0"/>
              <w:jc w:val="center"/>
              <w:rPr>
                <w:rFonts w:ascii="Times New Roman" w:hAnsi="Times New Roman"/>
                <w:b/>
                <w:sz w:val="20"/>
                <w:szCs w:val="20"/>
                <w:lang w:val="fr-FR" w:eastAsia="ro-RO" w:bidi="or-IN"/>
              </w:rPr>
            </w:pPr>
            <w:r w:rsidRPr="00F420AE">
              <w:rPr>
                <w:rFonts w:ascii="Times New Roman" w:hAnsi="Times New Roman"/>
                <w:b/>
                <w:sz w:val="20"/>
                <w:szCs w:val="20"/>
                <w:lang w:eastAsia="ro-RO" w:bidi="or-IN"/>
              </w:rPr>
              <w:t>7 692</w:t>
            </w:r>
          </w:p>
        </w:tc>
        <w:tc>
          <w:tcPr>
            <w:tcW w:w="1275" w:type="dxa"/>
            <w:shd w:val="clear" w:color="auto" w:fill="auto"/>
          </w:tcPr>
          <w:p w:rsidR="00F420AE" w:rsidRPr="00F420AE" w:rsidRDefault="00F420AE" w:rsidP="00F420AE">
            <w:pPr>
              <w:autoSpaceDE w:val="0"/>
              <w:autoSpaceDN w:val="0"/>
              <w:adjustRightInd w:val="0"/>
              <w:spacing w:after="0"/>
              <w:rPr>
                <w:rFonts w:ascii="Times New Roman" w:hAnsi="Times New Roman"/>
                <w:sz w:val="20"/>
                <w:szCs w:val="20"/>
              </w:rPr>
            </w:pPr>
          </w:p>
        </w:tc>
        <w:tc>
          <w:tcPr>
            <w:tcW w:w="1276" w:type="dxa"/>
          </w:tcPr>
          <w:p w:rsidR="00F420AE" w:rsidRPr="00F420AE" w:rsidRDefault="00F420AE" w:rsidP="00F420AE">
            <w:pPr>
              <w:autoSpaceDE w:val="0"/>
              <w:autoSpaceDN w:val="0"/>
              <w:adjustRightInd w:val="0"/>
              <w:spacing w:after="0"/>
              <w:rPr>
                <w:rFonts w:ascii="Times New Roman" w:hAnsi="Times New Roman"/>
                <w:bCs/>
                <w:sz w:val="20"/>
                <w:szCs w:val="20"/>
              </w:rPr>
            </w:pPr>
          </w:p>
        </w:tc>
        <w:tc>
          <w:tcPr>
            <w:tcW w:w="1100" w:type="dxa"/>
          </w:tcPr>
          <w:p w:rsidR="00F420AE" w:rsidRPr="007C752F" w:rsidRDefault="00F420AE" w:rsidP="00F420AE">
            <w:pPr>
              <w:autoSpaceDE w:val="0"/>
              <w:autoSpaceDN w:val="0"/>
              <w:adjustRightInd w:val="0"/>
              <w:spacing w:after="0"/>
              <w:rPr>
                <w:rFonts w:ascii="Times New Roman" w:hAnsi="Times New Roman"/>
                <w:color w:val="FF0000"/>
                <w:sz w:val="20"/>
                <w:szCs w:val="20"/>
              </w:rPr>
            </w:pPr>
          </w:p>
        </w:tc>
      </w:tr>
    </w:tbl>
    <w:p w:rsidR="00686F1C" w:rsidRPr="007C752F" w:rsidRDefault="00686F1C" w:rsidP="00686F1C">
      <w:pPr>
        <w:rPr>
          <w:color w:val="FF0000"/>
        </w:rPr>
      </w:pPr>
    </w:p>
    <w:p w:rsidR="00882800" w:rsidRPr="008E528E" w:rsidRDefault="00882800" w:rsidP="00882800">
      <w:pPr>
        <w:spacing w:after="0"/>
        <w:jc w:val="right"/>
        <w:rPr>
          <w:rFonts w:ascii="Times New Roman" w:hAnsi="Times New Roman"/>
          <w:b/>
          <w:i/>
          <w:iCs/>
        </w:rPr>
      </w:pPr>
      <w:r w:rsidRPr="008E528E">
        <w:rPr>
          <w:rFonts w:ascii="Times New Roman" w:hAnsi="Times New Roman"/>
          <w:b/>
          <w:i/>
          <w:iCs/>
        </w:rPr>
        <w:t>An</w:t>
      </w:r>
      <w:r w:rsidR="008E528E" w:rsidRPr="008E528E">
        <w:rPr>
          <w:rFonts w:ascii="Times New Roman" w:hAnsi="Times New Roman"/>
          <w:b/>
          <w:i/>
          <w:iCs/>
        </w:rPr>
        <w:t>exa</w:t>
      </w:r>
      <w:r w:rsidRPr="008E528E">
        <w:rPr>
          <w:rFonts w:ascii="Times New Roman" w:hAnsi="Times New Roman"/>
          <w:b/>
          <w:i/>
          <w:iCs/>
        </w:rPr>
        <w:t xml:space="preserve"> </w:t>
      </w:r>
      <w:r w:rsidR="00596DC1">
        <w:rPr>
          <w:rFonts w:ascii="Times New Roman" w:hAnsi="Times New Roman"/>
          <w:b/>
          <w:i/>
          <w:iCs/>
        </w:rPr>
        <w:t>7</w:t>
      </w:r>
      <w:r w:rsidRPr="008E528E">
        <w:rPr>
          <w:rFonts w:ascii="Times New Roman" w:hAnsi="Times New Roman"/>
          <w:b/>
          <w:i/>
          <w:iCs/>
        </w:rPr>
        <w:t>.2</w:t>
      </w:r>
    </w:p>
    <w:p w:rsidR="008E528E" w:rsidRPr="008E528E" w:rsidRDefault="008E528E" w:rsidP="008E528E">
      <w:pPr>
        <w:tabs>
          <w:tab w:val="left" w:pos="6465"/>
        </w:tabs>
        <w:ind w:firstLine="709"/>
        <w:jc w:val="center"/>
        <w:rPr>
          <w:rFonts w:ascii="Times New Roman" w:hAnsi="Times New Roman"/>
          <w:b/>
          <w:lang w:val="ro-RO"/>
        </w:rPr>
      </w:pPr>
      <w:r w:rsidRPr="008E528E">
        <w:rPr>
          <w:rFonts w:ascii="Times New Roman" w:hAnsi="Times New Roman"/>
          <w:b/>
          <w:lang w:val="ro-RO"/>
        </w:rPr>
        <w:t>Transpunerea Directivelor Europene (prioritare) în legisla</w:t>
      </w:r>
      <w:r w:rsidR="00CA1237">
        <w:rPr>
          <w:rFonts w:ascii="Times New Roman" w:hAnsi="Times New Roman"/>
          <w:b/>
          <w:lang w:val="ro-RO"/>
        </w:rPr>
        <w:t>ţ</w:t>
      </w:r>
      <w:r w:rsidRPr="008E528E">
        <w:rPr>
          <w:rFonts w:ascii="Times New Roman" w:hAnsi="Times New Roman"/>
          <w:b/>
          <w:lang w:val="ro-RO"/>
        </w:rPr>
        <w:t>ia na</w:t>
      </w:r>
      <w:r w:rsidR="00CA1237">
        <w:rPr>
          <w:rFonts w:ascii="Times New Roman" w:hAnsi="Times New Roman"/>
          <w:b/>
          <w:lang w:val="ro-RO"/>
        </w:rPr>
        <w:t>ţ</w:t>
      </w:r>
      <w:r w:rsidRPr="008E528E">
        <w:rPr>
          <w:rFonts w:ascii="Times New Roman" w:hAnsi="Times New Roman"/>
          <w:b/>
          <w:lang w:val="ro-RO"/>
        </w:rPr>
        <w:t>ională</w:t>
      </w:r>
    </w:p>
    <w:tbl>
      <w:tblPr>
        <w:tblStyle w:val="Tabelgril"/>
        <w:tblW w:w="0" w:type="auto"/>
        <w:tblLook w:val="04A0" w:firstRow="1" w:lastRow="0" w:firstColumn="1" w:lastColumn="0" w:noHBand="0" w:noVBand="1"/>
      </w:tblPr>
      <w:tblGrid>
        <w:gridCol w:w="554"/>
        <w:gridCol w:w="2961"/>
        <w:gridCol w:w="5773"/>
      </w:tblGrid>
      <w:tr w:rsidR="008E528E" w:rsidRPr="008E528E" w:rsidTr="00CE0D81">
        <w:tc>
          <w:tcPr>
            <w:tcW w:w="562" w:type="dxa"/>
          </w:tcPr>
          <w:p w:rsidR="008E528E" w:rsidRPr="008E528E" w:rsidRDefault="008E528E" w:rsidP="00CE0D81">
            <w:pPr>
              <w:tabs>
                <w:tab w:val="left" w:pos="6465"/>
              </w:tabs>
              <w:spacing w:before="240"/>
              <w:jc w:val="both"/>
              <w:rPr>
                <w:rFonts w:ascii="Times New Roman" w:eastAsia="Batang" w:hAnsi="Times New Roman"/>
                <w:sz w:val="20"/>
                <w:szCs w:val="20"/>
                <w:lang w:val="ro-RO"/>
              </w:rPr>
            </w:pPr>
            <w:r w:rsidRPr="008E528E">
              <w:rPr>
                <w:rFonts w:ascii="Times New Roman" w:eastAsia="Batang" w:hAnsi="Times New Roman"/>
                <w:sz w:val="20"/>
                <w:szCs w:val="20"/>
                <w:lang w:val="ro-RO"/>
              </w:rPr>
              <w:t>Nr.</w:t>
            </w:r>
          </w:p>
        </w:tc>
        <w:tc>
          <w:tcPr>
            <w:tcW w:w="3119" w:type="dxa"/>
          </w:tcPr>
          <w:p w:rsidR="008E528E" w:rsidRPr="008E528E" w:rsidRDefault="008E528E" w:rsidP="00CE0D81">
            <w:pPr>
              <w:tabs>
                <w:tab w:val="left" w:pos="6465"/>
              </w:tabs>
              <w:spacing w:before="240"/>
              <w:jc w:val="center"/>
              <w:rPr>
                <w:rFonts w:ascii="Times New Roman" w:eastAsia="Batang" w:hAnsi="Times New Roman"/>
                <w:sz w:val="20"/>
                <w:szCs w:val="20"/>
                <w:lang w:val="ro-RO"/>
              </w:rPr>
            </w:pPr>
            <w:r w:rsidRPr="008E528E">
              <w:rPr>
                <w:rFonts w:ascii="Times New Roman" w:eastAsia="Batang" w:hAnsi="Times New Roman"/>
                <w:sz w:val="20"/>
                <w:szCs w:val="20"/>
                <w:lang w:val="ro-RO"/>
              </w:rPr>
              <w:t>Directivele UE</w:t>
            </w:r>
          </w:p>
        </w:tc>
        <w:tc>
          <w:tcPr>
            <w:tcW w:w="6231" w:type="dxa"/>
          </w:tcPr>
          <w:p w:rsidR="008E528E" w:rsidRPr="008E528E" w:rsidRDefault="008E528E" w:rsidP="00CE0D81">
            <w:pPr>
              <w:tabs>
                <w:tab w:val="left" w:pos="6465"/>
              </w:tabs>
              <w:spacing w:before="240"/>
              <w:jc w:val="center"/>
              <w:rPr>
                <w:rFonts w:ascii="Times New Roman" w:eastAsia="Batang" w:hAnsi="Times New Roman"/>
                <w:sz w:val="20"/>
                <w:szCs w:val="20"/>
                <w:lang w:val="ro-RO"/>
              </w:rPr>
            </w:pPr>
            <w:r w:rsidRPr="008E528E">
              <w:rPr>
                <w:rFonts w:ascii="Times New Roman" w:eastAsia="Batang" w:hAnsi="Times New Roman"/>
                <w:sz w:val="20"/>
                <w:szCs w:val="20"/>
                <w:lang w:val="ro-RO"/>
              </w:rPr>
              <w:t>Legisla</w:t>
            </w:r>
            <w:r w:rsidR="00CA1237">
              <w:rPr>
                <w:rFonts w:ascii="Times New Roman" w:eastAsia="Batang" w:hAnsi="Times New Roman"/>
                <w:sz w:val="20"/>
                <w:szCs w:val="20"/>
                <w:lang w:val="ro-RO"/>
              </w:rPr>
              <w:t>ţ</w:t>
            </w:r>
            <w:r w:rsidRPr="008E528E">
              <w:rPr>
                <w:rFonts w:ascii="Times New Roman" w:eastAsia="Batang" w:hAnsi="Times New Roman"/>
                <w:sz w:val="20"/>
                <w:szCs w:val="20"/>
                <w:lang w:val="ro-RO"/>
              </w:rPr>
              <w:t>ia na</w:t>
            </w:r>
            <w:r w:rsidR="00CA1237">
              <w:rPr>
                <w:rFonts w:ascii="Times New Roman" w:eastAsia="Batang" w:hAnsi="Times New Roman"/>
                <w:sz w:val="20"/>
                <w:szCs w:val="20"/>
                <w:lang w:val="ro-RO"/>
              </w:rPr>
              <w:t>ţ</w:t>
            </w:r>
            <w:r w:rsidRPr="008E528E">
              <w:rPr>
                <w:rFonts w:ascii="Times New Roman" w:eastAsia="Batang" w:hAnsi="Times New Roman"/>
                <w:sz w:val="20"/>
                <w:szCs w:val="20"/>
                <w:lang w:val="ro-RO"/>
              </w:rPr>
              <w:t>ională</w:t>
            </w:r>
          </w:p>
        </w:tc>
      </w:tr>
      <w:tr w:rsidR="008E528E" w:rsidRPr="008E528E" w:rsidTr="00CE0D81">
        <w:tc>
          <w:tcPr>
            <w:tcW w:w="562" w:type="dxa"/>
            <w:vMerge w:val="restart"/>
          </w:tcPr>
          <w:p w:rsidR="008E528E" w:rsidRPr="008E528E" w:rsidRDefault="008E528E" w:rsidP="00CE0D81">
            <w:pPr>
              <w:tabs>
                <w:tab w:val="left" w:pos="6465"/>
              </w:tabs>
              <w:jc w:val="both"/>
              <w:rPr>
                <w:rFonts w:ascii="Times New Roman" w:eastAsia="Batang" w:hAnsi="Times New Roman"/>
                <w:sz w:val="20"/>
                <w:szCs w:val="20"/>
                <w:lang w:val="ro-RO"/>
              </w:rPr>
            </w:pPr>
            <w:r w:rsidRPr="008E528E">
              <w:rPr>
                <w:rFonts w:ascii="Times New Roman" w:eastAsia="Batang" w:hAnsi="Times New Roman"/>
                <w:sz w:val="20"/>
                <w:szCs w:val="20"/>
                <w:lang w:val="ro-RO"/>
              </w:rPr>
              <w:t>1.</w:t>
            </w:r>
          </w:p>
        </w:tc>
        <w:tc>
          <w:tcPr>
            <w:tcW w:w="3119" w:type="dxa"/>
            <w:vMerge w:val="restart"/>
          </w:tcPr>
          <w:p w:rsidR="008E528E" w:rsidRPr="008E528E" w:rsidRDefault="008E528E" w:rsidP="00CE0D81">
            <w:pPr>
              <w:tabs>
                <w:tab w:val="left" w:pos="6465"/>
              </w:tabs>
              <w:jc w:val="both"/>
              <w:rPr>
                <w:rFonts w:ascii="Times New Roman" w:eastAsia="Batang" w:hAnsi="Times New Roman"/>
                <w:b/>
                <w:sz w:val="20"/>
                <w:szCs w:val="20"/>
                <w:lang w:val="ro-RO"/>
              </w:rPr>
            </w:pPr>
            <w:r w:rsidRPr="008E528E">
              <w:rPr>
                <w:rFonts w:ascii="Times New Roman" w:eastAsia="Batang" w:hAnsi="Times New Roman"/>
                <w:b/>
                <w:sz w:val="20"/>
                <w:szCs w:val="20"/>
                <w:lang w:val="ro-RO"/>
              </w:rPr>
              <w:t>Directiva privind epurarea apelor uzate oră</w:t>
            </w:r>
            <w:r w:rsidR="00CA1237">
              <w:rPr>
                <w:rFonts w:ascii="Times New Roman" w:eastAsia="Batang" w:hAnsi="Times New Roman"/>
                <w:b/>
                <w:sz w:val="20"/>
                <w:szCs w:val="20"/>
                <w:lang w:val="ro-RO"/>
              </w:rPr>
              <w:t>ş</w:t>
            </w:r>
            <w:r w:rsidRPr="008E528E">
              <w:rPr>
                <w:rFonts w:ascii="Times New Roman" w:eastAsia="Batang" w:hAnsi="Times New Roman"/>
                <w:b/>
                <w:sz w:val="20"/>
                <w:szCs w:val="20"/>
                <w:lang w:val="ro-RO"/>
              </w:rPr>
              <w:t>ene</w:t>
            </w:r>
            <w:r w:rsidR="00CA1237">
              <w:rPr>
                <w:rFonts w:ascii="Times New Roman" w:eastAsia="Batang" w:hAnsi="Times New Roman"/>
                <w:b/>
                <w:sz w:val="20"/>
                <w:szCs w:val="20"/>
                <w:lang w:val="ro-RO"/>
              </w:rPr>
              <w:t>ş</w:t>
            </w:r>
            <w:r w:rsidRPr="008E528E">
              <w:rPr>
                <w:rFonts w:ascii="Times New Roman" w:eastAsia="Batang" w:hAnsi="Times New Roman"/>
                <w:b/>
                <w:sz w:val="20"/>
                <w:szCs w:val="20"/>
                <w:lang w:val="ro-RO"/>
              </w:rPr>
              <w:t>ti 91/271/EEC din 21 mai 1991</w:t>
            </w:r>
          </w:p>
          <w:p w:rsidR="008E528E" w:rsidRPr="008E528E" w:rsidRDefault="008E528E" w:rsidP="00CE0D81">
            <w:pPr>
              <w:autoSpaceDE w:val="0"/>
              <w:autoSpaceDN w:val="0"/>
              <w:adjustRightInd w:val="0"/>
              <w:spacing w:before="120" w:after="120"/>
              <w:jc w:val="both"/>
              <w:rPr>
                <w:rFonts w:ascii="Times New Roman" w:eastAsia="Batang" w:hAnsi="Times New Roman"/>
                <w:sz w:val="20"/>
                <w:szCs w:val="20"/>
                <w:lang w:val="ro-RO"/>
              </w:rPr>
            </w:pPr>
            <w:r w:rsidRPr="008E528E">
              <w:rPr>
                <w:rFonts w:ascii="Times New Roman" w:eastAsia="Batang" w:hAnsi="Times New Roman"/>
                <w:sz w:val="20"/>
                <w:szCs w:val="20"/>
                <w:lang w:val="ro-RO"/>
              </w:rPr>
              <w:t>Directiva are ca scop îmbunătă</w:t>
            </w:r>
            <w:r w:rsidR="00CA1237">
              <w:rPr>
                <w:rFonts w:ascii="Times New Roman" w:eastAsia="Batang" w:hAnsi="Times New Roman"/>
                <w:sz w:val="20"/>
                <w:szCs w:val="20"/>
                <w:lang w:val="ro-RO"/>
              </w:rPr>
              <w:t>ţ</w:t>
            </w:r>
            <w:r w:rsidRPr="008E528E">
              <w:rPr>
                <w:rFonts w:ascii="Times New Roman" w:eastAsia="Batang" w:hAnsi="Times New Roman"/>
                <w:sz w:val="20"/>
                <w:szCs w:val="20"/>
                <w:lang w:val="ro-RO"/>
              </w:rPr>
              <w:t xml:space="preserve">irea procesului de colectare, tratare </w:t>
            </w:r>
            <w:r w:rsidR="00CA1237">
              <w:rPr>
                <w:rFonts w:ascii="Times New Roman" w:eastAsia="Batang" w:hAnsi="Times New Roman"/>
                <w:sz w:val="20"/>
                <w:szCs w:val="20"/>
                <w:lang w:val="ro-RO"/>
              </w:rPr>
              <w:t>ş</w:t>
            </w:r>
            <w:r w:rsidRPr="008E528E">
              <w:rPr>
                <w:rFonts w:ascii="Times New Roman" w:eastAsia="Batang" w:hAnsi="Times New Roman"/>
                <w:sz w:val="20"/>
                <w:szCs w:val="20"/>
                <w:lang w:val="ro-RO"/>
              </w:rPr>
              <w:t xml:space="preserve">i evacuare a apelor urbane reziduale, precum </w:t>
            </w:r>
            <w:r w:rsidR="00CA1237">
              <w:rPr>
                <w:rFonts w:ascii="Times New Roman" w:eastAsia="Batang" w:hAnsi="Times New Roman"/>
                <w:sz w:val="20"/>
                <w:szCs w:val="20"/>
                <w:lang w:val="ro-RO"/>
              </w:rPr>
              <w:t>ş</w:t>
            </w:r>
            <w:r w:rsidRPr="008E528E">
              <w:rPr>
                <w:rFonts w:ascii="Times New Roman" w:eastAsia="Batang" w:hAnsi="Times New Roman"/>
                <w:sz w:val="20"/>
                <w:szCs w:val="20"/>
                <w:lang w:val="ro-RO"/>
              </w:rPr>
              <w:t xml:space="preserve">i tratării </w:t>
            </w:r>
            <w:r w:rsidR="00CA1237">
              <w:rPr>
                <w:rFonts w:ascii="Times New Roman" w:eastAsia="Batang" w:hAnsi="Times New Roman"/>
                <w:sz w:val="20"/>
                <w:szCs w:val="20"/>
                <w:lang w:val="ro-RO"/>
              </w:rPr>
              <w:t>ş</w:t>
            </w:r>
            <w:r w:rsidRPr="008E528E">
              <w:rPr>
                <w:rFonts w:ascii="Times New Roman" w:eastAsia="Batang" w:hAnsi="Times New Roman"/>
                <w:sz w:val="20"/>
                <w:szCs w:val="20"/>
                <w:lang w:val="ro-RO"/>
              </w:rPr>
              <w:t>i evacuării apelor uzate care provin din anumite sectoare industriale.</w:t>
            </w:r>
          </w:p>
        </w:tc>
        <w:tc>
          <w:tcPr>
            <w:tcW w:w="6231" w:type="dxa"/>
          </w:tcPr>
          <w:p w:rsidR="008E528E" w:rsidRPr="008E528E" w:rsidRDefault="008E528E" w:rsidP="00CE0D81">
            <w:pPr>
              <w:tabs>
                <w:tab w:val="left" w:pos="6465"/>
              </w:tabs>
              <w:jc w:val="both"/>
              <w:rPr>
                <w:rFonts w:ascii="Times New Roman" w:eastAsia="Batang" w:hAnsi="Times New Roman"/>
                <w:sz w:val="20"/>
                <w:szCs w:val="20"/>
                <w:lang w:val="ro-RO"/>
              </w:rPr>
            </w:pPr>
            <w:r w:rsidRPr="008E528E">
              <w:rPr>
                <w:rFonts w:ascii="Times New Roman" w:eastAsia="Batang" w:hAnsi="Times New Roman"/>
                <w:b/>
                <w:sz w:val="20"/>
                <w:szCs w:val="20"/>
                <w:lang w:val="ro-RO"/>
              </w:rPr>
              <w:t xml:space="preserve">Hotărârea Guvernului Nr. 950 din 25.11.2013 </w:t>
            </w:r>
            <w:r w:rsidRPr="008E528E">
              <w:rPr>
                <w:rFonts w:ascii="Times New Roman" w:eastAsia="Batang" w:hAnsi="Times New Roman"/>
                <w:b/>
                <w:bCs/>
                <w:sz w:val="20"/>
                <w:szCs w:val="20"/>
                <w:lang w:val="ro-RO"/>
              </w:rPr>
              <w:t>pentru aprobarea Regulamentului privind cerin</w:t>
            </w:r>
            <w:r w:rsidR="00CA1237">
              <w:rPr>
                <w:rFonts w:ascii="Times New Roman" w:eastAsia="Batang" w:hAnsi="Times New Roman"/>
                <w:b/>
                <w:bCs/>
                <w:sz w:val="20"/>
                <w:szCs w:val="20"/>
                <w:lang w:val="ro-RO"/>
              </w:rPr>
              <w:t>ţ</w:t>
            </w:r>
            <w:r w:rsidRPr="008E528E">
              <w:rPr>
                <w:rFonts w:ascii="Times New Roman" w:eastAsia="Batang" w:hAnsi="Times New Roman"/>
                <w:b/>
                <w:bCs/>
                <w:sz w:val="20"/>
                <w:szCs w:val="20"/>
                <w:lang w:val="ro-RO"/>
              </w:rPr>
              <w:t xml:space="preserve">ele de colectare, epurare </w:t>
            </w:r>
            <w:r w:rsidR="00CA1237">
              <w:rPr>
                <w:rFonts w:ascii="Times New Roman" w:eastAsia="Batang" w:hAnsi="Times New Roman"/>
                <w:b/>
                <w:bCs/>
                <w:sz w:val="20"/>
                <w:szCs w:val="20"/>
                <w:lang w:val="ro-RO"/>
              </w:rPr>
              <w:t>ş</w:t>
            </w:r>
            <w:r w:rsidRPr="008E528E">
              <w:rPr>
                <w:rFonts w:ascii="Times New Roman" w:eastAsia="Batang" w:hAnsi="Times New Roman"/>
                <w:b/>
                <w:bCs/>
                <w:sz w:val="20"/>
                <w:szCs w:val="20"/>
                <w:lang w:val="ro-RO"/>
              </w:rPr>
              <w:t xml:space="preserve">i deversare a apelor uzate în sistemul de canalizare </w:t>
            </w:r>
            <w:r w:rsidR="00CA1237">
              <w:rPr>
                <w:rFonts w:ascii="Times New Roman" w:eastAsia="Batang" w:hAnsi="Times New Roman"/>
                <w:b/>
                <w:bCs/>
                <w:sz w:val="20"/>
                <w:szCs w:val="20"/>
                <w:lang w:val="ro-RO"/>
              </w:rPr>
              <w:t>ş</w:t>
            </w:r>
            <w:r w:rsidRPr="008E528E">
              <w:rPr>
                <w:rFonts w:ascii="Times New Roman" w:eastAsia="Batang" w:hAnsi="Times New Roman"/>
                <w:b/>
                <w:bCs/>
                <w:sz w:val="20"/>
                <w:szCs w:val="20"/>
                <w:lang w:val="ro-RO"/>
              </w:rPr>
              <w:t>i/sau în corpuri de apă pentru localită</w:t>
            </w:r>
            <w:r w:rsidR="00CA1237">
              <w:rPr>
                <w:rFonts w:ascii="Times New Roman" w:eastAsia="Batang" w:hAnsi="Times New Roman"/>
                <w:b/>
                <w:bCs/>
                <w:sz w:val="20"/>
                <w:szCs w:val="20"/>
                <w:lang w:val="ro-RO"/>
              </w:rPr>
              <w:t>ţ</w:t>
            </w:r>
            <w:r w:rsidRPr="008E528E">
              <w:rPr>
                <w:rFonts w:ascii="Times New Roman" w:eastAsia="Batang" w:hAnsi="Times New Roman"/>
                <w:b/>
                <w:bCs/>
                <w:sz w:val="20"/>
                <w:szCs w:val="20"/>
                <w:lang w:val="ro-RO"/>
              </w:rPr>
              <w:t xml:space="preserve">ile urbane </w:t>
            </w:r>
            <w:r w:rsidR="00CA1237">
              <w:rPr>
                <w:rFonts w:ascii="Times New Roman" w:eastAsia="Batang" w:hAnsi="Times New Roman"/>
                <w:b/>
                <w:bCs/>
                <w:sz w:val="20"/>
                <w:szCs w:val="20"/>
                <w:lang w:val="ro-RO"/>
              </w:rPr>
              <w:t>ş</w:t>
            </w:r>
            <w:r w:rsidRPr="008E528E">
              <w:rPr>
                <w:rFonts w:ascii="Times New Roman" w:eastAsia="Batang" w:hAnsi="Times New Roman"/>
                <w:b/>
                <w:bCs/>
                <w:sz w:val="20"/>
                <w:szCs w:val="20"/>
                <w:lang w:val="ro-RO"/>
              </w:rPr>
              <w:t xml:space="preserve">i rurale. </w:t>
            </w:r>
            <w:r w:rsidRPr="008E528E">
              <w:rPr>
                <w:rFonts w:ascii="Times New Roman" w:eastAsia="Batang" w:hAnsi="Times New Roman"/>
                <w:bCs/>
                <w:sz w:val="20"/>
                <w:szCs w:val="20"/>
                <w:lang w:val="ro-RO"/>
              </w:rPr>
              <w:t>Regulamentul transpune par</w:t>
            </w:r>
            <w:r w:rsidR="00CA1237">
              <w:rPr>
                <w:rFonts w:ascii="Times New Roman" w:eastAsia="Batang" w:hAnsi="Times New Roman"/>
                <w:bCs/>
                <w:sz w:val="20"/>
                <w:szCs w:val="20"/>
                <w:lang w:val="ro-RO"/>
              </w:rPr>
              <w:t>ţ</w:t>
            </w:r>
            <w:r w:rsidRPr="008E528E">
              <w:rPr>
                <w:rFonts w:ascii="Times New Roman" w:eastAsia="Batang" w:hAnsi="Times New Roman"/>
                <w:bCs/>
                <w:sz w:val="20"/>
                <w:szCs w:val="20"/>
                <w:lang w:val="ro-RO"/>
              </w:rPr>
              <w:t xml:space="preserve">ial prevederile Directivei privind tratarea apelor urbane reziduale </w:t>
            </w:r>
            <w:r w:rsidR="00CA1237">
              <w:rPr>
                <w:rFonts w:ascii="Times New Roman" w:eastAsia="Batang" w:hAnsi="Times New Roman"/>
                <w:bCs/>
                <w:sz w:val="20"/>
                <w:szCs w:val="20"/>
                <w:lang w:val="ro-RO"/>
              </w:rPr>
              <w:t>ş</w:t>
            </w:r>
            <w:r w:rsidRPr="008E528E">
              <w:rPr>
                <w:rFonts w:ascii="Times New Roman" w:eastAsia="Batang" w:hAnsi="Times New Roman"/>
                <w:bCs/>
                <w:sz w:val="20"/>
                <w:szCs w:val="20"/>
                <w:lang w:val="ro-RO"/>
              </w:rPr>
              <w:t>i concentra</w:t>
            </w:r>
            <w:r w:rsidR="00CA1237">
              <w:rPr>
                <w:rFonts w:ascii="Times New Roman" w:eastAsia="Batang" w:hAnsi="Times New Roman"/>
                <w:bCs/>
                <w:sz w:val="20"/>
                <w:szCs w:val="20"/>
                <w:lang w:val="ro-RO"/>
              </w:rPr>
              <w:t>ţ</w:t>
            </w:r>
            <w:r w:rsidRPr="008E528E">
              <w:rPr>
                <w:rFonts w:ascii="Times New Roman" w:eastAsia="Batang" w:hAnsi="Times New Roman"/>
                <w:bCs/>
                <w:sz w:val="20"/>
                <w:szCs w:val="20"/>
                <w:lang w:val="ro-RO"/>
              </w:rPr>
              <w:t>ia maxim admisibilă în apele uzate a substan</w:t>
            </w:r>
            <w:r w:rsidR="00CA1237">
              <w:rPr>
                <w:rFonts w:ascii="Times New Roman" w:eastAsia="Batang" w:hAnsi="Times New Roman"/>
                <w:bCs/>
                <w:sz w:val="20"/>
                <w:szCs w:val="20"/>
                <w:lang w:val="ro-RO"/>
              </w:rPr>
              <w:t>ţ</w:t>
            </w:r>
            <w:r w:rsidRPr="008E528E">
              <w:rPr>
                <w:rFonts w:ascii="Times New Roman" w:eastAsia="Batang" w:hAnsi="Times New Roman"/>
                <w:bCs/>
                <w:sz w:val="20"/>
                <w:szCs w:val="20"/>
                <w:lang w:val="ro-RO"/>
              </w:rPr>
              <w:t>elor poluante la deversarea lor.</w:t>
            </w:r>
          </w:p>
        </w:tc>
      </w:tr>
      <w:tr w:rsidR="008E528E" w:rsidRPr="008E528E" w:rsidTr="00CE0D81">
        <w:tc>
          <w:tcPr>
            <w:tcW w:w="562" w:type="dxa"/>
            <w:vMerge/>
          </w:tcPr>
          <w:p w:rsidR="008E528E" w:rsidRPr="008E528E" w:rsidRDefault="008E528E" w:rsidP="00CE0D81">
            <w:pPr>
              <w:tabs>
                <w:tab w:val="left" w:pos="6465"/>
              </w:tabs>
              <w:jc w:val="both"/>
              <w:rPr>
                <w:rFonts w:ascii="Times New Roman" w:eastAsia="Batang" w:hAnsi="Times New Roman"/>
                <w:sz w:val="20"/>
                <w:szCs w:val="20"/>
                <w:lang w:val="ro-RO"/>
              </w:rPr>
            </w:pPr>
          </w:p>
        </w:tc>
        <w:tc>
          <w:tcPr>
            <w:tcW w:w="3119" w:type="dxa"/>
            <w:vMerge/>
          </w:tcPr>
          <w:p w:rsidR="008E528E" w:rsidRPr="008E528E" w:rsidRDefault="008E528E" w:rsidP="00CE0D81">
            <w:pPr>
              <w:tabs>
                <w:tab w:val="left" w:pos="6465"/>
              </w:tabs>
              <w:jc w:val="both"/>
              <w:rPr>
                <w:rFonts w:ascii="Times New Roman" w:eastAsia="Batang" w:hAnsi="Times New Roman"/>
                <w:b/>
                <w:sz w:val="20"/>
                <w:szCs w:val="20"/>
                <w:lang w:val="ro-RO"/>
              </w:rPr>
            </w:pPr>
          </w:p>
        </w:tc>
        <w:tc>
          <w:tcPr>
            <w:tcW w:w="6231" w:type="dxa"/>
          </w:tcPr>
          <w:p w:rsidR="008E528E" w:rsidRPr="008E528E" w:rsidRDefault="008E528E" w:rsidP="00CE0D81">
            <w:pPr>
              <w:tabs>
                <w:tab w:val="left" w:pos="6465"/>
              </w:tabs>
              <w:jc w:val="both"/>
              <w:rPr>
                <w:rFonts w:ascii="Times New Roman" w:eastAsia="Batang" w:hAnsi="Times New Roman"/>
                <w:sz w:val="20"/>
                <w:szCs w:val="20"/>
                <w:lang w:val="ro-RO"/>
              </w:rPr>
            </w:pPr>
            <w:r w:rsidRPr="008E528E">
              <w:rPr>
                <w:rFonts w:ascii="Times New Roman" w:eastAsia="Batang" w:hAnsi="Times New Roman"/>
                <w:b/>
                <w:sz w:val="20"/>
                <w:szCs w:val="20"/>
                <w:lang w:val="ro-RO"/>
              </w:rPr>
              <w:t>Legea Apelor</w:t>
            </w:r>
            <w:r w:rsidRPr="008E528E">
              <w:rPr>
                <w:rFonts w:ascii="Times New Roman" w:eastAsia="Batang" w:hAnsi="Times New Roman"/>
                <w:sz w:val="20"/>
                <w:szCs w:val="20"/>
                <w:lang w:val="ro-RO"/>
              </w:rPr>
              <w:t xml:space="preserve"> (Nr. 272) din 23.12.2011, intrată în vigoare la 26.10.2013.</w:t>
            </w:r>
          </w:p>
          <w:p w:rsidR="008E528E" w:rsidRPr="008E528E" w:rsidRDefault="008E528E" w:rsidP="00CE0D81">
            <w:pPr>
              <w:tabs>
                <w:tab w:val="left" w:pos="6465"/>
              </w:tabs>
              <w:jc w:val="both"/>
              <w:rPr>
                <w:rFonts w:ascii="Times New Roman" w:eastAsia="Batang" w:hAnsi="Times New Roman"/>
                <w:sz w:val="20"/>
                <w:szCs w:val="20"/>
                <w:lang w:val="ro-RO"/>
              </w:rPr>
            </w:pPr>
            <w:r w:rsidRPr="008E528E">
              <w:rPr>
                <w:rFonts w:ascii="Times New Roman" w:eastAsia="Batang" w:hAnsi="Times New Roman"/>
                <w:sz w:val="20"/>
                <w:szCs w:val="20"/>
                <w:lang w:val="ro-RO"/>
              </w:rPr>
              <w:t>Art. 39. Cerin</w:t>
            </w:r>
            <w:r w:rsidR="00CA1237">
              <w:rPr>
                <w:rFonts w:ascii="Times New Roman" w:eastAsia="Batang" w:hAnsi="Times New Roman"/>
                <w:sz w:val="20"/>
                <w:szCs w:val="20"/>
                <w:lang w:val="ro-RO"/>
              </w:rPr>
              <w:t>ţ</w:t>
            </w:r>
            <w:r w:rsidRPr="008E528E">
              <w:rPr>
                <w:rFonts w:ascii="Times New Roman" w:eastAsia="Batang" w:hAnsi="Times New Roman"/>
                <w:sz w:val="20"/>
                <w:szCs w:val="20"/>
                <w:lang w:val="ro-RO"/>
              </w:rPr>
              <w:t>ele de epurare a apelor uzate în localită</w:t>
            </w:r>
            <w:r w:rsidR="00CA1237">
              <w:rPr>
                <w:rFonts w:ascii="Times New Roman" w:eastAsia="Batang" w:hAnsi="Times New Roman"/>
                <w:sz w:val="20"/>
                <w:szCs w:val="20"/>
                <w:lang w:val="ro-RO"/>
              </w:rPr>
              <w:t>ţ</w:t>
            </w:r>
            <w:r w:rsidRPr="008E528E">
              <w:rPr>
                <w:rFonts w:ascii="Times New Roman" w:eastAsia="Batang" w:hAnsi="Times New Roman"/>
                <w:sz w:val="20"/>
                <w:szCs w:val="20"/>
                <w:lang w:val="ro-RO"/>
              </w:rPr>
              <w:t>ile urbane.</w:t>
            </w:r>
          </w:p>
          <w:p w:rsidR="008E528E" w:rsidRPr="008E528E" w:rsidRDefault="008E528E" w:rsidP="00CE0D81">
            <w:pPr>
              <w:tabs>
                <w:tab w:val="left" w:pos="6465"/>
              </w:tabs>
              <w:jc w:val="both"/>
              <w:rPr>
                <w:rFonts w:ascii="Times New Roman" w:eastAsia="Batang" w:hAnsi="Times New Roman"/>
                <w:sz w:val="20"/>
                <w:szCs w:val="20"/>
                <w:lang w:val="ro-RO"/>
              </w:rPr>
            </w:pPr>
            <w:r w:rsidRPr="008E528E">
              <w:rPr>
                <w:rFonts w:ascii="Times New Roman" w:eastAsia="Batang" w:hAnsi="Times New Roman"/>
                <w:sz w:val="20"/>
                <w:szCs w:val="20"/>
                <w:lang w:val="ro-RO"/>
              </w:rPr>
              <w:t>Art. 40. Cerin</w:t>
            </w:r>
            <w:r w:rsidR="00CA1237">
              <w:rPr>
                <w:rFonts w:ascii="Times New Roman" w:eastAsia="Batang" w:hAnsi="Times New Roman"/>
                <w:sz w:val="20"/>
                <w:szCs w:val="20"/>
                <w:lang w:val="ro-RO"/>
              </w:rPr>
              <w:t>ţ</w:t>
            </w:r>
            <w:r w:rsidRPr="008E528E">
              <w:rPr>
                <w:rFonts w:ascii="Times New Roman" w:eastAsia="Batang" w:hAnsi="Times New Roman"/>
                <w:sz w:val="20"/>
                <w:szCs w:val="20"/>
                <w:lang w:val="ro-RO"/>
              </w:rPr>
              <w:t>ele de epurare a apelor uzate în localită</w:t>
            </w:r>
            <w:r w:rsidR="00CA1237">
              <w:rPr>
                <w:rFonts w:ascii="Times New Roman" w:eastAsia="Batang" w:hAnsi="Times New Roman"/>
                <w:sz w:val="20"/>
                <w:szCs w:val="20"/>
                <w:lang w:val="ro-RO"/>
              </w:rPr>
              <w:t>ţ</w:t>
            </w:r>
            <w:r w:rsidRPr="008E528E">
              <w:rPr>
                <w:rFonts w:ascii="Times New Roman" w:eastAsia="Batang" w:hAnsi="Times New Roman"/>
                <w:sz w:val="20"/>
                <w:szCs w:val="20"/>
                <w:lang w:val="ro-RO"/>
              </w:rPr>
              <w:t>ile rurale.</w:t>
            </w:r>
          </w:p>
          <w:p w:rsidR="008E528E" w:rsidRPr="008E528E" w:rsidRDefault="008E528E" w:rsidP="00CE0D81">
            <w:pPr>
              <w:tabs>
                <w:tab w:val="left" w:pos="6465"/>
              </w:tabs>
              <w:jc w:val="both"/>
              <w:rPr>
                <w:rFonts w:ascii="Times New Roman" w:eastAsia="Batang" w:hAnsi="Times New Roman"/>
                <w:sz w:val="20"/>
                <w:szCs w:val="20"/>
                <w:lang w:val="ro-RO"/>
              </w:rPr>
            </w:pPr>
            <w:r w:rsidRPr="008E528E">
              <w:rPr>
                <w:rFonts w:ascii="Times New Roman" w:eastAsia="Batang" w:hAnsi="Times New Roman"/>
                <w:sz w:val="20"/>
                <w:szCs w:val="20"/>
                <w:lang w:val="ro-RO"/>
              </w:rPr>
              <w:t>Art. 41. Reglementarea deversării apei uzate.</w:t>
            </w:r>
          </w:p>
        </w:tc>
      </w:tr>
      <w:tr w:rsidR="008E528E" w:rsidRPr="008E528E" w:rsidTr="00CE0D81">
        <w:tc>
          <w:tcPr>
            <w:tcW w:w="562" w:type="dxa"/>
          </w:tcPr>
          <w:p w:rsidR="008E528E" w:rsidRPr="008E528E" w:rsidRDefault="008E528E" w:rsidP="00CE0D81">
            <w:pPr>
              <w:tabs>
                <w:tab w:val="left" w:pos="6465"/>
              </w:tabs>
              <w:jc w:val="both"/>
              <w:rPr>
                <w:rFonts w:ascii="Times New Roman" w:eastAsia="Batang" w:hAnsi="Times New Roman"/>
                <w:sz w:val="20"/>
                <w:szCs w:val="20"/>
                <w:lang w:val="ro-RO"/>
              </w:rPr>
            </w:pPr>
            <w:r w:rsidRPr="008E528E">
              <w:rPr>
                <w:rFonts w:ascii="Times New Roman" w:eastAsia="Batang" w:hAnsi="Times New Roman"/>
                <w:sz w:val="20"/>
                <w:szCs w:val="20"/>
                <w:lang w:val="ro-RO"/>
              </w:rPr>
              <w:t>2.</w:t>
            </w:r>
          </w:p>
        </w:tc>
        <w:tc>
          <w:tcPr>
            <w:tcW w:w="3119" w:type="dxa"/>
          </w:tcPr>
          <w:p w:rsidR="008E528E" w:rsidRPr="008E528E" w:rsidRDefault="008E528E" w:rsidP="00CE0D81">
            <w:pPr>
              <w:tabs>
                <w:tab w:val="left" w:pos="6465"/>
              </w:tabs>
              <w:jc w:val="both"/>
              <w:rPr>
                <w:rFonts w:ascii="Times New Roman" w:eastAsia="Batang" w:hAnsi="Times New Roman"/>
                <w:b/>
                <w:sz w:val="20"/>
                <w:szCs w:val="20"/>
                <w:lang w:val="ro-RO"/>
              </w:rPr>
            </w:pPr>
            <w:r w:rsidRPr="008E528E">
              <w:rPr>
                <w:rFonts w:ascii="Times New Roman" w:eastAsia="Batang" w:hAnsi="Times New Roman"/>
                <w:b/>
                <w:sz w:val="20"/>
                <w:szCs w:val="20"/>
                <w:lang w:val="ro-RO"/>
              </w:rPr>
              <w:t>Directiva privind nitra</w:t>
            </w:r>
            <w:r w:rsidR="00CA1237">
              <w:rPr>
                <w:rFonts w:ascii="Times New Roman" w:eastAsia="Batang" w:hAnsi="Times New Roman"/>
                <w:b/>
                <w:sz w:val="20"/>
                <w:szCs w:val="20"/>
                <w:lang w:val="ro-RO"/>
              </w:rPr>
              <w:t>ţ</w:t>
            </w:r>
            <w:r w:rsidRPr="008E528E">
              <w:rPr>
                <w:rFonts w:ascii="Times New Roman" w:eastAsia="Batang" w:hAnsi="Times New Roman"/>
                <w:b/>
                <w:sz w:val="20"/>
                <w:szCs w:val="20"/>
                <w:lang w:val="ro-RO"/>
              </w:rPr>
              <w:t>ii 91/676/EEC</w:t>
            </w:r>
          </w:p>
          <w:p w:rsidR="008E528E" w:rsidRPr="008E528E" w:rsidRDefault="008E528E" w:rsidP="00CE0D81">
            <w:pPr>
              <w:tabs>
                <w:tab w:val="left" w:pos="6465"/>
              </w:tabs>
              <w:jc w:val="both"/>
              <w:rPr>
                <w:rFonts w:ascii="Times New Roman" w:eastAsia="Batang" w:hAnsi="Times New Roman"/>
                <w:sz w:val="20"/>
                <w:szCs w:val="20"/>
                <w:lang w:val="ro-RO"/>
              </w:rPr>
            </w:pPr>
            <w:r w:rsidRPr="008E528E">
              <w:rPr>
                <w:rFonts w:ascii="Times New Roman" w:eastAsia="Batang" w:hAnsi="Times New Roman"/>
                <w:sz w:val="20"/>
                <w:szCs w:val="20"/>
                <w:lang w:val="ro-RO"/>
              </w:rPr>
              <w:t>Reglementează influen</w:t>
            </w:r>
            <w:r w:rsidR="00CA1237">
              <w:rPr>
                <w:rFonts w:ascii="Times New Roman" w:eastAsia="Batang" w:hAnsi="Times New Roman"/>
                <w:sz w:val="20"/>
                <w:szCs w:val="20"/>
                <w:lang w:val="ro-RO"/>
              </w:rPr>
              <w:t>ţ</w:t>
            </w:r>
            <w:r w:rsidRPr="008E528E">
              <w:rPr>
                <w:rFonts w:ascii="Times New Roman" w:eastAsia="Batang" w:hAnsi="Times New Roman"/>
                <w:sz w:val="20"/>
                <w:szCs w:val="20"/>
                <w:lang w:val="ro-RO"/>
              </w:rPr>
              <w:t>a negativă a agriculturii, în special a îngră</w:t>
            </w:r>
            <w:r w:rsidR="00CA1237">
              <w:rPr>
                <w:rFonts w:ascii="Times New Roman" w:eastAsia="Batang" w:hAnsi="Times New Roman"/>
                <w:sz w:val="20"/>
                <w:szCs w:val="20"/>
                <w:lang w:val="ro-RO"/>
              </w:rPr>
              <w:t>ş</w:t>
            </w:r>
            <w:r w:rsidRPr="008E528E">
              <w:rPr>
                <w:rFonts w:ascii="Times New Roman" w:eastAsia="Batang" w:hAnsi="Times New Roman"/>
                <w:sz w:val="20"/>
                <w:szCs w:val="20"/>
                <w:lang w:val="ro-RO"/>
              </w:rPr>
              <w:t xml:space="preserve">ămintelor minerale asupra surselor de apă potabilă </w:t>
            </w:r>
            <w:r w:rsidR="00CA1237">
              <w:rPr>
                <w:rFonts w:ascii="Times New Roman" w:eastAsia="Batang" w:hAnsi="Times New Roman"/>
                <w:sz w:val="20"/>
                <w:szCs w:val="20"/>
                <w:lang w:val="ro-RO"/>
              </w:rPr>
              <w:t>ş</w:t>
            </w:r>
            <w:r w:rsidRPr="008E528E">
              <w:rPr>
                <w:rFonts w:ascii="Times New Roman" w:eastAsia="Batang" w:hAnsi="Times New Roman"/>
                <w:sz w:val="20"/>
                <w:szCs w:val="20"/>
                <w:lang w:val="ro-RO"/>
              </w:rPr>
              <w:t>i ecosistemelor prin reglementarea utilizării  îngră</w:t>
            </w:r>
            <w:r w:rsidR="00CA1237">
              <w:rPr>
                <w:rFonts w:ascii="Times New Roman" w:eastAsia="Batang" w:hAnsi="Times New Roman"/>
                <w:sz w:val="20"/>
                <w:szCs w:val="20"/>
                <w:lang w:val="ro-RO"/>
              </w:rPr>
              <w:t>ş</w:t>
            </w:r>
            <w:r w:rsidRPr="008E528E">
              <w:rPr>
                <w:rFonts w:ascii="Times New Roman" w:eastAsia="Batang" w:hAnsi="Times New Roman"/>
                <w:sz w:val="20"/>
                <w:szCs w:val="20"/>
                <w:lang w:val="ro-RO"/>
              </w:rPr>
              <w:t xml:space="preserve">ămintelor minerale </w:t>
            </w:r>
            <w:r w:rsidR="00CA1237">
              <w:rPr>
                <w:rFonts w:ascii="Times New Roman" w:eastAsia="Batang" w:hAnsi="Times New Roman"/>
                <w:sz w:val="20"/>
                <w:szCs w:val="20"/>
                <w:lang w:val="ro-RO"/>
              </w:rPr>
              <w:t>ş</w:t>
            </w:r>
            <w:r w:rsidRPr="008E528E">
              <w:rPr>
                <w:rFonts w:ascii="Times New Roman" w:eastAsia="Batang" w:hAnsi="Times New Roman"/>
                <w:sz w:val="20"/>
                <w:szCs w:val="20"/>
                <w:lang w:val="ro-RO"/>
              </w:rPr>
              <w:t>i organice în regiunile agricole. Reglementează CMA a NO</w:t>
            </w:r>
            <w:r w:rsidRPr="008E528E">
              <w:rPr>
                <w:rFonts w:ascii="Times New Roman" w:eastAsia="Batang" w:hAnsi="Times New Roman"/>
                <w:sz w:val="20"/>
                <w:szCs w:val="20"/>
                <w:vertAlign w:val="subscript"/>
                <w:lang w:val="ro-RO"/>
              </w:rPr>
              <w:t>3</w:t>
            </w:r>
            <w:r w:rsidRPr="008E528E">
              <w:rPr>
                <w:rFonts w:ascii="Times New Roman" w:eastAsia="Batang" w:hAnsi="Times New Roman"/>
                <w:sz w:val="20"/>
                <w:szCs w:val="20"/>
                <w:lang w:val="ro-RO"/>
              </w:rPr>
              <w:t xml:space="preserve"> în apă de 50 mg/l.</w:t>
            </w:r>
          </w:p>
        </w:tc>
        <w:tc>
          <w:tcPr>
            <w:tcW w:w="6231" w:type="dxa"/>
          </w:tcPr>
          <w:p w:rsidR="008E528E" w:rsidRPr="008E528E" w:rsidRDefault="008E528E" w:rsidP="00CE0D81">
            <w:pPr>
              <w:widowControl w:val="0"/>
              <w:tabs>
                <w:tab w:val="left" w:pos="3660"/>
              </w:tabs>
              <w:suppressAutoHyphens/>
              <w:jc w:val="both"/>
              <w:rPr>
                <w:rFonts w:ascii="Times New Roman" w:eastAsia="Batang" w:hAnsi="Times New Roman"/>
                <w:b/>
                <w:kern w:val="2"/>
                <w:sz w:val="20"/>
                <w:szCs w:val="20"/>
                <w:lang w:val="ro-RO" w:eastAsia="ar-SA"/>
              </w:rPr>
            </w:pPr>
            <w:r w:rsidRPr="008E528E">
              <w:rPr>
                <w:rFonts w:ascii="Times New Roman" w:eastAsia="Batang" w:hAnsi="Times New Roman"/>
                <w:kern w:val="2"/>
                <w:sz w:val="20"/>
                <w:szCs w:val="20"/>
                <w:lang w:val="ro-RO" w:eastAsia="ar-SA"/>
              </w:rPr>
              <w:t xml:space="preserve">Hotărârea Guvernului nr. 802 din 9 octombrie 2013 privind aprobarea </w:t>
            </w:r>
            <w:r w:rsidRPr="008E528E">
              <w:rPr>
                <w:rFonts w:ascii="Times New Roman" w:eastAsia="Batang" w:hAnsi="Times New Roman"/>
                <w:b/>
                <w:kern w:val="2"/>
                <w:sz w:val="20"/>
                <w:szCs w:val="20"/>
                <w:lang w:val="ro-RO" w:eastAsia="ar-SA"/>
              </w:rPr>
              <w:t>Regulamentului privind condi</w:t>
            </w:r>
            <w:r w:rsidR="00CA1237">
              <w:rPr>
                <w:rFonts w:ascii="Times New Roman" w:eastAsia="Batang" w:hAnsi="Times New Roman"/>
                <w:b/>
                <w:kern w:val="2"/>
                <w:sz w:val="20"/>
                <w:szCs w:val="20"/>
                <w:lang w:val="ro-RO" w:eastAsia="ar-SA"/>
              </w:rPr>
              <w:t>ţ</w:t>
            </w:r>
            <w:r w:rsidRPr="008E528E">
              <w:rPr>
                <w:rFonts w:ascii="Times New Roman" w:eastAsia="Batang" w:hAnsi="Times New Roman"/>
                <w:b/>
                <w:kern w:val="2"/>
                <w:sz w:val="20"/>
                <w:szCs w:val="20"/>
                <w:lang w:val="ro-RO" w:eastAsia="ar-SA"/>
              </w:rPr>
              <w:t>iile de deversare a apelor uzate în corpurile de apă.</w:t>
            </w:r>
          </w:p>
          <w:p w:rsidR="008E528E" w:rsidRPr="008E528E" w:rsidRDefault="008E528E" w:rsidP="00CE0D81">
            <w:pPr>
              <w:tabs>
                <w:tab w:val="left" w:pos="6465"/>
              </w:tabs>
              <w:jc w:val="both"/>
              <w:rPr>
                <w:rFonts w:ascii="Times New Roman" w:eastAsia="Batang" w:hAnsi="Times New Roman"/>
                <w:sz w:val="20"/>
                <w:szCs w:val="20"/>
                <w:lang w:val="ro-RO"/>
              </w:rPr>
            </w:pPr>
            <w:r w:rsidRPr="008E528E">
              <w:rPr>
                <w:rFonts w:ascii="Times New Roman" w:eastAsia="Batang" w:hAnsi="Times New Roman"/>
                <w:sz w:val="20"/>
                <w:szCs w:val="20"/>
                <w:lang w:val="ro-RO"/>
              </w:rPr>
              <w:t>Sunt specificate cantită</w:t>
            </w:r>
            <w:r w:rsidR="00CA1237">
              <w:rPr>
                <w:rFonts w:ascii="Times New Roman" w:eastAsia="Batang" w:hAnsi="Times New Roman"/>
                <w:sz w:val="20"/>
                <w:szCs w:val="20"/>
                <w:lang w:val="ro-RO"/>
              </w:rPr>
              <w:t>ţ</w:t>
            </w:r>
            <w:r w:rsidRPr="008E528E">
              <w:rPr>
                <w:rFonts w:ascii="Times New Roman" w:eastAsia="Batang" w:hAnsi="Times New Roman"/>
                <w:sz w:val="20"/>
                <w:szCs w:val="20"/>
                <w:lang w:val="ro-RO"/>
              </w:rPr>
              <w:t>ile de îngră</w:t>
            </w:r>
            <w:r w:rsidR="00CA1237">
              <w:rPr>
                <w:rFonts w:ascii="Times New Roman" w:eastAsia="Batang" w:hAnsi="Times New Roman"/>
                <w:sz w:val="20"/>
                <w:szCs w:val="20"/>
                <w:lang w:val="ro-RO"/>
              </w:rPr>
              <w:t>ş</w:t>
            </w:r>
            <w:r w:rsidRPr="008E528E">
              <w:rPr>
                <w:rFonts w:ascii="Times New Roman" w:eastAsia="Batang" w:hAnsi="Times New Roman"/>
                <w:sz w:val="20"/>
                <w:szCs w:val="20"/>
                <w:lang w:val="ro-RO"/>
              </w:rPr>
              <w:t>ăminte azotoase, care se permite de introdus în apele de suprafa</w:t>
            </w:r>
            <w:r w:rsidR="00CA1237">
              <w:rPr>
                <w:rFonts w:ascii="Times New Roman" w:eastAsia="Batang" w:hAnsi="Times New Roman"/>
                <w:sz w:val="20"/>
                <w:szCs w:val="20"/>
                <w:lang w:val="ro-RO"/>
              </w:rPr>
              <w:t>ţ</w:t>
            </w:r>
            <w:r w:rsidRPr="008E528E">
              <w:rPr>
                <w:rFonts w:ascii="Times New Roman" w:eastAsia="Batang" w:hAnsi="Times New Roman"/>
                <w:sz w:val="20"/>
                <w:szCs w:val="20"/>
                <w:lang w:val="ro-RO"/>
              </w:rPr>
              <w:t>ă în scopuri de pescuit sau de acvacultură (CMA de 2 mg/l).</w:t>
            </w:r>
          </w:p>
          <w:p w:rsidR="008E528E" w:rsidRPr="008E528E" w:rsidRDefault="008E528E" w:rsidP="00CE0D81">
            <w:pPr>
              <w:tabs>
                <w:tab w:val="left" w:pos="6465"/>
              </w:tabs>
              <w:jc w:val="both"/>
              <w:rPr>
                <w:rFonts w:ascii="Times New Roman" w:eastAsia="Batang" w:hAnsi="Times New Roman"/>
                <w:sz w:val="20"/>
                <w:szCs w:val="20"/>
                <w:lang w:val="ro-RO"/>
              </w:rPr>
            </w:pPr>
            <w:r w:rsidRPr="008E528E">
              <w:rPr>
                <w:rFonts w:ascii="Times New Roman" w:eastAsia="Batang" w:hAnsi="Times New Roman"/>
                <w:sz w:val="20"/>
                <w:szCs w:val="20"/>
                <w:lang w:val="ro-RO"/>
              </w:rPr>
              <w:t>La reglementarea con</w:t>
            </w:r>
            <w:r w:rsidR="00CA1237">
              <w:rPr>
                <w:rFonts w:ascii="Times New Roman" w:eastAsia="Batang" w:hAnsi="Times New Roman"/>
                <w:sz w:val="20"/>
                <w:szCs w:val="20"/>
                <w:lang w:val="ro-RO"/>
              </w:rPr>
              <w:t>ţ</w:t>
            </w:r>
            <w:r w:rsidRPr="008E528E">
              <w:rPr>
                <w:rFonts w:ascii="Times New Roman" w:eastAsia="Batang" w:hAnsi="Times New Roman"/>
                <w:sz w:val="20"/>
                <w:szCs w:val="20"/>
                <w:lang w:val="ro-RO"/>
              </w:rPr>
              <w:t>inutului de NO</w:t>
            </w:r>
            <w:r w:rsidRPr="008E528E">
              <w:rPr>
                <w:rFonts w:ascii="Times New Roman" w:eastAsia="Batang" w:hAnsi="Times New Roman"/>
                <w:sz w:val="20"/>
                <w:szCs w:val="20"/>
                <w:vertAlign w:val="subscript"/>
                <w:lang w:val="ro-RO"/>
              </w:rPr>
              <w:t>3</w:t>
            </w:r>
            <w:r w:rsidRPr="008E528E">
              <w:rPr>
                <w:rFonts w:ascii="Times New Roman" w:eastAsia="Batang" w:hAnsi="Times New Roman"/>
                <w:sz w:val="20"/>
                <w:szCs w:val="20"/>
                <w:lang w:val="ro-RO"/>
              </w:rPr>
              <w:t xml:space="preserve"> în apele subterane se aplică clasele de calitate specificate în Directivă (CMA de 50 mg/l).</w:t>
            </w:r>
          </w:p>
        </w:tc>
      </w:tr>
      <w:tr w:rsidR="008E528E" w:rsidRPr="008E528E" w:rsidTr="00CE0D81">
        <w:tc>
          <w:tcPr>
            <w:tcW w:w="562" w:type="dxa"/>
          </w:tcPr>
          <w:p w:rsidR="008E528E" w:rsidRPr="008E528E" w:rsidRDefault="008E528E" w:rsidP="00CE0D81">
            <w:pPr>
              <w:tabs>
                <w:tab w:val="left" w:pos="6465"/>
              </w:tabs>
              <w:jc w:val="both"/>
              <w:rPr>
                <w:rFonts w:ascii="Times New Roman" w:eastAsia="Batang" w:hAnsi="Times New Roman"/>
                <w:sz w:val="20"/>
                <w:szCs w:val="20"/>
                <w:lang w:val="ro-RO"/>
              </w:rPr>
            </w:pPr>
            <w:r w:rsidRPr="008E528E">
              <w:rPr>
                <w:rFonts w:ascii="Times New Roman" w:eastAsia="Batang" w:hAnsi="Times New Roman"/>
                <w:sz w:val="20"/>
                <w:szCs w:val="20"/>
                <w:lang w:val="ro-RO"/>
              </w:rPr>
              <w:t>3.</w:t>
            </w:r>
          </w:p>
        </w:tc>
        <w:tc>
          <w:tcPr>
            <w:tcW w:w="3119" w:type="dxa"/>
          </w:tcPr>
          <w:p w:rsidR="008E528E" w:rsidRPr="008E528E" w:rsidRDefault="008E528E" w:rsidP="00CE0D81">
            <w:pPr>
              <w:tabs>
                <w:tab w:val="left" w:pos="6465"/>
              </w:tabs>
              <w:jc w:val="both"/>
              <w:rPr>
                <w:rFonts w:ascii="Times New Roman" w:eastAsia="Batang" w:hAnsi="Times New Roman"/>
                <w:b/>
                <w:sz w:val="20"/>
                <w:szCs w:val="20"/>
                <w:lang w:val="ro-RO"/>
              </w:rPr>
            </w:pPr>
            <w:r w:rsidRPr="008E528E">
              <w:rPr>
                <w:rFonts w:ascii="Times New Roman" w:eastAsia="Batang" w:hAnsi="Times New Roman"/>
                <w:b/>
                <w:sz w:val="20"/>
                <w:szCs w:val="20"/>
                <w:lang w:val="ro-RO"/>
              </w:rPr>
              <w:t>Directiva privind apa potabilă 98/83/EC</w:t>
            </w:r>
          </w:p>
          <w:p w:rsidR="008E528E" w:rsidRPr="008E528E" w:rsidRDefault="008E528E" w:rsidP="00CE0D81">
            <w:pPr>
              <w:tabs>
                <w:tab w:val="left" w:pos="6465"/>
              </w:tabs>
              <w:jc w:val="both"/>
              <w:rPr>
                <w:rFonts w:ascii="Times New Roman" w:eastAsia="Batang" w:hAnsi="Times New Roman"/>
                <w:sz w:val="20"/>
                <w:szCs w:val="20"/>
                <w:lang w:val="ro-RO"/>
              </w:rPr>
            </w:pPr>
            <w:r w:rsidRPr="008E528E">
              <w:rPr>
                <w:rFonts w:ascii="Times New Roman" w:eastAsia="Batang" w:hAnsi="Times New Roman"/>
                <w:sz w:val="20"/>
                <w:szCs w:val="20"/>
                <w:lang w:val="ro-RO"/>
              </w:rPr>
              <w:t>Directiva reglementează standardele de calitate în ce prive</w:t>
            </w:r>
            <w:r w:rsidR="00CA1237">
              <w:rPr>
                <w:rFonts w:ascii="Times New Roman" w:eastAsia="Batang" w:hAnsi="Times New Roman"/>
                <w:sz w:val="20"/>
                <w:szCs w:val="20"/>
                <w:lang w:val="ro-RO"/>
              </w:rPr>
              <w:t>ş</w:t>
            </w:r>
            <w:r w:rsidRPr="008E528E">
              <w:rPr>
                <w:rFonts w:ascii="Times New Roman" w:eastAsia="Batang" w:hAnsi="Times New Roman"/>
                <w:sz w:val="20"/>
                <w:szCs w:val="20"/>
                <w:lang w:val="ro-RO"/>
              </w:rPr>
              <w:t>te con</w:t>
            </w:r>
            <w:r w:rsidR="00CA1237">
              <w:rPr>
                <w:rFonts w:ascii="Times New Roman" w:eastAsia="Batang" w:hAnsi="Times New Roman"/>
                <w:sz w:val="20"/>
                <w:szCs w:val="20"/>
                <w:lang w:val="ro-RO"/>
              </w:rPr>
              <w:t>ţ</w:t>
            </w:r>
            <w:r w:rsidRPr="008E528E">
              <w:rPr>
                <w:rFonts w:ascii="Times New Roman" w:eastAsia="Batang" w:hAnsi="Times New Roman"/>
                <w:sz w:val="20"/>
                <w:szCs w:val="20"/>
                <w:lang w:val="ro-RO"/>
              </w:rPr>
              <w:t>inutul de 48 compu</w:t>
            </w:r>
            <w:r w:rsidR="00CA1237">
              <w:rPr>
                <w:rFonts w:ascii="Times New Roman" w:eastAsia="Batang" w:hAnsi="Times New Roman"/>
                <w:sz w:val="20"/>
                <w:szCs w:val="20"/>
                <w:lang w:val="ro-RO"/>
              </w:rPr>
              <w:t>ş</w:t>
            </w:r>
            <w:r w:rsidRPr="008E528E">
              <w:rPr>
                <w:rFonts w:ascii="Times New Roman" w:eastAsia="Batang" w:hAnsi="Times New Roman"/>
                <w:sz w:val="20"/>
                <w:szCs w:val="20"/>
                <w:lang w:val="ro-RO"/>
              </w:rPr>
              <w:t xml:space="preserve">i microbiologici </w:t>
            </w:r>
            <w:r w:rsidR="00CA1237">
              <w:rPr>
                <w:rFonts w:ascii="Times New Roman" w:eastAsia="Batang" w:hAnsi="Times New Roman"/>
                <w:sz w:val="20"/>
                <w:szCs w:val="20"/>
                <w:lang w:val="ro-RO"/>
              </w:rPr>
              <w:t>ş</w:t>
            </w:r>
            <w:r w:rsidRPr="008E528E">
              <w:rPr>
                <w:rFonts w:ascii="Times New Roman" w:eastAsia="Batang" w:hAnsi="Times New Roman"/>
                <w:sz w:val="20"/>
                <w:szCs w:val="20"/>
                <w:lang w:val="ro-RO"/>
              </w:rPr>
              <w:t>i chimici.</w:t>
            </w:r>
          </w:p>
        </w:tc>
        <w:tc>
          <w:tcPr>
            <w:tcW w:w="6231" w:type="dxa"/>
          </w:tcPr>
          <w:p w:rsidR="008E528E" w:rsidRPr="008E528E" w:rsidRDefault="008E528E" w:rsidP="00CE0D81">
            <w:pPr>
              <w:widowControl w:val="0"/>
              <w:tabs>
                <w:tab w:val="left" w:pos="3660"/>
              </w:tabs>
              <w:suppressAutoHyphens/>
              <w:jc w:val="both"/>
              <w:rPr>
                <w:rFonts w:ascii="Times New Roman" w:eastAsia="Batang" w:hAnsi="Times New Roman"/>
                <w:b/>
                <w:sz w:val="20"/>
                <w:szCs w:val="20"/>
                <w:lang w:val="ro-RO"/>
              </w:rPr>
            </w:pPr>
            <w:r w:rsidRPr="008E528E">
              <w:rPr>
                <w:rFonts w:ascii="Times New Roman" w:eastAsia="Batang" w:hAnsi="Times New Roman"/>
                <w:b/>
                <w:sz w:val="20"/>
                <w:szCs w:val="20"/>
                <w:lang w:val="ro-RO"/>
              </w:rPr>
              <w:t>Elaborarea Legii cu privire la apa potabilă (armonizată la Directiva 98/83/CE privind calitatea apei destinate consumului uman) este prevăzută în Planul de Ac</w:t>
            </w:r>
            <w:r w:rsidR="00CA1237">
              <w:rPr>
                <w:rFonts w:ascii="Times New Roman" w:eastAsia="Batang" w:hAnsi="Times New Roman"/>
                <w:b/>
                <w:sz w:val="20"/>
                <w:szCs w:val="20"/>
                <w:lang w:val="ro-RO"/>
              </w:rPr>
              <w:t>ţ</w:t>
            </w:r>
            <w:r w:rsidRPr="008E528E">
              <w:rPr>
                <w:rFonts w:ascii="Times New Roman" w:eastAsia="Batang" w:hAnsi="Times New Roman"/>
                <w:b/>
                <w:sz w:val="20"/>
                <w:szCs w:val="20"/>
                <w:lang w:val="ro-RO"/>
              </w:rPr>
              <w:t>iuni ai Guvernului în perioada 2014-2016 de către Ministerul Sănătă</w:t>
            </w:r>
            <w:r w:rsidR="00CA1237">
              <w:rPr>
                <w:rFonts w:ascii="Times New Roman" w:eastAsia="Batang" w:hAnsi="Times New Roman"/>
                <w:b/>
                <w:sz w:val="20"/>
                <w:szCs w:val="20"/>
                <w:lang w:val="ro-RO"/>
              </w:rPr>
              <w:t>ţ</w:t>
            </w:r>
            <w:r w:rsidRPr="008E528E">
              <w:rPr>
                <w:rFonts w:ascii="Times New Roman" w:eastAsia="Batang" w:hAnsi="Times New Roman"/>
                <w:b/>
                <w:sz w:val="20"/>
                <w:szCs w:val="20"/>
                <w:lang w:val="ro-RO"/>
              </w:rPr>
              <w:t xml:space="preserve">ii </w:t>
            </w:r>
            <w:r w:rsidR="00CA1237">
              <w:rPr>
                <w:rFonts w:ascii="Times New Roman" w:eastAsia="Batang" w:hAnsi="Times New Roman"/>
                <w:b/>
                <w:sz w:val="20"/>
                <w:szCs w:val="20"/>
                <w:lang w:val="ro-RO"/>
              </w:rPr>
              <w:t>ş</w:t>
            </w:r>
            <w:r w:rsidRPr="008E528E">
              <w:rPr>
                <w:rFonts w:ascii="Times New Roman" w:eastAsia="Batang" w:hAnsi="Times New Roman"/>
                <w:b/>
                <w:sz w:val="20"/>
                <w:szCs w:val="20"/>
                <w:lang w:val="ro-RO"/>
              </w:rPr>
              <w:t>i Ministerul Mediului. Elaborarea legii este prevăzută în Planul de ac</w:t>
            </w:r>
            <w:r w:rsidR="00CA1237">
              <w:rPr>
                <w:rFonts w:ascii="Times New Roman" w:eastAsia="Batang" w:hAnsi="Times New Roman"/>
                <w:b/>
                <w:sz w:val="20"/>
                <w:szCs w:val="20"/>
                <w:lang w:val="ro-RO"/>
              </w:rPr>
              <w:t>ţ</w:t>
            </w:r>
            <w:r w:rsidRPr="008E528E">
              <w:rPr>
                <w:rFonts w:ascii="Times New Roman" w:eastAsia="Batang" w:hAnsi="Times New Roman"/>
                <w:b/>
                <w:sz w:val="20"/>
                <w:szCs w:val="20"/>
                <w:lang w:val="ro-RO"/>
              </w:rPr>
              <w:t xml:space="preserve">iuni a Ministerului Mediului </w:t>
            </w:r>
            <w:r w:rsidR="00CA1237">
              <w:rPr>
                <w:rFonts w:ascii="Times New Roman" w:eastAsia="Batang" w:hAnsi="Times New Roman"/>
                <w:b/>
                <w:sz w:val="20"/>
                <w:szCs w:val="20"/>
                <w:lang w:val="ro-RO"/>
              </w:rPr>
              <w:t>ş</w:t>
            </w:r>
            <w:r w:rsidRPr="008E528E">
              <w:rPr>
                <w:rFonts w:ascii="Times New Roman" w:eastAsia="Batang" w:hAnsi="Times New Roman"/>
                <w:b/>
                <w:sz w:val="20"/>
                <w:szCs w:val="20"/>
                <w:lang w:val="ro-RO"/>
              </w:rPr>
              <w:t>i va fi finan</w:t>
            </w:r>
            <w:r w:rsidR="00CA1237">
              <w:rPr>
                <w:rFonts w:ascii="Times New Roman" w:eastAsia="Batang" w:hAnsi="Times New Roman"/>
                <w:b/>
                <w:sz w:val="20"/>
                <w:szCs w:val="20"/>
                <w:lang w:val="ro-RO"/>
              </w:rPr>
              <w:t>ţ</w:t>
            </w:r>
            <w:r w:rsidRPr="008E528E">
              <w:rPr>
                <w:rFonts w:ascii="Times New Roman" w:eastAsia="Batang" w:hAnsi="Times New Roman"/>
                <w:b/>
                <w:sz w:val="20"/>
                <w:szCs w:val="20"/>
                <w:lang w:val="ro-RO"/>
              </w:rPr>
              <w:t>at din bugetul de stat.</w:t>
            </w:r>
          </w:p>
          <w:p w:rsidR="008E528E" w:rsidRPr="008E528E" w:rsidRDefault="008E528E" w:rsidP="00CE0D81">
            <w:pPr>
              <w:widowControl w:val="0"/>
              <w:tabs>
                <w:tab w:val="left" w:pos="3660"/>
              </w:tabs>
              <w:suppressAutoHyphens/>
              <w:jc w:val="both"/>
              <w:rPr>
                <w:rFonts w:ascii="Times New Roman" w:eastAsia="Batang" w:hAnsi="Times New Roman"/>
                <w:sz w:val="20"/>
                <w:szCs w:val="20"/>
                <w:lang w:val="ro-RO"/>
              </w:rPr>
            </w:pPr>
            <w:r w:rsidRPr="008E528E">
              <w:rPr>
                <w:rFonts w:ascii="Times New Roman" w:eastAsia="Batang" w:hAnsi="Times New Roman"/>
                <w:b/>
                <w:kern w:val="2"/>
                <w:sz w:val="20"/>
                <w:szCs w:val="20"/>
                <w:lang w:val="ro-RO" w:eastAsia="ar-SA"/>
              </w:rPr>
              <w:t>Legea Apelor, Art. 24</w:t>
            </w:r>
            <w:r w:rsidRPr="008E528E">
              <w:rPr>
                <w:rFonts w:ascii="Times New Roman" w:eastAsia="Batang" w:hAnsi="Times New Roman"/>
                <w:kern w:val="2"/>
                <w:sz w:val="20"/>
                <w:szCs w:val="20"/>
                <w:lang w:val="ro-RO" w:eastAsia="ar-SA"/>
              </w:rPr>
              <w:t xml:space="preserve">. </w:t>
            </w:r>
            <w:r w:rsidRPr="008E528E">
              <w:rPr>
                <w:rFonts w:ascii="Times New Roman" w:eastAsia="Batang" w:hAnsi="Times New Roman"/>
                <w:sz w:val="20"/>
                <w:szCs w:val="20"/>
                <w:lang w:val="ro-RO"/>
              </w:rPr>
              <w:t>Satisfacerea necesită</w:t>
            </w:r>
            <w:r w:rsidR="00CA1237">
              <w:rPr>
                <w:rFonts w:ascii="Times New Roman" w:eastAsia="Batang" w:hAnsi="Times New Roman"/>
                <w:sz w:val="20"/>
                <w:szCs w:val="20"/>
                <w:lang w:val="ro-RO"/>
              </w:rPr>
              <w:t>ţ</w:t>
            </w:r>
            <w:r w:rsidRPr="008E528E">
              <w:rPr>
                <w:rFonts w:ascii="Times New Roman" w:eastAsia="Batang" w:hAnsi="Times New Roman"/>
                <w:sz w:val="20"/>
                <w:szCs w:val="20"/>
                <w:lang w:val="ro-RO"/>
              </w:rPr>
              <w:t>ii popula</w:t>
            </w:r>
            <w:r w:rsidR="00CA1237">
              <w:rPr>
                <w:rFonts w:ascii="Times New Roman" w:eastAsia="Batang" w:hAnsi="Times New Roman"/>
                <w:sz w:val="20"/>
                <w:szCs w:val="20"/>
                <w:lang w:val="ro-RO"/>
              </w:rPr>
              <w:t>ţ</w:t>
            </w:r>
            <w:r w:rsidRPr="008E528E">
              <w:rPr>
                <w:rFonts w:ascii="Times New Roman" w:eastAsia="Batang" w:hAnsi="Times New Roman"/>
                <w:sz w:val="20"/>
                <w:szCs w:val="20"/>
                <w:lang w:val="ro-RO"/>
              </w:rPr>
              <w:t>iei în apă potabilă;</w:t>
            </w:r>
          </w:p>
          <w:p w:rsidR="008E528E" w:rsidRPr="008E528E" w:rsidRDefault="008E528E" w:rsidP="00CE0D81">
            <w:pPr>
              <w:autoSpaceDE w:val="0"/>
              <w:autoSpaceDN w:val="0"/>
              <w:adjustRightInd w:val="0"/>
              <w:jc w:val="both"/>
              <w:rPr>
                <w:rFonts w:ascii="Times New Roman" w:eastAsia="Batang" w:hAnsi="Times New Roman"/>
                <w:b/>
                <w:bCs/>
                <w:sz w:val="20"/>
                <w:szCs w:val="20"/>
                <w:lang w:val="ro-RO"/>
              </w:rPr>
            </w:pPr>
            <w:r w:rsidRPr="008E528E">
              <w:rPr>
                <w:rFonts w:ascii="Times New Roman" w:eastAsia="Batang" w:hAnsi="Times New Roman"/>
                <w:sz w:val="20"/>
                <w:szCs w:val="20"/>
                <w:lang w:val="ro-RO"/>
              </w:rPr>
              <w:t xml:space="preserve">Hotărârea Guvernului Nr. 890 din 12.11.2013 </w:t>
            </w:r>
            <w:r w:rsidRPr="008E528E">
              <w:rPr>
                <w:rFonts w:ascii="Times New Roman" w:eastAsia="Batang" w:hAnsi="Times New Roman"/>
                <w:bCs/>
                <w:sz w:val="20"/>
                <w:szCs w:val="20"/>
                <w:lang w:val="ro-RO"/>
              </w:rPr>
              <w:t>pentru aprobarea</w:t>
            </w:r>
            <w:r w:rsidRPr="008E528E">
              <w:rPr>
                <w:rFonts w:ascii="Times New Roman" w:eastAsia="Batang" w:hAnsi="Times New Roman"/>
                <w:b/>
                <w:bCs/>
                <w:sz w:val="20"/>
                <w:szCs w:val="20"/>
                <w:lang w:val="ro-RO"/>
              </w:rPr>
              <w:t xml:space="preserve"> </w:t>
            </w:r>
            <w:r w:rsidRPr="008E528E">
              <w:rPr>
                <w:rFonts w:ascii="Times New Roman" w:eastAsia="Batang" w:hAnsi="Times New Roman"/>
                <w:b/>
                <w:bCs/>
                <w:sz w:val="20"/>
                <w:szCs w:val="20"/>
                <w:lang w:val="ro-RO"/>
              </w:rPr>
              <w:lastRenderedPageBreak/>
              <w:t>Regulamentului cu privire la cerinţele de calitate a mediului pentru apele de suprafaţă.</w:t>
            </w:r>
          </w:p>
          <w:p w:rsidR="008E528E" w:rsidRPr="008E528E" w:rsidRDefault="008E528E" w:rsidP="00CE0D81">
            <w:pPr>
              <w:autoSpaceDE w:val="0"/>
              <w:autoSpaceDN w:val="0"/>
              <w:adjustRightInd w:val="0"/>
              <w:jc w:val="both"/>
              <w:rPr>
                <w:rFonts w:ascii="Times New Roman" w:eastAsia="Batang" w:hAnsi="Times New Roman"/>
                <w:kern w:val="2"/>
                <w:sz w:val="20"/>
                <w:szCs w:val="20"/>
                <w:lang w:val="ro-RO" w:eastAsia="ar-SA"/>
              </w:rPr>
            </w:pPr>
            <w:r w:rsidRPr="008E528E">
              <w:rPr>
                <w:rFonts w:ascii="Times New Roman" w:eastAsia="Batang" w:hAnsi="Times New Roman"/>
                <w:sz w:val="20"/>
                <w:szCs w:val="20"/>
                <w:lang w:val="ro-RO"/>
              </w:rPr>
              <w:t xml:space="preserve">Hotărârea Guvernului </w:t>
            </w:r>
            <w:r w:rsidRPr="008E528E">
              <w:rPr>
                <w:rFonts w:ascii="Times New Roman" w:eastAsia="Batang" w:hAnsi="Times New Roman"/>
                <w:kern w:val="2"/>
                <w:sz w:val="20"/>
                <w:szCs w:val="20"/>
                <w:lang w:val="ro-RO" w:eastAsia="ar-SA"/>
              </w:rPr>
              <w:t xml:space="preserve">Nr. 931 din 20.11.2013 pentru aprobarea </w:t>
            </w:r>
            <w:r w:rsidRPr="008E528E">
              <w:rPr>
                <w:rFonts w:ascii="Times New Roman" w:eastAsia="Batang" w:hAnsi="Times New Roman"/>
                <w:b/>
                <w:kern w:val="2"/>
                <w:sz w:val="20"/>
                <w:szCs w:val="20"/>
                <w:lang w:val="ro-RO" w:eastAsia="ar-SA"/>
              </w:rPr>
              <w:t>Regulamentului cu privire la cerinţele de calitate a apelor subterane</w:t>
            </w:r>
          </w:p>
          <w:p w:rsidR="008E528E" w:rsidRPr="008E528E" w:rsidRDefault="008E528E" w:rsidP="00CE0D81">
            <w:pPr>
              <w:autoSpaceDE w:val="0"/>
              <w:autoSpaceDN w:val="0"/>
              <w:adjustRightInd w:val="0"/>
              <w:jc w:val="both"/>
              <w:rPr>
                <w:rFonts w:ascii="Times New Roman" w:eastAsia="Batang" w:hAnsi="Times New Roman"/>
                <w:b/>
                <w:bCs/>
                <w:sz w:val="20"/>
                <w:szCs w:val="20"/>
                <w:lang w:val="ro-RO"/>
              </w:rPr>
            </w:pPr>
            <w:r w:rsidRPr="008E528E">
              <w:rPr>
                <w:rFonts w:ascii="Times New Roman" w:eastAsia="Batang" w:hAnsi="Times New Roman"/>
                <w:sz w:val="20"/>
                <w:szCs w:val="20"/>
                <w:lang w:val="ro-RO"/>
              </w:rPr>
              <w:t xml:space="preserve">Hotărârea Guvernului Nr. 932 din 20.11.2013 </w:t>
            </w:r>
            <w:r w:rsidRPr="008E528E">
              <w:rPr>
                <w:rFonts w:ascii="Times New Roman" w:eastAsia="Batang" w:hAnsi="Times New Roman"/>
                <w:bCs/>
                <w:sz w:val="20"/>
                <w:szCs w:val="20"/>
                <w:lang w:val="ro-RO"/>
              </w:rPr>
              <w:t>pentru aprobarea</w:t>
            </w:r>
            <w:r w:rsidRPr="008E528E">
              <w:rPr>
                <w:rFonts w:ascii="Times New Roman" w:eastAsia="Batang" w:hAnsi="Times New Roman"/>
                <w:b/>
                <w:bCs/>
                <w:sz w:val="20"/>
                <w:szCs w:val="20"/>
                <w:lang w:val="ro-RO"/>
              </w:rPr>
              <w:t xml:space="preserve"> Regulamentului privind monitorizarea </w:t>
            </w:r>
            <w:r w:rsidR="00CA1237">
              <w:rPr>
                <w:rFonts w:ascii="Times New Roman" w:eastAsia="Batang" w:hAnsi="Times New Roman"/>
                <w:b/>
                <w:bCs/>
                <w:sz w:val="20"/>
                <w:szCs w:val="20"/>
                <w:lang w:val="ro-RO"/>
              </w:rPr>
              <w:t>ş</w:t>
            </w:r>
            <w:r w:rsidRPr="008E528E">
              <w:rPr>
                <w:rFonts w:ascii="Times New Roman" w:eastAsia="Batang" w:hAnsi="Times New Roman"/>
                <w:b/>
                <w:bCs/>
                <w:sz w:val="20"/>
                <w:szCs w:val="20"/>
                <w:lang w:val="ro-RO"/>
              </w:rPr>
              <w:t>i eviden</w:t>
            </w:r>
            <w:r w:rsidR="00CA1237">
              <w:rPr>
                <w:rFonts w:ascii="Times New Roman" w:eastAsia="Batang" w:hAnsi="Times New Roman"/>
                <w:b/>
                <w:bCs/>
                <w:sz w:val="20"/>
                <w:szCs w:val="20"/>
                <w:lang w:val="ro-RO"/>
              </w:rPr>
              <w:t>ţ</w:t>
            </w:r>
            <w:r w:rsidRPr="008E528E">
              <w:rPr>
                <w:rFonts w:ascii="Times New Roman" w:eastAsia="Batang" w:hAnsi="Times New Roman"/>
                <w:b/>
                <w:bCs/>
                <w:sz w:val="20"/>
                <w:szCs w:val="20"/>
                <w:lang w:val="ro-RO"/>
              </w:rPr>
              <w:t>a sistematică a stării apelor de suprafa</w:t>
            </w:r>
            <w:r w:rsidR="00CA1237">
              <w:rPr>
                <w:rFonts w:ascii="Times New Roman" w:eastAsia="Batang" w:hAnsi="Times New Roman"/>
                <w:b/>
                <w:bCs/>
                <w:sz w:val="20"/>
                <w:szCs w:val="20"/>
                <w:lang w:val="ro-RO"/>
              </w:rPr>
              <w:t>ţ</w:t>
            </w:r>
            <w:r w:rsidRPr="008E528E">
              <w:rPr>
                <w:rFonts w:ascii="Times New Roman" w:eastAsia="Batang" w:hAnsi="Times New Roman"/>
                <w:b/>
                <w:bCs/>
                <w:sz w:val="20"/>
                <w:szCs w:val="20"/>
                <w:lang w:val="ro-RO"/>
              </w:rPr>
              <w:t>ă şi a apelor subterane.</w:t>
            </w:r>
          </w:p>
          <w:p w:rsidR="008E528E" w:rsidRPr="008E528E" w:rsidRDefault="008E528E" w:rsidP="00CE0D81">
            <w:pPr>
              <w:widowControl w:val="0"/>
              <w:tabs>
                <w:tab w:val="left" w:pos="3660"/>
              </w:tabs>
              <w:suppressAutoHyphens/>
              <w:jc w:val="both"/>
              <w:rPr>
                <w:rFonts w:ascii="Times New Roman" w:eastAsia="Batang" w:hAnsi="Times New Roman"/>
                <w:kern w:val="2"/>
                <w:sz w:val="20"/>
                <w:szCs w:val="20"/>
                <w:lang w:val="ro-RO" w:eastAsia="ar-SA"/>
              </w:rPr>
            </w:pPr>
            <w:r w:rsidRPr="008E528E">
              <w:rPr>
                <w:rFonts w:ascii="Times New Roman" w:eastAsia="Batang" w:hAnsi="Times New Roman"/>
                <w:b/>
                <w:kern w:val="2"/>
                <w:sz w:val="20"/>
                <w:szCs w:val="20"/>
                <w:lang w:val="ro-RO" w:eastAsia="ar-SA"/>
              </w:rPr>
              <w:t xml:space="preserve">Strategia de mediu pentru anii 2014-2023 (Anexa nr.1 la Hotărârea Guvernului nr. 301 din 24 aprilie 2014) </w:t>
            </w:r>
            <w:r w:rsidRPr="008E528E">
              <w:rPr>
                <w:rFonts w:ascii="Times New Roman" w:eastAsia="Batang" w:hAnsi="Times New Roman"/>
                <w:kern w:val="2"/>
                <w:sz w:val="20"/>
                <w:szCs w:val="20"/>
                <w:lang w:val="ro-RO" w:eastAsia="ar-SA"/>
              </w:rPr>
              <w:t>are drept premisă reforma implementată în sectorul protec</w:t>
            </w:r>
            <w:r w:rsidR="00CA1237">
              <w:rPr>
                <w:rFonts w:ascii="Times New Roman" w:eastAsia="Batang" w:hAnsi="Times New Roman"/>
                <w:kern w:val="2"/>
                <w:sz w:val="20"/>
                <w:szCs w:val="20"/>
                <w:lang w:val="ro-RO" w:eastAsia="ar-SA"/>
              </w:rPr>
              <w:t>ţ</w:t>
            </w:r>
            <w:r w:rsidRPr="008E528E">
              <w:rPr>
                <w:rFonts w:ascii="Times New Roman" w:eastAsia="Batang" w:hAnsi="Times New Roman"/>
                <w:kern w:val="2"/>
                <w:sz w:val="20"/>
                <w:szCs w:val="20"/>
                <w:lang w:val="ro-RO" w:eastAsia="ar-SA"/>
              </w:rPr>
              <w:t>iei mediului, astfel încât să func</w:t>
            </w:r>
            <w:r w:rsidR="00CA1237">
              <w:rPr>
                <w:rFonts w:ascii="Times New Roman" w:eastAsia="Batang" w:hAnsi="Times New Roman"/>
                <w:kern w:val="2"/>
                <w:sz w:val="20"/>
                <w:szCs w:val="20"/>
                <w:lang w:val="ro-RO" w:eastAsia="ar-SA"/>
              </w:rPr>
              <w:t>ţ</w:t>
            </w:r>
            <w:r w:rsidRPr="008E528E">
              <w:rPr>
                <w:rFonts w:ascii="Times New Roman" w:eastAsia="Batang" w:hAnsi="Times New Roman"/>
                <w:kern w:val="2"/>
                <w:sz w:val="20"/>
                <w:szCs w:val="20"/>
                <w:lang w:val="ro-RO" w:eastAsia="ar-SA"/>
              </w:rPr>
              <w:t>ioneze un sistem institu</w:t>
            </w:r>
            <w:r w:rsidR="00CA1237">
              <w:rPr>
                <w:rFonts w:ascii="Times New Roman" w:eastAsia="Batang" w:hAnsi="Times New Roman"/>
                <w:kern w:val="2"/>
                <w:sz w:val="20"/>
                <w:szCs w:val="20"/>
                <w:lang w:val="ro-RO" w:eastAsia="ar-SA"/>
              </w:rPr>
              <w:t>ţ</w:t>
            </w:r>
            <w:r w:rsidRPr="008E528E">
              <w:rPr>
                <w:rFonts w:ascii="Times New Roman" w:eastAsia="Batang" w:hAnsi="Times New Roman"/>
                <w:kern w:val="2"/>
                <w:sz w:val="20"/>
                <w:szCs w:val="20"/>
                <w:lang w:val="ro-RO" w:eastAsia="ar-SA"/>
              </w:rPr>
              <w:t xml:space="preserve">ional, administrativ </w:t>
            </w:r>
            <w:r w:rsidR="00CA1237">
              <w:rPr>
                <w:rFonts w:ascii="Times New Roman" w:eastAsia="Batang" w:hAnsi="Times New Roman"/>
                <w:kern w:val="2"/>
                <w:sz w:val="20"/>
                <w:szCs w:val="20"/>
                <w:lang w:val="ro-RO" w:eastAsia="ar-SA"/>
              </w:rPr>
              <w:t>ş</w:t>
            </w:r>
            <w:r w:rsidRPr="008E528E">
              <w:rPr>
                <w:rFonts w:ascii="Times New Roman" w:eastAsia="Batang" w:hAnsi="Times New Roman"/>
                <w:kern w:val="2"/>
                <w:sz w:val="20"/>
                <w:szCs w:val="20"/>
                <w:lang w:val="ro-RO" w:eastAsia="ar-SA"/>
              </w:rPr>
              <w:t xml:space="preserve">i de management ajustat la </w:t>
            </w:r>
            <w:r w:rsidRPr="008E528E">
              <w:rPr>
                <w:rFonts w:ascii="Times New Roman" w:eastAsia="Batang" w:hAnsi="Times New Roman"/>
                <w:b/>
                <w:kern w:val="2"/>
                <w:sz w:val="20"/>
                <w:szCs w:val="20"/>
                <w:lang w:val="ro-RO" w:eastAsia="ar-SA"/>
              </w:rPr>
              <w:t xml:space="preserve">rigorile Uniunii Europene, </w:t>
            </w:r>
            <w:r w:rsidRPr="008E528E">
              <w:rPr>
                <w:rFonts w:ascii="Times New Roman" w:eastAsia="Batang" w:hAnsi="Times New Roman"/>
                <w:kern w:val="2"/>
                <w:sz w:val="20"/>
                <w:szCs w:val="20"/>
                <w:lang w:val="ro-RO" w:eastAsia="ar-SA"/>
              </w:rPr>
              <w:t xml:space="preserve">care să asigure durabilitatea mediului </w:t>
            </w:r>
            <w:r w:rsidR="00CA1237">
              <w:rPr>
                <w:rFonts w:ascii="Times New Roman" w:eastAsia="Batang" w:hAnsi="Times New Roman"/>
                <w:kern w:val="2"/>
                <w:sz w:val="20"/>
                <w:szCs w:val="20"/>
                <w:lang w:val="ro-RO" w:eastAsia="ar-SA"/>
              </w:rPr>
              <w:t>ş</w:t>
            </w:r>
            <w:r w:rsidRPr="008E528E">
              <w:rPr>
                <w:rFonts w:ascii="Times New Roman" w:eastAsia="Batang" w:hAnsi="Times New Roman"/>
                <w:kern w:val="2"/>
                <w:sz w:val="20"/>
                <w:szCs w:val="20"/>
                <w:lang w:val="ro-RO" w:eastAsia="ar-SA"/>
              </w:rPr>
              <w:t>i cre</w:t>
            </w:r>
            <w:r w:rsidR="00CA1237">
              <w:rPr>
                <w:rFonts w:ascii="Times New Roman" w:eastAsia="Batang" w:hAnsi="Times New Roman"/>
                <w:kern w:val="2"/>
                <w:sz w:val="20"/>
                <w:szCs w:val="20"/>
                <w:lang w:val="ro-RO" w:eastAsia="ar-SA"/>
              </w:rPr>
              <w:t>ş</w:t>
            </w:r>
            <w:r w:rsidRPr="008E528E">
              <w:rPr>
                <w:rFonts w:ascii="Times New Roman" w:eastAsia="Batang" w:hAnsi="Times New Roman"/>
                <w:kern w:val="2"/>
                <w:sz w:val="20"/>
                <w:szCs w:val="20"/>
                <w:lang w:val="ro-RO" w:eastAsia="ar-SA"/>
              </w:rPr>
              <w:t>terea calită</w:t>
            </w:r>
            <w:r w:rsidR="00CA1237">
              <w:rPr>
                <w:rFonts w:ascii="Times New Roman" w:eastAsia="Batang" w:hAnsi="Times New Roman"/>
                <w:kern w:val="2"/>
                <w:sz w:val="20"/>
                <w:szCs w:val="20"/>
                <w:lang w:val="ro-RO" w:eastAsia="ar-SA"/>
              </w:rPr>
              <w:t>ţ</w:t>
            </w:r>
            <w:r w:rsidRPr="008E528E">
              <w:rPr>
                <w:rFonts w:ascii="Times New Roman" w:eastAsia="Batang" w:hAnsi="Times New Roman"/>
                <w:kern w:val="2"/>
                <w:sz w:val="20"/>
                <w:szCs w:val="20"/>
                <w:lang w:val="ro-RO" w:eastAsia="ar-SA"/>
              </w:rPr>
              <w:t xml:space="preserve">ii factorilor de mediu.Măsurile de bază </w:t>
            </w:r>
            <w:r w:rsidRPr="008E528E">
              <w:rPr>
                <w:rFonts w:ascii="Times New Roman" w:eastAsia="Batang" w:hAnsi="Times New Roman"/>
                <w:b/>
                <w:kern w:val="2"/>
                <w:sz w:val="20"/>
                <w:szCs w:val="20"/>
                <w:lang w:val="ro-RO" w:eastAsia="ar-SA"/>
              </w:rPr>
              <w:t>în domeniul resurselor de apă din Strategie</w:t>
            </w:r>
            <w:r w:rsidRPr="008E528E">
              <w:rPr>
                <w:rFonts w:ascii="Times New Roman" w:eastAsia="Batang" w:hAnsi="Times New Roman"/>
                <w:kern w:val="2"/>
                <w:sz w:val="20"/>
                <w:szCs w:val="20"/>
                <w:lang w:val="ro-RO" w:eastAsia="ar-SA"/>
              </w:rPr>
              <w:t xml:space="preserve"> prevăd gestionarea resurselor de apă, infrastructura de alimentare cu apă </w:t>
            </w:r>
            <w:r w:rsidR="00CA1237">
              <w:rPr>
                <w:rFonts w:ascii="Times New Roman" w:eastAsia="Batang" w:hAnsi="Times New Roman"/>
                <w:kern w:val="2"/>
                <w:sz w:val="20"/>
                <w:szCs w:val="20"/>
                <w:lang w:val="ro-RO" w:eastAsia="ar-SA"/>
              </w:rPr>
              <w:t>ş</w:t>
            </w:r>
            <w:r w:rsidRPr="008E528E">
              <w:rPr>
                <w:rFonts w:ascii="Times New Roman" w:eastAsia="Batang" w:hAnsi="Times New Roman"/>
                <w:kern w:val="2"/>
                <w:sz w:val="20"/>
                <w:szCs w:val="20"/>
                <w:lang w:val="ro-RO" w:eastAsia="ar-SA"/>
              </w:rPr>
              <w:t>i sanita</w:t>
            </w:r>
            <w:r w:rsidR="00CA1237">
              <w:rPr>
                <w:rFonts w:ascii="Times New Roman" w:eastAsia="Batang" w:hAnsi="Times New Roman"/>
                <w:kern w:val="2"/>
                <w:sz w:val="20"/>
                <w:szCs w:val="20"/>
                <w:lang w:val="ro-RO" w:eastAsia="ar-SA"/>
              </w:rPr>
              <w:t>ţ</w:t>
            </w:r>
            <w:r w:rsidRPr="008E528E">
              <w:rPr>
                <w:rFonts w:ascii="Times New Roman" w:eastAsia="Batang" w:hAnsi="Times New Roman"/>
                <w:kern w:val="2"/>
                <w:sz w:val="20"/>
                <w:szCs w:val="20"/>
                <w:lang w:val="ro-RO" w:eastAsia="ar-SA"/>
              </w:rPr>
              <w:t xml:space="preserve">ie, promovarea managementului integrat al resurselor de apă, elaborarea planurilor de management pentru districtele </w:t>
            </w:r>
            <w:r w:rsidR="00CA1237">
              <w:rPr>
                <w:rFonts w:ascii="Times New Roman" w:eastAsia="Batang" w:hAnsi="Times New Roman"/>
                <w:kern w:val="2"/>
                <w:sz w:val="20"/>
                <w:szCs w:val="20"/>
                <w:lang w:val="ro-RO" w:eastAsia="ar-SA"/>
              </w:rPr>
              <w:t>ş</w:t>
            </w:r>
            <w:r w:rsidRPr="008E528E">
              <w:rPr>
                <w:rFonts w:ascii="Times New Roman" w:eastAsia="Batang" w:hAnsi="Times New Roman"/>
                <w:kern w:val="2"/>
                <w:sz w:val="20"/>
                <w:szCs w:val="20"/>
                <w:lang w:val="ro-RO" w:eastAsia="ar-SA"/>
              </w:rPr>
              <w:t xml:space="preserve">i bazinele hidrografice a râurilor </w:t>
            </w:r>
            <w:r w:rsidR="00CA1237">
              <w:rPr>
                <w:rFonts w:ascii="Times New Roman" w:eastAsia="Batang" w:hAnsi="Times New Roman"/>
                <w:kern w:val="2"/>
                <w:sz w:val="20"/>
                <w:szCs w:val="20"/>
                <w:lang w:val="ro-RO" w:eastAsia="ar-SA"/>
              </w:rPr>
              <w:t>ş</w:t>
            </w:r>
            <w:r w:rsidRPr="008E528E">
              <w:rPr>
                <w:rFonts w:ascii="Times New Roman" w:eastAsia="Batang" w:hAnsi="Times New Roman"/>
                <w:kern w:val="2"/>
                <w:sz w:val="20"/>
                <w:szCs w:val="20"/>
                <w:lang w:val="ro-RO" w:eastAsia="ar-SA"/>
              </w:rPr>
              <w:t>i sub-bazine, îmbunătă</w:t>
            </w:r>
            <w:r w:rsidR="00CA1237">
              <w:rPr>
                <w:rFonts w:ascii="Times New Roman" w:eastAsia="Batang" w:hAnsi="Times New Roman"/>
                <w:kern w:val="2"/>
                <w:sz w:val="20"/>
                <w:szCs w:val="20"/>
                <w:lang w:val="ro-RO" w:eastAsia="ar-SA"/>
              </w:rPr>
              <w:t>ţ</w:t>
            </w:r>
            <w:r w:rsidRPr="008E528E">
              <w:rPr>
                <w:rFonts w:ascii="Times New Roman" w:eastAsia="Batang" w:hAnsi="Times New Roman"/>
                <w:kern w:val="2"/>
                <w:sz w:val="20"/>
                <w:szCs w:val="20"/>
                <w:lang w:val="ro-RO" w:eastAsia="ar-SA"/>
              </w:rPr>
              <w:t>irea capacită</w:t>
            </w:r>
            <w:r w:rsidR="00CA1237">
              <w:rPr>
                <w:rFonts w:ascii="Times New Roman" w:eastAsia="Batang" w:hAnsi="Times New Roman"/>
                <w:kern w:val="2"/>
                <w:sz w:val="20"/>
                <w:szCs w:val="20"/>
                <w:lang w:val="ro-RO" w:eastAsia="ar-SA"/>
              </w:rPr>
              <w:t>ţ</w:t>
            </w:r>
            <w:r w:rsidRPr="008E528E">
              <w:rPr>
                <w:rFonts w:ascii="Times New Roman" w:eastAsia="Batang" w:hAnsi="Times New Roman"/>
                <w:kern w:val="2"/>
                <w:sz w:val="20"/>
                <w:szCs w:val="20"/>
                <w:lang w:val="ro-RO" w:eastAsia="ar-SA"/>
              </w:rPr>
              <w:t>ilor institu</w:t>
            </w:r>
            <w:r w:rsidR="00CA1237">
              <w:rPr>
                <w:rFonts w:ascii="Times New Roman" w:eastAsia="Batang" w:hAnsi="Times New Roman"/>
                <w:kern w:val="2"/>
                <w:sz w:val="20"/>
                <w:szCs w:val="20"/>
                <w:lang w:val="ro-RO" w:eastAsia="ar-SA"/>
              </w:rPr>
              <w:t>ţ</w:t>
            </w:r>
            <w:r w:rsidRPr="008E528E">
              <w:rPr>
                <w:rFonts w:ascii="Times New Roman" w:eastAsia="Batang" w:hAnsi="Times New Roman"/>
                <w:kern w:val="2"/>
                <w:sz w:val="20"/>
                <w:szCs w:val="20"/>
                <w:lang w:val="ro-RO" w:eastAsia="ar-SA"/>
              </w:rPr>
              <w:t>ionale în domeniul managementului resurselor de apă, axarea pe sisteme de prevenire a inunda</w:t>
            </w:r>
            <w:r w:rsidR="00CA1237">
              <w:rPr>
                <w:rFonts w:ascii="Times New Roman" w:eastAsia="Batang" w:hAnsi="Times New Roman"/>
                <w:kern w:val="2"/>
                <w:sz w:val="20"/>
                <w:szCs w:val="20"/>
                <w:lang w:val="ro-RO" w:eastAsia="ar-SA"/>
              </w:rPr>
              <w:t>ţ</w:t>
            </w:r>
            <w:r w:rsidRPr="008E528E">
              <w:rPr>
                <w:rFonts w:ascii="Times New Roman" w:eastAsia="Batang" w:hAnsi="Times New Roman"/>
                <w:kern w:val="2"/>
                <w:sz w:val="20"/>
                <w:szCs w:val="20"/>
                <w:lang w:val="ro-RO" w:eastAsia="ar-SA"/>
              </w:rPr>
              <w:t xml:space="preserve">iilor, etc. </w:t>
            </w:r>
            <w:r w:rsidRPr="008E528E">
              <w:rPr>
                <w:rFonts w:ascii="Times New Roman" w:eastAsia="Batang" w:hAnsi="Times New Roman"/>
                <w:i/>
                <w:kern w:val="2"/>
                <w:sz w:val="20"/>
                <w:szCs w:val="20"/>
                <w:lang w:val="ro-RO" w:eastAsia="ar-SA"/>
              </w:rPr>
              <w:t>Monitorizarea implementării Strategiei va fi realizată de cătreMinisterul Mediului, iar nemijlocit implementarea în practică - de către institu</w:t>
            </w:r>
            <w:r w:rsidR="00CA1237">
              <w:rPr>
                <w:rFonts w:ascii="Times New Roman" w:eastAsia="Batang" w:hAnsi="Times New Roman"/>
                <w:i/>
                <w:kern w:val="2"/>
                <w:sz w:val="20"/>
                <w:szCs w:val="20"/>
                <w:lang w:val="ro-RO" w:eastAsia="ar-SA"/>
              </w:rPr>
              <w:t>ţ</w:t>
            </w:r>
            <w:r w:rsidRPr="008E528E">
              <w:rPr>
                <w:rFonts w:ascii="Times New Roman" w:eastAsia="Batang" w:hAnsi="Times New Roman"/>
                <w:i/>
                <w:kern w:val="2"/>
                <w:sz w:val="20"/>
                <w:szCs w:val="20"/>
                <w:lang w:val="ro-RO" w:eastAsia="ar-SA"/>
              </w:rPr>
              <w:t>iile competente, identificate în Planul de Ac</w:t>
            </w:r>
            <w:r w:rsidR="00CA1237">
              <w:rPr>
                <w:rFonts w:ascii="Times New Roman" w:eastAsia="Batang" w:hAnsi="Times New Roman"/>
                <w:i/>
                <w:kern w:val="2"/>
                <w:sz w:val="20"/>
                <w:szCs w:val="20"/>
                <w:lang w:val="ro-RO" w:eastAsia="ar-SA"/>
              </w:rPr>
              <w:t>ţ</w:t>
            </w:r>
            <w:r w:rsidRPr="008E528E">
              <w:rPr>
                <w:rFonts w:ascii="Times New Roman" w:eastAsia="Batang" w:hAnsi="Times New Roman"/>
                <w:i/>
                <w:kern w:val="2"/>
                <w:sz w:val="20"/>
                <w:szCs w:val="20"/>
                <w:lang w:val="ro-RO" w:eastAsia="ar-SA"/>
              </w:rPr>
              <w:t>iuni pentru perioada 2014-2023.</w:t>
            </w:r>
          </w:p>
        </w:tc>
      </w:tr>
      <w:tr w:rsidR="008E528E" w:rsidRPr="008E528E" w:rsidTr="00CE0D81">
        <w:trPr>
          <w:trHeight w:val="924"/>
        </w:trPr>
        <w:tc>
          <w:tcPr>
            <w:tcW w:w="562" w:type="dxa"/>
            <w:vMerge w:val="restart"/>
          </w:tcPr>
          <w:p w:rsidR="008E528E" w:rsidRPr="008E528E" w:rsidRDefault="008E528E" w:rsidP="00CE0D81">
            <w:pPr>
              <w:tabs>
                <w:tab w:val="left" w:pos="6465"/>
              </w:tabs>
              <w:jc w:val="both"/>
              <w:rPr>
                <w:rFonts w:ascii="Times New Roman" w:eastAsia="Batang" w:hAnsi="Times New Roman"/>
                <w:sz w:val="20"/>
                <w:szCs w:val="20"/>
                <w:lang w:val="ro-RO"/>
              </w:rPr>
            </w:pPr>
            <w:r w:rsidRPr="008E528E">
              <w:rPr>
                <w:rFonts w:ascii="Times New Roman" w:eastAsia="Batang" w:hAnsi="Times New Roman"/>
                <w:sz w:val="20"/>
                <w:szCs w:val="20"/>
                <w:lang w:val="ro-RO"/>
              </w:rPr>
              <w:lastRenderedPageBreak/>
              <w:t>4.</w:t>
            </w:r>
          </w:p>
        </w:tc>
        <w:tc>
          <w:tcPr>
            <w:tcW w:w="3119" w:type="dxa"/>
            <w:vMerge w:val="restart"/>
          </w:tcPr>
          <w:p w:rsidR="008E528E" w:rsidRPr="008E528E" w:rsidRDefault="008E528E" w:rsidP="00CE0D81">
            <w:pPr>
              <w:tabs>
                <w:tab w:val="left" w:pos="6465"/>
              </w:tabs>
              <w:jc w:val="both"/>
              <w:rPr>
                <w:rFonts w:ascii="Times New Roman" w:eastAsia="Batang" w:hAnsi="Times New Roman"/>
                <w:b/>
                <w:sz w:val="20"/>
                <w:szCs w:val="20"/>
                <w:lang w:val="ro-RO"/>
              </w:rPr>
            </w:pPr>
            <w:r w:rsidRPr="008E528E">
              <w:rPr>
                <w:rFonts w:ascii="Times New Roman" w:eastAsia="Batang" w:hAnsi="Times New Roman"/>
                <w:b/>
                <w:sz w:val="20"/>
                <w:szCs w:val="20"/>
                <w:lang w:val="ro-RO"/>
              </w:rPr>
              <w:t>Directiva privind habitatele 92/43/EEC</w:t>
            </w:r>
          </w:p>
          <w:p w:rsidR="008E528E" w:rsidRPr="008E528E" w:rsidRDefault="008E528E" w:rsidP="00CE0D81">
            <w:pPr>
              <w:autoSpaceDE w:val="0"/>
              <w:autoSpaceDN w:val="0"/>
              <w:adjustRightInd w:val="0"/>
              <w:rPr>
                <w:rFonts w:ascii="Times New Roman" w:eastAsia="Batang" w:hAnsi="Times New Roman"/>
                <w:b/>
                <w:sz w:val="20"/>
                <w:szCs w:val="20"/>
                <w:lang w:val="ro-RO"/>
              </w:rPr>
            </w:pPr>
            <w:r w:rsidRPr="008E528E">
              <w:rPr>
                <w:rFonts w:ascii="Times New Roman" w:eastAsia="Batang" w:hAnsi="Times New Roman"/>
                <w:sz w:val="20"/>
                <w:szCs w:val="20"/>
                <w:lang w:val="ro-RO"/>
              </w:rPr>
              <w:t>Scopul prezentei Directive este de a contribui la asigurarea biodiversită</w:t>
            </w:r>
            <w:r w:rsidR="00CA1237">
              <w:rPr>
                <w:rFonts w:ascii="Times New Roman" w:eastAsia="Batang" w:hAnsi="Times New Roman"/>
                <w:sz w:val="20"/>
                <w:szCs w:val="20"/>
                <w:lang w:val="ro-RO"/>
              </w:rPr>
              <w:t>ţ</w:t>
            </w:r>
            <w:r w:rsidRPr="008E528E">
              <w:rPr>
                <w:rFonts w:ascii="Times New Roman" w:eastAsia="Batang" w:hAnsi="Times New Roman"/>
                <w:sz w:val="20"/>
                <w:szCs w:val="20"/>
                <w:lang w:val="ro-RO"/>
              </w:rPr>
              <w:t xml:space="preserve">ii prin conservarea habitatelor naturale, precum </w:t>
            </w:r>
            <w:r w:rsidR="00CA1237">
              <w:rPr>
                <w:rFonts w:ascii="Times New Roman" w:eastAsia="Batang" w:hAnsi="Times New Roman"/>
                <w:sz w:val="20"/>
                <w:szCs w:val="20"/>
                <w:lang w:val="ro-RO"/>
              </w:rPr>
              <w:t>ş</w:t>
            </w:r>
            <w:r w:rsidRPr="008E528E">
              <w:rPr>
                <w:rFonts w:ascii="Times New Roman" w:eastAsia="Batang" w:hAnsi="Times New Roman"/>
                <w:sz w:val="20"/>
                <w:szCs w:val="20"/>
                <w:lang w:val="ro-RO"/>
              </w:rPr>
              <w:t xml:space="preserve">i a faunei </w:t>
            </w:r>
            <w:r w:rsidR="00CA1237">
              <w:rPr>
                <w:rFonts w:ascii="Times New Roman" w:eastAsia="Batang" w:hAnsi="Times New Roman"/>
                <w:sz w:val="20"/>
                <w:szCs w:val="20"/>
                <w:lang w:val="ro-RO"/>
              </w:rPr>
              <w:t>ş</w:t>
            </w:r>
            <w:r w:rsidRPr="008E528E">
              <w:rPr>
                <w:rFonts w:ascii="Times New Roman" w:eastAsia="Batang" w:hAnsi="Times New Roman"/>
                <w:sz w:val="20"/>
                <w:szCs w:val="20"/>
                <w:lang w:val="ro-RO"/>
              </w:rPr>
              <w:t>i florei sălbatice.</w:t>
            </w:r>
          </w:p>
        </w:tc>
        <w:tc>
          <w:tcPr>
            <w:tcW w:w="6231" w:type="dxa"/>
          </w:tcPr>
          <w:p w:rsidR="008E528E" w:rsidRPr="008E528E" w:rsidRDefault="008E528E" w:rsidP="00CE0D81">
            <w:pPr>
              <w:widowControl w:val="0"/>
              <w:tabs>
                <w:tab w:val="left" w:pos="3660"/>
              </w:tabs>
              <w:suppressAutoHyphens/>
              <w:jc w:val="both"/>
              <w:rPr>
                <w:rFonts w:ascii="Times New Roman" w:eastAsia="Batang" w:hAnsi="Times New Roman"/>
                <w:b/>
                <w:kern w:val="2"/>
                <w:sz w:val="20"/>
                <w:szCs w:val="20"/>
                <w:lang w:val="ro-RO" w:eastAsia="ar-SA"/>
              </w:rPr>
            </w:pPr>
            <w:r w:rsidRPr="008E528E">
              <w:rPr>
                <w:rFonts w:ascii="Times New Roman" w:eastAsia="Batang" w:hAnsi="Times New Roman"/>
                <w:b/>
                <w:sz w:val="20"/>
                <w:szCs w:val="20"/>
                <w:lang w:val="ro-RO"/>
              </w:rPr>
              <w:t>Strategia privind diversitatea biologică a Republicii Moldova</w:t>
            </w:r>
            <w:r w:rsidRPr="008E528E">
              <w:rPr>
                <w:rFonts w:ascii="Times New Roman" w:eastAsia="Batang" w:hAnsi="Times New Roman"/>
                <w:sz w:val="20"/>
                <w:szCs w:val="20"/>
                <w:lang w:val="ro-RO"/>
              </w:rPr>
              <w:t xml:space="preserve"> pentru anii 2014-2020 reflectă starea actuală a diversită</w:t>
            </w:r>
            <w:r w:rsidR="00CA1237">
              <w:rPr>
                <w:rFonts w:ascii="Times New Roman" w:eastAsia="Batang" w:hAnsi="Times New Roman"/>
                <w:sz w:val="20"/>
                <w:szCs w:val="20"/>
                <w:lang w:val="ro-RO"/>
              </w:rPr>
              <w:t>ţ</w:t>
            </w:r>
            <w:r w:rsidRPr="008E528E">
              <w:rPr>
                <w:rFonts w:ascii="Times New Roman" w:eastAsia="Batang" w:hAnsi="Times New Roman"/>
                <w:sz w:val="20"/>
                <w:szCs w:val="20"/>
                <w:lang w:val="ro-RO"/>
              </w:rPr>
              <w:t>ii biologice în Republica Moldova, tendin</w:t>
            </w:r>
            <w:r w:rsidR="00CA1237">
              <w:rPr>
                <w:rFonts w:ascii="Times New Roman" w:eastAsia="Batang" w:hAnsi="Times New Roman"/>
                <w:sz w:val="20"/>
                <w:szCs w:val="20"/>
                <w:lang w:val="ro-RO"/>
              </w:rPr>
              <w:t>ţ</w:t>
            </w:r>
            <w:r w:rsidRPr="008E528E">
              <w:rPr>
                <w:rFonts w:ascii="Times New Roman" w:eastAsia="Batang" w:hAnsi="Times New Roman"/>
                <w:sz w:val="20"/>
                <w:szCs w:val="20"/>
                <w:lang w:val="ro-RO"/>
              </w:rPr>
              <w:t>ele modificării componentelor biodiversită</w:t>
            </w:r>
            <w:r w:rsidR="00CA1237">
              <w:rPr>
                <w:rFonts w:ascii="Times New Roman" w:eastAsia="Batang" w:hAnsi="Times New Roman"/>
                <w:sz w:val="20"/>
                <w:szCs w:val="20"/>
                <w:lang w:val="ro-RO"/>
              </w:rPr>
              <w:t>ţ</w:t>
            </w:r>
            <w:r w:rsidRPr="008E528E">
              <w:rPr>
                <w:rFonts w:ascii="Times New Roman" w:eastAsia="Batang" w:hAnsi="Times New Roman"/>
                <w:sz w:val="20"/>
                <w:szCs w:val="20"/>
                <w:lang w:val="ro-RO"/>
              </w:rPr>
              <w:t xml:space="preserve">ii, scopul </w:t>
            </w:r>
            <w:r w:rsidR="00CA1237">
              <w:rPr>
                <w:rFonts w:ascii="Times New Roman" w:eastAsia="Batang" w:hAnsi="Times New Roman"/>
                <w:sz w:val="20"/>
                <w:szCs w:val="20"/>
                <w:lang w:val="ro-RO"/>
              </w:rPr>
              <w:t>ş</w:t>
            </w:r>
            <w:r w:rsidRPr="008E528E">
              <w:rPr>
                <w:rFonts w:ascii="Times New Roman" w:eastAsia="Batang" w:hAnsi="Times New Roman"/>
                <w:sz w:val="20"/>
                <w:szCs w:val="20"/>
                <w:lang w:val="ro-RO"/>
              </w:rPr>
              <w:t>i obiectivele activită</w:t>
            </w:r>
            <w:r w:rsidR="00CA1237">
              <w:rPr>
                <w:rFonts w:ascii="Times New Roman" w:eastAsia="Batang" w:hAnsi="Times New Roman"/>
                <w:sz w:val="20"/>
                <w:szCs w:val="20"/>
                <w:lang w:val="ro-RO"/>
              </w:rPr>
              <w:t>ţ</w:t>
            </w:r>
            <w:r w:rsidRPr="008E528E">
              <w:rPr>
                <w:rFonts w:ascii="Times New Roman" w:eastAsia="Batang" w:hAnsi="Times New Roman"/>
                <w:sz w:val="20"/>
                <w:szCs w:val="20"/>
                <w:lang w:val="ro-RO"/>
              </w:rPr>
              <w:t>ilor destinate protec</w:t>
            </w:r>
            <w:r w:rsidR="00CA1237">
              <w:rPr>
                <w:rFonts w:ascii="Times New Roman" w:eastAsia="Batang" w:hAnsi="Times New Roman"/>
                <w:sz w:val="20"/>
                <w:szCs w:val="20"/>
                <w:lang w:val="ro-RO"/>
              </w:rPr>
              <w:t>ţ</w:t>
            </w:r>
            <w:r w:rsidRPr="008E528E">
              <w:rPr>
                <w:rFonts w:ascii="Times New Roman" w:eastAsia="Batang" w:hAnsi="Times New Roman"/>
                <w:sz w:val="20"/>
                <w:szCs w:val="20"/>
                <w:lang w:val="ro-RO"/>
              </w:rPr>
              <w:t>iei biodiversită</w:t>
            </w:r>
            <w:r w:rsidR="00CA1237">
              <w:rPr>
                <w:rFonts w:ascii="Times New Roman" w:eastAsia="Batang" w:hAnsi="Times New Roman"/>
                <w:sz w:val="20"/>
                <w:szCs w:val="20"/>
                <w:lang w:val="ro-RO"/>
              </w:rPr>
              <w:t>ţ</w:t>
            </w:r>
            <w:r w:rsidRPr="008E528E">
              <w:rPr>
                <w:rFonts w:ascii="Times New Roman" w:eastAsia="Batang" w:hAnsi="Times New Roman"/>
                <w:sz w:val="20"/>
                <w:szCs w:val="20"/>
                <w:lang w:val="ro-RO"/>
              </w:rPr>
              <w:t>ii.</w:t>
            </w:r>
          </w:p>
        </w:tc>
      </w:tr>
      <w:tr w:rsidR="008E528E" w:rsidRPr="008E528E" w:rsidTr="00CE0D81">
        <w:trPr>
          <w:trHeight w:val="1453"/>
        </w:trPr>
        <w:tc>
          <w:tcPr>
            <w:tcW w:w="562" w:type="dxa"/>
            <w:vMerge/>
          </w:tcPr>
          <w:p w:rsidR="008E528E" w:rsidRPr="008E528E" w:rsidRDefault="008E528E" w:rsidP="00CE0D81">
            <w:pPr>
              <w:tabs>
                <w:tab w:val="left" w:pos="6465"/>
              </w:tabs>
              <w:jc w:val="both"/>
              <w:rPr>
                <w:rFonts w:ascii="Times New Roman" w:eastAsia="Batang" w:hAnsi="Times New Roman"/>
                <w:sz w:val="20"/>
                <w:szCs w:val="20"/>
                <w:lang w:val="ro-RO"/>
              </w:rPr>
            </w:pPr>
          </w:p>
        </w:tc>
        <w:tc>
          <w:tcPr>
            <w:tcW w:w="3119" w:type="dxa"/>
            <w:vMerge/>
          </w:tcPr>
          <w:p w:rsidR="008E528E" w:rsidRPr="008E528E" w:rsidRDefault="008E528E" w:rsidP="00CE0D81">
            <w:pPr>
              <w:tabs>
                <w:tab w:val="left" w:pos="6465"/>
              </w:tabs>
              <w:jc w:val="both"/>
              <w:rPr>
                <w:rFonts w:ascii="Times New Roman" w:eastAsia="Batang" w:hAnsi="Times New Roman"/>
                <w:b/>
                <w:sz w:val="20"/>
                <w:szCs w:val="20"/>
                <w:lang w:val="ro-RO"/>
              </w:rPr>
            </w:pPr>
          </w:p>
        </w:tc>
        <w:tc>
          <w:tcPr>
            <w:tcW w:w="6231" w:type="dxa"/>
          </w:tcPr>
          <w:p w:rsidR="008E528E" w:rsidRPr="008E528E" w:rsidRDefault="008E528E" w:rsidP="00CE0D81">
            <w:pPr>
              <w:widowControl w:val="0"/>
              <w:tabs>
                <w:tab w:val="left" w:pos="3660"/>
              </w:tabs>
              <w:suppressAutoHyphens/>
              <w:jc w:val="both"/>
              <w:rPr>
                <w:rFonts w:ascii="Times New Roman" w:eastAsia="Batang" w:hAnsi="Times New Roman"/>
                <w:sz w:val="20"/>
                <w:szCs w:val="20"/>
                <w:lang w:val="ro-RO"/>
              </w:rPr>
            </w:pPr>
            <w:r w:rsidRPr="008E528E">
              <w:rPr>
                <w:rFonts w:ascii="Times New Roman" w:eastAsia="Batang" w:hAnsi="Times New Roman"/>
                <w:b/>
                <w:sz w:val="20"/>
                <w:szCs w:val="20"/>
                <w:lang w:val="ro-RO"/>
              </w:rPr>
              <w:t>Planul strategic pentru Biodiversitate pentru anii 2011-2020.</w:t>
            </w:r>
            <w:r w:rsidRPr="008E528E">
              <w:rPr>
                <w:rFonts w:ascii="Times New Roman" w:eastAsia="Batang" w:hAnsi="Times New Roman"/>
                <w:sz w:val="20"/>
                <w:szCs w:val="20"/>
                <w:lang w:val="ro-RO"/>
              </w:rPr>
              <w:t xml:space="preserve"> Obiectivul principal – reducerea ratei actuale de pierdere a biodiversită</w:t>
            </w:r>
            <w:r w:rsidR="00CA1237">
              <w:rPr>
                <w:rFonts w:ascii="Times New Roman" w:eastAsia="Batang" w:hAnsi="Times New Roman"/>
                <w:sz w:val="20"/>
                <w:szCs w:val="20"/>
                <w:lang w:val="ro-RO"/>
              </w:rPr>
              <w:t>ţ</w:t>
            </w:r>
            <w:r w:rsidRPr="008E528E">
              <w:rPr>
                <w:rFonts w:ascii="Times New Roman" w:eastAsia="Batang" w:hAnsi="Times New Roman"/>
                <w:sz w:val="20"/>
                <w:szCs w:val="20"/>
                <w:lang w:val="ro-RO"/>
              </w:rPr>
              <w:t xml:space="preserve">ii </w:t>
            </w:r>
            <w:r w:rsidR="00CA1237">
              <w:rPr>
                <w:rFonts w:ascii="Times New Roman" w:eastAsia="Batang" w:hAnsi="Times New Roman"/>
                <w:sz w:val="20"/>
                <w:szCs w:val="20"/>
                <w:lang w:val="ro-RO"/>
              </w:rPr>
              <w:t>ş</w:t>
            </w:r>
            <w:r w:rsidRPr="008E528E">
              <w:rPr>
                <w:rFonts w:ascii="Times New Roman" w:eastAsia="Batang" w:hAnsi="Times New Roman"/>
                <w:sz w:val="20"/>
                <w:szCs w:val="20"/>
                <w:lang w:val="ro-RO"/>
              </w:rPr>
              <w:t>i care trebuie transpus în mod corespunzător la nivel na</w:t>
            </w:r>
            <w:r w:rsidR="00CA1237">
              <w:rPr>
                <w:rFonts w:ascii="Times New Roman" w:eastAsia="Batang" w:hAnsi="Times New Roman"/>
                <w:sz w:val="20"/>
                <w:szCs w:val="20"/>
                <w:lang w:val="ro-RO"/>
              </w:rPr>
              <w:t>ţ</w:t>
            </w:r>
            <w:r w:rsidRPr="008E528E">
              <w:rPr>
                <w:rFonts w:ascii="Times New Roman" w:eastAsia="Batang" w:hAnsi="Times New Roman"/>
                <w:sz w:val="20"/>
                <w:szCs w:val="20"/>
                <w:lang w:val="ro-RO"/>
              </w:rPr>
              <w:t>ional.</w:t>
            </w:r>
          </w:p>
          <w:p w:rsidR="008E528E" w:rsidRPr="008E528E" w:rsidRDefault="008E528E" w:rsidP="00CE0D81">
            <w:pPr>
              <w:tabs>
                <w:tab w:val="left" w:pos="567"/>
              </w:tabs>
              <w:jc w:val="both"/>
              <w:rPr>
                <w:rFonts w:ascii="Times New Roman" w:eastAsia="Batang" w:hAnsi="Times New Roman"/>
                <w:b/>
                <w:sz w:val="20"/>
                <w:szCs w:val="20"/>
                <w:lang w:val="ro-RO"/>
              </w:rPr>
            </w:pPr>
            <w:r w:rsidRPr="008E528E">
              <w:rPr>
                <w:rFonts w:ascii="Times New Roman" w:eastAsia="Batang" w:hAnsi="Times New Roman"/>
                <w:i/>
                <w:kern w:val="2"/>
                <w:sz w:val="20"/>
                <w:szCs w:val="20"/>
                <w:lang w:val="ro-RO" w:eastAsia="ar-SA"/>
              </w:rPr>
              <w:t xml:space="preserve">Monitorizarea implementării Strategiei </w:t>
            </w:r>
            <w:r w:rsidR="00CA1237">
              <w:rPr>
                <w:rFonts w:ascii="Times New Roman" w:eastAsia="Batang" w:hAnsi="Times New Roman"/>
                <w:i/>
                <w:kern w:val="2"/>
                <w:sz w:val="20"/>
                <w:szCs w:val="20"/>
                <w:lang w:val="ro-RO" w:eastAsia="ar-SA"/>
              </w:rPr>
              <w:t>ş</w:t>
            </w:r>
            <w:r w:rsidRPr="008E528E">
              <w:rPr>
                <w:rFonts w:ascii="Times New Roman" w:eastAsia="Batang" w:hAnsi="Times New Roman"/>
                <w:i/>
                <w:kern w:val="2"/>
                <w:sz w:val="20"/>
                <w:szCs w:val="20"/>
                <w:lang w:val="ro-RO" w:eastAsia="ar-SA"/>
              </w:rPr>
              <w:t>i Planului Strategic va fi realizată de cătreMinisterul Mediului, iar nemijlocit implementarea în practică - de către institu</w:t>
            </w:r>
            <w:r w:rsidR="00CA1237">
              <w:rPr>
                <w:rFonts w:ascii="Times New Roman" w:eastAsia="Batang" w:hAnsi="Times New Roman"/>
                <w:i/>
                <w:kern w:val="2"/>
                <w:sz w:val="20"/>
                <w:szCs w:val="20"/>
                <w:lang w:val="ro-RO" w:eastAsia="ar-SA"/>
              </w:rPr>
              <w:t>ţ</w:t>
            </w:r>
            <w:r w:rsidRPr="008E528E">
              <w:rPr>
                <w:rFonts w:ascii="Times New Roman" w:eastAsia="Batang" w:hAnsi="Times New Roman"/>
                <w:i/>
                <w:kern w:val="2"/>
                <w:sz w:val="20"/>
                <w:szCs w:val="20"/>
                <w:lang w:val="ro-RO" w:eastAsia="ar-SA"/>
              </w:rPr>
              <w:t>iile competente, identificate în Strategie.</w:t>
            </w:r>
          </w:p>
        </w:tc>
      </w:tr>
      <w:tr w:rsidR="008E528E" w:rsidRPr="008E528E" w:rsidTr="00CE0D81">
        <w:trPr>
          <w:trHeight w:val="1028"/>
        </w:trPr>
        <w:tc>
          <w:tcPr>
            <w:tcW w:w="562" w:type="dxa"/>
          </w:tcPr>
          <w:p w:rsidR="008E528E" w:rsidRPr="008E528E" w:rsidRDefault="008E528E" w:rsidP="00CE0D81">
            <w:pPr>
              <w:tabs>
                <w:tab w:val="left" w:pos="6465"/>
              </w:tabs>
              <w:jc w:val="both"/>
              <w:rPr>
                <w:rFonts w:ascii="Times New Roman" w:eastAsia="Batang" w:hAnsi="Times New Roman"/>
                <w:sz w:val="20"/>
                <w:szCs w:val="20"/>
                <w:lang w:val="ro-RO"/>
              </w:rPr>
            </w:pPr>
            <w:r w:rsidRPr="008E528E">
              <w:rPr>
                <w:rFonts w:ascii="Times New Roman" w:eastAsia="Batang" w:hAnsi="Times New Roman"/>
                <w:sz w:val="20"/>
                <w:szCs w:val="20"/>
                <w:lang w:val="ro-RO"/>
              </w:rPr>
              <w:t>5.</w:t>
            </w:r>
          </w:p>
        </w:tc>
        <w:tc>
          <w:tcPr>
            <w:tcW w:w="3119" w:type="dxa"/>
          </w:tcPr>
          <w:p w:rsidR="008E528E" w:rsidRPr="008E528E" w:rsidRDefault="008E528E" w:rsidP="00CE0D81">
            <w:pPr>
              <w:tabs>
                <w:tab w:val="left" w:pos="6465"/>
              </w:tabs>
              <w:jc w:val="both"/>
              <w:rPr>
                <w:rFonts w:ascii="Times New Roman" w:eastAsia="Batang" w:hAnsi="Times New Roman"/>
                <w:b/>
                <w:sz w:val="20"/>
                <w:szCs w:val="20"/>
                <w:lang w:val="ro-RO"/>
              </w:rPr>
            </w:pPr>
            <w:r w:rsidRPr="008E528E">
              <w:rPr>
                <w:rFonts w:ascii="Times New Roman" w:eastAsia="Batang" w:hAnsi="Times New Roman"/>
                <w:b/>
                <w:sz w:val="20"/>
                <w:szCs w:val="20"/>
                <w:lang w:val="ro-RO"/>
              </w:rPr>
              <w:t xml:space="preserve">Directiva privind utilizarea nămolurilor de epurare în agricultură 86/278/CEEdin 12 iunie 1986. </w:t>
            </w:r>
          </w:p>
          <w:p w:rsidR="008E528E" w:rsidRPr="008E528E" w:rsidRDefault="008E528E" w:rsidP="00CE0D81">
            <w:pPr>
              <w:autoSpaceDE w:val="0"/>
              <w:autoSpaceDN w:val="0"/>
              <w:adjustRightInd w:val="0"/>
              <w:rPr>
                <w:rFonts w:ascii="Times New Roman" w:eastAsia="Batang" w:hAnsi="Times New Roman"/>
                <w:sz w:val="20"/>
                <w:szCs w:val="20"/>
                <w:lang w:val="ro-RO"/>
              </w:rPr>
            </w:pPr>
            <w:r w:rsidRPr="008E528E">
              <w:rPr>
                <w:rFonts w:ascii="Times New Roman" w:eastAsia="Batang" w:hAnsi="Times New Roman"/>
                <w:sz w:val="20"/>
                <w:szCs w:val="20"/>
                <w:lang w:val="ro-RO"/>
              </w:rPr>
              <w:t>Directiva reglementează utilizarea nămolurilor în agricultură; stabile</w:t>
            </w:r>
            <w:r w:rsidR="00CA1237">
              <w:rPr>
                <w:rFonts w:ascii="Times New Roman" w:eastAsia="Batang" w:hAnsi="Times New Roman"/>
                <w:sz w:val="20"/>
                <w:szCs w:val="20"/>
                <w:lang w:val="ro-RO"/>
              </w:rPr>
              <w:t>ş</w:t>
            </w:r>
            <w:r w:rsidRPr="008E528E">
              <w:rPr>
                <w:rFonts w:ascii="Times New Roman" w:eastAsia="Batang" w:hAnsi="Times New Roman"/>
                <w:sz w:val="20"/>
                <w:szCs w:val="20"/>
                <w:lang w:val="ro-RO"/>
              </w:rPr>
              <w:t xml:space="preserve">te CMA pentru metalele grele (Cd, Cu, Ni, Pb, Zn, Hg) în nămoluri </w:t>
            </w:r>
            <w:r w:rsidR="00CA1237">
              <w:rPr>
                <w:rFonts w:ascii="Times New Roman" w:eastAsia="Batang" w:hAnsi="Times New Roman"/>
                <w:sz w:val="20"/>
                <w:szCs w:val="20"/>
                <w:lang w:val="ro-RO"/>
              </w:rPr>
              <w:t>ş</w:t>
            </w:r>
            <w:r w:rsidRPr="008E528E">
              <w:rPr>
                <w:rFonts w:ascii="Times New Roman" w:eastAsia="Batang" w:hAnsi="Times New Roman"/>
                <w:sz w:val="20"/>
                <w:szCs w:val="20"/>
                <w:lang w:val="ro-RO"/>
              </w:rPr>
              <w:t>i în sol.</w:t>
            </w:r>
          </w:p>
        </w:tc>
        <w:tc>
          <w:tcPr>
            <w:tcW w:w="6231" w:type="dxa"/>
          </w:tcPr>
          <w:p w:rsidR="008E528E" w:rsidRPr="008E528E" w:rsidRDefault="008E528E" w:rsidP="00CE0D81">
            <w:pPr>
              <w:autoSpaceDE w:val="0"/>
              <w:autoSpaceDN w:val="0"/>
              <w:adjustRightInd w:val="0"/>
              <w:jc w:val="both"/>
              <w:rPr>
                <w:rFonts w:ascii="Times New Roman" w:eastAsia="Batang" w:hAnsi="Times New Roman"/>
                <w:sz w:val="20"/>
                <w:szCs w:val="20"/>
                <w:lang w:val="ro-RO"/>
              </w:rPr>
            </w:pPr>
            <w:r w:rsidRPr="008E528E">
              <w:rPr>
                <w:rFonts w:ascii="Times New Roman" w:eastAsia="Batang" w:hAnsi="Times New Roman"/>
                <w:sz w:val="20"/>
                <w:szCs w:val="20"/>
                <w:lang w:val="ro-RO"/>
              </w:rPr>
              <w:t xml:space="preserve">Hotărârea Guvernului Nr. 1157 din 13.10.2008 cu privire la aprobarea </w:t>
            </w:r>
            <w:r w:rsidRPr="008E528E">
              <w:rPr>
                <w:rFonts w:ascii="Times New Roman" w:eastAsia="Batang" w:hAnsi="Times New Roman"/>
                <w:b/>
                <w:sz w:val="20"/>
                <w:szCs w:val="20"/>
                <w:lang w:val="ro-RO"/>
              </w:rPr>
              <w:t>Reglementării tehnice „Măsurile de protec</w:t>
            </w:r>
            <w:r w:rsidR="00CA1237">
              <w:rPr>
                <w:rFonts w:ascii="Times New Roman" w:eastAsia="Batang" w:hAnsi="Times New Roman"/>
                <w:b/>
                <w:sz w:val="20"/>
                <w:szCs w:val="20"/>
                <w:lang w:val="ro-RO"/>
              </w:rPr>
              <w:t>ţ</w:t>
            </w:r>
            <w:r w:rsidRPr="008E528E">
              <w:rPr>
                <w:rFonts w:ascii="Times New Roman" w:eastAsia="Batang" w:hAnsi="Times New Roman"/>
                <w:b/>
                <w:sz w:val="20"/>
                <w:szCs w:val="20"/>
                <w:lang w:val="ro-RO"/>
              </w:rPr>
              <w:t xml:space="preserve">ie a solului în cadrul practicilor agricole”. </w:t>
            </w:r>
            <w:r w:rsidRPr="008E528E">
              <w:rPr>
                <w:rFonts w:ascii="Times New Roman" w:eastAsia="Batang" w:hAnsi="Times New Roman"/>
                <w:sz w:val="20"/>
                <w:szCs w:val="20"/>
                <w:lang w:val="ro-RO"/>
              </w:rPr>
              <w:t>Actul reglementează cerin</w:t>
            </w:r>
            <w:r w:rsidR="00CA1237">
              <w:rPr>
                <w:rFonts w:ascii="Times New Roman" w:eastAsia="Batang" w:hAnsi="Times New Roman"/>
                <w:sz w:val="20"/>
                <w:szCs w:val="20"/>
                <w:lang w:val="ro-RO"/>
              </w:rPr>
              <w:t>ţ</w:t>
            </w:r>
            <w:r w:rsidRPr="008E528E">
              <w:rPr>
                <w:rFonts w:ascii="Times New Roman" w:eastAsia="Batang" w:hAnsi="Times New Roman"/>
                <w:sz w:val="20"/>
                <w:szCs w:val="20"/>
                <w:lang w:val="ro-RO"/>
              </w:rPr>
              <w:t>ele privind calitatea nămolului ce poate fi utilizat în agricultură, con</w:t>
            </w:r>
            <w:r w:rsidR="00CA1237">
              <w:rPr>
                <w:rFonts w:ascii="Times New Roman" w:eastAsia="Batang" w:hAnsi="Times New Roman"/>
                <w:sz w:val="20"/>
                <w:szCs w:val="20"/>
                <w:lang w:val="ro-RO"/>
              </w:rPr>
              <w:t>ţ</w:t>
            </w:r>
            <w:r w:rsidRPr="008E528E">
              <w:rPr>
                <w:rFonts w:ascii="Times New Roman" w:eastAsia="Batang" w:hAnsi="Times New Roman"/>
                <w:sz w:val="20"/>
                <w:szCs w:val="20"/>
                <w:lang w:val="ro-RO"/>
              </w:rPr>
              <w:t xml:space="preserve">inutul de metale grele în nămol </w:t>
            </w:r>
            <w:r w:rsidR="00CA1237">
              <w:rPr>
                <w:rFonts w:ascii="Times New Roman" w:eastAsia="Batang" w:hAnsi="Times New Roman"/>
                <w:sz w:val="20"/>
                <w:szCs w:val="20"/>
                <w:lang w:val="ro-RO"/>
              </w:rPr>
              <w:t>ş</w:t>
            </w:r>
            <w:r w:rsidRPr="008E528E">
              <w:rPr>
                <w:rFonts w:ascii="Times New Roman" w:eastAsia="Batang" w:hAnsi="Times New Roman"/>
                <w:sz w:val="20"/>
                <w:szCs w:val="20"/>
                <w:lang w:val="ro-RO"/>
              </w:rPr>
              <w:t>i sol, etc.</w:t>
            </w:r>
          </w:p>
          <w:p w:rsidR="008E528E" w:rsidRPr="008E528E" w:rsidRDefault="008E528E" w:rsidP="00CE0D81">
            <w:pPr>
              <w:autoSpaceDE w:val="0"/>
              <w:autoSpaceDN w:val="0"/>
              <w:adjustRightInd w:val="0"/>
              <w:ind w:firstLine="567"/>
              <w:jc w:val="both"/>
              <w:rPr>
                <w:rFonts w:ascii="Times New Roman" w:eastAsia="Batang" w:hAnsi="Times New Roman"/>
                <w:b/>
                <w:sz w:val="20"/>
                <w:szCs w:val="20"/>
                <w:lang w:val="ro-RO"/>
              </w:rPr>
            </w:pPr>
          </w:p>
        </w:tc>
      </w:tr>
    </w:tbl>
    <w:p w:rsidR="00882800" w:rsidRPr="007C752F" w:rsidRDefault="00882800" w:rsidP="00882800">
      <w:pPr>
        <w:jc w:val="right"/>
      </w:pPr>
    </w:p>
    <w:p w:rsidR="00CF4E56" w:rsidRDefault="00CF4E56" w:rsidP="00882800">
      <w:pPr>
        <w:jc w:val="right"/>
        <w:rPr>
          <w:rFonts w:ascii="Times New Roman" w:hAnsi="Times New Roman"/>
          <w:b/>
          <w:i/>
          <w:iCs/>
        </w:rPr>
      </w:pPr>
    </w:p>
    <w:p w:rsidR="00882800" w:rsidRPr="007C752F" w:rsidRDefault="007C752F" w:rsidP="00882800">
      <w:pPr>
        <w:jc w:val="right"/>
        <w:rPr>
          <w:rFonts w:ascii="Times New Roman" w:hAnsi="Times New Roman"/>
          <w:b/>
          <w:i/>
          <w:iCs/>
        </w:rPr>
      </w:pPr>
      <w:r w:rsidRPr="007C752F">
        <w:rPr>
          <w:rFonts w:ascii="Times New Roman" w:hAnsi="Times New Roman"/>
          <w:b/>
          <w:i/>
          <w:iCs/>
        </w:rPr>
        <w:lastRenderedPageBreak/>
        <w:t>Anexa</w:t>
      </w:r>
      <w:r w:rsidR="00882800" w:rsidRPr="007C752F">
        <w:rPr>
          <w:rFonts w:ascii="Times New Roman" w:hAnsi="Times New Roman"/>
          <w:b/>
          <w:i/>
          <w:iCs/>
        </w:rPr>
        <w:t xml:space="preserve"> </w:t>
      </w:r>
      <w:r w:rsidR="00CF4E56">
        <w:rPr>
          <w:rFonts w:ascii="Times New Roman" w:hAnsi="Times New Roman"/>
          <w:b/>
          <w:i/>
          <w:iCs/>
        </w:rPr>
        <w:t>7</w:t>
      </w:r>
      <w:r w:rsidR="00882800" w:rsidRPr="007C752F">
        <w:rPr>
          <w:rFonts w:ascii="Times New Roman" w:hAnsi="Times New Roman"/>
          <w:b/>
          <w:i/>
          <w:iCs/>
        </w:rPr>
        <w:t>.3</w:t>
      </w:r>
    </w:p>
    <w:p w:rsidR="00882800" w:rsidRPr="007C752F" w:rsidRDefault="007C752F" w:rsidP="00882800">
      <w:pPr>
        <w:autoSpaceDE w:val="0"/>
        <w:autoSpaceDN w:val="0"/>
        <w:adjustRightInd w:val="0"/>
        <w:ind w:firstLine="567"/>
        <w:jc w:val="center"/>
        <w:rPr>
          <w:rFonts w:ascii="Times New Roman" w:hAnsi="Times New Roman"/>
          <w:b/>
          <w:lang w:val="ro-RO"/>
        </w:rPr>
      </w:pPr>
      <w:r w:rsidRPr="007C752F">
        <w:rPr>
          <w:rFonts w:ascii="Times New Roman" w:hAnsi="Times New Roman"/>
          <w:b/>
          <w:bCs/>
        </w:rPr>
        <w:t xml:space="preserve">Volumul de ape uzate </w:t>
      </w:r>
      <w:r w:rsidR="00CA1237">
        <w:rPr>
          <w:rFonts w:ascii="Times New Roman" w:hAnsi="Times New Roman"/>
          <w:b/>
          <w:bCs/>
        </w:rPr>
        <w:t>ş</w:t>
      </w:r>
      <w:r w:rsidRPr="007C752F">
        <w:rPr>
          <w:rFonts w:ascii="Times New Roman" w:hAnsi="Times New Roman"/>
          <w:b/>
          <w:bCs/>
        </w:rPr>
        <w:t>i cantitatea de nămol format la întreprinderile Asocia</w:t>
      </w:r>
      <w:r w:rsidR="00CA1237">
        <w:rPr>
          <w:rFonts w:ascii="Times New Roman" w:hAnsi="Times New Roman"/>
          <w:b/>
          <w:bCs/>
        </w:rPr>
        <w:t>ţ</w:t>
      </w:r>
      <w:r w:rsidRPr="007C752F">
        <w:rPr>
          <w:rFonts w:ascii="Times New Roman" w:hAnsi="Times New Roman"/>
          <w:b/>
          <w:bCs/>
        </w:rPr>
        <w:t xml:space="preserve">iei„Moldova Apă-Canal” localizate în bazinul râului Prut </w:t>
      </w:r>
      <w:r w:rsidR="00882800" w:rsidRPr="007C752F">
        <w:rPr>
          <w:rFonts w:ascii="Times New Roman" w:hAnsi="Times New Roman"/>
          <w:b/>
          <w:bCs/>
        </w:rPr>
        <w:t>(2013)</w:t>
      </w:r>
    </w:p>
    <w:tbl>
      <w:tblPr>
        <w:tblW w:w="0" w:type="auto"/>
        <w:jc w:val="center"/>
        <w:tblLook w:val="00A0" w:firstRow="1" w:lastRow="0" w:firstColumn="1" w:lastColumn="0" w:noHBand="0" w:noVBand="0"/>
      </w:tblPr>
      <w:tblGrid>
        <w:gridCol w:w="511"/>
        <w:gridCol w:w="1005"/>
        <w:gridCol w:w="1832"/>
        <w:gridCol w:w="2061"/>
        <w:gridCol w:w="1958"/>
        <w:gridCol w:w="1921"/>
      </w:tblGrid>
      <w:tr w:rsidR="00330EFF" w:rsidRPr="00330EFF" w:rsidTr="007C752F">
        <w:trPr>
          <w:trHeight w:val="804"/>
          <w:jc w:val="center"/>
        </w:trPr>
        <w:tc>
          <w:tcPr>
            <w:tcW w:w="0" w:type="auto"/>
            <w:tcBorders>
              <w:top w:val="single" w:sz="4" w:space="0" w:color="auto"/>
              <w:left w:val="single" w:sz="4" w:space="0" w:color="auto"/>
              <w:bottom w:val="single" w:sz="4" w:space="0" w:color="auto"/>
              <w:right w:val="single" w:sz="4" w:space="0" w:color="auto"/>
            </w:tcBorders>
            <w:vAlign w:val="center"/>
          </w:tcPr>
          <w:p w:rsidR="00882800" w:rsidRPr="00330EFF" w:rsidRDefault="00882800" w:rsidP="007C752F">
            <w:pPr>
              <w:pStyle w:val="Frspaiere"/>
              <w:jc w:val="center"/>
              <w:rPr>
                <w:rFonts w:ascii="Times New Roman" w:hAnsi="Times New Roman"/>
                <w:lang w:eastAsia="ru-RU"/>
              </w:rPr>
            </w:pPr>
            <w:r w:rsidRPr="00330EFF">
              <w:rPr>
                <w:rFonts w:ascii="Times New Roman" w:hAnsi="Times New Roman"/>
                <w:lang w:eastAsia="ru-RU"/>
              </w:rPr>
              <w:t xml:space="preserve">No. </w:t>
            </w:r>
          </w:p>
        </w:tc>
        <w:tc>
          <w:tcPr>
            <w:tcW w:w="0" w:type="auto"/>
            <w:tcBorders>
              <w:top w:val="single" w:sz="4" w:space="0" w:color="auto"/>
              <w:left w:val="single" w:sz="4" w:space="0" w:color="auto"/>
              <w:bottom w:val="single" w:sz="4" w:space="0" w:color="auto"/>
              <w:right w:val="single" w:sz="4" w:space="0" w:color="auto"/>
            </w:tcBorders>
            <w:vAlign w:val="center"/>
          </w:tcPr>
          <w:p w:rsidR="00882800" w:rsidRPr="00330EFF" w:rsidRDefault="00330EFF" w:rsidP="007C752F">
            <w:pPr>
              <w:pStyle w:val="Frspaiere"/>
              <w:jc w:val="center"/>
              <w:rPr>
                <w:rFonts w:ascii="Times New Roman" w:hAnsi="Times New Roman"/>
                <w:lang w:val="ro-RO" w:eastAsia="ru-RU"/>
              </w:rPr>
            </w:pPr>
            <w:r w:rsidRPr="00330EFF">
              <w:rPr>
                <w:rFonts w:ascii="Times New Roman" w:hAnsi="Times New Roman"/>
                <w:lang w:val="ro-RO" w:eastAsia="ru-RU"/>
              </w:rPr>
              <w:t>UTA</w:t>
            </w:r>
          </w:p>
        </w:tc>
        <w:tc>
          <w:tcPr>
            <w:tcW w:w="0" w:type="auto"/>
            <w:tcBorders>
              <w:top w:val="single" w:sz="4" w:space="0" w:color="auto"/>
              <w:left w:val="nil"/>
              <w:bottom w:val="single" w:sz="4" w:space="0" w:color="auto"/>
              <w:right w:val="single" w:sz="4" w:space="0" w:color="auto"/>
            </w:tcBorders>
            <w:vAlign w:val="center"/>
          </w:tcPr>
          <w:p w:rsidR="00882800" w:rsidRPr="00330EFF" w:rsidRDefault="00330EFF" w:rsidP="00330EFF">
            <w:pPr>
              <w:pStyle w:val="Frspaiere"/>
              <w:jc w:val="center"/>
              <w:rPr>
                <w:rFonts w:ascii="Times New Roman" w:hAnsi="Times New Roman"/>
                <w:lang w:val="en-US" w:eastAsia="ru-RU"/>
              </w:rPr>
            </w:pPr>
            <w:r w:rsidRPr="00330EFF">
              <w:rPr>
                <w:rFonts w:ascii="Times New Roman" w:hAnsi="Times New Roman"/>
                <w:b/>
                <w:lang w:val="en-US"/>
              </w:rPr>
              <w:t>Capacitatea de tratare</w:t>
            </w:r>
            <w:r w:rsidR="00882800" w:rsidRPr="00330EFF">
              <w:rPr>
                <w:rFonts w:ascii="Times New Roman" w:hAnsi="Times New Roman"/>
                <w:b/>
                <w:lang w:val="en-US"/>
              </w:rPr>
              <w:t xml:space="preserve">, </w:t>
            </w:r>
            <w:r w:rsidRPr="00330EFF">
              <w:rPr>
                <w:rFonts w:ascii="Times New Roman" w:hAnsi="Times New Roman"/>
                <w:b/>
                <w:lang w:val="en-US"/>
              </w:rPr>
              <w:t>mii</w:t>
            </w:r>
            <w:r w:rsidR="00882800" w:rsidRPr="00330EFF">
              <w:rPr>
                <w:rFonts w:ascii="Times New Roman" w:hAnsi="Times New Roman"/>
                <w:b/>
                <w:lang w:val="en-US"/>
              </w:rPr>
              <w:t xml:space="preserve"> m</w:t>
            </w:r>
            <w:r w:rsidR="00882800" w:rsidRPr="00330EFF">
              <w:rPr>
                <w:rFonts w:ascii="Times New Roman" w:hAnsi="Times New Roman"/>
                <w:b/>
                <w:vertAlign w:val="superscript"/>
                <w:lang w:val="en-US"/>
              </w:rPr>
              <w:t>3</w:t>
            </w:r>
            <w:r w:rsidR="00882800" w:rsidRPr="00330EFF">
              <w:rPr>
                <w:rFonts w:ascii="Times New Roman" w:hAnsi="Times New Roman"/>
                <w:b/>
                <w:lang w:val="en-US"/>
              </w:rPr>
              <w:t xml:space="preserve">/24 </w:t>
            </w:r>
            <w:r w:rsidRPr="00330EFF">
              <w:rPr>
                <w:rFonts w:ascii="Times New Roman" w:hAnsi="Times New Roman"/>
                <w:b/>
                <w:lang w:val="en-US"/>
              </w:rPr>
              <w:t>ore</w:t>
            </w:r>
          </w:p>
        </w:tc>
        <w:tc>
          <w:tcPr>
            <w:tcW w:w="0" w:type="auto"/>
            <w:tcBorders>
              <w:top w:val="single" w:sz="4" w:space="0" w:color="auto"/>
              <w:left w:val="nil"/>
              <w:bottom w:val="single" w:sz="4" w:space="0" w:color="auto"/>
              <w:right w:val="single" w:sz="4" w:space="0" w:color="auto"/>
            </w:tcBorders>
            <w:noWrap/>
            <w:vAlign w:val="center"/>
          </w:tcPr>
          <w:p w:rsidR="00330EFF" w:rsidRPr="00330EFF" w:rsidRDefault="00330EFF" w:rsidP="00330EFF">
            <w:pPr>
              <w:pStyle w:val="Frspaiere"/>
              <w:jc w:val="center"/>
              <w:rPr>
                <w:rFonts w:ascii="Times New Roman" w:hAnsi="Times New Roman"/>
                <w:b/>
                <w:lang w:val="en-US" w:eastAsia="ru-RU"/>
              </w:rPr>
            </w:pPr>
            <w:r w:rsidRPr="00330EFF">
              <w:rPr>
                <w:rFonts w:ascii="Times New Roman" w:hAnsi="Times New Roman"/>
                <w:b/>
                <w:lang w:val="en-US" w:eastAsia="ru-RU"/>
              </w:rPr>
              <w:t xml:space="preserve">Volumul apelor uzate </w:t>
            </w:r>
          </w:p>
          <w:p w:rsidR="00882800" w:rsidRPr="00330EFF" w:rsidRDefault="00330EFF" w:rsidP="00330EFF">
            <w:pPr>
              <w:pStyle w:val="Frspaiere"/>
              <w:jc w:val="center"/>
              <w:rPr>
                <w:rFonts w:ascii="Times New Roman" w:hAnsi="Times New Roman"/>
                <w:b/>
                <w:lang w:val="en-US" w:eastAsia="ru-RU"/>
              </w:rPr>
            </w:pPr>
            <w:r w:rsidRPr="00330EFF">
              <w:rPr>
                <w:rFonts w:ascii="Times New Roman" w:hAnsi="Times New Roman"/>
                <w:b/>
                <w:lang w:val="en-US" w:eastAsia="ru-RU"/>
              </w:rPr>
              <w:t>evacuate</w:t>
            </w:r>
            <w:r w:rsidR="00882800" w:rsidRPr="00330EFF">
              <w:rPr>
                <w:rFonts w:ascii="Times New Roman" w:hAnsi="Times New Roman"/>
                <w:b/>
                <w:lang w:val="en-US" w:eastAsia="ru-RU"/>
              </w:rPr>
              <w:t xml:space="preserve">, </w:t>
            </w:r>
            <w:r w:rsidRPr="00330EFF">
              <w:rPr>
                <w:rFonts w:ascii="Times New Roman" w:hAnsi="Times New Roman"/>
                <w:b/>
                <w:lang w:val="en-US"/>
              </w:rPr>
              <w:t>mii</w:t>
            </w:r>
            <w:r w:rsidR="00882800" w:rsidRPr="00330EFF">
              <w:rPr>
                <w:rFonts w:ascii="Times New Roman" w:hAnsi="Times New Roman"/>
                <w:b/>
                <w:lang w:val="en-US" w:eastAsia="ru-RU"/>
              </w:rPr>
              <w:t xml:space="preserve"> m</w:t>
            </w:r>
            <w:r w:rsidR="00882800" w:rsidRPr="00330EFF">
              <w:rPr>
                <w:rFonts w:ascii="Times New Roman" w:hAnsi="Times New Roman"/>
                <w:b/>
                <w:vertAlign w:val="superscript"/>
                <w:lang w:val="en-US" w:eastAsia="ru-RU"/>
              </w:rPr>
              <w:t>3</w:t>
            </w:r>
          </w:p>
        </w:tc>
        <w:tc>
          <w:tcPr>
            <w:tcW w:w="0" w:type="auto"/>
            <w:tcBorders>
              <w:top w:val="single" w:sz="4" w:space="0" w:color="auto"/>
              <w:left w:val="nil"/>
              <w:right w:val="single" w:sz="4" w:space="0" w:color="auto"/>
            </w:tcBorders>
            <w:vAlign w:val="center"/>
          </w:tcPr>
          <w:p w:rsidR="00882800" w:rsidRPr="00330EFF" w:rsidRDefault="00330EFF" w:rsidP="007C752F">
            <w:pPr>
              <w:pStyle w:val="Frspaiere"/>
              <w:jc w:val="center"/>
              <w:rPr>
                <w:rFonts w:ascii="Times New Roman" w:hAnsi="Times New Roman"/>
                <w:lang w:val="en-US" w:eastAsia="ru-RU"/>
              </w:rPr>
            </w:pPr>
            <w:r w:rsidRPr="00330EFF">
              <w:rPr>
                <w:rFonts w:ascii="Times New Roman" w:hAnsi="Times New Roman"/>
                <w:b/>
                <w:lang w:val="en-US"/>
              </w:rPr>
              <w:t xml:space="preserve">Cantitatea de nămol brut </w:t>
            </w:r>
            <w:r w:rsidR="00882800" w:rsidRPr="00330EFF">
              <w:rPr>
                <w:rFonts w:ascii="Times New Roman" w:hAnsi="Times New Roman"/>
                <w:b/>
                <w:lang w:val="en-US"/>
              </w:rPr>
              <w:t>(W=95%),m</w:t>
            </w:r>
            <w:r w:rsidR="00882800" w:rsidRPr="00330EFF">
              <w:rPr>
                <w:rFonts w:ascii="Times New Roman" w:hAnsi="Times New Roman"/>
                <w:b/>
                <w:vertAlign w:val="superscript"/>
                <w:lang w:val="en-US"/>
              </w:rPr>
              <w:t>3</w:t>
            </w:r>
          </w:p>
        </w:tc>
        <w:tc>
          <w:tcPr>
            <w:tcW w:w="0" w:type="auto"/>
            <w:tcBorders>
              <w:top w:val="single" w:sz="4" w:space="0" w:color="auto"/>
              <w:left w:val="single" w:sz="4" w:space="0" w:color="auto"/>
              <w:right w:val="single" w:sz="4" w:space="0" w:color="auto"/>
            </w:tcBorders>
            <w:vAlign w:val="center"/>
          </w:tcPr>
          <w:p w:rsidR="00882800" w:rsidRPr="00330EFF" w:rsidRDefault="00330EFF" w:rsidP="00330EFF">
            <w:pPr>
              <w:pStyle w:val="Frspaiere"/>
              <w:jc w:val="center"/>
              <w:rPr>
                <w:rFonts w:ascii="Times New Roman" w:hAnsi="Times New Roman"/>
                <w:b/>
                <w:lang w:val="en-US" w:eastAsia="ru-RU"/>
              </w:rPr>
            </w:pPr>
            <w:r w:rsidRPr="00330EFF">
              <w:rPr>
                <w:rFonts w:ascii="Times New Roman" w:hAnsi="Times New Roman"/>
                <w:b/>
                <w:lang w:val="en-US" w:eastAsia="ru-RU"/>
              </w:rPr>
              <w:t>Cantitatea de nămol substan</w:t>
            </w:r>
            <w:r w:rsidR="00CA1237">
              <w:rPr>
                <w:rFonts w:ascii="Times New Roman" w:hAnsi="Times New Roman"/>
                <w:b/>
                <w:lang w:val="en-US" w:eastAsia="ru-RU"/>
              </w:rPr>
              <w:t>ţ</w:t>
            </w:r>
            <w:r w:rsidRPr="00330EFF">
              <w:rPr>
                <w:rFonts w:ascii="Times New Roman" w:hAnsi="Times New Roman"/>
                <w:b/>
                <w:lang w:val="en-US" w:eastAsia="ru-RU"/>
              </w:rPr>
              <w:t xml:space="preserve">ă uscată </w:t>
            </w:r>
            <w:r w:rsidR="00882800" w:rsidRPr="00330EFF">
              <w:rPr>
                <w:rFonts w:ascii="Times New Roman" w:hAnsi="Times New Roman"/>
                <w:b/>
                <w:lang w:val="en-US" w:eastAsia="ru-RU"/>
              </w:rPr>
              <w:t>(DS), t</w:t>
            </w:r>
          </w:p>
        </w:tc>
      </w:tr>
      <w:tr w:rsidR="00330EFF" w:rsidRPr="00330EFF" w:rsidTr="007C752F">
        <w:trPr>
          <w:trHeight w:val="300"/>
          <w:jc w:val="center"/>
        </w:trPr>
        <w:tc>
          <w:tcPr>
            <w:tcW w:w="0" w:type="auto"/>
            <w:tcBorders>
              <w:top w:val="single" w:sz="4" w:space="0" w:color="auto"/>
              <w:left w:val="single" w:sz="4" w:space="0" w:color="auto"/>
              <w:bottom w:val="single" w:sz="4" w:space="0" w:color="auto"/>
              <w:right w:val="single" w:sz="4" w:space="0" w:color="auto"/>
            </w:tcBorders>
            <w:vAlign w:val="center"/>
          </w:tcPr>
          <w:p w:rsidR="00882800" w:rsidRPr="00330EFF" w:rsidRDefault="00882800" w:rsidP="007C752F">
            <w:pPr>
              <w:pStyle w:val="Frspaiere"/>
              <w:rPr>
                <w:rFonts w:ascii="Times New Roman" w:hAnsi="Times New Roman"/>
                <w:lang w:eastAsia="ru-RU"/>
              </w:rPr>
            </w:pPr>
            <w:r w:rsidRPr="00330EFF">
              <w:rPr>
                <w:rFonts w:ascii="Times New Roman" w:hAnsi="Times New Roman"/>
                <w:lang w:eastAsia="ru-RU"/>
              </w:rPr>
              <w:t>1</w:t>
            </w:r>
          </w:p>
        </w:tc>
        <w:tc>
          <w:tcPr>
            <w:tcW w:w="0" w:type="auto"/>
            <w:tcBorders>
              <w:top w:val="single" w:sz="4" w:space="0" w:color="auto"/>
              <w:left w:val="nil"/>
              <w:bottom w:val="single" w:sz="4" w:space="0" w:color="auto"/>
              <w:right w:val="single" w:sz="4" w:space="0" w:color="auto"/>
            </w:tcBorders>
            <w:vAlign w:val="center"/>
          </w:tcPr>
          <w:p w:rsidR="00882800" w:rsidRPr="00330EFF" w:rsidRDefault="00882800" w:rsidP="007C752F">
            <w:pPr>
              <w:pStyle w:val="Frspaiere"/>
              <w:rPr>
                <w:rFonts w:ascii="Times New Roman" w:hAnsi="Times New Roman"/>
                <w:lang w:eastAsia="ru-RU"/>
              </w:rPr>
            </w:pPr>
            <w:r w:rsidRPr="00330EFF">
              <w:rPr>
                <w:rFonts w:ascii="Times New Roman" w:hAnsi="Times New Roman"/>
                <w:lang w:eastAsia="ru-RU"/>
              </w:rPr>
              <w:t>Ocni</w:t>
            </w:r>
            <w:r w:rsidR="00CA1237">
              <w:rPr>
                <w:rFonts w:ascii="Times New Roman" w:hAnsi="Times New Roman"/>
                <w:lang w:eastAsia="ru-RU"/>
              </w:rPr>
              <w:t>ţ</w:t>
            </w:r>
            <w:r w:rsidRPr="00330EFF">
              <w:rPr>
                <w:rFonts w:ascii="Times New Roman" w:hAnsi="Times New Roman"/>
                <w:lang w:eastAsia="ru-RU"/>
              </w:rPr>
              <w:t>a</w:t>
            </w:r>
          </w:p>
        </w:tc>
        <w:tc>
          <w:tcPr>
            <w:tcW w:w="0" w:type="auto"/>
            <w:tcBorders>
              <w:top w:val="single" w:sz="4" w:space="0" w:color="auto"/>
              <w:left w:val="nil"/>
              <w:bottom w:val="single" w:sz="4" w:space="0" w:color="auto"/>
              <w:right w:val="single" w:sz="4" w:space="0" w:color="auto"/>
            </w:tcBorders>
            <w:noWrap/>
            <w:vAlign w:val="bottom"/>
          </w:tcPr>
          <w:p w:rsidR="00882800" w:rsidRPr="00330EFF" w:rsidRDefault="00882800" w:rsidP="007C752F">
            <w:pPr>
              <w:jc w:val="center"/>
              <w:rPr>
                <w:rFonts w:ascii="Times New Roman" w:hAnsi="Times New Roman"/>
                <w:sz w:val="20"/>
                <w:szCs w:val="20"/>
                <w:lang w:val="ro-RO"/>
              </w:rPr>
            </w:pPr>
            <w:r w:rsidRPr="00330EFF">
              <w:rPr>
                <w:rFonts w:ascii="Times New Roman" w:hAnsi="Times New Roman"/>
                <w:sz w:val="20"/>
                <w:szCs w:val="20"/>
                <w:lang w:val="ro-RO"/>
              </w:rPr>
              <w:t>1,2</w:t>
            </w:r>
          </w:p>
        </w:tc>
        <w:tc>
          <w:tcPr>
            <w:tcW w:w="0" w:type="auto"/>
            <w:tcBorders>
              <w:top w:val="single" w:sz="4" w:space="0" w:color="auto"/>
              <w:left w:val="nil"/>
              <w:bottom w:val="single" w:sz="4" w:space="0" w:color="auto"/>
              <w:right w:val="single" w:sz="4" w:space="0" w:color="auto"/>
            </w:tcBorders>
            <w:noWrap/>
            <w:vAlign w:val="bottom"/>
          </w:tcPr>
          <w:p w:rsidR="00882800" w:rsidRPr="00330EFF" w:rsidRDefault="00882800" w:rsidP="007C752F">
            <w:pPr>
              <w:jc w:val="center"/>
              <w:rPr>
                <w:rFonts w:ascii="Times New Roman" w:hAnsi="Times New Roman"/>
                <w:sz w:val="20"/>
                <w:szCs w:val="20"/>
                <w:lang w:val="ro-RO"/>
              </w:rPr>
            </w:pPr>
            <w:r w:rsidRPr="00330EFF">
              <w:rPr>
                <w:rFonts w:ascii="Times New Roman" w:hAnsi="Times New Roman"/>
                <w:sz w:val="20"/>
                <w:szCs w:val="20"/>
                <w:lang w:val="ro-RO"/>
              </w:rPr>
              <w:t>56,8</w:t>
            </w:r>
          </w:p>
        </w:tc>
        <w:tc>
          <w:tcPr>
            <w:tcW w:w="0" w:type="auto"/>
            <w:tcBorders>
              <w:top w:val="single" w:sz="4" w:space="0" w:color="auto"/>
              <w:left w:val="nil"/>
              <w:bottom w:val="single" w:sz="4" w:space="0" w:color="auto"/>
              <w:right w:val="single" w:sz="4" w:space="0" w:color="auto"/>
            </w:tcBorders>
            <w:vAlign w:val="bottom"/>
          </w:tcPr>
          <w:p w:rsidR="00882800" w:rsidRPr="00330EFF" w:rsidRDefault="00882800" w:rsidP="007C752F">
            <w:pPr>
              <w:jc w:val="center"/>
              <w:rPr>
                <w:rFonts w:ascii="Times New Roman" w:hAnsi="Times New Roman"/>
                <w:sz w:val="20"/>
                <w:szCs w:val="20"/>
                <w:lang w:val="ro-RO"/>
              </w:rPr>
            </w:pPr>
            <w:r w:rsidRPr="00330EFF">
              <w:rPr>
                <w:rFonts w:ascii="Times New Roman" w:hAnsi="Times New Roman"/>
                <w:sz w:val="20"/>
                <w:szCs w:val="20"/>
                <w:lang w:val="ro-RO"/>
              </w:rPr>
              <w:t>426</w:t>
            </w:r>
          </w:p>
        </w:tc>
        <w:tc>
          <w:tcPr>
            <w:tcW w:w="0" w:type="auto"/>
            <w:tcBorders>
              <w:top w:val="single" w:sz="4" w:space="0" w:color="auto"/>
              <w:left w:val="single" w:sz="4" w:space="0" w:color="auto"/>
              <w:bottom w:val="single" w:sz="4" w:space="0" w:color="auto"/>
              <w:right w:val="single" w:sz="4" w:space="0" w:color="auto"/>
            </w:tcBorders>
            <w:vAlign w:val="bottom"/>
          </w:tcPr>
          <w:p w:rsidR="00882800" w:rsidRPr="00330EFF" w:rsidRDefault="00882800" w:rsidP="007C752F">
            <w:pPr>
              <w:jc w:val="center"/>
              <w:rPr>
                <w:rFonts w:ascii="Times New Roman" w:hAnsi="Times New Roman"/>
                <w:sz w:val="20"/>
                <w:szCs w:val="20"/>
                <w:lang w:val="ro-RO"/>
              </w:rPr>
            </w:pPr>
            <w:r w:rsidRPr="00330EFF">
              <w:rPr>
                <w:rFonts w:ascii="Times New Roman" w:hAnsi="Times New Roman"/>
                <w:sz w:val="20"/>
                <w:szCs w:val="20"/>
                <w:lang w:val="ro-RO"/>
              </w:rPr>
              <w:t>21,3</w:t>
            </w:r>
          </w:p>
        </w:tc>
      </w:tr>
      <w:tr w:rsidR="00330EFF" w:rsidRPr="00330EFF" w:rsidTr="007C752F">
        <w:trPr>
          <w:trHeight w:val="264"/>
          <w:jc w:val="center"/>
        </w:trPr>
        <w:tc>
          <w:tcPr>
            <w:tcW w:w="0" w:type="auto"/>
            <w:tcBorders>
              <w:top w:val="single" w:sz="4" w:space="0" w:color="auto"/>
              <w:left w:val="single" w:sz="4" w:space="0" w:color="auto"/>
              <w:bottom w:val="single" w:sz="4" w:space="0" w:color="auto"/>
              <w:right w:val="single" w:sz="4" w:space="0" w:color="auto"/>
            </w:tcBorders>
            <w:vAlign w:val="center"/>
          </w:tcPr>
          <w:p w:rsidR="00882800" w:rsidRPr="00330EFF" w:rsidRDefault="00882800" w:rsidP="007C752F">
            <w:pPr>
              <w:pStyle w:val="Frspaiere"/>
              <w:rPr>
                <w:rFonts w:ascii="Times New Roman" w:hAnsi="Times New Roman"/>
                <w:lang w:eastAsia="ru-RU"/>
              </w:rPr>
            </w:pPr>
            <w:r w:rsidRPr="00330EFF">
              <w:rPr>
                <w:rFonts w:ascii="Times New Roman" w:hAnsi="Times New Roman"/>
                <w:lang w:eastAsia="ru-RU"/>
              </w:rPr>
              <w:t>2</w:t>
            </w:r>
          </w:p>
        </w:tc>
        <w:tc>
          <w:tcPr>
            <w:tcW w:w="0" w:type="auto"/>
            <w:tcBorders>
              <w:top w:val="single" w:sz="4" w:space="0" w:color="auto"/>
              <w:left w:val="nil"/>
              <w:bottom w:val="single" w:sz="4" w:space="0" w:color="auto"/>
              <w:right w:val="single" w:sz="4" w:space="0" w:color="auto"/>
            </w:tcBorders>
            <w:vAlign w:val="center"/>
          </w:tcPr>
          <w:p w:rsidR="00882800" w:rsidRPr="00330EFF" w:rsidRDefault="00882800" w:rsidP="007C752F">
            <w:pPr>
              <w:pStyle w:val="Frspaiere"/>
              <w:rPr>
                <w:rFonts w:ascii="Times New Roman" w:hAnsi="Times New Roman"/>
              </w:rPr>
            </w:pPr>
            <w:r w:rsidRPr="00330EFF">
              <w:rPr>
                <w:rFonts w:ascii="Times New Roman" w:hAnsi="Times New Roman"/>
              </w:rPr>
              <w:t>Briceni</w:t>
            </w:r>
          </w:p>
        </w:tc>
        <w:tc>
          <w:tcPr>
            <w:tcW w:w="0" w:type="auto"/>
            <w:tcBorders>
              <w:top w:val="single" w:sz="4" w:space="0" w:color="auto"/>
              <w:left w:val="nil"/>
              <w:bottom w:val="single" w:sz="4" w:space="0" w:color="auto"/>
              <w:right w:val="single" w:sz="4" w:space="0" w:color="auto"/>
            </w:tcBorders>
            <w:noWrap/>
            <w:vAlign w:val="bottom"/>
          </w:tcPr>
          <w:p w:rsidR="00882800" w:rsidRPr="00330EFF" w:rsidRDefault="00882800" w:rsidP="007C752F">
            <w:pPr>
              <w:jc w:val="center"/>
              <w:rPr>
                <w:rFonts w:ascii="Times New Roman" w:hAnsi="Times New Roman"/>
                <w:sz w:val="20"/>
                <w:szCs w:val="20"/>
                <w:lang w:val="ro-RO"/>
              </w:rPr>
            </w:pPr>
            <w:r w:rsidRPr="00330EFF">
              <w:rPr>
                <w:rFonts w:ascii="Times New Roman" w:hAnsi="Times New Roman"/>
                <w:sz w:val="20"/>
                <w:szCs w:val="20"/>
                <w:lang w:val="ro-RO"/>
              </w:rPr>
              <w:t>10</w:t>
            </w:r>
          </w:p>
        </w:tc>
        <w:tc>
          <w:tcPr>
            <w:tcW w:w="0" w:type="auto"/>
            <w:tcBorders>
              <w:top w:val="single" w:sz="4" w:space="0" w:color="auto"/>
              <w:left w:val="nil"/>
              <w:bottom w:val="single" w:sz="4" w:space="0" w:color="auto"/>
              <w:right w:val="single" w:sz="4" w:space="0" w:color="auto"/>
            </w:tcBorders>
            <w:noWrap/>
            <w:vAlign w:val="bottom"/>
          </w:tcPr>
          <w:p w:rsidR="00882800" w:rsidRPr="00330EFF" w:rsidRDefault="00882800" w:rsidP="007C752F">
            <w:pPr>
              <w:jc w:val="center"/>
              <w:rPr>
                <w:rFonts w:ascii="Times New Roman" w:hAnsi="Times New Roman"/>
                <w:sz w:val="20"/>
                <w:szCs w:val="20"/>
                <w:lang w:val="ro-RO"/>
              </w:rPr>
            </w:pPr>
            <w:r w:rsidRPr="00330EFF">
              <w:rPr>
                <w:rFonts w:ascii="Times New Roman" w:hAnsi="Times New Roman"/>
                <w:sz w:val="20"/>
                <w:szCs w:val="20"/>
                <w:lang w:val="ro-RO"/>
              </w:rPr>
              <w:t>106</w:t>
            </w:r>
          </w:p>
        </w:tc>
        <w:tc>
          <w:tcPr>
            <w:tcW w:w="0" w:type="auto"/>
            <w:tcBorders>
              <w:top w:val="single" w:sz="4" w:space="0" w:color="auto"/>
              <w:left w:val="nil"/>
              <w:bottom w:val="single" w:sz="4" w:space="0" w:color="auto"/>
              <w:right w:val="single" w:sz="4" w:space="0" w:color="auto"/>
            </w:tcBorders>
            <w:vAlign w:val="bottom"/>
          </w:tcPr>
          <w:p w:rsidR="00882800" w:rsidRPr="00330EFF" w:rsidRDefault="00882800" w:rsidP="007C752F">
            <w:pPr>
              <w:jc w:val="center"/>
              <w:rPr>
                <w:rFonts w:ascii="Times New Roman" w:hAnsi="Times New Roman"/>
                <w:sz w:val="20"/>
                <w:szCs w:val="20"/>
                <w:lang w:val="ro-RO"/>
              </w:rPr>
            </w:pPr>
            <w:r w:rsidRPr="00330EFF">
              <w:rPr>
                <w:rFonts w:ascii="Times New Roman" w:hAnsi="Times New Roman"/>
                <w:sz w:val="20"/>
                <w:szCs w:val="20"/>
                <w:lang w:val="ro-RO"/>
              </w:rPr>
              <w:t>795</w:t>
            </w:r>
          </w:p>
        </w:tc>
        <w:tc>
          <w:tcPr>
            <w:tcW w:w="0" w:type="auto"/>
            <w:tcBorders>
              <w:top w:val="single" w:sz="4" w:space="0" w:color="auto"/>
              <w:left w:val="single" w:sz="4" w:space="0" w:color="auto"/>
              <w:bottom w:val="single" w:sz="4" w:space="0" w:color="auto"/>
              <w:right w:val="single" w:sz="4" w:space="0" w:color="auto"/>
            </w:tcBorders>
            <w:vAlign w:val="bottom"/>
          </w:tcPr>
          <w:p w:rsidR="00882800" w:rsidRPr="00330EFF" w:rsidRDefault="00882800" w:rsidP="007C752F">
            <w:pPr>
              <w:jc w:val="center"/>
              <w:rPr>
                <w:rFonts w:ascii="Times New Roman" w:hAnsi="Times New Roman"/>
                <w:sz w:val="20"/>
                <w:szCs w:val="20"/>
                <w:lang w:val="ro-RO"/>
              </w:rPr>
            </w:pPr>
            <w:r w:rsidRPr="00330EFF">
              <w:rPr>
                <w:rFonts w:ascii="Times New Roman" w:hAnsi="Times New Roman"/>
                <w:sz w:val="20"/>
                <w:szCs w:val="20"/>
                <w:lang w:val="ro-RO"/>
              </w:rPr>
              <w:t>39,8</w:t>
            </w:r>
          </w:p>
        </w:tc>
      </w:tr>
      <w:tr w:rsidR="00330EFF" w:rsidRPr="00330EFF" w:rsidTr="007C752F">
        <w:trPr>
          <w:trHeight w:val="300"/>
          <w:jc w:val="center"/>
        </w:trPr>
        <w:tc>
          <w:tcPr>
            <w:tcW w:w="0" w:type="auto"/>
            <w:tcBorders>
              <w:top w:val="nil"/>
              <w:left w:val="single" w:sz="4" w:space="0" w:color="auto"/>
              <w:bottom w:val="single" w:sz="4" w:space="0" w:color="auto"/>
              <w:right w:val="single" w:sz="4" w:space="0" w:color="auto"/>
            </w:tcBorders>
            <w:vAlign w:val="center"/>
          </w:tcPr>
          <w:p w:rsidR="00882800" w:rsidRPr="00330EFF" w:rsidRDefault="00882800" w:rsidP="007C752F">
            <w:pPr>
              <w:pStyle w:val="Frspaiere"/>
              <w:rPr>
                <w:rFonts w:ascii="Times New Roman" w:hAnsi="Times New Roman"/>
                <w:lang w:eastAsia="ru-RU"/>
              </w:rPr>
            </w:pPr>
            <w:r w:rsidRPr="00330EFF">
              <w:rPr>
                <w:rFonts w:ascii="Times New Roman" w:hAnsi="Times New Roman"/>
                <w:lang w:eastAsia="ru-RU"/>
              </w:rPr>
              <w:t>3</w:t>
            </w:r>
          </w:p>
        </w:tc>
        <w:tc>
          <w:tcPr>
            <w:tcW w:w="0" w:type="auto"/>
            <w:tcBorders>
              <w:top w:val="nil"/>
              <w:left w:val="nil"/>
              <w:bottom w:val="single" w:sz="4" w:space="0" w:color="auto"/>
              <w:right w:val="single" w:sz="4" w:space="0" w:color="auto"/>
            </w:tcBorders>
            <w:vAlign w:val="center"/>
          </w:tcPr>
          <w:p w:rsidR="00882800" w:rsidRPr="00330EFF" w:rsidRDefault="00882800" w:rsidP="007C752F">
            <w:pPr>
              <w:pStyle w:val="Frspaiere"/>
              <w:rPr>
                <w:rFonts w:ascii="Times New Roman" w:hAnsi="Times New Roman"/>
              </w:rPr>
            </w:pPr>
            <w:r w:rsidRPr="00330EFF">
              <w:rPr>
                <w:rFonts w:ascii="Times New Roman" w:hAnsi="Times New Roman"/>
              </w:rPr>
              <w:t>Edine</w:t>
            </w:r>
            <w:r w:rsidR="00CA1237">
              <w:rPr>
                <w:rFonts w:ascii="Times New Roman" w:hAnsi="Times New Roman"/>
              </w:rPr>
              <w:t>ţ</w:t>
            </w:r>
          </w:p>
        </w:tc>
        <w:tc>
          <w:tcPr>
            <w:tcW w:w="0" w:type="auto"/>
            <w:tcBorders>
              <w:top w:val="nil"/>
              <w:left w:val="nil"/>
              <w:bottom w:val="single" w:sz="4" w:space="0" w:color="auto"/>
              <w:right w:val="single" w:sz="4" w:space="0" w:color="auto"/>
            </w:tcBorders>
            <w:noWrap/>
            <w:vAlign w:val="bottom"/>
          </w:tcPr>
          <w:p w:rsidR="00882800" w:rsidRPr="00330EFF" w:rsidRDefault="00882800" w:rsidP="007C752F">
            <w:pPr>
              <w:jc w:val="center"/>
              <w:rPr>
                <w:rFonts w:ascii="Times New Roman" w:hAnsi="Times New Roman"/>
                <w:sz w:val="20"/>
                <w:szCs w:val="20"/>
                <w:lang w:val="ro-RO"/>
              </w:rPr>
            </w:pPr>
            <w:r w:rsidRPr="00330EFF">
              <w:rPr>
                <w:rFonts w:ascii="Times New Roman" w:hAnsi="Times New Roman"/>
                <w:sz w:val="20"/>
                <w:szCs w:val="20"/>
                <w:lang w:val="ro-RO"/>
              </w:rPr>
              <w:t>5,5</w:t>
            </w:r>
          </w:p>
        </w:tc>
        <w:tc>
          <w:tcPr>
            <w:tcW w:w="0" w:type="auto"/>
            <w:tcBorders>
              <w:top w:val="nil"/>
              <w:left w:val="nil"/>
              <w:bottom w:val="single" w:sz="4" w:space="0" w:color="auto"/>
              <w:right w:val="single" w:sz="4" w:space="0" w:color="auto"/>
            </w:tcBorders>
            <w:noWrap/>
            <w:vAlign w:val="bottom"/>
          </w:tcPr>
          <w:p w:rsidR="00882800" w:rsidRPr="00330EFF" w:rsidRDefault="00882800" w:rsidP="007C752F">
            <w:pPr>
              <w:jc w:val="center"/>
              <w:rPr>
                <w:rFonts w:ascii="Times New Roman" w:hAnsi="Times New Roman"/>
                <w:sz w:val="20"/>
                <w:szCs w:val="20"/>
                <w:lang w:val="ro-RO"/>
              </w:rPr>
            </w:pPr>
            <w:r w:rsidRPr="00330EFF">
              <w:rPr>
                <w:rFonts w:ascii="Times New Roman" w:hAnsi="Times New Roman"/>
                <w:sz w:val="20"/>
                <w:szCs w:val="20"/>
                <w:lang w:val="ro-RO"/>
              </w:rPr>
              <w:t>367</w:t>
            </w:r>
          </w:p>
        </w:tc>
        <w:tc>
          <w:tcPr>
            <w:tcW w:w="0" w:type="auto"/>
            <w:tcBorders>
              <w:top w:val="nil"/>
              <w:left w:val="nil"/>
              <w:bottom w:val="single" w:sz="4" w:space="0" w:color="auto"/>
              <w:right w:val="single" w:sz="4" w:space="0" w:color="auto"/>
            </w:tcBorders>
            <w:vAlign w:val="bottom"/>
          </w:tcPr>
          <w:p w:rsidR="00882800" w:rsidRPr="00330EFF" w:rsidRDefault="00882800" w:rsidP="007C752F">
            <w:pPr>
              <w:jc w:val="center"/>
              <w:rPr>
                <w:rFonts w:ascii="Times New Roman" w:hAnsi="Times New Roman"/>
                <w:sz w:val="20"/>
                <w:szCs w:val="20"/>
                <w:lang w:val="ro-RO"/>
              </w:rPr>
            </w:pPr>
            <w:r w:rsidRPr="00330EFF">
              <w:rPr>
                <w:rFonts w:ascii="Times New Roman" w:hAnsi="Times New Roman"/>
                <w:sz w:val="20"/>
                <w:szCs w:val="20"/>
                <w:lang w:val="ro-RO"/>
              </w:rPr>
              <w:t>2753</w:t>
            </w:r>
          </w:p>
        </w:tc>
        <w:tc>
          <w:tcPr>
            <w:tcW w:w="0" w:type="auto"/>
            <w:tcBorders>
              <w:top w:val="nil"/>
              <w:left w:val="single" w:sz="4" w:space="0" w:color="auto"/>
              <w:bottom w:val="single" w:sz="4" w:space="0" w:color="auto"/>
              <w:right w:val="single" w:sz="4" w:space="0" w:color="auto"/>
            </w:tcBorders>
            <w:vAlign w:val="bottom"/>
          </w:tcPr>
          <w:p w:rsidR="00882800" w:rsidRPr="00330EFF" w:rsidRDefault="00882800" w:rsidP="007C752F">
            <w:pPr>
              <w:jc w:val="center"/>
              <w:rPr>
                <w:rFonts w:ascii="Times New Roman" w:hAnsi="Times New Roman"/>
                <w:sz w:val="20"/>
                <w:szCs w:val="20"/>
                <w:lang w:val="ro-RO"/>
              </w:rPr>
            </w:pPr>
            <w:r w:rsidRPr="00330EFF">
              <w:rPr>
                <w:rFonts w:ascii="Times New Roman" w:hAnsi="Times New Roman"/>
                <w:sz w:val="20"/>
                <w:szCs w:val="20"/>
                <w:lang w:val="ro-RO"/>
              </w:rPr>
              <w:t>137,7</w:t>
            </w:r>
          </w:p>
        </w:tc>
      </w:tr>
      <w:tr w:rsidR="00330EFF" w:rsidRPr="00330EFF" w:rsidTr="007C752F">
        <w:trPr>
          <w:trHeight w:val="149"/>
          <w:jc w:val="center"/>
        </w:trPr>
        <w:tc>
          <w:tcPr>
            <w:tcW w:w="0" w:type="auto"/>
            <w:tcBorders>
              <w:top w:val="nil"/>
              <w:left w:val="single" w:sz="4" w:space="0" w:color="auto"/>
              <w:bottom w:val="single" w:sz="4" w:space="0" w:color="auto"/>
              <w:right w:val="single" w:sz="4" w:space="0" w:color="auto"/>
            </w:tcBorders>
            <w:vAlign w:val="center"/>
          </w:tcPr>
          <w:p w:rsidR="00882800" w:rsidRPr="00330EFF" w:rsidRDefault="00882800" w:rsidP="007C752F">
            <w:pPr>
              <w:pStyle w:val="Frspaiere"/>
              <w:rPr>
                <w:rFonts w:ascii="Times New Roman" w:hAnsi="Times New Roman"/>
                <w:lang w:eastAsia="ru-RU"/>
              </w:rPr>
            </w:pPr>
            <w:r w:rsidRPr="00330EFF">
              <w:rPr>
                <w:rFonts w:ascii="Times New Roman" w:hAnsi="Times New Roman"/>
                <w:lang w:eastAsia="ru-RU"/>
              </w:rPr>
              <w:t>4</w:t>
            </w:r>
          </w:p>
        </w:tc>
        <w:tc>
          <w:tcPr>
            <w:tcW w:w="0" w:type="auto"/>
            <w:tcBorders>
              <w:top w:val="nil"/>
              <w:left w:val="nil"/>
              <w:bottom w:val="single" w:sz="4" w:space="0" w:color="auto"/>
              <w:right w:val="single" w:sz="4" w:space="0" w:color="auto"/>
            </w:tcBorders>
            <w:vAlign w:val="bottom"/>
          </w:tcPr>
          <w:p w:rsidR="00882800" w:rsidRPr="00330EFF" w:rsidRDefault="00882800" w:rsidP="007C752F">
            <w:pPr>
              <w:pStyle w:val="Frspaiere"/>
              <w:rPr>
                <w:rFonts w:ascii="Times New Roman" w:hAnsi="Times New Roman"/>
              </w:rPr>
            </w:pPr>
            <w:r w:rsidRPr="00330EFF">
              <w:rPr>
                <w:rFonts w:ascii="Times New Roman" w:hAnsi="Times New Roman"/>
              </w:rPr>
              <w:t>Glodeni</w:t>
            </w:r>
          </w:p>
        </w:tc>
        <w:tc>
          <w:tcPr>
            <w:tcW w:w="0" w:type="auto"/>
            <w:tcBorders>
              <w:top w:val="nil"/>
              <w:left w:val="nil"/>
              <w:bottom w:val="single" w:sz="4" w:space="0" w:color="auto"/>
              <w:right w:val="single" w:sz="4" w:space="0" w:color="auto"/>
            </w:tcBorders>
            <w:noWrap/>
            <w:vAlign w:val="bottom"/>
          </w:tcPr>
          <w:p w:rsidR="00882800" w:rsidRPr="00330EFF" w:rsidRDefault="00882800" w:rsidP="007C752F">
            <w:pPr>
              <w:jc w:val="center"/>
              <w:rPr>
                <w:rFonts w:ascii="Times New Roman" w:hAnsi="Times New Roman"/>
                <w:sz w:val="20"/>
                <w:szCs w:val="20"/>
                <w:lang w:val="ro-RO"/>
              </w:rPr>
            </w:pPr>
            <w:r w:rsidRPr="00330EFF">
              <w:rPr>
                <w:rFonts w:ascii="Times New Roman" w:hAnsi="Times New Roman"/>
                <w:sz w:val="20"/>
                <w:szCs w:val="20"/>
                <w:lang w:val="ro-RO"/>
              </w:rPr>
              <w:t>0</w:t>
            </w:r>
          </w:p>
        </w:tc>
        <w:tc>
          <w:tcPr>
            <w:tcW w:w="0" w:type="auto"/>
            <w:tcBorders>
              <w:top w:val="nil"/>
              <w:left w:val="nil"/>
              <w:bottom w:val="single" w:sz="4" w:space="0" w:color="auto"/>
              <w:right w:val="single" w:sz="4" w:space="0" w:color="auto"/>
            </w:tcBorders>
            <w:noWrap/>
            <w:vAlign w:val="bottom"/>
          </w:tcPr>
          <w:p w:rsidR="00882800" w:rsidRPr="00330EFF" w:rsidRDefault="00882800" w:rsidP="007C752F">
            <w:pPr>
              <w:jc w:val="center"/>
              <w:rPr>
                <w:rFonts w:ascii="Times New Roman" w:hAnsi="Times New Roman"/>
                <w:sz w:val="20"/>
                <w:szCs w:val="20"/>
                <w:lang w:val="ro-RO"/>
              </w:rPr>
            </w:pPr>
            <w:r w:rsidRPr="00330EFF">
              <w:rPr>
                <w:rFonts w:ascii="Times New Roman" w:hAnsi="Times New Roman"/>
                <w:sz w:val="20"/>
                <w:szCs w:val="20"/>
                <w:lang w:val="ro-RO"/>
              </w:rPr>
              <w:t>80,5</w:t>
            </w:r>
          </w:p>
        </w:tc>
        <w:tc>
          <w:tcPr>
            <w:tcW w:w="0" w:type="auto"/>
            <w:tcBorders>
              <w:top w:val="nil"/>
              <w:left w:val="nil"/>
              <w:bottom w:val="single" w:sz="4" w:space="0" w:color="auto"/>
              <w:right w:val="single" w:sz="4" w:space="0" w:color="auto"/>
            </w:tcBorders>
            <w:vAlign w:val="bottom"/>
          </w:tcPr>
          <w:p w:rsidR="00882800" w:rsidRPr="00330EFF" w:rsidRDefault="00882800" w:rsidP="007C752F">
            <w:pPr>
              <w:jc w:val="center"/>
              <w:rPr>
                <w:rFonts w:ascii="Times New Roman" w:hAnsi="Times New Roman"/>
                <w:sz w:val="20"/>
                <w:szCs w:val="20"/>
                <w:lang w:val="ro-RO"/>
              </w:rPr>
            </w:pPr>
            <w:r w:rsidRPr="00330EFF">
              <w:rPr>
                <w:rFonts w:ascii="Times New Roman" w:hAnsi="Times New Roman"/>
                <w:sz w:val="20"/>
                <w:szCs w:val="20"/>
                <w:lang w:val="ro-RO"/>
              </w:rPr>
              <w:t>604</w:t>
            </w:r>
          </w:p>
        </w:tc>
        <w:tc>
          <w:tcPr>
            <w:tcW w:w="0" w:type="auto"/>
            <w:tcBorders>
              <w:top w:val="nil"/>
              <w:left w:val="single" w:sz="4" w:space="0" w:color="auto"/>
              <w:bottom w:val="single" w:sz="4" w:space="0" w:color="auto"/>
              <w:right w:val="single" w:sz="4" w:space="0" w:color="auto"/>
            </w:tcBorders>
            <w:vAlign w:val="bottom"/>
          </w:tcPr>
          <w:p w:rsidR="00882800" w:rsidRPr="00330EFF" w:rsidRDefault="00882800" w:rsidP="007C752F">
            <w:pPr>
              <w:jc w:val="center"/>
              <w:rPr>
                <w:rFonts w:ascii="Times New Roman" w:hAnsi="Times New Roman"/>
                <w:sz w:val="20"/>
                <w:szCs w:val="20"/>
                <w:lang w:val="ro-RO"/>
              </w:rPr>
            </w:pPr>
            <w:r w:rsidRPr="00330EFF">
              <w:rPr>
                <w:rFonts w:ascii="Times New Roman" w:hAnsi="Times New Roman"/>
                <w:sz w:val="20"/>
                <w:szCs w:val="20"/>
                <w:lang w:val="ro-RO"/>
              </w:rPr>
              <w:t>30,2</w:t>
            </w:r>
          </w:p>
        </w:tc>
      </w:tr>
      <w:tr w:rsidR="00330EFF" w:rsidRPr="00330EFF" w:rsidTr="007C752F">
        <w:trPr>
          <w:trHeight w:val="158"/>
          <w:jc w:val="center"/>
        </w:trPr>
        <w:tc>
          <w:tcPr>
            <w:tcW w:w="0" w:type="auto"/>
            <w:tcBorders>
              <w:top w:val="nil"/>
              <w:left w:val="single" w:sz="4" w:space="0" w:color="auto"/>
              <w:bottom w:val="single" w:sz="4" w:space="0" w:color="auto"/>
              <w:right w:val="single" w:sz="4" w:space="0" w:color="auto"/>
            </w:tcBorders>
            <w:vAlign w:val="center"/>
          </w:tcPr>
          <w:p w:rsidR="00882800" w:rsidRPr="00330EFF" w:rsidRDefault="00882800" w:rsidP="007C752F">
            <w:pPr>
              <w:pStyle w:val="Frspaiere"/>
              <w:rPr>
                <w:rFonts w:ascii="Times New Roman" w:hAnsi="Times New Roman"/>
                <w:lang w:eastAsia="ru-RU"/>
              </w:rPr>
            </w:pPr>
            <w:r w:rsidRPr="00330EFF">
              <w:rPr>
                <w:rFonts w:ascii="Times New Roman" w:hAnsi="Times New Roman"/>
                <w:lang w:eastAsia="ru-RU"/>
              </w:rPr>
              <w:t>5</w:t>
            </w:r>
          </w:p>
        </w:tc>
        <w:tc>
          <w:tcPr>
            <w:tcW w:w="0" w:type="auto"/>
            <w:tcBorders>
              <w:top w:val="nil"/>
              <w:left w:val="nil"/>
              <w:bottom w:val="single" w:sz="4" w:space="0" w:color="auto"/>
              <w:right w:val="single" w:sz="4" w:space="0" w:color="auto"/>
            </w:tcBorders>
            <w:vAlign w:val="bottom"/>
          </w:tcPr>
          <w:p w:rsidR="00882800" w:rsidRPr="00330EFF" w:rsidRDefault="00882800" w:rsidP="007C752F">
            <w:pPr>
              <w:pStyle w:val="Frspaiere"/>
              <w:rPr>
                <w:rFonts w:ascii="Times New Roman" w:hAnsi="Times New Roman"/>
              </w:rPr>
            </w:pPr>
            <w:r w:rsidRPr="00330EFF">
              <w:rPr>
                <w:rFonts w:ascii="Times New Roman" w:hAnsi="Times New Roman"/>
              </w:rPr>
              <w:t>Făle</w:t>
            </w:r>
            <w:r w:rsidR="00CA1237">
              <w:rPr>
                <w:rFonts w:ascii="Times New Roman" w:hAnsi="Times New Roman"/>
              </w:rPr>
              <w:t>ş</w:t>
            </w:r>
            <w:r w:rsidRPr="00330EFF">
              <w:rPr>
                <w:rFonts w:ascii="Times New Roman" w:hAnsi="Times New Roman"/>
              </w:rPr>
              <w:t>ti</w:t>
            </w:r>
          </w:p>
        </w:tc>
        <w:tc>
          <w:tcPr>
            <w:tcW w:w="0" w:type="auto"/>
            <w:tcBorders>
              <w:top w:val="nil"/>
              <w:left w:val="nil"/>
              <w:bottom w:val="single" w:sz="4" w:space="0" w:color="auto"/>
              <w:right w:val="single" w:sz="4" w:space="0" w:color="auto"/>
            </w:tcBorders>
            <w:noWrap/>
            <w:vAlign w:val="bottom"/>
          </w:tcPr>
          <w:p w:rsidR="00882800" w:rsidRPr="00330EFF" w:rsidRDefault="00882800" w:rsidP="007C752F">
            <w:pPr>
              <w:jc w:val="center"/>
              <w:rPr>
                <w:rFonts w:ascii="Times New Roman" w:hAnsi="Times New Roman"/>
                <w:sz w:val="20"/>
                <w:szCs w:val="20"/>
                <w:lang w:val="ro-RO"/>
              </w:rPr>
            </w:pPr>
            <w:r w:rsidRPr="00330EFF">
              <w:rPr>
                <w:rFonts w:ascii="Times New Roman" w:hAnsi="Times New Roman"/>
                <w:sz w:val="20"/>
                <w:szCs w:val="20"/>
                <w:lang w:val="ro-RO"/>
              </w:rPr>
              <w:t>10</w:t>
            </w:r>
          </w:p>
        </w:tc>
        <w:tc>
          <w:tcPr>
            <w:tcW w:w="0" w:type="auto"/>
            <w:tcBorders>
              <w:top w:val="nil"/>
              <w:left w:val="nil"/>
              <w:bottom w:val="single" w:sz="4" w:space="0" w:color="auto"/>
              <w:right w:val="single" w:sz="4" w:space="0" w:color="auto"/>
            </w:tcBorders>
            <w:noWrap/>
            <w:vAlign w:val="bottom"/>
          </w:tcPr>
          <w:p w:rsidR="00882800" w:rsidRPr="00330EFF" w:rsidRDefault="00882800" w:rsidP="007C752F">
            <w:pPr>
              <w:jc w:val="center"/>
              <w:rPr>
                <w:rFonts w:ascii="Times New Roman" w:hAnsi="Times New Roman"/>
                <w:sz w:val="20"/>
                <w:szCs w:val="20"/>
                <w:lang w:val="ro-RO"/>
              </w:rPr>
            </w:pPr>
            <w:r w:rsidRPr="00330EFF">
              <w:rPr>
                <w:rFonts w:ascii="Times New Roman" w:hAnsi="Times New Roman"/>
                <w:sz w:val="20"/>
                <w:szCs w:val="20"/>
                <w:lang w:val="ro-RO"/>
              </w:rPr>
              <w:t>148</w:t>
            </w:r>
          </w:p>
        </w:tc>
        <w:tc>
          <w:tcPr>
            <w:tcW w:w="0" w:type="auto"/>
            <w:tcBorders>
              <w:top w:val="nil"/>
              <w:left w:val="nil"/>
              <w:bottom w:val="single" w:sz="4" w:space="0" w:color="auto"/>
              <w:right w:val="single" w:sz="4" w:space="0" w:color="auto"/>
            </w:tcBorders>
            <w:vAlign w:val="bottom"/>
          </w:tcPr>
          <w:p w:rsidR="00882800" w:rsidRPr="00330EFF" w:rsidRDefault="00882800" w:rsidP="007C752F">
            <w:pPr>
              <w:jc w:val="center"/>
              <w:rPr>
                <w:rFonts w:ascii="Times New Roman" w:hAnsi="Times New Roman"/>
                <w:sz w:val="20"/>
                <w:szCs w:val="20"/>
                <w:lang w:val="ro-RO"/>
              </w:rPr>
            </w:pPr>
            <w:r w:rsidRPr="00330EFF">
              <w:rPr>
                <w:rFonts w:ascii="Times New Roman" w:hAnsi="Times New Roman"/>
                <w:sz w:val="20"/>
                <w:szCs w:val="20"/>
                <w:lang w:val="ro-RO"/>
              </w:rPr>
              <w:t>1110</w:t>
            </w:r>
          </w:p>
        </w:tc>
        <w:tc>
          <w:tcPr>
            <w:tcW w:w="0" w:type="auto"/>
            <w:tcBorders>
              <w:top w:val="nil"/>
              <w:left w:val="single" w:sz="4" w:space="0" w:color="auto"/>
              <w:bottom w:val="single" w:sz="4" w:space="0" w:color="auto"/>
              <w:right w:val="single" w:sz="4" w:space="0" w:color="auto"/>
            </w:tcBorders>
            <w:vAlign w:val="bottom"/>
          </w:tcPr>
          <w:p w:rsidR="00882800" w:rsidRPr="00330EFF" w:rsidRDefault="00882800" w:rsidP="007C752F">
            <w:pPr>
              <w:jc w:val="center"/>
              <w:rPr>
                <w:rFonts w:ascii="Times New Roman" w:hAnsi="Times New Roman"/>
                <w:sz w:val="20"/>
                <w:szCs w:val="20"/>
                <w:lang w:val="ro-RO"/>
              </w:rPr>
            </w:pPr>
            <w:r w:rsidRPr="00330EFF">
              <w:rPr>
                <w:rFonts w:ascii="Times New Roman" w:hAnsi="Times New Roman"/>
                <w:sz w:val="20"/>
                <w:szCs w:val="20"/>
                <w:lang w:val="ro-RO"/>
              </w:rPr>
              <w:t>55,5</w:t>
            </w:r>
          </w:p>
        </w:tc>
      </w:tr>
      <w:tr w:rsidR="00330EFF" w:rsidRPr="00330EFF" w:rsidTr="007C752F">
        <w:trPr>
          <w:trHeight w:val="300"/>
          <w:jc w:val="center"/>
        </w:trPr>
        <w:tc>
          <w:tcPr>
            <w:tcW w:w="0" w:type="auto"/>
            <w:tcBorders>
              <w:top w:val="nil"/>
              <w:left w:val="single" w:sz="4" w:space="0" w:color="auto"/>
              <w:bottom w:val="single" w:sz="4" w:space="0" w:color="auto"/>
              <w:right w:val="single" w:sz="4" w:space="0" w:color="auto"/>
            </w:tcBorders>
            <w:vAlign w:val="center"/>
          </w:tcPr>
          <w:p w:rsidR="00882800" w:rsidRPr="00330EFF" w:rsidRDefault="00882800" w:rsidP="007C752F">
            <w:pPr>
              <w:pStyle w:val="Frspaiere"/>
              <w:rPr>
                <w:rFonts w:ascii="Times New Roman" w:hAnsi="Times New Roman"/>
                <w:lang w:eastAsia="ru-RU"/>
              </w:rPr>
            </w:pPr>
            <w:r w:rsidRPr="00330EFF">
              <w:rPr>
                <w:rFonts w:ascii="Times New Roman" w:hAnsi="Times New Roman"/>
                <w:lang w:eastAsia="ru-RU"/>
              </w:rPr>
              <w:t>6</w:t>
            </w:r>
          </w:p>
        </w:tc>
        <w:tc>
          <w:tcPr>
            <w:tcW w:w="0" w:type="auto"/>
            <w:tcBorders>
              <w:top w:val="nil"/>
              <w:left w:val="nil"/>
              <w:bottom w:val="single" w:sz="4" w:space="0" w:color="auto"/>
              <w:right w:val="single" w:sz="4" w:space="0" w:color="auto"/>
            </w:tcBorders>
            <w:vAlign w:val="bottom"/>
          </w:tcPr>
          <w:p w:rsidR="00882800" w:rsidRPr="00330EFF" w:rsidRDefault="00882800" w:rsidP="007C752F">
            <w:pPr>
              <w:pStyle w:val="Frspaiere"/>
              <w:rPr>
                <w:rFonts w:ascii="Times New Roman" w:hAnsi="Times New Roman"/>
              </w:rPr>
            </w:pPr>
            <w:r w:rsidRPr="00330EFF">
              <w:rPr>
                <w:rFonts w:ascii="Times New Roman" w:hAnsi="Times New Roman"/>
              </w:rPr>
              <w:t>Ungheni</w:t>
            </w:r>
          </w:p>
        </w:tc>
        <w:tc>
          <w:tcPr>
            <w:tcW w:w="0" w:type="auto"/>
            <w:tcBorders>
              <w:top w:val="nil"/>
              <w:left w:val="nil"/>
              <w:bottom w:val="single" w:sz="4" w:space="0" w:color="auto"/>
              <w:right w:val="single" w:sz="4" w:space="0" w:color="auto"/>
            </w:tcBorders>
            <w:noWrap/>
            <w:vAlign w:val="bottom"/>
          </w:tcPr>
          <w:p w:rsidR="00882800" w:rsidRPr="00330EFF" w:rsidRDefault="00882800" w:rsidP="007C752F">
            <w:pPr>
              <w:jc w:val="center"/>
              <w:rPr>
                <w:rFonts w:ascii="Times New Roman" w:hAnsi="Times New Roman"/>
                <w:sz w:val="20"/>
                <w:szCs w:val="20"/>
                <w:lang w:val="ro-RO"/>
              </w:rPr>
            </w:pPr>
            <w:r w:rsidRPr="00330EFF">
              <w:rPr>
                <w:rFonts w:ascii="Times New Roman" w:hAnsi="Times New Roman"/>
                <w:sz w:val="20"/>
                <w:szCs w:val="20"/>
                <w:lang w:val="ro-RO"/>
              </w:rPr>
              <w:t>15,0</w:t>
            </w:r>
          </w:p>
        </w:tc>
        <w:tc>
          <w:tcPr>
            <w:tcW w:w="0" w:type="auto"/>
            <w:tcBorders>
              <w:top w:val="nil"/>
              <w:left w:val="nil"/>
              <w:bottom w:val="single" w:sz="4" w:space="0" w:color="auto"/>
              <w:right w:val="single" w:sz="4" w:space="0" w:color="auto"/>
            </w:tcBorders>
            <w:noWrap/>
            <w:vAlign w:val="bottom"/>
          </w:tcPr>
          <w:p w:rsidR="00882800" w:rsidRPr="00330EFF" w:rsidRDefault="00882800" w:rsidP="007C752F">
            <w:pPr>
              <w:jc w:val="center"/>
              <w:rPr>
                <w:rFonts w:ascii="Times New Roman" w:hAnsi="Times New Roman"/>
                <w:sz w:val="20"/>
                <w:szCs w:val="20"/>
                <w:lang w:val="ro-RO"/>
              </w:rPr>
            </w:pPr>
            <w:r w:rsidRPr="00330EFF">
              <w:rPr>
                <w:rFonts w:ascii="Times New Roman" w:hAnsi="Times New Roman"/>
                <w:sz w:val="20"/>
                <w:szCs w:val="20"/>
                <w:lang w:val="ro-RO"/>
              </w:rPr>
              <w:t>881</w:t>
            </w:r>
          </w:p>
        </w:tc>
        <w:tc>
          <w:tcPr>
            <w:tcW w:w="0" w:type="auto"/>
            <w:tcBorders>
              <w:top w:val="nil"/>
              <w:left w:val="nil"/>
              <w:bottom w:val="single" w:sz="4" w:space="0" w:color="auto"/>
              <w:right w:val="single" w:sz="4" w:space="0" w:color="auto"/>
            </w:tcBorders>
            <w:vAlign w:val="bottom"/>
          </w:tcPr>
          <w:p w:rsidR="00882800" w:rsidRPr="00330EFF" w:rsidRDefault="00882800" w:rsidP="007C752F">
            <w:pPr>
              <w:jc w:val="center"/>
              <w:rPr>
                <w:rFonts w:ascii="Times New Roman" w:hAnsi="Times New Roman"/>
                <w:sz w:val="20"/>
                <w:szCs w:val="20"/>
                <w:lang w:val="ro-RO"/>
              </w:rPr>
            </w:pPr>
            <w:r w:rsidRPr="00330EFF">
              <w:rPr>
                <w:rFonts w:ascii="Times New Roman" w:hAnsi="Times New Roman"/>
                <w:sz w:val="20"/>
                <w:szCs w:val="20"/>
                <w:lang w:val="ro-RO"/>
              </w:rPr>
              <w:t>6608</w:t>
            </w:r>
          </w:p>
        </w:tc>
        <w:tc>
          <w:tcPr>
            <w:tcW w:w="0" w:type="auto"/>
            <w:tcBorders>
              <w:top w:val="nil"/>
              <w:left w:val="single" w:sz="4" w:space="0" w:color="auto"/>
              <w:bottom w:val="single" w:sz="4" w:space="0" w:color="auto"/>
              <w:right w:val="single" w:sz="4" w:space="0" w:color="auto"/>
            </w:tcBorders>
            <w:vAlign w:val="bottom"/>
          </w:tcPr>
          <w:p w:rsidR="00882800" w:rsidRPr="00330EFF" w:rsidRDefault="00882800" w:rsidP="007C752F">
            <w:pPr>
              <w:jc w:val="center"/>
              <w:rPr>
                <w:rFonts w:ascii="Times New Roman" w:hAnsi="Times New Roman"/>
                <w:sz w:val="20"/>
                <w:szCs w:val="20"/>
                <w:lang w:val="ro-RO"/>
              </w:rPr>
            </w:pPr>
            <w:r w:rsidRPr="00330EFF">
              <w:rPr>
                <w:rFonts w:ascii="Times New Roman" w:hAnsi="Times New Roman"/>
                <w:sz w:val="20"/>
                <w:szCs w:val="20"/>
                <w:lang w:val="ro-RO"/>
              </w:rPr>
              <w:t>330,4</w:t>
            </w:r>
          </w:p>
        </w:tc>
      </w:tr>
      <w:tr w:rsidR="00330EFF" w:rsidRPr="00330EFF" w:rsidTr="007C752F">
        <w:trPr>
          <w:trHeight w:val="300"/>
          <w:jc w:val="center"/>
        </w:trPr>
        <w:tc>
          <w:tcPr>
            <w:tcW w:w="0" w:type="auto"/>
            <w:tcBorders>
              <w:top w:val="nil"/>
              <w:left w:val="single" w:sz="4" w:space="0" w:color="auto"/>
              <w:bottom w:val="single" w:sz="4" w:space="0" w:color="auto"/>
              <w:right w:val="single" w:sz="4" w:space="0" w:color="auto"/>
            </w:tcBorders>
            <w:vAlign w:val="center"/>
          </w:tcPr>
          <w:p w:rsidR="00882800" w:rsidRPr="00330EFF" w:rsidRDefault="00882800" w:rsidP="007C752F">
            <w:pPr>
              <w:pStyle w:val="Frspaiere"/>
              <w:rPr>
                <w:rFonts w:ascii="Times New Roman" w:hAnsi="Times New Roman"/>
                <w:lang w:eastAsia="ru-RU"/>
              </w:rPr>
            </w:pPr>
            <w:r w:rsidRPr="00330EFF">
              <w:rPr>
                <w:rFonts w:ascii="Times New Roman" w:hAnsi="Times New Roman"/>
                <w:lang w:eastAsia="ru-RU"/>
              </w:rPr>
              <w:t>7</w:t>
            </w:r>
          </w:p>
        </w:tc>
        <w:tc>
          <w:tcPr>
            <w:tcW w:w="0" w:type="auto"/>
            <w:tcBorders>
              <w:top w:val="nil"/>
              <w:left w:val="nil"/>
              <w:bottom w:val="single" w:sz="4" w:space="0" w:color="auto"/>
              <w:right w:val="single" w:sz="4" w:space="0" w:color="auto"/>
            </w:tcBorders>
            <w:vAlign w:val="bottom"/>
          </w:tcPr>
          <w:p w:rsidR="00882800" w:rsidRPr="00330EFF" w:rsidRDefault="00882800" w:rsidP="007C752F">
            <w:pPr>
              <w:pStyle w:val="Frspaiere"/>
              <w:rPr>
                <w:rFonts w:ascii="Times New Roman" w:hAnsi="Times New Roman"/>
              </w:rPr>
            </w:pPr>
            <w:r w:rsidRPr="00330EFF">
              <w:rPr>
                <w:rFonts w:ascii="Times New Roman" w:hAnsi="Times New Roman"/>
              </w:rPr>
              <w:t>Nisporeni</w:t>
            </w:r>
          </w:p>
        </w:tc>
        <w:tc>
          <w:tcPr>
            <w:tcW w:w="0" w:type="auto"/>
            <w:tcBorders>
              <w:top w:val="nil"/>
              <w:left w:val="nil"/>
              <w:bottom w:val="single" w:sz="4" w:space="0" w:color="auto"/>
              <w:right w:val="single" w:sz="4" w:space="0" w:color="auto"/>
            </w:tcBorders>
            <w:noWrap/>
            <w:vAlign w:val="bottom"/>
          </w:tcPr>
          <w:p w:rsidR="00882800" w:rsidRPr="00330EFF" w:rsidRDefault="00882800" w:rsidP="007C752F">
            <w:pPr>
              <w:jc w:val="center"/>
              <w:rPr>
                <w:rFonts w:ascii="Times New Roman" w:hAnsi="Times New Roman"/>
                <w:sz w:val="20"/>
                <w:szCs w:val="20"/>
                <w:lang w:val="ro-RO"/>
              </w:rPr>
            </w:pPr>
            <w:r w:rsidRPr="00330EFF">
              <w:rPr>
                <w:rFonts w:ascii="Times New Roman" w:hAnsi="Times New Roman"/>
                <w:sz w:val="20"/>
                <w:szCs w:val="20"/>
                <w:lang w:val="ro-RO"/>
              </w:rPr>
              <w:t>1,5</w:t>
            </w:r>
          </w:p>
        </w:tc>
        <w:tc>
          <w:tcPr>
            <w:tcW w:w="0" w:type="auto"/>
            <w:tcBorders>
              <w:top w:val="nil"/>
              <w:left w:val="nil"/>
              <w:bottom w:val="single" w:sz="4" w:space="0" w:color="auto"/>
              <w:right w:val="single" w:sz="4" w:space="0" w:color="auto"/>
            </w:tcBorders>
            <w:noWrap/>
            <w:vAlign w:val="bottom"/>
          </w:tcPr>
          <w:p w:rsidR="00882800" w:rsidRPr="00330EFF" w:rsidRDefault="00882800" w:rsidP="007C752F">
            <w:pPr>
              <w:jc w:val="center"/>
              <w:rPr>
                <w:rFonts w:ascii="Times New Roman" w:hAnsi="Times New Roman"/>
                <w:sz w:val="20"/>
                <w:szCs w:val="20"/>
                <w:lang w:val="ro-RO"/>
              </w:rPr>
            </w:pPr>
            <w:r w:rsidRPr="00330EFF">
              <w:rPr>
                <w:rFonts w:ascii="Times New Roman" w:hAnsi="Times New Roman"/>
                <w:sz w:val="20"/>
                <w:szCs w:val="20"/>
                <w:lang w:val="ro-RO"/>
              </w:rPr>
              <w:t>128</w:t>
            </w:r>
          </w:p>
        </w:tc>
        <w:tc>
          <w:tcPr>
            <w:tcW w:w="0" w:type="auto"/>
            <w:tcBorders>
              <w:top w:val="nil"/>
              <w:left w:val="nil"/>
              <w:bottom w:val="single" w:sz="4" w:space="0" w:color="auto"/>
              <w:right w:val="single" w:sz="4" w:space="0" w:color="auto"/>
            </w:tcBorders>
            <w:vAlign w:val="bottom"/>
          </w:tcPr>
          <w:p w:rsidR="00882800" w:rsidRPr="00330EFF" w:rsidRDefault="00882800" w:rsidP="007C752F">
            <w:pPr>
              <w:jc w:val="center"/>
              <w:rPr>
                <w:rFonts w:ascii="Times New Roman" w:hAnsi="Times New Roman"/>
                <w:sz w:val="20"/>
                <w:szCs w:val="20"/>
                <w:lang w:val="ro-RO"/>
              </w:rPr>
            </w:pPr>
            <w:r w:rsidRPr="00330EFF">
              <w:rPr>
                <w:rFonts w:ascii="Times New Roman" w:hAnsi="Times New Roman"/>
                <w:sz w:val="20"/>
                <w:szCs w:val="20"/>
                <w:lang w:val="ro-RO"/>
              </w:rPr>
              <w:t>960</w:t>
            </w:r>
          </w:p>
        </w:tc>
        <w:tc>
          <w:tcPr>
            <w:tcW w:w="0" w:type="auto"/>
            <w:tcBorders>
              <w:top w:val="nil"/>
              <w:left w:val="single" w:sz="4" w:space="0" w:color="auto"/>
              <w:bottom w:val="single" w:sz="4" w:space="0" w:color="auto"/>
              <w:right w:val="single" w:sz="4" w:space="0" w:color="auto"/>
            </w:tcBorders>
            <w:vAlign w:val="bottom"/>
          </w:tcPr>
          <w:p w:rsidR="00882800" w:rsidRPr="00330EFF" w:rsidRDefault="00882800" w:rsidP="007C752F">
            <w:pPr>
              <w:jc w:val="center"/>
              <w:rPr>
                <w:rFonts w:ascii="Times New Roman" w:hAnsi="Times New Roman"/>
                <w:sz w:val="20"/>
                <w:szCs w:val="20"/>
                <w:lang w:val="ro-RO"/>
              </w:rPr>
            </w:pPr>
            <w:r w:rsidRPr="00330EFF">
              <w:rPr>
                <w:rFonts w:ascii="Times New Roman" w:hAnsi="Times New Roman"/>
                <w:sz w:val="20"/>
                <w:szCs w:val="20"/>
                <w:lang w:val="ro-RO"/>
              </w:rPr>
              <w:t>48,0</w:t>
            </w:r>
          </w:p>
        </w:tc>
      </w:tr>
      <w:tr w:rsidR="00330EFF" w:rsidRPr="00330EFF" w:rsidTr="007C752F">
        <w:trPr>
          <w:trHeight w:val="300"/>
          <w:jc w:val="center"/>
        </w:trPr>
        <w:tc>
          <w:tcPr>
            <w:tcW w:w="0" w:type="auto"/>
            <w:tcBorders>
              <w:top w:val="nil"/>
              <w:left w:val="single" w:sz="4" w:space="0" w:color="auto"/>
              <w:bottom w:val="single" w:sz="4" w:space="0" w:color="auto"/>
              <w:right w:val="single" w:sz="4" w:space="0" w:color="auto"/>
            </w:tcBorders>
            <w:vAlign w:val="center"/>
          </w:tcPr>
          <w:p w:rsidR="00882800" w:rsidRPr="00330EFF" w:rsidRDefault="00882800" w:rsidP="007C752F">
            <w:pPr>
              <w:pStyle w:val="Frspaiere"/>
              <w:rPr>
                <w:rFonts w:ascii="Times New Roman" w:hAnsi="Times New Roman"/>
                <w:lang w:eastAsia="ru-RU"/>
              </w:rPr>
            </w:pPr>
            <w:r w:rsidRPr="00330EFF">
              <w:rPr>
                <w:rFonts w:ascii="Times New Roman" w:hAnsi="Times New Roman"/>
                <w:lang w:eastAsia="ru-RU"/>
              </w:rPr>
              <w:t>8</w:t>
            </w:r>
          </w:p>
        </w:tc>
        <w:tc>
          <w:tcPr>
            <w:tcW w:w="0" w:type="auto"/>
            <w:tcBorders>
              <w:top w:val="nil"/>
              <w:left w:val="nil"/>
              <w:bottom w:val="single" w:sz="4" w:space="0" w:color="auto"/>
              <w:right w:val="single" w:sz="4" w:space="0" w:color="auto"/>
            </w:tcBorders>
            <w:vAlign w:val="bottom"/>
          </w:tcPr>
          <w:p w:rsidR="00882800" w:rsidRPr="00330EFF" w:rsidRDefault="00882800" w:rsidP="007C752F">
            <w:pPr>
              <w:pStyle w:val="Frspaiere"/>
              <w:rPr>
                <w:rFonts w:ascii="Times New Roman" w:hAnsi="Times New Roman"/>
              </w:rPr>
            </w:pPr>
            <w:r w:rsidRPr="00330EFF">
              <w:rPr>
                <w:rFonts w:ascii="Times New Roman" w:hAnsi="Times New Roman"/>
              </w:rPr>
              <w:t>Leova</w:t>
            </w:r>
          </w:p>
        </w:tc>
        <w:tc>
          <w:tcPr>
            <w:tcW w:w="0" w:type="auto"/>
            <w:tcBorders>
              <w:top w:val="nil"/>
              <w:left w:val="nil"/>
              <w:bottom w:val="single" w:sz="4" w:space="0" w:color="auto"/>
              <w:right w:val="single" w:sz="4" w:space="0" w:color="auto"/>
            </w:tcBorders>
            <w:noWrap/>
            <w:vAlign w:val="bottom"/>
          </w:tcPr>
          <w:p w:rsidR="00882800" w:rsidRPr="00330EFF" w:rsidRDefault="00882800" w:rsidP="007C752F">
            <w:pPr>
              <w:jc w:val="center"/>
              <w:rPr>
                <w:rFonts w:ascii="Times New Roman" w:hAnsi="Times New Roman"/>
                <w:sz w:val="20"/>
                <w:szCs w:val="20"/>
                <w:lang w:val="ro-RO"/>
              </w:rPr>
            </w:pPr>
            <w:r w:rsidRPr="00330EFF">
              <w:rPr>
                <w:rFonts w:ascii="Times New Roman" w:hAnsi="Times New Roman"/>
                <w:sz w:val="20"/>
                <w:szCs w:val="20"/>
                <w:lang w:val="ro-RO"/>
              </w:rPr>
              <w:t>4,7</w:t>
            </w:r>
          </w:p>
        </w:tc>
        <w:tc>
          <w:tcPr>
            <w:tcW w:w="0" w:type="auto"/>
            <w:tcBorders>
              <w:top w:val="nil"/>
              <w:left w:val="nil"/>
              <w:bottom w:val="single" w:sz="4" w:space="0" w:color="auto"/>
              <w:right w:val="single" w:sz="4" w:space="0" w:color="auto"/>
            </w:tcBorders>
            <w:noWrap/>
            <w:vAlign w:val="bottom"/>
          </w:tcPr>
          <w:p w:rsidR="00882800" w:rsidRPr="00330EFF" w:rsidRDefault="00882800" w:rsidP="007C752F">
            <w:pPr>
              <w:jc w:val="center"/>
              <w:rPr>
                <w:rFonts w:ascii="Times New Roman" w:hAnsi="Times New Roman"/>
                <w:sz w:val="20"/>
                <w:szCs w:val="20"/>
                <w:lang w:val="ro-RO"/>
              </w:rPr>
            </w:pPr>
            <w:r w:rsidRPr="00330EFF">
              <w:rPr>
                <w:rFonts w:ascii="Times New Roman" w:hAnsi="Times New Roman"/>
                <w:sz w:val="20"/>
                <w:szCs w:val="20"/>
                <w:lang w:val="ro-RO"/>
              </w:rPr>
              <w:t>74</w:t>
            </w:r>
          </w:p>
        </w:tc>
        <w:tc>
          <w:tcPr>
            <w:tcW w:w="0" w:type="auto"/>
            <w:tcBorders>
              <w:top w:val="nil"/>
              <w:left w:val="nil"/>
              <w:bottom w:val="single" w:sz="4" w:space="0" w:color="auto"/>
              <w:right w:val="single" w:sz="4" w:space="0" w:color="auto"/>
            </w:tcBorders>
            <w:vAlign w:val="bottom"/>
          </w:tcPr>
          <w:p w:rsidR="00882800" w:rsidRPr="00330EFF" w:rsidRDefault="00882800" w:rsidP="007C752F">
            <w:pPr>
              <w:jc w:val="center"/>
              <w:rPr>
                <w:rFonts w:ascii="Times New Roman" w:hAnsi="Times New Roman"/>
                <w:sz w:val="20"/>
                <w:szCs w:val="20"/>
                <w:lang w:val="ro-RO"/>
              </w:rPr>
            </w:pPr>
            <w:r w:rsidRPr="00330EFF">
              <w:rPr>
                <w:rFonts w:ascii="Times New Roman" w:hAnsi="Times New Roman"/>
                <w:sz w:val="20"/>
                <w:szCs w:val="20"/>
                <w:lang w:val="ro-RO"/>
              </w:rPr>
              <w:t>555</w:t>
            </w:r>
          </w:p>
        </w:tc>
        <w:tc>
          <w:tcPr>
            <w:tcW w:w="0" w:type="auto"/>
            <w:tcBorders>
              <w:top w:val="nil"/>
              <w:left w:val="single" w:sz="4" w:space="0" w:color="auto"/>
              <w:bottom w:val="single" w:sz="4" w:space="0" w:color="auto"/>
              <w:right w:val="single" w:sz="4" w:space="0" w:color="auto"/>
            </w:tcBorders>
            <w:vAlign w:val="bottom"/>
          </w:tcPr>
          <w:p w:rsidR="00882800" w:rsidRPr="00330EFF" w:rsidRDefault="00882800" w:rsidP="007C752F">
            <w:pPr>
              <w:jc w:val="center"/>
              <w:rPr>
                <w:rFonts w:ascii="Times New Roman" w:hAnsi="Times New Roman"/>
                <w:sz w:val="20"/>
                <w:szCs w:val="20"/>
                <w:lang w:val="ro-RO"/>
              </w:rPr>
            </w:pPr>
            <w:r w:rsidRPr="00330EFF">
              <w:rPr>
                <w:rFonts w:ascii="Times New Roman" w:hAnsi="Times New Roman"/>
                <w:sz w:val="20"/>
                <w:szCs w:val="20"/>
                <w:lang w:val="ro-RO"/>
              </w:rPr>
              <w:t>27,8</w:t>
            </w:r>
          </w:p>
        </w:tc>
      </w:tr>
      <w:tr w:rsidR="00330EFF" w:rsidRPr="00330EFF" w:rsidTr="007C752F">
        <w:trPr>
          <w:trHeight w:val="300"/>
          <w:jc w:val="center"/>
        </w:trPr>
        <w:tc>
          <w:tcPr>
            <w:tcW w:w="0" w:type="auto"/>
            <w:tcBorders>
              <w:top w:val="nil"/>
              <w:left w:val="single" w:sz="4" w:space="0" w:color="auto"/>
              <w:bottom w:val="single" w:sz="4" w:space="0" w:color="auto"/>
              <w:right w:val="single" w:sz="4" w:space="0" w:color="auto"/>
            </w:tcBorders>
            <w:vAlign w:val="center"/>
          </w:tcPr>
          <w:p w:rsidR="00882800" w:rsidRPr="00330EFF" w:rsidRDefault="00882800" w:rsidP="007C752F">
            <w:pPr>
              <w:pStyle w:val="Frspaiere"/>
              <w:rPr>
                <w:rFonts w:ascii="Times New Roman" w:hAnsi="Times New Roman"/>
                <w:lang w:eastAsia="ru-RU"/>
              </w:rPr>
            </w:pPr>
            <w:r w:rsidRPr="00330EFF">
              <w:rPr>
                <w:rFonts w:ascii="Times New Roman" w:hAnsi="Times New Roman"/>
                <w:lang w:eastAsia="ru-RU"/>
              </w:rPr>
              <w:t>9</w:t>
            </w:r>
          </w:p>
        </w:tc>
        <w:tc>
          <w:tcPr>
            <w:tcW w:w="0" w:type="auto"/>
            <w:tcBorders>
              <w:top w:val="nil"/>
              <w:left w:val="nil"/>
              <w:bottom w:val="single" w:sz="4" w:space="0" w:color="auto"/>
              <w:right w:val="single" w:sz="4" w:space="0" w:color="auto"/>
            </w:tcBorders>
            <w:vAlign w:val="bottom"/>
          </w:tcPr>
          <w:p w:rsidR="00882800" w:rsidRPr="00330EFF" w:rsidRDefault="00882800" w:rsidP="007C752F">
            <w:pPr>
              <w:pStyle w:val="Frspaiere"/>
              <w:rPr>
                <w:rFonts w:ascii="Times New Roman" w:hAnsi="Times New Roman"/>
              </w:rPr>
            </w:pPr>
            <w:r w:rsidRPr="00330EFF">
              <w:rPr>
                <w:rFonts w:ascii="Times New Roman" w:hAnsi="Times New Roman"/>
              </w:rPr>
              <w:t xml:space="preserve">Cantemir </w:t>
            </w:r>
          </w:p>
        </w:tc>
        <w:tc>
          <w:tcPr>
            <w:tcW w:w="0" w:type="auto"/>
            <w:tcBorders>
              <w:top w:val="nil"/>
              <w:left w:val="nil"/>
              <w:bottom w:val="single" w:sz="4" w:space="0" w:color="auto"/>
              <w:right w:val="single" w:sz="4" w:space="0" w:color="auto"/>
            </w:tcBorders>
            <w:noWrap/>
            <w:vAlign w:val="bottom"/>
          </w:tcPr>
          <w:p w:rsidR="00882800" w:rsidRPr="00330EFF" w:rsidRDefault="00882800" w:rsidP="007C752F">
            <w:pPr>
              <w:jc w:val="center"/>
              <w:rPr>
                <w:rFonts w:ascii="Times New Roman" w:hAnsi="Times New Roman"/>
                <w:sz w:val="20"/>
                <w:szCs w:val="20"/>
                <w:lang w:val="ro-RO"/>
              </w:rPr>
            </w:pPr>
            <w:r w:rsidRPr="00330EFF">
              <w:rPr>
                <w:rFonts w:ascii="Times New Roman" w:hAnsi="Times New Roman"/>
                <w:sz w:val="20"/>
                <w:szCs w:val="20"/>
                <w:lang w:val="ro-RO"/>
              </w:rPr>
              <w:t>3,5</w:t>
            </w:r>
          </w:p>
        </w:tc>
        <w:tc>
          <w:tcPr>
            <w:tcW w:w="0" w:type="auto"/>
            <w:tcBorders>
              <w:top w:val="nil"/>
              <w:left w:val="nil"/>
              <w:bottom w:val="single" w:sz="4" w:space="0" w:color="auto"/>
              <w:right w:val="single" w:sz="4" w:space="0" w:color="auto"/>
            </w:tcBorders>
            <w:noWrap/>
            <w:vAlign w:val="bottom"/>
          </w:tcPr>
          <w:p w:rsidR="00882800" w:rsidRPr="00330EFF" w:rsidRDefault="00882800" w:rsidP="007C752F">
            <w:pPr>
              <w:jc w:val="center"/>
              <w:rPr>
                <w:rFonts w:ascii="Times New Roman" w:hAnsi="Times New Roman"/>
                <w:sz w:val="20"/>
                <w:szCs w:val="20"/>
                <w:lang w:val="ro-RO"/>
              </w:rPr>
            </w:pPr>
            <w:r w:rsidRPr="00330EFF">
              <w:rPr>
                <w:rFonts w:ascii="Times New Roman" w:hAnsi="Times New Roman"/>
                <w:sz w:val="20"/>
                <w:szCs w:val="20"/>
                <w:lang w:val="ro-RO"/>
              </w:rPr>
              <w:t>62</w:t>
            </w:r>
          </w:p>
        </w:tc>
        <w:tc>
          <w:tcPr>
            <w:tcW w:w="0" w:type="auto"/>
            <w:tcBorders>
              <w:top w:val="nil"/>
              <w:left w:val="nil"/>
              <w:bottom w:val="single" w:sz="4" w:space="0" w:color="auto"/>
              <w:right w:val="single" w:sz="4" w:space="0" w:color="auto"/>
            </w:tcBorders>
            <w:vAlign w:val="bottom"/>
          </w:tcPr>
          <w:p w:rsidR="00882800" w:rsidRPr="00330EFF" w:rsidRDefault="00882800" w:rsidP="007C752F">
            <w:pPr>
              <w:jc w:val="center"/>
              <w:rPr>
                <w:rFonts w:ascii="Times New Roman" w:hAnsi="Times New Roman"/>
                <w:sz w:val="20"/>
                <w:szCs w:val="20"/>
                <w:lang w:val="ro-RO"/>
              </w:rPr>
            </w:pPr>
            <w:r w:rsidRPr="00330EFF">
              <w:rPr>
                <w:rFonts w:ascii="Times New Roman" w:hAnsi="Times New Roman"/>
                <w:sz w:val="20"/>
                <w:szCs w:val="20"/>
                <w:lang w:val="ro-RO"/>
              </w:rPr>
              <w:t>465</w:t>
            </w:r>
          </w:p>
        </w:tc>
        <w:tc>
          <w:tcPr>
            <w:tcW w:w="0" w:type="auto"/>
            <w:tcBorders>
              <w:top w:val="nil"/>
              <w:left w:val="single" w:sz="4" w:space="0" w:color="auto"/>
              <w:bottom w:val="single" w:sz="4" w:space="0" w:color="auto"/>
              <w:right w:val="single" w:sz="4" w:space="0" w:color="auto"/>
            </w:tcBorders>
            <w:vAlign w:val="bottom"/>
          </w:tcPr>
          <w:p w:rsidR="00882800" w:rsidRPr="00330EFF" w:rsidRDefault="00882800" w:rsidP="007C752F">
            <w:pPr>
              <w:jc w:val="center"/>
              <w:rPr>
                <w:rFonts w:ascii="Times New Roman" w:hAnsi="Times New Roman"/>
                <w:sz w:val="20"/>
                <w:szCs w:val="20"/>
                <w:lang w:val="ro-RO"/>
              </w:rPr>
            </w:pPr>
            <w:r w:rsidRPr="00330EFF">
              <w:rPr>
                <w:rFonts w:ascii="Times New Roman" w:hAnsi="Times New Roman"/>
                <w:sz w:val="20"/>
                <w:szCs w:val="20"/>
                <w:lang w:val="ro-RO"/>
              </w:rPr>
              <w:t>23,3</w:t>
            </w:r>
          </w:p>
        </w:tc>
      </w:tr>
      <w:tr w:rsidR="00330EFF" w:rsidRPr="00330EFF" w:rsidTr="007C752F">
        <w:trPr>
          <w:trHeight w:val="300"/>
          <w:jc w:val="center"/>
        </w:trPr>
        <w:tc>
          <w:tcPr>
            <w:tcW w:w="0" w:type="auto"/>
            <w:tcBorders>
              <w:top w:val="nil"/>
              <w:left w:val="single" w:sz="4" w:space="0" w:color="auto"/>
              <w:bottom w:val="single" w:sz="4" w:space="0" w:color="auto"/>
              <w:right w:val="single" w:sz="4" w:space="0" w:color="auto"/>
            </w:tcBorders>
            <w:vAlign w:val="center"/>
          </w:tcPr>
          <w:p w:rsidR="00882800" w:rsidRPr="00330EFF" w:rsidRDefault="00882800" w:rsidP="007C752F">
            <w:pPr>
              <w:pStyle w:val="Frspaiere"/>
              <w:rPr>
                <w:rFonts w:ascii="Times New Roman" w:hAnsi="Times New Roman"/>
                <w:lang w:eastAsia="ru-RU"/>
              </w:rPr>
            </w:pPr>
            <w:r w:rsidRPr="00330EFF">
              <w:rPr>
                <w:rFonts w:ascii="Times New Roman" w:hAnsi="Times New Roman"/>
                <w:lang w:eastAsia="ru-RU"/>
              </w:rPr>
              <w:t>10</w:t>
            </w:r>
          </w:p>
        </w:tc>
        <w:tc>
          <w:tcPr>
            <w:tcW w:w="0" w:type="auto"/>
            <w:tcBorders>
              <w:top w:val="nil"/>
              <w:left w:val="nil"/>
              <w:bottom w:val="single" w:sz="4" w:space="0" w:color="auto"/>
              <w:right w:val="single" w:sz="4" w:space="0" w:color="auto"/>
            </w:tcBorders>
            <w:vAlign w:val="bottom"/>
          </w:tcPr>
          <w:p w:rsidR="00882800" w:rsidRPr="00330EFF" w:rsidRDefault="00882800" w:rsidP="007C752F">
            <w:pPr>
              <w:pStyle w:val="Frspaiere"/>
              <w:rPr>
                <w:rFonts w:ascii="Times New Roman" w:hAnsi="Times New Roman"/>
              </w:rPr>
            </w:pPr>
            <w:r w:rsidRPr="00330EFF">
              <w:rPr>
                <w:rFonts w:ascii="Times New Roman" w:hAnsi="Times New Roman"/>
              </w:rPr>
              <w:t>Cahul</w:t>
            </w:r>
          </w:p>
        </w:tc>
        <w:tc>
          <w:tcPr>
            <w:tcW w:w="0" w:type="auto"/>
            <w:tcBorders>
              <w:top w:val="nil"/>
              <w:left w:val="nil"/>
              <w:bottom w:val="single" w:sz="4" w:space="0" w:color="auto"/>
              <w:right w:val="single" w:sz="4" w:space="0" w:color="auto"/>
            </w:tcBorders>
            <w:noWrap/>
            <w:vAlign w:val="bottom"/>
          </w:tcPr>
          <w:p w:rsidR="00882800" w:rsidRPr="00330EFF" w:rsidRDefault="00882800" w:rsidP="007C752F">
            <w:pPr>
              <w:jc w:val="center"/>
              <w:rPr>
                <w:rFonts w:ascii="Times New Roman" w:hAnsi="Times New Roman"/>
                <w:sz w:val="20"/>
                <w:szCs w:val="20"/>
                <w:lang w:val="ro-RO"/>
              </w:rPr>
            </w:pPr>
            <w:r w:rsidRPr="00330EFF">
              <w:rPr>
                <w:rFonts w:ascii="Times New Roman" w:hAnsi="Times New Roman"/>
                <w:sz w:val="20"/>
                <w:szCs w:val="20"/>
                <w:lang w:val="ro-RO"/>
              </w:rPr>
              <w:t>13,7</w:t>
            </w:r>
          </w:p>
        </w:tc>
        <w:tc>
          <w:tcPr>
            <w:tcW w:w="0" w:type="auto"/>
            <w:tcBorders>
              <w:top w:val="nil"/>
              <w:left w:val="nil"/>
              <w:bottom w:val="single" w:sz="4" w:space="0" w:color="auto"/>
              <w:right w:val="single" w:sz="4" w:space="0" w:color="auto"/>
            </w:tcBorders>
            <w:noWrap/>
            <w:vAlign w:val="bottom"/>
          </w:tcPr>
          <w:p w:rsidR="00882800" w:rsidRPr="00330EFF" w:rsidRDefault="00882800" w:rsidP="007C752F">
            <w:pPr>
              <w:jc w:val="center"/>
              <w:rPr>
                <w:rFonts w:ascii="Times New Roman" w:hAnsi="Times New Roman"/>
                <w:sz w:val="20"/>
                <w:szCs w:val="20"/>
                <w:lang w:val="ro-RO"/>
              </w:rPr>
            </w:pPr>
            <w:r w:rsidRPr="00330EFF">
              <w:rPr>
                <w:rFonts w:ascii="Times New Roman" w:hAnsi="Times New Roman"/>
                <w:sz w:val="20"/>
                <w:szCs w:val="20"/>
                <w:lang w:val="ro-RO"/>
              </w:rPr>
              <w:t>749</w:t>
            </w:r>
          </w:p>
        </w:tc>
        <w:tc>
          <w:tcPr>
            <w:tcW w:w="0" w:type="auto"/>
            <w:tcBorders>
              <w:top w:val="nil"/>
              <w:left w:val="nil"/>
              <w:bottom w:val="single" w:sz="4" w:space="0" w:color="auto"/>
              <w:right w:val="single" w:sz="4" w:space="0" w:color="auto"/>
            </w:tcBorders>
            <w:vAlign w:val="bottom"/>
          </w:tcPr>
          <w:p w:rsidR="00882800" w:rsidRPr="00330EFF" w:rsidRDefault="00882800" w:rsidP="007C752F">
            <w:pPr>
              <w:jc w:val="center"/>
              <w:rPr>
                <w:rFonts w:ascii="Times New Roman" w:hAnsi="Times New Roman"/>
                <w:sz w:val="20"/>
                <w:szCs w:val="20"/>
                <w:lang w:val="ro-RO"/>
              </w:rPr>
            </w:pPr>
            <w:r w:rsidRPr="00330EFF">
              <w:rPr>
                <w:rFonts w:ascii="Times New Roman" w:hAnsi="Times New Roman"/>
                <w:sz w:val="20"/>
                <w:szCs w:val="20"/>
                <w:lang w:val="ro-RO"/>
              </w:rPr>
              <w:t>5618</w:t>
            </w:r>
          </w:p>
        </w:tc>
        <w:tc>
          <w:tcPr>
            <w:tcW w:w="0" w:type="auto"/>
            <w:tcBorders>
              <w:top w:val="nil"/>
              <w:left w:val="single" w:sz="4" w:space="0" w:color="auto"/>
              <w:bottom w:val="single" w:sz="4" w:space="0" w:color="auto"/>
              <w:right w:val="single" w:sz="4" w:space="0" w:color="auto"/>
            </w:tcBorders>
            <w:vAlign w:val="bottom"/>
          </w:tcPr>
          <w:p w:rsidR="00882800" w:rsidRPr="00330EFF" w:rsidRDefault="00882800" w:rsidP="007C752F">
            <w:pPr>
              <w:jc w:val="center"/>
              <w:rPr>
                <w:rFonts w:ascii="Times New Roman" w:hAnsi="Times New Roman"/>
                <w:sz w:val="20"/>
                <w:szCs w:val="20"/>
                <w:lang w:val="ro-RO"/>
              </w:rPr>
            </w:pPr>
            <w:r w:rsidRPr="00330EFF">
              <w:rPr>
                <w:rFonts w:ascii="Times New Roman" w:hAnsi="Times New Roman"/>
                <w:sz w:val="20"/>
                <w:szCs w:val="20"/>
                <w:lang w:val="ro-RO"/>
              </w:rPr>
              <w:t>280,9</w:t>
            </w:r>
          </w:p>
        </w:tc>
      </w:tr>
      <w:tr w:rsidR="00330EFF" w:rsidRPr="00330EFF" w:rsidTr="00882800">
        <w:trPr>
          <w:trHeight w:val="77"/>
          <w:jc w:val="center"/>
        </w:trPr>
        <w:tc>
          <w:tcPr>
            <w:tcW w:w="0" w:type="auto"/>
            <w:tcBorders>
              <w:top w:val="nil"/>
              <w:left w:val="single" w:sz="4" w:space="0" w:color="auto"/>
              <w:bottom w:val="single" w:sz="4" w:space="0" w:color="auto"/>
              <w:right w:val="single" w:sz="4" w:space="0" w:color="auto"/>
            </w:tcBorders>
            <w:vAlign w:val="center"/>
          </w:tcPr>
          <w:p w:rsidR="00882800" w:rsidRPr="00330EFF" w:rsidRDefault="00882800" w:rsidP="007C752F">
            <w:pPr>
              <w:pStyle w:val="Frspaiere"/>
              <w:rPr>
                <w:rFonts w:ascii="Times New Roman" w:hAnsi="Times New Roman"/>
                <w:lang w:eastAsia="ru-RU"/>
              </w:rPr>
            </w:pPr>
          </w:p>
        </w:tc>
        <w:tc>
          <w:tcPr>
            <w:tcW w:w="0" w:type="auto"/>
            <w:tcBorders>
              <w:top w:val="nil"/>
              <w:left w:val="nil"/>
              <w:bottom w:val="single" w:sz="4" w:space="0" w:color="auto"/>
              <w:right w:val="single" w:sz="4" w:space="0" w:color="auto"/>
            </w:tcBorders>
            <w:vAlign w:val="bottom"/>
          </w:tcPr>
          <w:p w:rsidR="00882800" w:rsidRPr="00330EFF" w:rsidRDefault="00882800" w:rsidP="007C752F">
            <w:pPr>
              <w:pStyle w:val="Frspaiere"/>
              <w:rPr>
                <w:rFonts w:ascii="Times New Roman" w:hAnsi="Times New Roman"/>
              </w:rPr>
            </w:pPr>
            <w:r w:rsidRPr="00330EFF">
              <w:rPr>
                <w:rFonts w:ascii="Times New Roman" w:hAnsi="Times New Roman"/>
                <w:b/>
                <w:lang w:eastAsia="ru-RU"/>
              </w:rPr>
              <w:t xml:space="preserve">Total </w:t>
            </w:r>
          </w:p>
        </w:tc>
        <w:tc>
          <w:tcPr>
            <w:tcW w:w="0" w:type="auto"/>
            <w:tcBorders>
              <w:top w:val="nil"/>
              <w:left w:val="nil"/>
              <w:bottom w:val="single" w:sz="4" w:space="0" w:color="auto"/>
              <w:right w:val="single" w:sz="4" w:space="0" w:color="auto"/>
            </w:tcBorders>
            <w:noWrap/>
            <w:vAlign w:val="bottom"/>
          </w:tcPr>
          <w:p w:rsidR="00882800" w:rsidRPr="00330EFF" w:rsidRDefault="00882800" w:rsidP="007C752F">
            <w:pPr>
              <w:jc w:val="center"/>
              <w:rPr>
                <w:rFonts w:ascii="Times New Roman" w:hAnsi="Times New Roman"/>
                <w:b/>
                <w:bCs/>
                <w:sz w:val="20"/>
                <w:szCs w:val="20"/>
                <w:lang w:val="ro-RO"/>
              </w:rPr>
            </w:pPr>
            <w:r w:rsidRPr="00330EFF">
              <w:rPr>
                <w:rFonts w:ascii="Times New Roman" w:hAnsi="Times New Roman"/>
                <w:b/>
                <w:bCs/>
                <w:sz w:val="20"/>
                <w:szCs w:val="20"/>
                <w:lang w:val="ro-RO"/>
              </w:rPr>
              <w:t>65,1</w:t>
            </w:r>
          </w:p>
        </w:tc>
        <w:tc>
          <w:tcPr>
            <w:tcW w:w="0" w:type="auto"/>
            <w:tcBorders>
              <w:top w:val="nil"/>
              <w:left w:val="nil"/>
              <w:bottom w:val="single" w:sz="4" w:space="0" w:color="auto"/>
              <w:right w:val="single" w:sz="4" w:space="0" w:color="auto"/>
            </w:tcBorders>
            <w:noWrap/>
            <w:vAlign w:val="bottom"/>
          </w:tcPr>
          <w:p w:rsidR="00882800" w:rsidRPr="00330EFF" w:rsidRDefault="00882800" w:rsidP="007C752F">
            <w:pPr>
              <w:jc w:val="center"/>
              <w:rPr>
                <w:rFonts w:ascii="Times New Roman" w:hAnsi="Times New Roman"/>
                <w:b/>
                <w:bCs/>
                <w:sz w:val="20"/>
                <w:szCs w:val="20"/>
                <w:lang w:val="ro-RO"/>
              </w:rPr>
            </w:pPr>
            <w:r w:rsidRPr="00330EFF">
              <w:rPr>
                <w:rFonts w:ascii="Times New Roman" w:hAnsi="Times New Roman"/>
                <w:b/>
                <w:bCs/>
                <w:sz w:val="20"/>
                <w:szCs w:val="20"/>
                <w:lang w:val="ro-RO"/>
              </w:rPr>
              <w:t>2652</w:t>
            </w:r>
          </w:p>
        </w:tc>
        <w:tc>
          <w:tcPr>
            <w:tcW w:w="0" w:type="auto"/>
            <w:tcBorders>
              <w:top w:val="nil"/>
              <w:left w:val="nil"/>
              <w:bottom w:val="single" w:sz="4" w:space="0" w:color="auto"/>
              <w:right w:val="single" w:sz="4" w:space="0" w:color="auto"/>
            </w:tcBorders>
            <w:vAlign w:val="bottom"/>
          </w:tcPr>
          <w:p w:rsidR="00882800" w:rsidRPr="00330EFF" w:rsidRDefault="00882800" w:rsidP="007C752F">
            <w:pPr>
              <w:jc w:val="center"/>
              <w:rPr>
                <w:rFonts w:ascii="Times New Roman" w:hAnsi="Times New Roman"/>
                <w:b/>
                <w:bCs/>
                <w:sz w:val="20"/>
                <w:szCs w:val="20"/>
                <w:lang w:val="ro-RO"/>
              </w:rPr>
            </w:pPr>
            <w:r w:rsidRPr="00330EFF">
              <w:rPr>
                <w:rFonts w:ascii="Times New Roman" w:hAnsi="Times New Roman"/>
                <w:b/>
                <w:bCs/>
                <w:sz w:val="20"/>
                <w:szCs w:val="20"/>
                <w:lang w:val="ro-RO"/>
              </w:rPr>
              <w:t>19890</w:t>
            </w:r>
          </w:p>
        </w:tc>
        <w:tc>
          <w:tcPr>
            <w:tcW w:w="0" w:type="auto"/>
            <w:tcBorders>
              <w:top w:val="nil"/>
              <w:left w:val="single" w:sz="4" w:space="0" w:color="auto"/>
              <w:bottom w:val="single" w:sz="4" w:space="0" w:color="auto"/>
              <w:right w:val="single" w:sz="4" w:space="0" w:color="auto"/>
            </w:tcBorders>
            <w:vAlign w:val="bottom"/>
          </w:tcPr>
          <w:p w:rsidR="00882800" w:rsidRPr="00330EFF" w:rsidRDefault="00882800" w:rsidP="007C752F">
            <w:pPr>
              <w:jc w:val="center"/>
              <w:rPr>
                <w:rFonts w:ascii="Times New Roman" w:hAnsi="Times New Roman"/>
                <w:b/>
                <w:bCs/>
                <w:sz w:val="20"/>
                <w:szCs w:val="20"/>
                <w:lang w:val="ro-RO"/>
              </w:rPr>
            </w:pPr>
            <w:r w:rsidRPr="00330EFF">
              <w:rPr>
                <w:rFonts w:ascii="Times New Roman" w:hAnsi="Times New Roman"/>
                <w:b/>
                <w:bCs/>
                <w:sz w:val="20"/>
                <w:szCs w:val="20"/>
                <w:lang w:val="ro-RO"/>
              </w:rPr>
              <w:t>994,5</w:t>
            </w:r>
          </w:p>
        </w:tc>
      </w:tr>
    </w:tbl>
    <w:p w:rsidR="00882800" w:rsidRPr="00330EFF" w:rsidRDefault="00330EFF" w:rsidP="00882800">
      <w:pPr>
        <w:autoSpaceDE w:val="0"/>
        <w:autoSpaceDN w:val="0"/>
        <w:adjustRightInd w:val="0"/>
        <w:ind w:firstLine="567"/>
        <w:jc w:val="right"/>
        <w:rPr>
          <w:rFonts w:ascii="Times New Roman" w:hAnsi="Times New Roman"/>
          <w:i/>
          <w:sz w:val="20"/>
          <w:szCs w:val="20"/>
          <w:lang w:val="ro-RO"/>
        </w:rPr>
      </w:pPr>
      <w:r w:rsidRPr="00330EFF">
        <w:rPr>
          <w:rFonts w:ascii="Times New Roman" w:hAnsi="Times New Roman"/>
          <w:i/>
          <w:sz w:val="20"/>
          <w:szCs w:val="20"/>
          <w:lang w:val="ro-RO"/>
        </w:rPr>
        <w:t>Sursa</w:t>
      </w:r>
      <w:r w:rsidR="00882800" w:rsidRPr="00330EFF">
        <w:rPr>
          <w:rFonts w:ascii="Times New Roman" w:hAnsi="Times New Roman"/>
          <w:i/>
          <w:sz w:val="20"/>
          <w:szCs w:val="20"/>
          <w:lang w:val="ro-RO"/>
        </w:rPr>
        <w:t xml:space="preserve">: </w:t>
      </w:r>
      <w:r w:rsidRPr="00330EFF">
        <w:rPr>
          <w:rFonts w:ascii="Times New Roman" w:hAnsi="Times New Roman"/>
          <w:i/>
          <w:sz w:val="20"/>
          <w:szCs w:val="20"/>
          <w:lang w:val="ro-RO"/>
        </w:rPr>
        <w:t>calculat în conformitate cu rapoartele Inspectoratului Ecologic de Stat</w:t>
      </w:r>
      <w:r w:rsidR="00882800" w:rsidRPr="00330EFF">
        <w:rPr>
          <w:rFonts w:ascii="Times New Roman" w:hAnsi="Times New Roman"/>
          <w:i/>
          <w:sz w:val="20"/>
          <w:szCs w:val="20"/>
          <w:lang w:val="ro-RO"/>
        </w:rPr>
        <w:t>, 2007-2013</w:t>
      </w:r>
    </w:p>
    <w:p w:rsidR="00882800" w:rsidRPr="007C752F" w:rsidRDefault="00882800" w:rsidP="00882800">
      <w:pPr>
        <w:jc w:val="right"/>
        <w:rPr>
          <w:color w:val="FF0000"/>
          <w:lang w:val="ro-RO"/>
        </w:rPr>
      </w:pPr>
    </w:p>
    <w:p w:rsidR="00882800" w:rsidRPr="007C752F" w:rsidRDefault="00882800" w:rsidP="00882800">
      <w:pPr>
        <w:jc w:val="right"/>
        <w:rPr>
          <w:color w:val="FF0000"/>
          <w:lang w:val="ro-RO"/>
        </w:rPr>
      </w:pPr>
    </w:p>
    <w:p w:rsidR="00882800" w:rsidRPr="007C752F" w:rsidRDefault="00882800" w:rsidP="00882800">
      <w:pPr>
        <w:jc w:val="right"/>
        <w:rPr>
          <w:color w:val="FF0000"/>
          <w:lang w:val="ro-RO"/>
        </w:rPr>
      </w:pPr>
    </w:p>
    <w:p w:rsidR="00882800" w:rsidRPr="007C752F" w:rsidRDefault="00882800" w:rsidP="00882800">
      <w:pPr>
        <w:jc w:val="right"/>
        <w:rPr>
          <w:color w:val="FF0000"/>
          <w:lang w:val="ro-RO"/>
        </w:rPr>
      </w:pPr>
    </w:p>
    <w:p w:rsidR="00882800" w:rsidRPr="007C752F" w:rsidRDefault="00882800" w:rsidP="00882800">
      <w:pPr>
        <w:jc w:val="right"/>
        <w:rPr>
          <w:color w:val="FF0000"/>
          <w:lang w:val="ro-RO"/>
        </w:rPr>
      </w:pPr>
    </w:p>
    <w:p w:rsidR="00882800" w:rsidRPr="007C752F" w:rsidRDefault="00882800" w:rsidP="00882800">
      <w:pPr>
        <w:jc w:val="right"/>
        <w:rPr>
          <w:color w:val="FF0000"/>
          <w:lang w:val="ro-RO"/>
        </w:rPr>
      </w:pPr>
    </w:p>
    <w:p w:rsidR="00882800" w:rsidRPr="007C752F" w:rsidRDefault="00882800" w:rsidP="00882800">
      <w:pPr>
        <w:jc w:val="right"/>
        <w:rPr>
          <w:color w:val="FF0000"/>
          <w:lang w:val="ro-RO"/>
        </w:rPr>
      </w:pPr>
    </w:p>
    <w:p w:rsidR="00882800" w:rsidRPr="007C752F" w:rsidRDefault="00882800" w:rsidP="00882800">
      <w:pPr>
        <w:jc w:val="right"/>
        <w:rPr>
          <w:color w:val="FF0000"/>
          <w:lang w:val="ro-RO"/>
        </w:rPr>
      </w:pPr>
    </w:p>
    <w:p w:rsidR="007C752F" w:rsidRPr="007C752F" w:rsidRDefault="007C752F" w:rsidP="00882800">
      <w:pPr>
        <w:jc w:val="right"/>
        <w:rPr>
          <w:color w:val="FF0000"/>
          <w:lang w:val="ro-RO"/>
        </w:rPr>
      </w:pPr>
    </w:p>
    <w:p w:rsidR="007C752F" w:rsidRDefault="007C752F" w:rsidP="00882800">
      <w:pPr>
        <w:jc w:val="right"/>
        <w:rPr>
          <w:color w:val="FF0000"/>
          <w:lang w:val="ro-RO"/>
        </w:rPr>
      </w:pPr>
    </w:p>
    <w:p w:rsidR="00095E5C" w:rsidRDefault="00095E5C" w:rsidP="00882800">
      <w:pPr>
        <w:jc w:val="right"/>
        <w:rPr>
          <w:color w:val="FF0000"/>
          <w:lang w:val="ro-RO"/>
        </w:rPr>
      </w:pPr>
    </w:p>
    <w:p w:rsidR="00095E5C" w:rsidRDefault="00095E5C" w:rsidP="00882800">
      <w:pPr>
        <w:jc w:val="right"/>
        <w:rPr>
          <w:color w:val="FF0000"/>
          <w:lang w:val="ro-RO"/>
        </w:rPr>
      </w:pPr>
    </w:p>
    <w:p w:rsidR="00095E5C" w:rsidRDefault="00095E5C" w:rsidP="00882800">
      <w:pPr>
        <w:jc w:val="right"/>
        <w:rPr>
          <w:color w:val="FF0000"/>
          <w:lang w:val="ro-RO"/>
        </w:rPr>
      </w:pPr>
    </w:p>
    <w:p w:rsidR="00095E5C" w:rsidRDefault="00095E5C" w:rsidP="00882800">
      <w:pPr>
        <w:jc w:val="right"/>
        <w:rPr>
          <w:color w:val="FF0000"/>
          <w:lang w:val="ro-RO"/>
        </w:rPr>
      </w:pPr>
    </w:p>
    <w:p w:rsidR="00095E5C" w:rsidRDefault="00095E5C" w:rsidP="00882800">
      <w:pPr>
        <w:jc w:val="right"/>
        <w:rPr>
          <w:color w:val="FF0000"/>
          <w:lang w:val="ro-RO"/>
        </w:rPr>
      </w:pPr>
    </w:p>
    <w:p w:rsidR="00095E5C" w:rsidRPr="007C752F" w:rsidRDefault="00095E5C" w:rsidP="00882800">
      <w:pPr>
        <w:jc w:val="right"/>
        <w:rPr>
          <w:color w:val="FF0000"/>
          <w:lang w:val="ro-RO"/>
        </w:rPr>
      </w:pPr>
    </w:p>
    <w:p w:rsidR="007C752F" w:rsidRPr="007C752F" w:rsidRDefault="007C752F" w:rsidP="00882800">
      <w:pPr>
        <w:jc w:val="right"/>
        <w:rPr>
          <w:color w:val="FF0000"/>
          <w:lang w:val="ro-RO"/>
        </w:rPr>
      </w:pPr>
    </w:p>
    <w:p w:rsidR="00882800" w:rsidRPr="007C752F" w:rsidRDefault="00882800" w:rsidP="00882800">
      <w:pPr>
        <w:jc w:val="right"/>
        <w:rPr>
          <w:rFonts w:ascii="Times New Roman" w:hAnsi="Times New Roman"/>
          <w:b/>
          <w:i/>
          <w:iCs/>
        </w:rPr>
      </w:pPr>
      <w:r w:rsidRPr="007C752F">
        <w:rPr>
          <w:rFonts w:ascii="Times New Roman" w:hAnsi="Times New Roman"/>
          <w:b/>
          <w:i/>
          <w:iCs/>
        </w:rPr>
        <w:t>Anex</w:t>
      </w:r>
      <w:r w:rsidR="007C752F" w:rsidRPr="007C752F">
        <w:rPr>
          <w:rFonts w:ascii="Times New Roman" w:hAnsi="Times New Roman"/>
          <w:b/>
          <w:i/>
          <w:iCs/>
        </w:rPr>
        <w:t>a</w:t>
      </w:r>
      <w:r w:rsidRPr="007C752F">
        <w:rPr>
          <w:rFonts w:ascii="Times New Roman" w:hAnsi="Times New Roman"/>
          <w:b/>
          <w:i/>
          <w:iCs/>
        </w:rPr>
        <w:t xml:space="preserve"> </w:t>
      </w:r>
      <w:r w:rsidR="001417BF">
        <w:rPr>
          <w:rFonts w:ascii="Times New Roman" w:hAnsi="Times New Roman"/>
          <w:b/>
          <w:i/>
          <w:iCs/>
        </w:rPr>
        <w:t>7</w:t>
      </w:r>
      <w:r w:rsidRPr="007C752F">
        <w:rPr>
          <w:rFonts w:ascii="Times New Roman" w:hAnsi="Times New Roman"/>
          <w:b/>
          <w:i/>
          <w:iCs/>
        </w:rPr>
        <w:t>.4</w:t>
      </w:r>
    </w:p>
    <w:p w:rsidR="00882800" w:rsidRPr="007C752F" w:rsidRDefault="00882800" w:rsidP="00882800">
      <w:pPr>
        <w:jc w:val="center"/>
        <w:rPr>
          <w:noProof/>
          <w:color w:val="FF0000"/>
          <w:sz w:val="28"/>
          <w:szCs w:val="28"/>
          <w:lang w:val="ro-RO" w:eastAsia="ro-RO"/>
        </w:rPr>
        <w:sectPr w:rsidR="00882800" w:rsidRPr="007C752F" w:rsidSect="00BF4621">
          <w:pgSz w:w="11906" w:h="16838"/>
          <w:pgMar w:top="1417" w:right="1417" w:bottom="1417" w:left="1417" w:header="708" w:footer="708" w:gutter="0"/>
          <w:cols w:space="708"/>
          <w:docGrid w:linePitch="360"/>
        </w:sectPr>
      </w:pPr>
      <w:r w:rsidRPr="007C752F">
        <w:rPr>
          <w:rFonts w:ascii="Times New Roman" w:hAnsi="Times New Roman"/>
          <w:b/>
          <w:shd w:val="clear" w:color="auto" w:fill="FFFFFF"/>
        </w:rPr>
        <w:t>Susceptibilit</w:t>
      </w:r>
      <w:r w:rsidR="007C752F" w:rsidRPr="007C752F">
        <w:rPr>
          <w:rFonts w:ascii="Times New Roman" w:hAnsi="Times New Roman"/>
          <w:b/>
          <w:shd w:val="clear" w:color="auto" w:fill="FFFFFF"/>
        </w:rPr>
        <w:t>atea</w:t>
      </w:r>
      <w:r w:rsidR="00150F71">
        <w:rPr>
          <w:rFonts w:ascii="Times New Roman" w:hAnsi="Times New Roman"/>
          <w:b/>
          <w:shd w:val="clear" w:color="auto" w:fill="FFFFFF"/>
        </w:rPr>
        <w:t xml:space="preserve"> </w:t>
      </w:r>
      <w:r w:rsidR="007C752F" w:rsidRPr="007C752F">
        <w:rPr>
          <w:rFonts w:ascii="Times New Roman" w:hAnsi="Times New Roman"/>
          <w:b/>
          <w:shd w:val="clear" w:color="auto" w:fill="FFFFFF"/>
        </w:rPr>
        <w:t>la inunda</w:t>
      </w:r>
      <w:r w:rsidR="00CA1237">
        <w:rPr>
          <w:rFonts w:ascii="Times New Roman" w:hAnsi="Times New Roman"/>
          <w:b/>
          <w:shd w:val="clear" w:color="auto" w:fill="FFFFFF"/>
        </w:rPr>
        <w:t>ţ</w:t>
      </w:r>
      <w:r w:rsidR="007C752F" w:rsidRPr="007C752F">
        <w:rPr>
          <w:rFonts w:ascii="Times New Roman" w:hAnsi="Times New Roman"/>
          <w:b/>
          <w:shd w:val="clear" w:color="auto" w:fill="FFFFFF"/>
        </w:rPr>
        <w:t>ii</w:t>
      </w:r>
      <w:r w:rsidRPr="007C752F">
        <w:rPr>
          <w:noProof/>
          <w:color w:val="FF0000"/>
          <w:sz w:val="28"/>
          <w:szCs w:val="28"/>
          <w:lang w:val="ru-RU" w:eastAsia="ru-RU"/>
        </w:rPr>
        <w:drawing>
          <wp:inline distT="0" distB="0" distL="0" distR="0">
            <wp:extent cx="4604409" cy="6507126"/>
            <wp:effectExtent l="19050" t="0" r="5691"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02512" cy="6504445"/>
                    </a:xfrm>
                    <a:prstGeom prst="rect">
                      <a:avLst/>
                    </a:prstGeom>
                    <a:noFill/>
                    <a:ln>
                      <a:noFill/>
                    </a:ln>
                  </pic:spPr>
                </pic:pic>
              </a:graphicData>
            </a:graphic>
          </wp:inline>
        </w:drawing>
      </w:r>
    </w:p>
    <w:p w:rsidR="00882800" w:rsidRPr="007C752F" w:rsidRDefault="00882800" w:rsidP="00882800">
      <w:pPr>
        <w:rPr>
          <w:color w:val="FF0000"/>
        </w:rPr>
      </w:pPr>
    </w:p>
    <w:sectPr w:rsidR="00882800" w:rsidRPr="007C752F" w:rsidSect="00BF4621">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16BE" w:rsidRDefault="001316BE" w:rsidP="006B2F10">
      <w:pPr>
        <w:spacing w:after="0" w:line="240" w:lineRule="auto"/>
      </w:pPr>
      <w:r>
        <w:separator/>
      </w:r>
    </w:p>
  </w:endnote>
  <w:endnote w:type="continuationSeparator" w:id="0">
    <w:p w:rsidR="001316BE" w:rsidRDefault="001316BE" w:rsidP="006B2F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Draft 12cpi">
    <w:altName w:val="Lucida Console"/>
    <w:panose1 w:val="00000000000000000000"/>
    <w:charset w:val="00"/>
    <w:family w:val="modern"/>
    <w:notTrueType/>
    <w:pitch w:val="fixed"/>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 New Roman CYR">
    <w:altName w:val="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16BE" w:rsidRDefault="001316BE" w:rsidP="006B2F10">
      <w:pPr>
        <w:spacing w:after="0" w:line="240" w:lineRule="auto"/>
      </w:pPr>
      <w:r>
        <w:separator/>
      </w:r>
    </w:p>
  </w:footnote>
  <w:footnote w:type="continuationSeparator" w:id="0">
    <w:p w:rsidR="001316BE" w:rsidRDefault="001316BE" w:rsidP="006B2F10">
      <w:pPr>
        <w:spacing w:after="0" w:line="240" w:lineRule="auto"/>
      </w:pPr>
      <w:r>
        <w:continuationSeparator/>
      </w:r>
    </w:p>
  </w:footnote>
  <w:footnote w:id="1">
    <w:p w:rsidR="00596DC1" w:rsidRPr="006753A5" w:rsidRDefault="00596DC1" w:rsidP="006B2F10">
      <w:pPr>
        <w:pStyle w:val="Textnotdesubsol"/>
        <w:spacing w:after="0"/>
        <w:rPr>
          <w:rFonts w:ascii="Times New Roman" w:hAnsi="Times New Roman"/>
          <w:sz w:val="18"/>
          <w:szCs w:val="18"/>
          <w:lang w:val="ro-RO"/>
        </w:rPr>
      </w:pPr>
      <w:r>
        <w:rPr>
          <w:rStyle w:val="Referinnotdesubsol"/>
        </w:rPr>
        <w:footnoteRef/>
      </w:r>
      <w:r w:rsidRPr="00F52017">
        <w:rPr>
          <w:rFonts w:ascii="Times New Roman" w:hAnsi="Times New Roman"/>
          <w:color w:val="000000"/>
          <w:sz w:val="18"/>
          <w:szCs w:val="18"/>
        </w:rPr>
        <w:t>Aprobat de către Comisia de Stat pentru rezervele minerale utile</w:t>
      </w:r>
    </w:p>
  </w:footnote>
  <w:footnote w:id="2">
    <w:p w:rsidR="00596DC1" w:rsidRPr="00761533" w:rsidRDefault="00596DC1" w:rsidP="006B2F10">
      <w:pPr>
        <w:pStyle w:val="Textnotdesubsol"/>
        <w:spacing w:after="0"/>
        <w:rPr>
          <w:lang w:val="ro-RO"/>
        </w:rPr>
      </w:pPr>
      <w:r w:rsidRPr="006753A5">
        <w:rPr>
          <w:rStyle w:val="Referinnotdesubsol"/>
          <w:rFonts w:ascii="Times New Roman" w:hAnsi="Times New Roman"/>
          <w:sz w:val="18"/>
          <w:szCs w:val="18"/>
        </w:rPr>
        <w:footnoteRef/>
      </w:r>
      <w:r>
        <w:rPr>
          <w:rFonts w:ascii="Times New Roman" w:hAnsi="Times New Roman"/>
          <w:color w:val="000000"/>
          <w:sz w:val="18"/>
          <w:szCs w:val="18"/>
        </w:rPr>
        <w:t xml:space="preserve"> Aprobate de către Consiliul Tehnico-Ştiinţific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F02EA"/>
    <w:multiLevelType w:val="hybridMultilevel"/>
    <w:tmpl w:val="D6425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534626"/>
    <w:multiLevelType w:val="hybridMultilevel"/>
    <w:tmpl w:val="9FF2B4E2"/>
    <w:lvl w:ilvl="0" w:tplc="D8E2EB76">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2CD13DD"/>
    <w:multiLevelType w:val="multilevel"/>
    <w:tmpl w:val="3FA62260"/>
    <w:lvl w:ilvl="0">
      <w:start w:val="1"/>
      <w:numFmt w:val="decimal"/>
      <w:pStyle w:val="Titlu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Titlu3"/>
      <w:lvlText w:val="%1.%2.%3"/>
      <w:lvlJc w:val="left"/>
      <w:pPr>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pStyle w:val="Titlu4"/>
      <w:lvlText w:val="%1.%2.%3.%4"/>
      <w:lvlJc w:val="left"/>
      <w:pPr>
        <w:ind w:left="864" w:hanging="864"/>
      </w:pPr>
      <w:rPr>
        <w:rFonts w:hint="default"/>
      </w:rPr>
    </w:lvl>
    <w:lvl w:ilvl="4">
      <w:start w:val="1"/>
      <w:numFmt w:val="decimal"/>
      <w:pStyle w:val="Titlu5"/>
      <w:lvlText w:val="%1.%2.%3.%4.%5"/>
      <w:lvlJc w:val="left"/>
      <w:pPr>
        <w:ind w:left="1008" w:hanging="1008"/>
      </w:pPr>
      <w:rPr>
        <w:rFonts w:hint="default"/>
      </w:rPr>
    </w:lvl>
    <w:lvl w:ilvl="5">
      <w:start w:val="1"/>
      <w:numFmt w:val="decimal"/>
      <w:pStyle w:val="Titlu6"/>
      <w:lvlText w:val="%1.%2.%3.%4.%5.%6"/>
      <w:lvlJc w:val="left"/>
      <w:pPr>
        <w:ind w:left="1152" w:hanging="1152"/>
      </w:pPr>
      <w:rPr>
        <w:rFonts w:hint="default"/>
      </w:rPr>
    </w:lvl>
    <w:lvl w:ilvl="6">
      <w:start w:val="1"/>
      <w:numFmt w:val="decimal"/>
      <w:pStyle w:val="Titlu7"/>
      <w:lvlText w:val="%1.%2.%3.%4.%5.%6.%7"/>
      <w:lvlJc w:val="left"/>
      <w:pPr>
        <w:ind w:left="1296" w:hanging="1296"/>
      </w:pPr>
      <w:rPr>
        <w:rFonts w:hint="default"/>
      </w:rPr>
    </w:lvl>
    <w:lvl w:ilvl="7">
      <w:start w:val="1"/>
      <w:numFmt w:val="decimal"/>
      <w:pStyle w:val="Titlu8"/>
      <w:lvlText w:val="%1.%2.%3.%4.%5.%6.%7.%8"/>
      <w:lvlJc w:val="left"/>
      <w:pPr>
        <w:ind w:left="1440" w:hanging="1440"/>
      </w:pPr>
      <w:rPr>
        <w:rFonts w:hint="default"/>
      </w:rPr>
    </w:lvl>
    <w:lvl w:ilvl="8">
      <w:start w:val="1"/>
      <w:numFmt w:val="decimal"/>
      <w:pStyle w:val="Titlu9"/>
      <w:lvlText w:val="%1.%2.%3.%4.%5.%6.%7.%8.%9"/>
      <w:lvlJc w:val="left"/>
      <w:pPr>
        <w:ind w:left="1584" w:hanging="1584"/>
      </w:pPr>
      <w:rPr>
        <w:rFonts w:hint="default"/>
      </w:rPr>
    </w:lvl>
  </w:abstractNum>
  <w:abstractNum w:abstractNumId="3">
    <w:nsid w:val="03E0643A"/>
    <w:multiLevelType w:val="hybridMultilevel"/>
    <w:tmpl w:val="AED839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61469EB"/>
    <w:multiLevelType w:val="hybridMultilevel"/>
    <w:tmpl w:val="732A8B7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nsid w:val="06AC176B"/>
    <w:multiLevelType w:val="multilevel"/>
    <w:tmpl w:val="3F14767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06E53576"/>
    <w:multiLevelType w:val="hybridMultilevel"/>
    <w:tmpl w:val="41A241A2"/>
    <w:lvl w:ilvl="0" w:tplc="436AA738">
      <w:start w:val="1"/>
      <w:numFmt w:val="decimal"/>
      <w:lvlText w:val="%1."/>
      <w:lvlJc w:val="left"/>
      <w:pPr>
        <w:tabs>
          <w:tab w:val="num" w:pos="720"/>
        </w:tabs>
        <w:ind w:left="720" w:hanging="360"/>
      </w:pPr>
    </w:lvl>
    <w:lvl w:ilvl="1" w:tplc="9284711C" w:tentative="1">
      <w:start w:val="1"/>
      <w:numFmt w:val="decimal"/>
      <w:lvlText w:val="%2."/>
      <w:lvlJc w:val="left"/>
      <w:pPr>
        <w:tabs>
          <w:tab w:val="num" w:pos="1440"/>
        </w:tabs>
        <w:ind w:left="1440" w:hanging="360"/>
      </w:pPr>
    </w:lvl>
    <w:lvl w:ilvl="2" w:tplc="9FE80F72" w:tentative="1">
      <w:start w:val="1"/>
      <w:numFmt w:val="decimal"/>
      <w:lvlText w:val="%3."/>
      <w:lvlJc w:val="left"/>
      <w:pPr>
        <w:tabs>
          <w:tab w:val="num" w:pos="2160"/>
        </w:tabs>
        <w:ind w:left="2160" w:hanging="360"/>
      </w:pPr>
    </w:lvl>
    <w:lvl w:ilvl="3" w:tplc="0C06A954" w:tentative="1">
      <w:start w:val="1"/>
      <w:numFmt w:val="decimal"/>
      <w:lvlText w:val="%4."/>
      <w:lvlJc w:val="left"/>
      <w:pPr>
        <w:tabs>
          <w:tab w:val="num" w:pos="2880"/>
        </w:tabs>
        <w:ind w:left="2880" w:hanging="360"/>
      </w:pPr>
    </w:lvl>
    <w:lvl w:ilvl="4" w:tplc="B0F41C5E" w:tentative="1">
      <w:start w:val="1"/>
      <w:numFmt w:val="decimal"/>
      <w:lvlText w:val="%5."/>
      <w:lvlJc w:val="left"/>
      <w:pPr>
        <w:tabs>
          <w:tab w:val="num" w:pos="3600"/>
        </w:tabs>
        <w:ind w:left="3600" w:hanging="360"/>
      </w:pPr>
    </w:lvl>
    <w:lvl w:ilvl="5" w:tplc="B7D88742" w:tentative="1">
      <w:start w:val="1"/>
      <w:numFmt w:val="decimal"/>
      <w:lvlText w:val="%6."/>
      <w:lvlJc w:val="left"/>
      <w:pPr>
        <w:tabs>
          <w:tab w:val="num" w:pos="4320"/>
        </w:tabs>
        <w:ind w:left="4320" w:hanging="360"/>
      </w:pPr>
    </w:lvl>
    <w:lvl w:ilvl="6" w:tplc="50B00696" w:tentative="1">
      <w:start w:val="1"/>
      <w:numFmt w:val="decimal"/>
      <w:lvlText w:val="%7."/>
      <w:lvlJc w:val="left"/>
      <w:pPr>
        <w:tabs>
          <w:tab w:val="num" w:pos="5040"/>
        </w:tabs>
        <w:ind w:left="5040" w:hanging="360"/>
      </w:pPr>
    </w:lvl>
    <w:lvl w:ilvl="7" w:tplc="2654D5FE" w:tentative="1">
      <w:start w:val="1"/>
      <w:numFmt w:val="decimal"/>
      <w:lvlText w:val="%8."/>
      <w:lvlJc w:val="left"/>
      <w:pPr>
        <w:tabs>
          <w:tab w:val="num" w:pos="5760"/>
        </w:tabs>
        <w:ind w:left="5760" w:hanging="360"/>
      </w:pPr>
    </w:lvl>
    <w:lvl w:ilvl="8" w:tplc="EF567DAC" w:tentative="1">
      <w:start w:val="1"/>
      <w:numFmt w:val="decimal"/>
      <w:lvlText w:val="%9."/>
      <w:lvlJc w:val="left"/>
      <w:pPr>
        <w:tabs>
          <w:tab w:val="num" w:pos="6480"/>
        </w:tabs>
        <w:ind w:left="6480" w:hanging="360"/>
      </w:pPr>
    </w:lvl>
  </w:abstractNum>
  <w:abstractNum w:abstractNumId="7">
    <w:nsid w:val="0911713C"/>
    <w:multiLevelType w:val="hybridMultilevel"/>
    <w:tmpl w:val="37540080"/>
    <w:lvl w:ilvl="0" w:tplc="A2FABD1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AEA7646"/>
    <w:multiLevelType w:val="hybridMultilevel"/>
    <w:tmpl w:val="E5AE09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0745B29"/>
    <w:multiLevelType w:val="hybridMultilevel"/>
    <w:tmpl w:val="C3E0257E"/>
    <w:lvl w:ilvl="0" w:tplc="F6B057DC">
      <w:start w:val="1"/>
      <w:numFmt w:val="bullet"/>
      <w:lvlText w:val=""/>
      <w:lvlJc w:val="left"/>
      <w:pPr>
        <w:ind w:left="720" w:hanging="360"/>
      </w:pPr>
      <w:rPr>
        <w:rFonts w:ascii="Symbol" w:hAnsi="Symbol" w:hint="default"/>
        <w:color w:val="auto"/>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9DD7886"/>
    <w:multiLevelType w:val="hybridMultilevel"/>
    <w:tmpl w:val="D3285E60"/>
    <w:lvl w:ilvl="0" w:tplc="F6B057DC">
      <w:start w:val="1"/>
      <w:numFmt w:val="bullet"/>
      <w:lvlText w:val=""/>
      <w:lvlJc w:val="left"/>
      <w:pPr>
        <w:tabs>
          <w:tab w:val="num" w:pos="284"/>
        </w:tabs>
        <w:ind w:left="284" w:hanging="284"/>
      </w:pPr>
      <w:rPr>
        <w:rFonts w:ascii="Symbol" w:hAnsi="Symbol" w:hint="default"/>
        <w:color w:val="auto"/>
        <w:sz w:val="20"/>
        <w:szCs w:val="20"/>
      </w:rPr>
    </w:lvl>
    <w:lvl w:ilvl="1" w:tplc="A2D426F2">
      <w:numFmt w:val="bullet"/>
      <w:lvlText w:val="-"/>
      <w:lvlJc w:val="left"/>
      <w:pPr>
        <w:ind w:left="1440" w:hanging="360"/>
      </w:pPr>
      <w:rPr>
        <w:rFonts w:ascii="Calibri" w:eastAsia="Times New Roman"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B140D8"/>
    <w:multiLevelType w:val="multilevel"/>
    <w:tmpl w:val="3D86A2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AC364B6"/>
    <w:multiLevelType w:val="hybridMultilevel"/>
    <w:tmpl w:val="C9069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BAC5212"/>
    <w:multiLevelType w:val="hybridMultilevel"/>
    <w:tmpl w:val="F51CC6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DC54DC1"/>
    <w:multiLevelType w:val="hybridMultilevel"/>
    <w:tmpl w:val="61C8ADF4"/>
    <w:lvl w:ilvl="0" w:tplc="04190001">
      <w:start w:val="1"/>
      <w:numFmt w:val="bullet"/>
      <w:lvlText w:val=""/>
      <w:lvlJc w:val="left"/>
      <w:pPr>
        <w:ind w:left="1292" w:hanging="360"/>
      </w:pPr>
      <w:rPr>
        <w:rFonts w:ascii="Symbol" w:hAnsi="Symbol" w:hint="default"/>
      </w:rPr>
    </w:lvl>
    <w:lvl w:ilvl="1" w:tplc="04190003" w:tentative="1">
      <w:start w:val="1"/>
      <w:numFmt w:val="bullet"/>
      <w:lvlText w:val="o"/>
      <w:lvlJc w:val="left"/>
      <w:pPr>
        <w:ind w:left="2012" w:hanging="360"/>
      </w:pPr>
      <w:rPr>
        <w:rFonts w:ascii="Courier New" w:hAnsi="Courier New" w:hint="default"/>
      </w:rPr>
    </w:lvl>
    <w:lvl w:ilvl="2" w:tplc="04190005" w:tentative="1">
      <w:start w:val="1"/>
      <w:numFmt w:val="bullet"/>
      <w:lvlText w:val=""/>
      <w:lvlJc w:val="left"/>
      <w:pPr>
        <w:ind w:left="2732" w:hanging="360"/>
      </w:pPr>
      <w:rPr>
        <w:rFonts w:ascii="Wingdings" w:hAnsi="Wingdings" w:hint="default"/>
      </w:rPr>
    </w:lvl>
    <w:lvl w:ilvl="3" w:tplc="04190001" w:tentative="1">
      <w:start w:val="1"/>
      <w:numFmt w:val="bullet"/>
      <w:lvlText w:val=""/>
      <w:lvlJc w:val="left"/>
      <w:pPr>
        <w:ind w:left="3452" w:hanging="360"/>
      </w:pPr>
      <w:rPr>
        <w:rFonts w:ascii="Symbol" w:hAnsi="Symbol" w:hint="default"/>
      </w:rPr>
    </w:lvl>
    <w:lvl w:ilvl="4" w:tplc="04190003" w:tentative="1">
      <w:start w:val="1"/>
      <w:numFmt w:val="bullet"/>
      <w:lvlText w:val="o"/>
      <w:lvlJc w:val="left"/>
      <w:pPr>
        <w:ind w:left="4172" w:hanging="360"/>
      </w:pPr>
      <w:rPr>
        <w:rFonts w:ascii="Courier New" w:hAnsi="Courier New" w:hint="default"/>
      </w:rPr>
    </w:lvl>
    <w:lvl w:ilvl="5" w:tplc="04190005" w:tentative="1">
      <w:start w:val="1"/>
      <w:numFmt w:val="bullet"/>
      <w:lvlText w:val=""/>
      <w:lvlJc w:val="left"/>
      <w:pPr>
        <w:ind w:left="4892" w:hanging="360"/>
      </w:pPr>
      <w:rPr>
        <w:rFonts w:ascii="Wingdings" w:hAnsi="Wingdings" w:hint="default"/>
      </w:rPr>
    </w:lvl>
    <w:lvl w:ilvl="6" w:tplc="04190001" w:tentative="1">
      <w:start w:val="1"/>
      <w:numFmt w:val="bullet"/>
      <w:lvlText w:val=""/>
      <w:lvlJc w:val="left"/>
      <w:pPr>
        <w:ind w:left="5612" w:hanging="360"/>
      </w:pPr>
      <w:rPr>
        <w:rFonts w:ascii="Symbol" w:hAnsi="Symbol" w:hint="default"/>
      </w:rPr>
    </w:lvl>
    <w:lvl w:ilvl="7" w:tplc="04190003" w:tentative="1">
      <w:start w:val="1"/>
      <w:numFmt w:val="bullet"/>
      <w:lvlText w:val="o"/>
      <w:lvlJc w:val="left"/>
      <w:pPr>
        <w:ind w:left="6332" w:hanging="360"/>
      </w:pPr>
      <w:rPr>
        <w:rFonts w:ascii="Courier New" w:hAnsi="Courier New" w:hint="default"/>
      </w:rPr>
    </w:lvl>
    <w:lvl w:ilvl="8" w:tplc="04190005" w:tentative="1">
      <w:start w:val="1"/>
      <w:numFmt w:val="bullet"/>
      <w:lvlText w:val=""/>
      <w:lvlJc w:val="left"/>
      <w:pPr>
        <w:ind w:left="7052" w:hanging="360"/>
      </w:pPr>
      <w:rPr>
        <w:rFonts w:ascii="Wingdings" w:hAnsi="Wingdings" w:hint="default"/>
      </w:rPr>
    </w:lvl>
  </w:abstractNum>
  <w:abstractNum w:abstractNumId="15">
    <w:nsid w:val="1F60552C"/>
    <w:multiLevelType w:val="hybridMultilevel"/>
    <w:tmpl w:val="7396CA7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6">
    <w:nsid w:val="2150423F"/>
    <w:multiLevelType w:val="hybridMultilevel"/>
    <w:tmpl w:val="6130EB0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7">
    <w:nsid w:val="23FF1B53"/>
    <w:multiLevelType w:val="hybridMultilevel"/>
    <w:tmpl w:val="DB586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5EF0B71"/>
    <w:multiLevelType w:val="hybridMultilevel"/>
    <w:tmpl w:val="5A3C3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63B6807"/>
    <w:multiLevelType w:val="multilevel"/>
    <w:tmpl w:val="A24A5B50"/>
    <w:lvl w:ilvl="0">
      <w:start w:val="2"/>
      <w:numFmt w:val="decimal"/>
      <w:lvlText w:val="%1."/>
      <w:lvlJc w:val="left"/>
      <w:pPr>
        <w:ind w:left="675" w:hanging="675"/>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29350E67"/>
    <w:multiLevelType w:val="hybridMultilevel"/>
    <w:tmpl w:val="8C6C95C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BCF6635"/>
    <w:multiLevelType w:val="hybridMultilevel"/>
    <w:tmpl w:val="9B2C664C"/>
    <w:lvl w:ilvl="0" w:tplc="DF464172">
      <w:start w:val="1"/>
      <w:numFmt w:val="decimal"/>
      <w:lvlText w:val="%1."/>
      <w:lvlJc w:val="left"/>
      <w:pPr>
        <w:tabs>
          <w:tab w:val="num" w:pos="720"/>
        </w:tabs>
        <w:ind w:left="720" w:hanging="360"/>
      </w:pPr>
    </w:lvl>
    <w:lvl w:ilvl="1" w:tplc="1556C850" w:tentative="1">
      <w:start w:val="1"/>
      <w:numFmt w:val="decimal"/>
      <w:lvlText w:val="%2."/>
      <w:lvlJc w:val="left"/>
      <w:pPr>
        <w:tabs>
          <w:tab w:val="num" w:pos="1440"/>
        </w:tabs>
        <w:ind w:left="1440" w:hanging="360"/>
      </w:pPr>
    </w:lvl>
    <w:lvl w:ilvl="2" w:tplc="3C16991C" w:tentative="1">
      <w:start w:val="1"/>
      <w:numFmt w:val="decimal"/>
      <w:lvlText w:val="%3."/>
      <w:lvlJc w:val="left"/>
      <w:pPr>
        <w:tabs>
          <w:tab w:val="num" w:pos="2160"/>
        </w:tabs>
        <w:ind w:left="2160" w:hanging="360"/>
      </w:pPr>
    </w:lvl>
    <w:lvl w:ilvl="3" w:tplc="484258A2" w:tentative="1">
      <w:start w:val="1"/>
      <w:numFmt w:val="decimal"/>
      <w:lvlText w:val="%4."/>
      <w:lvlJc w:val="left"/>
      <w:pPr>
        <w:tabs>
          <w:tab w:val="num" w:pos="2880"/>
        </w:tabs>
        <w:ind w:left="2880" w:hanging="360"/>
      </w:pPr>
    </w:lvl>
    <w:lvl w:ilvl="4" w:tplc="9B7EADA2" w:tentative="1">
      <w:start w:val="1"/>
      <w:numFmt w:val="decimal"/>
      <w:lvlText w:val="%5."/>
      <w:lvlJc w:val="left"/>
      <w:pPr>
        <w:tabs>
          <w:tab w:val="num" w:pos="3600"/>
        </w:tabs>
        <w:ind w:left="3600" w:hanging="360"/>
      </w:pPr>
    </w:lvl>
    <w:lvl w:ilvl="5" w:tplc="9DC413E4" w:tentative="1">
      <w:start w:val="1"/>
      <w:numFmt w:val="decimal"/>
      <w:lvlText w:val="%6."/>
      <w:lvlJc w:val="left"/>
      <w:pPr>
        <w:tabs>
          <w:tab w:val="num" w:pos="4320"/>
        </w:tabs>
        <w:ind w:left="4320" w:hanging="360"/>
      </w:pPr>
    </w:lvl>
    <w:lvl w:ilvl="6" w:tplc="7764CA9C" w:tentative="1">
      <w:start w:val="1"/>
      <w:numFmt w:val="decimal"/>
      <w:lvlText w:val="%7."/>
      <w:lvlJc w:val="left"/>
      <w:pPr>
        <w:tabs>
          <w:tab w:val="num" w:pos="5040"/>
        </w:tabs>
        <w:ind w:left="5040" w:hanging="360"/>
      </w:pPr>
    </w:lvl>
    <w:lvl w:ilvl="7" w:tplc="399C7882" w:tentative="1">
      <w:start w:val="1"/>
      <w:numFmt w:val="decimal"/>
      <w:lvlText w:val="%8."/>
      <w:lvlJc w:val="left"/>
      <w:pPr>
        <w:tabs>
          <w:tab w:val="num" w:pos="5760"/>
        </w:tabs>
        <w:ind w:left="5760" w:hanging="360"/>
      </w:pPr>
    </w:lvl>
    <w:lvl w:ilvl="8" w:tplc="9B848D7A" w:tentative="1">
      <w:start w:val="1"/>
      <w:numFmt w:val="decimal"/>
      <w:lvlText w:val="%9."/>
      <w:lvlJc w:val="left"/>
      <w:pPr>
        <w:tabs>
          <w:tab w:val="num" w:pos="6480"/>
        </w:tabs>
        <w:ind w:left="6480" w:hanging="360"/>
      </w:pPr>
    </w:lvl>
  </w:abstractNum>
  <w:abstractNum w:abstractNumId="22">
    <w:nsid w:val="2F5757EE"/>
    <w:multiLevelType w:val="hybridMultilevel"/>
    <w:tmpl w:val="628E67BE"/>
    <w:lvl w:ilvl="0" w:tplc="6CA6776A">
      <w:start w:val="1"/>
      <w:numFmt w:val="decimal"/>
      <w:lvlText w:val="%1."/>
      <w:lvlJc w:val="left"/>
      <w:pPr>
        <w:tabs>
          <w:tab w:val="num" w:pos="720"/>
        </w:tabs>
        <w:ind w:left="720" w:hanging="360"/>
      </w:pPr>
    </w:lvl>
    <w:lvl w:ilvl="1" w:tplc="8A9872A4" w:tentative="1">
      <w:start w:val="1"/>
      <w:numFmt w:val="decimal"/>
      <w:lvlText w:val="%2."/>
      <w:lvlJc w:val="left"/>
      <w:pPr>
        <w:tabs>
          <w:tab w:val="num" w:pos="1440"/>
        </w:tabs>
        <w:ind w:left="1440" w:hanging="360"/>
      </w:pPr>
    </w:lvl>
    <w:lvl w:ilvl="2" w:tplc="5E869028" w:tentative="1">
      <w:start w:val="1"/>
      <w:numFmt w:val="decimal"/>
      <w:lvlText w:val="%3."/>
      <w:lvlJc w:val="left"/>
      <w:pPr>
        <w:tabs>
          <w:tab w:val="num" w:pos="2160"/>
        </w:tabs>
        <w:ind w:left="2160" w:hanging="360"/>
      </w:pPr>
    </w:lvl>
    <w:lvl w:ilvl="3" w:tplc="B8505FC8" w:tentative="1">
      <w:start w:val="1"/>
      <w:numFmt w:val="decimal"/>
      <w:lvlText w:val="%4."/>
      <w:lvlJc w:val="left"/>
      <w:pPr>
        <w:tabs>
          <w:tab w:val="num" w:pos="2880"/>
        </w:tabs>
        <w:ind w:left="2880" w:hanging="360"/>
      </w:pPr>
    </w:lvl>
    <w:lvl w:ilvl="4" w:tplc="081689F8" w:tentative="1">
      <w:start w:val="1"/>
      <w:numFmt w:val="decimal"/>
      <w:lvlText w:val="%5."/>
      <w:lvlJc w:val="left"/>
      <w:pPr>
        <w:tabs>
          <w:tab w:val="num" w:pos="3600"/>
        </w:tabs>
        <w:ind w:left="3600" w:hanging="360"/>
      </w:pPr>
    </w:lvl>
    <w:lvl w:ilvl="5" w:tplc="86D06482" w:tentative="1">
      <w:start w:val="1"/>
      <w:numFmt w:val="decimal"/>
      <w:lvlText w:val="%6."/>
      <w:lvlJc w:val="left"/>
      <w:pPr>
        <w:tabs>
          <w:tab w:val="num" w:pos="4320"/>
        </w:tabs>
        <w:ind w:left="4320" w:hanging="360"/>
      </w:pPr>
    </w:lvl>
    <w:lvl w:ilvl="6" w:tplc="403A4BE6" w:tentative="1">
      <w:start w:val="1"/>
      <w:numFmt w:val="decimal"/>
      <w:lvlText w:val="%7."/>
      <w:lvlJc w:val="left"/>
      <w:pPr>
        <w:tabs>
          <w:tab w:val="num" w:pos="5040"/>
        </w:tabs>
        <w:ind w:left="5040" w:hanging="360"/>
      </w:pPr>
    </w:lvl>
    <w:lvl w:ilvl="7" w:tplc="1D361932" w:tentative="1">
      <w:start w:val="1"/>
      <w:numFmt w:val="decimal"/>
      <w:lvlText w:val="%8."/>
      <w:lvlJc w:val="left"/>
      <w:pPr>
        <w:tabs>
          <w:tab w:val="num" w:pos="5760"/>
        </w:tabs>
        <w:ind w:left="5760" w:hanging="360"/>
      </w:pPr>
    </w:lvl>
    <w:lvl w:ilvl="8" w:tplc="10BA0CE2" w:tentative="1">
      <w:start w:val="1"/>
      <w:numFmt w:val="decimal"/>
      <w:lvlText w:val="%9."/>
      <w:lvlJc w:val="left"/>
      <w:pPr>
        <w:tabs>
          <w:tab w:val="num" w:pos="6480"/>
        </w:tabs>
        <w:ind w:left="6480" w:hanging="360"/>
      </w:pPr>
    </w:lvl>
  </w:abstractNum>
  <w:abstractNum w:abstractNumId="23">
    <w:nsid w:val="30184702"/>
    <w:multiLevelType w:val="multilevel"/>
    <w:tmpl w:val="A24A5B50"/>
    <w:lvl w:ilvl="0">
      <w:start w:val="2"/>
      <w:numFmt w:val="decimal"/>
      <w:lvlText w:val="%1."/>
      <w:lvlJc w:val="left"/>
      <w:pPr>
        <w:ind w:left="675" w:hanging="675"/>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35E97184"/>
    <w:multiLevelType w:val="multilevel"/>
    <w:tmpl w:val="48320EC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nsid w:val="364C34A8"/>
    <w:multiLevelType w:val="hybridMultilevel"/>
    <w:tmpl w:val="16FC3880"/>
    <w:lvl w:ilvl="0" w:tplc="EAE0563A">
      <w:start w:val="1"/>
      <w:numFmt w:val="decimal"/>
      <w:lvlText w:val="%1."/>
      <w:lvlJc w:val="left"/>
      <w:pPr>
        <w:ind w:left="502" w:hanging="360"/>
      </w:pPr>
      <w:rPr>
        <w:color w:val="auto"/>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6">
    <w:nsid w:val="37C95DC4"/>
    <w:multiLevelType w:val="hybridMultilevel"/>
    <w:tmpl w:val="92F2B6E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nsid w:val="38374BB2"/>
    <w:multiLevelType w:val="hybridMultilevel"/>
    <w:tmpl w:val="36525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BD87D60"/>
    <w:multiLevelType w:val="hybridMultilevel"/>
    <w:tmpl w:val="4872CD66"/>
    <w:lvl w:ilvl="0" w:tplc="58CC026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EAA422F"/>
    <w:multiLevelType w:val="hybridMultilevel"/>
    <w:tmpl w:val="761442D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3F237397"/>
    <w:multiLevelType w:val="hybridMultilevel"/>
    <w:tmpl w:val="66EE1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58F38E4"/>
    <w:multiLevelType w:val="hybridMultilevel"/>
    <w:tmpl w:val="9B1AD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8BC1376"/>
    <w:multiLevelType w:val="hybridMultilevel"/>
    <w:tmpl w:val="6C382B36"/>
    <w:lvl w:ilvl="0" w:tplc="342CC57A">
      <w:start w:val="2"/>
      <w:numFmt w:val="bullet"/>
      <w:lvlText w:val="-"/>
      <w:lvlJc w:val="left"/>
      <w:pPr>
        <w:ind w:left="720" w:hanging="360"/>
      </w:pPr>
      <w:rPr>
        <w:rFonts w:ascii="Arial" w:eastAsiaTheme="minorHAns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A2830AA"/>
    <w:multiLevelType w:val="hybridMultilevel"/>
    <w:tmpl w:val="ADD09D9A"/>
    <w:lvl w:ilvl="0" w:tplc="F278821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A295A4B"/>
    <w:multiLevelType w:val="hybridMultilevel"/>
    <w:tmpl w:val="852EA34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A4D1D94"/>
    <w:multiLevelType w:val="hybridMultilevel"/>
    <w:tmpl w:val="16FC3880"/>
    <w:lvl w:ilvl="0" w:tplc="EAE0563A">
      <w:start w:val="1"/>
      <w:numFmt w:val="decimal"/>
      <w:lvlText w:val="%1."/>
      <w:lvlJc w:val="left"/>
      <w:pPr>
        <w:ind w:left="502" w:hanging="360"/>
      </w:pPr>
      <w:rPr>
        <w:color w:val="auto"/>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6">
    <w:nsid w:val="4D556EE2"/>
    <w:multiLevelType w:val="hybridMultilevel"/>
    <w:tmpl w:val="5720B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D771DB2"/>
    <w:multiLevelType w:val="singleLevel"/>
    <w:tmpl w:val="A5ECB868"/>
    <w:lvl w:ilvl="0">
      <w:start w:val="1"/>
      <w:numFmt w:val="bullet"/>
      <w:lvlText w:val=""/>
      <w:lvlJc w:val="left"/>
      <w:pPr>
        <w:tabs>
          <w:tab w:val="num" w:pos="360"/>
        </w:tabs>
        <w:ind w:left="360" w:hanging="360"/>
      </w:pPr>
      <w:rPr>
        <w:rFonts w:ascii="Wingdings" w:hAnsi="Wingdings" w:hint="default"/>
      </w:rPr>
    </w:lvl>
  </w:abstractNum>
  <w:abstractNum w:abstractNumId="38">
    <w:nsid w:val="4DBF66F2"/>
    <w:multiLevelType w:val="multilevel"/>
    <w:tmpl w:val="455C54BE"/>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i w:val="0"/>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39">
    <w:nsid w:val="5BE23179"/>
    <w:multiLevelType w:val="hybridMultilevel"/>
    <w:tmpl w:val="439ACE3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0">
    <w:nsid w:val="654F5425"/>
    <w:multiLevelType w:val="hybridMultilevel"/>
    <w:tmpl w:val="D714B1CC"/>
    <w:lvl w:ilvl="0" w:tplc="77186D5E">
      <w:start w:val="1"/>
      <w:numFmt w:val="decimal"/>
      <w:lvlText w:val="%1."/>
      <w:lvlJc w:val="left"/>
      <w:pPr>
        <w:ind w:left="720" w:hanging="360"/>
      </w:pPr>
      <w:rPr>
        <w:rFonts w:hint="default"/>
      </w:rPr>
    </w:lvl>
    <w:lvl w:ilvl="1" w:tplc="08700876" w:tentative="1">
      <w:start w:val="1"/>
      <w:numFmt w:val="lowerLetter"/>
      <w:lvlText w:val="%2."/>
      <w:lvlJc w:val="left"/>
      <w:pPr>
        <w:ind w:left="1440" w:hanging="360"/>
      </w:pPr>
    </w:lvl>
    <w:lvl w:ilvl="2" w:tplc="0DFCBB1E" w:tentative="1">
      <w:start w:val="1"/>
      <w:numFmt w:val="lowerRoman"/>
      <w:lvlText w:val="%3."/>
      <w:lvlJc w:val="right"/>
      <w:pPr>
        <w:ind w:left="2160" w:hanging="180"/>
      </w:pPr>
    </w:lvl>
    <w:lvl w:ilvl="3" w:tplc="08D4EBFE" w:tentative="1">
      <w:start w:val="1"/>
      <w:numFmt w:val="decimal"/>
      <w:lvlText w:val="%4."/>
      <w:lvlJc w:val="left"/>
      <w:pPr>
        <w:ind w:left="2880" w:hanging="360"/>
      </w:pPr>
    </w:lvl>
    <w:lvl w:ilvl="4" w:tplc="F9304F5C" w:tentative="1">
      <w:start w:val="1"/>
      <w:numFmt w:val="lowerLetter"/>
      <w:lvlText w:val="%5."/>
      <w:lvlJc w:val="left"/>
      <w:pPr>
        <w:ind w:left="3600" w:hanging="360"/>
      </w:pPr>
    </w:lvl>
    <w:lvl w:ilvl="5" w:tplc="E676F890" w:tentative="1">
      <w:start w:val="1"/>
      <w:numFmt w:val="lowerRoman"/>
      <w:lvlText w:val="%6."/>
      <w:lvlJc w:val="right"/>
      <w:pPr>
        <w:ind w:left="4320" w:hanging="180"/>
      </w:pPr>
    </w:lvl>
    <w:lvl w:ilvl="6" w:tplc="774ADDD0" w:tentative="1">
      <w:start w:val="1"/>
      <w:numFmt w:val="decimal"/>
      <w:lvlText w:val="%7."/>
      <w:lvlJc w:val="left"/>
      <w:pPr>
        <w:ind w:left="5040" w:hanging="360"/>
      </w:pPr>
    </w:lvl>
    <w:lvl w:ilvl="7" w:tplc="269A67D8" w:tentative="1">
      <w:start w:val="1"/>
      <w:numFmt w:val="lowerLetter"/>
      <w:lvlText w:val="%8."/>
      <w:lvlJc w:val="left"/>
      <w:pPr>
        <w:ind w:left="5760" w:hanging="360"/>
      </w:pPr>
    </w:lvl>
    <w:lvl w:ilvl="8" w:tplc="5FB2A99A" w:tentative="1">
      <w:start w:val="1"/>
      <w:numFmt w:val="lowerRoman"/>
      <w:lvlText w:val="%9."/>
      <w:lvlJc w:val="right"/>
      <w:pPr>
        <w:ind w:left="6480" w:hanging="180"/>
      </w:pPr>
    </w:lvl>
  </w:abstractNum>
  <w:abstractNum w:abstractNumId="41">
    <w:nsid w:val="6A755EF9"/>
    <w:multiLevelType w:val="hybridMultilevel"/>
    <w:tmpl w:val="684A7A2E"/>
    <w:lvl w:ilvl="0" w:tplc="0409000F">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32C1FFB"/>
    <w:multiLevelType w:val="hybridMultilevel"/>
    <w:tmpl w:val="3118E6AC"/>
    <w:lvl w:ilvl="0" w:tplc="08090019">
      <w:start w:val="1"/>
      <w:numFmt w:val="bullet"/>
      <w:lvlText w:val=""/>
      <w:lvlJc w:val="left"/>
      <w:pPr>
        <w:ind w:left="720" w:hanging="360"/>
      </w:pPr>
      <w:rPr>
        <w:rFonts w:ascii="Symbol" w:hAnsi="Symbol" w:cs="Symbol" w:hint="default"/>
      </w:rPr>
    </w:lvl>
    <w:lvl w:ilvl="1" w:tplc="08090019">
      <w:start w:val="1"/>
      <w:numFmt w:val="bullet"/>
      <w:lvlText w:val="o"/>
      <w:lvlJc w:val="left"/>
      <w:pPr>
        <w:ind w:left="1440" w:hanging="360"/>
      </w:pPr>
      <w:rPr>
        <w:rFonts w:ascii="Courier New" w:hAnsi="Courier New" w:cs="Courier New" w:hint="default"/>
      </w:rPr>
    </w:lvl>
    <w:lvl w:ilvl="2" w:tplc="0809001B">
      <w:start w:val="1"/>
      <w:numFmt w:val="bullet"/>
      <w:lvlText w:val=""/>
      <w:lvlJc w:val="left"/>
      <w:pPr>
        <w:ind w:left="2160" w:hanging="360"/>
      </w:pPr>
      <w:rPr>
        <w:rFonts w:ascii="Wingdings" w:hAnsi="Wingdings" w:cs="Wingdings" w:hint="default"/>
      </w:rPr>
    </w:lvl>
    <w:lvl w:ilvl="3" w:tplc="0809000F">
      <w:start w:val="1"/>
      <w:numFmt w:val="bullet"/>
      <w:lvlText w:val=""/>
      <w:lvlJc w:val="left"/>
      <w:pPr>
        <w:ind w:left="2880" w:hanging="360"/>
      </w:pPr>
      <w:rPr>
        <w:rFonts w:ascii="Symbol" w:hAnsi="Symbol" w:cs="Symbol" w:hint="default"/>
      </w:rPr>
    </w:lvl>
    <w:lvl w:ilvl="4" w:tplc="08090019">
      <w:start w:val="1"/>
      <w:numFmt w:val="bullet"/>
      <w:lvlText w:val="o"/>
      <w:lvlJc w:val="left"/>
      <w:pPr>
        <w:ind w:left="3600" w:hanging="360"/>
      </w:pPr>
      <w:rPr>
        <w:rFonts w:ascii="Courier New" w:hAnsi="Courier New" w:cs="Courier New" w:hint="default"/>
      </w:rPr>
    </w:lvl>
    <w:lvl w:ilvl="5" w:tplc="0809001B">
      <w:start w:val="1"/>
      <w:numFmt w:val="bullet"/>
      <w:lvlText w:val=""/>
      <w:lvlJc w:val="left"/>
      <w:pPr>
        <w:ind w:left="4320" w:hanging="360"/>
      </w:pPr>
      <w:rPr>
        <w:rFonts w:ascii="Wingdings" w:hAnsi="Wingdings" w:cs="Wingdings" w:hint="default"/>
      </w:rPr>
    </w:lvl>
    <w:lvl w:ilvl="6" w:tplc="0809000F">
      <w:start w:val="1"/>
      <w:numFmt w:val="bullet"/>
      <w:lvlText w:val=""/>
      <w:lvlJc w:val="left"/>
      <w:pPr>
        <w:ind w:left="5040" w:hanging="360"/>
      </w:pPr>
      <w:rPr>
        <w:rFonts w:ascii="Symbol" w:hAnsi="Symbol" w:cs="Symbol" w:hint="default"/>
      </w:rPr>
    </w:lvl>
    <w:lvl w:ilvl="7" w:tplc="08090019">
      <w:start w:val="1"/>
      <w:numFmt w:val="bullet"/>
      <w:lvlText w:val="o"/>
      <w:lvlJc w:val="left"/>
      <w:pPr>
        <w:ind w:left="5760" w:hanging="360"/>
      </w:pPr>
      <w:rPr>
        <w:rFonts w:ascii="Courier New" w:hAnsi="Courier New" w:cs="Courier New" w:hint="default"/>
      </w:rPr>
    </w:lvl>
    <w:lvl w:ilvl="8" w:tplc="0809001B">
      <w:start w:val="1"/>
      <w:numFmt w:val="bullet"/>
      <w:lvlText w:val=""/>
      <w:lvlJc w:val="left"/>
      <w:pPr>
        <w:ind w:left="6480" w:hanging="360"/>
      </w:pPr>
      <w:rPr>
        <w:rFonts w:ascii="Wingdings" w:hAnsi="Wingdings" w:cs="Wingdings" w:hint="default"/>
      </w:rPr>
    </w:lvl>
  </w:abstractNum>
  <w:abstractNum w:abstractNumId="43">
    <w:nsid w:val="78EF38F1"/>
    <w:multiLevelType w:val="hybridMultilevel"/>
    <w:tmpl w:val="90E425CE"/>
    <w:lvl w:ilvl="0" w:tplc="08090001">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9"/>
  </w:num>
  <w:num w:numId="2">
    <w:abstractNumId w:val="16"/>
  </w:num>
  <w:num w:numId="3">
    <w:abstractNumId w:val="15"/>
  </w:num>
  <w:num w:numId="4">
    <w:abstractNumId w:val="42"/>
  </w:num>
  <w:num w:numId="5">
    <w:abstractNumId w:val="2"/>
  </w:num>
  <w:num w:numId="6">
    <w:abstractNumId w:val="1"/>
  </w:num>
  <w:num w:numId="7">
    <w:abstractNumId w:val="29"/>
  </w:num>
  <w:num w:numId="8">
    <w:abstractNumId w:val="35"/>
  </w:num>
  <w:num w:numId="9">
    <w:abstractNumId w:val="25"/>
  </w:num>
  <w:num w:numId="10">
    <w:abstractNumId w:val="22"/>
  </w:num>
  <w:num w:numId="11">
    <w:abstractNumId w:val="3"/>
  </w:num>
  <w:num w:numId="12">
    <w:abstractNumId w:val="18"/>
  </w:num>
  <w:num w:numId="13">
    <w:abstractNumId w:val="32"/>
  </w:num>
  <w:num w:numId="14">
    <w:abstractNumId w:val="28"/>
  </w:num>
  <w:num w:numId="15">
    <w:abstractNumId w:val="33"/>
  </w:num>
  <w:num w:numId="16">
    <w:abstractNumId w:val="30"/>
  </w:num>
  <w:num w:numId="17">
    <w:abstractNumId w:val="14"/>
  </w:num>
  <w:num w:numId="18">
    <w:abstractNumId w:val="38"/>
  </w:num>
  <w:num w:numId="19">
    <w:abstractNumId w:val="37"/>
  </w:num>
  <w:num w:numId="20">
    <w:abstractNumId w:val="26"/>
  </w:num>
  <w:num w:numId="21">
    <w:abstractNumId w:val="4"/>
  </w:num>
  <w:num w:numId="22">
    <w:abstractNumId w:val="19"/>
  </w:num>
  <w:num w:numId="23">
    <w:abstractNumId w:val="11"/>
  </w:num>
  <w:num w:numId="24">
    <w:abstractNumId w:val="43"/>
  </w:num>
  <w:num w:numId="25">
    <w:abstractNumId w:val="10"/>
  </w:num>
  <w:num w:numId="26">
    <w:abstractNumId w:val="9"/>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2"/>
    </w:lvlOverride>
    <w:lvlOverride w:ilvl="1">
      <w:startOverride w:val="1"/>
    </w:lvlOverride>
  </w:num>
  <w:num w:numId="30">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17"/>
  </w:num>
  <w:num w:numId="33">
    <w:abstractNumId w:val="12"/>
  </w:num>
  <w:num w:numId="34">
    <w:abstractNumId w:val="27"/>
  </w:num>
  <w:num w:numId="35">
    <w:abstractNumId w:val="36"/>
  </w:num>
  <w:num w:numId="36">
    <w:abstractNumId w:val="31"/>
  </w:num>
  <w:num w:numId="37">
    <w:abstractNumId w:val="24"/>
  </w:num>
  <w:num w:numId="38">
    <w:abstractNumId w:val="0"/>
  </w:num>
  <w:num w:numId="39">
    <w:abstractNumId w:val="20"/>
  </w:num>
  <w:num w:numId="40">
    <w:abstractNumId w:val="5"/>
  </w:num>
  <w:num w:numId="41">
    <w:abstractNumId w:val="40"/>
  </w:num>
  <w:num w:numId="42">
    <w:abstractNumId w:val="6"/>
  </w:num>
  <w:num w:numId="43">
    <w:abstractNumId w:val="21"/>
  </w:num>
  <w:num w:numId="44">
    <w:abstractNumId w:val="34"/>
  </w:num>
  <w:num w:numId="45">
    <w:abstractNumId w:val="8"/>
  </w:num>
  <w:num w:numId="46">
    <w:abstractNumId w:val="7"/>
  </w:num>
  <w:num w:numId="47">
    <w:abstractNumId w:val="13"/>
  </w:num>
  <w:num w:numId="48">
    <w:abstractNumId w:val="41"/>
  </w:num>
  <w:num w:numId="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960FF"/>
    <w:rsid w:val="0001429C"/>
    <w:rsid w:val="00040074"/>
    <w:rsid w:val="000614B8"/>
    <w:rsid w:val="000936ED"/>
    <w:rsid w:val="00095E5C"/>
    <w:rsid w:val="000960FF"/>
    <w:rsid w:val="000B3D1D"/>
    <w:rsid w:val="000B7DF1"/>
    <w:rsid w:val="00116568"/>
    <w:rsid w:val="00116C37"/>
    <w:rsid w:val="00127C98"/>
    <w:rsid w:val="001316BE"/>
    <w:rsid w:val="001417BF"/>
    <w:rsid w:val="00145B4C"/>
    <w:rsid w:val="00150F71"/>
    <w:rsid w:val="0018336E"/>
    <w:rsid w:val="00187F01"/>
    <w:rsid w:val="0019044D"/>
    <w:rsid w:val="001D0283"/>
    <w:rsid w:val="001E2228"/>
    <w:rsid w:val="002116E2"/>
    <w:rsid w:val="0022497B"/>
    <w:rsid w:val="002267C8"/>
    <w:rsid w:val="002434FD"/>
    <w:rsid w:val="00245CF0"/>
    <w:rsid w:val="002504FE"/>
    <w:rsid w:val="002524D2"/>
    <w:rsid w:val="003023AB"/>
    <w:rsid w:val="00330EFF"/>
    <w:rsid w:val="003349FA"/>
    <w:rsid w:val="00335515"/>
    <w:rsid w:val="00363545"/>
    <w:rsid w:val="00373353"/>
    <w:rsid w:val="00390EDF"/>
    <w:rsid w:val="003A6062"/>
    <w:rsid w:val="003E19F3"/>
    <w:rsid w:val="003E5E63"/>
    <w:rsid w:val="0042548E"/>
    <w:rsid w:val="004303DA"/>
    <w:rsid w:val="004A161A"/>
    <w:rsid w:val="004B7AD5"/>
    <w:rsid w:val="004E190C"/>
    <w:rsid w:val="004F48A4"/>
    <w:rsid w:val="00524187"/>
    <w:rsid w:val="0055729A"/>
    <w:rsid w:val="00596DC1"/>
    <w:rsid w:val="005B3A23"/>
    <w:rsid w:val="005D08EB"/>
    <w:rsid w:val="00601C7F"/>
    <w:rsid w:val="00642DBD"/>
    <w:rsid w:val="00661D0E"/>
    <w:rsid w:val="00686F1C"/>
    <w:rsid w:val="00692F73"/>
    <w:rsid w:val="006A213E"/>
    <w:rsid w:val="006B2F10"/>
    <w:rsid w:val="006E259D"/>
    <w:rsid w:val="007069B1"/>
    <w:rsid w:val="007600CC"/>
    <w:rsid w:val="0076471E"/>
    <w:rsid w:val="00774102"/>
    <w:rsid w:val="00775B85"/>
    <w:rsid w:val="007C752F"/>
    <w:rsid w:val="007D3C05"/>
    <w:rsid w:val="007F2C48"/>
    <w:rsid w:val="0080480D"/>
    <w:rsid w:val="00823F2E"/>
    <w:rsid w:val="008823B1"/>
    <w:rsid w:val="00882800"/>
    <w:rsid w:val="008D1BE5"/>
    <w:rsid w:val="008E528E"/>
    <w:rsid w:val="008F147D"/>
    <w:rsid w:val="00903DAA"/>
    <w:rsid w:val="00956CB1"/>
    <w:rsid w:val="00974A27"/>
    <w:rsid w:val="009957CE"/>
    <w:rsid w:val="009A6176"/>
    <w:rsid w:val="009B0E34"/>
    <w:rsid w:val="009B506D"/>
    <w:rsid w:val="009C7A5C"/>
    <w:rsid w:val="009D2BCE"/>
    <w:rsid w:val="009D3F87"/>
    <w:rsid w:val="00A13C66"/>
    <w:rsid w:val="00A32291"/>
    <w:rsid w:val="00A467C7"/>
    <w:rsid w:val="00A53950"/>
    <w:rsid w:val="00A8022B"/>
    <w:rsid w:val="00A85FC2"/>
    <w:rsid w:val="00AA7402"/>
    <w:rsid w:val="00AE61AA"/>
    <w:rsid w:val="00B10221"/>
    <w:rsid w:val="00B21427"/>
    <w:rsid w:val="00B37DD5"/>
    <w:rsid w:val="00BB5A39"/>
    <w:rsid w:val="00BB61FB"/>
    <w:rsid w:val="00BF15B8"/>
    <w:rsid w:val="00BF4621"/>
    <w:rsid w:val="00C31970"/>
    <w:rsid w:val="00CA1237"/>
    <w:rsid w:val="00CB63C6"/>
    <w:rsid w:val="00CB79F9"/>
    <w:rsid w:val="00CD2099"/>
    <w:rsid w:val="00CE0D81"/>
    <w:rsid w:val="00CF4E56"/>
    <w:rsid w:val="00D05173"/>
    <w:rsid w:val="00D153EC"/>
    <w:rsid w:val="00D34BC2"/>
    <w:rsid w:val="00DD5BE9"/>
    <w:rsid w:val="00E0370E"/>
    <w:rsid w:val="00E23D90"/>
    <w:rsid w:val="00E24365"/>
    <w:rsid w:val="00E5098C"/>
    <w:rsid w:val="00E74EB7"/>
    <w:rsid w:val="00EB6759"/>
    <w:rsid w:val="00ED31AC"/>
    <w:rsid w:val="00EE12B5"/>
    <w:rsid w:val="00EE4B77"/>
    <w:rsid w:val="00EF7BFC"/>
    <w:rsid w:val="00F05B55"/>
    <w:rsid w:val="00F05E17"/>
    <w:rsid w:val="00F36B3F"/>
    <w:rsid w:val="00F420AE"/>
    <w:rsid w:val="00F5056F"/>
    <w:rsid w:val="00F52017"/>
    <w:rsid w:val="00F63BB8"/>
    <w:rsid w:val="00FB3652"/>
    <w:rsid w:val="00FD582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0EAA2F-1E3C-40CC-8C99-1855348FB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F10"/>
    <w:pPr>
      <w:spacing w:after="160" w:line="259" w:lineRule="auto"/>
    </w:pPr>
    <w:rPr>
      <w:rFonts w:ascii="Calibri" w:eastAsia="Calibri" w:hAnsi="Calibri" w:cs="Times New Roman"/>
      <w:lang w:val="en-US"/>
    </w:rPr>
  </w:style>
  <w:style w:type="paragraph" w:styleId="Titlu1">
    <w:name w:val="heading 1"/>
    <w:basedOn w:val="Normal"/>
    <w:next w:val="Normal"/>
    <w:link w:val="Titlu1Caracter"/>
    <w:uiPriority w:val="99"/>
    <w:qFormat/>
    <w:rsid w:val="002116E2"/>
    <w:pPr>
      <w:keepNext/>
      <w:numPr>
        <w:numId w:val="5"/>
      </w:numPr>
      <w:spacing w:before="240" w:after="60" w:line="240" w:lineRule="auto"/>
      <w:jc w:val="both"/>
      <w:outlineLvl w:val="0"/>
    </w:pPr>
    <w:rPr>
      <w:rFonts w:ascii="Cambria" w:hAnsi="Cambria"/>
      <w:b/>
      <w:bCs/>
      <w:kern w:val="32"/>
      <w:sz w:val="32"/>
      <w:szCs w:val="32"/>
      <w:lang w:val="en-GB" w:eastAsia="ru-RU"/>
    </w:rPr>
  </w:style>
  <w:style w:type="paragraph" w:styleId="Titlu2">
    <w:name w:val="heading 2"/>
    <w:basedOn w:val="Normal"/>
    <w:next w:val="Normal"/>
    <w:link w:val="Titlu2Caracter"/>
    <w:autoRedefine/>
    <w:uiPriority w:val="99"/>
    <w:qFormat/>
    <w:rsid w:val="009C7A5C"/>
    <w:pPr>
      <w:keepNext/>
      <w:keepLines/>
      <w:tabs>
        <w:tab w:val="left" w:pos="567"/>
      </w:tabs>
      <w:spacing w:after="0" w:line="240" w:lineRule="auto"/>
      <w:ind w:left="576" w:hanging="576"/>
      <w:outlineLvl w:val="1"/>
    </w:pPr>
    <w:rPr>
      <w:rFonts w:ascii="Times New Roman" w:hAnsi="Times New Roman"/>
      <w:b/>
      <w:bCs/>
      <w:sz w:val="28"/>
      <w:szCs w:val="28"/>
      <w:lang w:val="en-GB"/>
    </w:rPr>
  </w:style>
  <w:style w:type="paragraph" w:styleId="Titlu3">
    <w:name w:val="heading 3"/>
    <w:basedOn w:val="Normal"/>
    <w:next w:val="Normal"/>
    <w:link w:val="Titlu3Caracter"/>
    <w:uiPriority w:val="99"/>
    <w:qFormat/>
    <w:rsid w:val="002116E2"/>
    <w:pPr>
      <w:keepNext/>
      <w:numPr>
        <w:ilvl w:val="2"/>
        <w:numId w:val="5"/>
      </w:numPr>
      <w:spacing w:after="0" w:line="240" w:lineRule="auto"/>
      <w:outlineLvl w:val="2"/>
    </w:pPr>
    <w:rPr>
      <w:rFonts w:ascii="Times New Roman" w:eastAsia="Times New Roman" w:hAnsi="Times New Roman"/>
      <w:b/>
      <w:sz w:val="30"/>
      <w:szCs w:val="20"/>
      <w:lang w:val="uk-UA" w:eastAsia="ru-RU"/>
    </w:rPr>
  </w:style>
  <w:style w:type="paragraph" w:styleId="Titlu4">
    <w:name w:val="heading 4"/>
    <w:basedOn w:val="Normal"/>
    <w:next w:val="Normal"/>
    <w:link w:val="Titlu4Caracter"/>
    <w:autoRedefine/>
    <w:uiPriority w:val="99"/>
    <w:qFormat/>
    <w:rsid w:val="002116E2"/>
    <w:pPr>
      <w:keepNext/>
      <w:numPr>
        <w:ilvl w:val="3"/>
        <w:numId w:val="5"/>
      </w:numPr>
      <w:spacing w:after="0" w:line="240" w:lineRule="auto"/>
      <w:ind w:left="0" w:firstLine="0"/>
      <w:jc w:val="both"/>
      <w:outlineLvl w:val="3"/>
    </w:pPr>
    <w:rPr>
      <w:rFonts w:ascii="Times New Roman" w:hAnsi="Times New Roman"/>
      <w:b/>
      <w:bCs/>
      <w:color w:val="000000"/>
      <w:sz w:val="24"/>
      <w:szCs w:val="24"/>
      <w:lang w:val="en-GB" w:eastAsia="ro-RO"/>
    </w:rPr>
  </w:style>
  <w:style w:type="paragraph" w:styleId="Titlu5">
    <w:name w:val="heading 5"/>
    <w:basedOn w:val="Normal"/>
    <w:next w:val="Normal"/>
    <w:link w:val="Titlu5Caracter"/>
    <w:uiPriority w:val="99"/>
    <w:qFormat/>
    <w:rsid w:val="002116E2"/>
    <w:pPr>
      <w:keepNext/>
      <w:keepLines/>
      <w:numPr>
        <w:ilvl w:val="4"/>
        <w:numId w:val="5"/>
      </w:numPr>
      <w:spacing w:before="200" w:after="0" w:line="240" w:lineRule="auto"/>
      <w:jc w:val="both"/>
      <w:outlineLvl w:val="4"/>
    </w:pPr>
    <w:rPr>
      <w:rFonts w:ascii="Cambria" w:hAnsi="Cambria"/>
      <w:color w:val="243F60"/>
      <w:sz w:val="24"/>
      <w:szCs w:val="20"/>
      <w:lang w:val="en-GB"/>
    </w:rPr>
  </w:style>
  <w:style w:type="paragraph" w:styleId="Titlu6">
    <w:name w:val="heading 6"/>
    <w:basedOn w:val="Normal"/>
    <w:next w:val="Normal"/>
    <w:link w:val="Titlu6Caracter"/>
    <w:uiPriority w:val="99"/>
    <w:qFormat/>
    <w:rsid w:val="002116E2"/>
    <w:pPr>
      <w:keepNext/>
      <w:keepLines/>
      <w:numPr>
        <w:ilvl w:val="5"/>
        <w:numId w:val="5"/>
      </w:numPr>
      <w:spacing w:before="200" w:after="0" w:line="240" w:lineRule="auto"/>
      <w:jc w:val="both"/>
      <w:outlineLvl w:val="5"/>
    </w:pPr>
    <w:rPr>
      <w:rFonts w:ascii="Cambria" w:hAnsi="Cambria"/>
      <w:i/>
      <w:iCs/>
      <w:color w:val="243F60"/>
      <w:sz w:val="24"/>
      <w:szCs w:val="20"/>
      <w:lang w:val="en-GB"/>
    </w:rPr>
  </w:style>
  <w:style w:type="paragraph" w:styleId="Titlu7">
    <w:name w:val="heading 7"/>
    <w:basedOn w:val="Normal"/>
    <w:next w:val="Normal"/>
    <w:link w:val="Titlu7Caracter"/>
    <w:uiPriority w:val="99"/>
    <w:qFormat/>
    <w:rsid w:val="002116E2"/>
    <w:pPr>
      <w:keepNext/>
      <w:keepLines/>
      <w:numPr>
        <w:ilvl w:val="6"/>
        <w:numId w:val="5"/>
      </w:numPr>
      <w:spacing w:before="200" w:after="0" w:line="240" w:lineRule="auto"/>
      <w:jc w:val="both"/>
      <w:outlineLvl w:val="6"/>
    </w:pPr>
    <w:rPr>
      <w:rFonts w:ascii="Cambria" w:hAnsi="Cambria"/>
      <w:i/>
      <w:iCs/>
      <w:color w:val="404040"/>
      <w:sz w:val="24"/>
      <w:szCs w:val="20"/>
      <w:lang w:val="en-GB"/>
    </w:rPr>
  </w:style>
  <w:style w:type="paragraph" w:styleId="Titlu8">
    <w:name w:val="heading 8"/>
    <w:basedOn w:val="Normal"/>
    <w:next w:val="Normal"/>
    <w:link w:val="Titlu8Caracter"/>
    <w:uiPriority w:val="99"/>
    <w:qFormat/>
    <w:rsid w:val="002116E2"/>
    <w:pPr>
      <w:keepNext/>
      <w:keepLines/>
      <w:numPr>
        <w:ilvl w:val="7"/>
        <w:numId w:val="5"/>
      </w:numPr>
      <w:spacing w:before="200" w:after="0" w:line="240" w:lineRule="auto"/>
      <w:jc w:val="both"/>
      <w:outlineLvl w:val="7"/>
    </w:pPr>
    <w:rPr>
      <w:rFonts w:ascii="Cambria" w:hAnsi="Cambria"/>
      <w:color w:val="404040"/>
      <w:sz w:val="20"/>
      <w:szCs w:val="20"/>
      <w:lang w:val="en-GB"/>
    </w:rPr>
  </w:style>
  <w:style w:type="paragraph" w:styleId="Titlu9">
    <w:name w:val="heading 9"/>
    <w:basedOn w:val="Normal"/>
    <w:next w:val="Normal"/>
    <w:link w:val="Titlu9Caracter"/>
    <w:uiPriority w:val="99"/>
    <w:qFormat/>
    <w:rsid w:val="002116E2"/>
    <w:pPr>
      <w:keepNext/>
      <w:keepLines/>
      <w:numPr>
        <w:ilvl w:val="8"/>
        <w:numId w:val="5"/>
      </w:numPr>
      <w:spacing w:before="200" w:after="0" w:line="240" w:lineRule="auto"/>
      <w:jc w:val="both"/>
      <w:outlineLvl w:val="8"/>
    </w:pPr>
    <w:rPr>
      <w:rFonts w:ascii="Cambria" w:hAnsi="Cambria"/>
      <w:i/>
      <w:iCs/>
      <w:color w:val="404040"/>
      <w:sz w:val="20"/>
      <w:szCs w:val="20"/>
      <w:lang w:val="en-GB"/>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9"/>
    <w:rsid w:val="002116E2"/>
    <w:rPr>
      <w:rFonts w:ascii="Cambria" w:eastAsia="Calibri" w:hAnsi="Cambria" w:cs="Times New Roman"/>
      <w:b/>
      <w:bCs/>
      <w:kern w:val="32"/>
      <w:sz w:val="32"/>
      <w:szCs w:val="32"/>
      <w:lang w:val="en-GB" w:eastAsia="ru-RU"/>
    </w:rPr>
  </w:style>
  <w:style w:type="character" w:customStyle="1" w:styleId="Titlu2Caracter">
    <w:name w:val="Titlu 2 Caracter"/>
    <w:basedOn w:val="Fontdeparagrafimplicit"/>
    <w:link w:val="Titlu2"/>
    <w:uiPriority w:val="99"/>
    <w:rsid w:val="009C7A5C"/>
    <w:rPr>
      <w:rFonts w:ascii="Times New Roman" w:eastAsia="Calibri" w:hAnsi="Times New Roman" w:cs="Times New Roman"/>
      <w:b/>
      <w:bCs/>
      <w:sz w:val="28"/>
      <w:szCs w:val="28"/>
      <w:lang w:val="en-GB"/>
    </w:rPr>
  </w:style>
  <w:style w:type="character" w:customStyle="1" w:styleId="Titlu3Caracter">
    <w:name w:val="Titlu 3 Caracter"/>
    <w:basedOn w:val="Fontdeparagrafimplicit"/>
    <w:link w:val="Titlu3"/>
    <w:uiPriority w:val="99"/>
    <w:rsid w:val="002116E2"/>
    <w:rPr>
      <w:rFonts w:ascii="Times New Roman" w:eastAsia="Times New Roman" w:hAnsi="Times New Roman" w:cs="Times New Roman"/>
      <w:b/>
      <w:sz w:val="30"/>
      <w:szCs w:val="20"/>
      <w:lang w:val="uk-UA" w:eastAsia="ru-RU"/>
    </w:rPr>
  </w:style>
  <w:style w:type="character" w:customStyle="1" w:styleId="Titlu4Caracter">
    <w:name w:val="Titlu 4 Caracter"/>
    <w:basedOn w:val="Fontdeparagrafimplicit"/>
    <w:link w:val="Titlu4"/>
    <w:uiPriority w:val="99"/>
    <w:rsid w:val="002116E2"/>
    <w:rPr>
      <w:rFonts w:ascii="Times New Roman" w:eastAsia="Calibri" w:hAnsi="Times New Roman" w:cs="Times New Roman"/>
      <w:b/>
      <w:bCs/>
      <w:color w:val="000000"/>
      <w:sz w:val="24"/>
      <w:szCs w:val="24"/>
      <w:lang w:val="en-GB" w:eastAsia="ro-RO"/>
    </w:rPr>
  </w:style>
  <w:style w:type="character" w:customStyle="1" w:styleId="Titlu5Caracter">
    <w:name w:val="Titlu 5 Caracter"/>
    <w:basedOn w:val="Fontdeparagrafimplicit"/>
    <w:link w:val="Titlu5"/>
    <w:uiPriority w:val="99"/>
    <w:rsid w:val="002116E2"/>
    <w:rPr>
      <w:rFonts w:ascii="Cambria" w:eastAsia="Calibri" w:hAnsi="Cambria" w:cs="Times New Roman"/>
      <w:color w:val="243F60"/>
      <w:sz w:val="24"/>
      <w:szCs w:val="20"/>
      <w:lang w:val="en-GB"/>
    </w:rPr>
  </w:style>
  <w:style w:type="character" w:customStyle="1" w:styleId="Titlu6Caracter">
    <w:name w:val="Titlu 6 Caracter"/>
    <w:basedOn w:val="Fontdeparagrafimplicit"/>
    <w:link w:val="Titlu6"/>
    <w:uiPriority w:val="99"/>
    <w:rsid w:val="002116E2"/>
    <w:rPr>
      <w:rFonts w:ascii="Cambria" w:eastAsia="Calibri" w:hAnsi="Cambria" w:cs="Times New Roman"/>
      <w:i/>
      <w:iCs/>
      <w:color w:val="243F60"/>
      <w:sz w:val="24"/>
      <w:szCs w:val="20"/>
      <w:lang w:val="en-GB"/>
    </w:rPr>
  </w:style>
  <w:style w:type="character" w:customStyle="1" w:styleId="Titlu7Caracter">
    <w:name w:val="Titlu 7 Caracter"/>
    <w:basedOn w:val="Fontdeparagrafimplicit"/>
    <w:link w:val="Titlu7"/>
    <w:uiPriority w:val="99"/>
    <w:rsid w:val="002116E2"/>
    <w:rPr>
      <w:rFonts w:ascii="Cambria" w:eastAsia="Calibri" w:hAnsi="Cambria" w:cs="Times New Roman"/>
      <w:i/>
      <w:iCs/>
      <w:color w:val="404040"/>
      <w:sz w:val="24"/>
      <w:szCs w:val="20"/>
      <w:lang w:val="en-GB"/>
    </w:rPr>
  </w:style>
  <w:style w:type="character" w:customStyle="1" w:styleId="Titlu8Caracter">
    <w:name w:val="Titlu 8 Caracter"/>
    <w:basedOn w:val="Fontdeparagrafimplicit"/>
    <w:link w:val="Titlu8"/>
    <w:uiPriority w:val="99"/>
    <w:rsid w:val="002116E2"/>
    <w:rPr>
      <w:rFonts w:ascii="Cambria" w:eastAsia="Calibri" w:hAnsi="Cambria" w:cs="Times New Roman"/>
      <w:color w:val="404040"/>
      <w:sz w:val="20"/>
      <w:szCs w:val="20"/>
      <w:lang w:val="en-GB"/>
    </w:rPr>
  </w:style>
  <w:style w:type="character" w:customStyle="1" w:styleId="Titlu9Caracter">
    <w:name w:val="Titlu 9 Caracter"/>
    <w:basedOn w:val="Fontdeparagrafimplicit"/>
    <w:link w:val="Titlu9"/>
    <w:uiPriority w:val="99"/>
    <w:rsid w:val="002116E2"/>
    <w:rPr>
      <w:rFonts w:ascii="Cambria" w:eastAsia="Calibri" w:hAnsi="Cambria" w:cs="Times New Roman"/>
      <w:i/>
      <w:iCs/>
      <w:color w:val="404040"/>
      <w:sz w:val="20"/>
      <w:szCs w:val="20"/>
      <w:lang w:val="en-GB"/>
    </w:rPr>
  </w:style>
  <w:style w:type="paragraph" w:styleId="Textnotdesubsol">
    <w:name w:val="footnote text"/>
    <w:aliases w:val="voetnoot,voetnoot1,voetno,voetnoot2,voetnoot3,voetnoot4,voetnoot5,voetnoot6,voetnoot7,voetnoot11,voetno1,voetnoot21,voetnoot31,voetnoot41,voetnoot51,voetnoot61,voetnoot8,voetnoot12,voetno2,voetnoot22,voetnoot32,voetnoot42,voetnoot52"/>
    <w:basedOn w:val="Normal"/>
    <w:link w:val="TextnotdesubsolCaracter"/>
    <w:uiPriority w:val="99"/>
    <w:unhideWhenUsed/>
    <w:rsid w:val="006B2F10"/>
    <w:rPr>
      <w:sz w:val="20"/>
      <w:szCs w:val="20"/>
    </w:rPr>
  </w:style>
  <w:style w:type="character" w:customStyle="1" w:styleId="TextnotdesubsolCaracter">
    <w:name w:val="Text notă de subsol Caracter"/>
    <w:aliases w:val="voetnoot Caracter,voetnoot1 Caracter,voetno Caracter,voetnoot2 Caracter,voetnoot3 Caracter,voetnoot4 Caracter,voetnoot5 Caracter,voetnoot6 Caracter,voetnoot7 Caracter,voetnoot11 Caracter,voetno1 Caracter,voetnoot21 Caracter"/>
    <w:basedOn w:val="Fontdeparagrafimplicit"/>
    <w:link w:val="Textnotdesubsol"/>
    <w:uiPriority w:val="99"/>
    <w:rsid w:val="006B2F10"/>
    <w:rPr>
      <w:rFonts w:ascii="Calibri" w:eastAsia="Calibri" w:hAnsi="Calibri" w:cs="Times New Roman"/>
      <w:sz w:val="20"/>
      <w:szCs w:val="20"/>
      <w:lang w:val="en-US"/>
    </w:rPr>
  </w:style>
  <w:style w:type="character" w:styleId="Referinnotdesubsol">
    <w:name w:val="footnote reference"/>
    <w:aliases w:val="number,SUPERS,BVI fnr"/>
    <w:uiPriority w:val="99"/>
    <w:unhideWhenUsed/>
    <w:rsid w:val="006B2F10"/>
    <w:rPr>
      <w:vertAlign w:val="superscript"/>
    </w:rPr>
  </w:style>
  <w:style w:type="paragraph" w:styleId="TextnBalon">
    <w:name w:val="Balloon Text"/>
    <w:basedOn w:val="Normal"/>
    <w:link w:val="TextnBalonCaracter"/>
    <w:uiPriority w:val="99"/>
    <w:semiHidden/>
    <w:unhideWhenUsed/>
    <w:rsid w:val="006B2F10"/>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6B2F10"/>
    <w:rPr>
      <w:rFonts w:ascii="Tahoma" w:eastAsia="Calibri" w:hAnsi="Tahoma" w:cs="Tahoma"/>
      <w:sz w:val="16"/>
      <w:szCs w:val="16"/>
      <w:lang w:val="en-US"/>
    </w:rPr>
  </w:style>
  <w:style w:type="paragraph" w:styleId="Listparagraf">
    <w:name w:val="List Paragraph"/>
    <w:basedOn w:val="Normal"/>
    <w:link w:val="ListparagrafCaracter"/>
    <w:uiPriority w:val="34"/>
    <w:qFormat/>
    <w:rsid w:val="002524D2"/>
    <w:pPr>
      <w:ind w:left="720"/>
      <w:contextualSpacing/>
    </w:pPr>
  </w:style>
  <w:style w:type="character" w:customStyle="1" w:styleId="ListparagrafCaracter">
    <w:name w:val="Listă paragraf Caracter"/>
    <w:link w:val="Listparagraf"/>
    <w:uiPriority w:val="99"/>
    <w:locked/>
    <w:rsid w:val="002524D2"/>
    <w:rPr>
      <w:rFonts w:ascii="Calibri" w:eastAsia="Calibri" w:hAnsi="Calibri" w:cs="Times New Roman"/>
      <w:lang w:val="en-US"/>
    </w:rPr>
  </w:style>
  <w:style w:type="character" w:customStyle="1" w:styleId="hps">
    <w:name w:val="hps"/>
    <w:basedOn w:val="Fontdeparagrafimplicit"/>
    <w:rsid w:val="00E24365"/>
  </w:style>
  <w:style w:type="character" w:customStyle="1" w:styleId="shorttext">
    <w:name w:val="short_text"/>
    <w:rsid w:val="00E24365"/>
  </w:style>
  <w:style w:type="paragraph" w:styleId="Legend">
    <w:name w:val="caption"/>
    <w:basedOn w:val="Normal"/>
    <w:next w:val="Normal"/>
    <w:uiPriority w:val="99"/>
    <w:qFormat/>
    <w:rsid w:val="00A32291"/>
    <w:pPr>
      <w:spacing w:after="200" w:line="240" w:lineRule="auto"/>
    </w:pPr>
    <w:rPr>
      <w:rFonts w:eastAsia="Times New Roman"/>
      <w:i/>
      <w:iCs/>
      <w:color w:val="44546A"/>
      <w:sz w:val="18"/>
      <w:szCs w:val="18"/>
      <w:lang w:val="en-GB"/>
    </w:rPr>
  </w:style>
  <w:style w:type="paragraph" w:customStyle="1" w:styleId="Default">
    <w:name w:val="Default"/>
    <w:link w:val="DefaultChar"/>
    <w:rsid w:val="00A3229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Char">
    <w:name w:val="Default Char"/>
    <w:link w:val="Default"/>
    <w:locked/>
    <w:rsid w:val="00A32291"/>
    <w:rPr>
      <w:rFonts w:ascii="Times New Roman" w:eastAsia="Calibri" w:hAnsi="Times New Roman" w:cs="Times New Roman"/>
      <w:color w:val="000000"/>
      <w:sz w:val="24"/>
      <w:szCs w:val="24"/>
    </w:rPr>
  </w:style>
  <w:style w:type="paragraph" w:customStyle="1" w:styleId="WW-PlainText">
    <w:name w:val="WW-Plain Text"/>
    <w:basedOn w:val="Normal"/>
    <w:uiPriority w:val="99"/>
    <w:rsid w:val="00FB3652"/>
    <w:pPr>
      <w:suppressAutoHyphens/>
      <w:spacing w:after="0" w:line="240" w:lineRule="auto"/>
    </w:pPr>
    <w:rPr>
      <w:rFonts w:ascii="Courier New" w:eastAsia="Times New Roman" w:hAnsi="Courier New"/>
      <w:sz w:val="20"/>
      <w:szCs w:val="20"/>
      <w:lang w:val="lt-LT" w:eastAsia="ar-SA"/>
    </w:rPr>
  </w:style>
  <w:style w:type="paragraph" w:styleId="Frspaiere">
    <w:name w:val="No Spacing"/>
    <w:link w:val="FrspaiereCaracter"/>
    <w:uiPriority w:val="1"/>
    <w:qFormat/>
    <w:rsid w:val="002267C8"/>
    <w:pPr>
      <w:spacing w:after="0" w:line="240" w:lineRule="auto"/>
    </w:pPr>
    <w:rPr>
      <w:rFonts w:ascii="Calibri" w:eastAsia="Calibri" w:hAnsi="Calibri" w:cs="Times New Roman"/>
      <w:sz w:val="20"/>
      <w:szCs w:val="20"/>
      <w:lang w:val="ru-RU"/>
    </w:rPr>
  </w:style>
  <w:style w:type="character" w:customStyle="1" w:styleId="FrspaiereCaracter">
    <w:name w:val="Fără spațiere Caracter"/>
    <w:link w:val="Frspaiere"/>
    <w:uiPriority w:val="99"/>
    <w:rsid w:val="002267C8"/>
    <w:rPr>
      <w:rFonts w:ascii="Calibri" w:eastAsia="Calibri" w:hAnsi="Calibri" w:cs="Times New Roman"/>
      <w:sz w:val="20"/>
      <w:szCs w:val="20"/>
      <w:lang w:val="ru-RU"/>
    </w:rPr>
  </w:style>
  <w:style w:type="table" w:customStyle="1" w:styleId="1">
    <w:name w:val="Сетка таблицы1"/>
    <w:basedOn w:val="TabelNormal"/>
    <w:next w:val="Tabelgril"/>
    <w:uiPriority w:val="39"/>
    <w:rsid w:val="004A161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gril">
    <w:name w:val="Table Grid"/>
    <w:basedOn w:val="TabelNormal"/>
    <w:uiPriority w:val="39"/>
    <w:rsid w:val="004A16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et">
    <w:name w:val="header"/>
    <w:aliases w:val="Char"/>
    <w:basedOn w:val="Normal"/>
    <w:link w:val="AntetCaracter"/>
    <w:uiPriority w:val="99"/>
    <w:unhideWhenUsed/>
    <w:rsid w:val="005B3A23"/>
    <w:pPr>
      <w:tabs>
        <w:tab w:val="center" w:pos="4677"/>
        <w:tab w:val="right" w:pos="9355"/>
      </w:tabs>
      <w:spacing w:after="0" w:line="240" w:lineRule="auto"/>
    </w:pPr>
  </w:style>
  <w:style w:type="character" w:customStyle="1" w:styleId="AntetCaracter">
    <w:name w:val="Antet Caracter"/>
    <w:aliases w:val="Char Caracter"/>
    <w:basedOn w:val="Fontdeparagrafimplicit"/>
    <w:link w:val="Antet"/>
    <w:uiPriority w:val="99"/>
    <w:rsid w:val="005B3A23"/>
    <w:rPr>
      <w:rFonts w:ascii="Calibri" w:eastAsia="Calibri" w:hAnsi="Calibri" w:cs="Times New Roman"/>
      <w:lang w:val="en-US"/>
    </w:rPr>
  </w:style>
  <w:style w:type="paragraph" w:styleId="Subsol">
    <w:name w:val="footer"/>
    <w:basedOn w:val="Normal"/>
    <w:link w:val="SubsolCaracter"/>
    <w:uiPriority w:val="99"/>
    <w:unhideWhenUsed/>
    <w:rsid w:val="005B3A23"/>
    <w:pPr>
      <w:tabs>
        <w:tab w:val="center" w:pos="4677"/>
        <w:tab w:val="right" w:pos="9355"/>
      </w:tabs>
      <w:spacing w:after="0" w:line="240" w:lineRule="auto"/>
    </w:pPr>
  </w:style>
  <w:style w:type="character" w:customStyle="1" w:styleId="SubsolCaracter">
    <w:name w:val="Subsol Caracter"/>
    <w:basedOn w:val="Fontdeparagrafimplicit"/>
    <w:link w:val="Subsol"/>
    <w:uiPriority w:val="99"/>
    <w:rsid w:val="005B3A23"/>
    <w:rPr>
      <w:rFonts w:ascii="Calibri" w:eastAsia="Calibri" w:hAnsi="Calibri" w:cs="Times New Roman"/>
      <w:lang w:val="en-US"/>
    </w:rPr>
  </w:style>
  <w:style w:type="character" w:styleId="Hyperlink">
    <w:name w:val="Hyperlink"/>
    <w:basedOn w:val="Fontdeparagrafimplicit"/>
    <w:uiPriority w:val="99"/>
    <w:unhideWhenUsed/>
    <w:rsid w:val="009C7A5C"/>
    <w:rPr>
      <w:color w:val="0000FF" w:themeColor="hyperlink"/>
      <w:u w:val="single"/>
    </w:rPr>
  </w:style>
  <w:style w:type="character" w:customStyle="1" w:styleId="alt-edited">
    <w:name w:val="alt-edited"/>
    <w:basedOn w:val="Fontdeparagrafimplicit"/>
    <w:rsid w:val="009C7A5C"/>
  </w:style>
  <w:style w:type="character" w:customStyle="1" w:styleId="atn">
    <w:name w:val="atn"/>
    <w:basedOn w:val="Fontdeparagrafimplicit"/>
    <w:rsid w:val="009C7A5C"/>
  </w:style>
  <w:style w:type="character" w:styleId="Titlulcrii">
    <w:name w:val="Book Title"/>
    <w:basedOn w:val="Fontdeparagrafimplicit"/>
    <w:uiPriority w:val="33"/>
    <w:qFormat/>
    <w:rsid w:val="009C7A5C"/>
    <w:rPr>
      <w:b/>
      <w:bCs/>
      <w:smallCaps/>
      <w:spacing w:val="5"/>
    </w:rPr>
  </w:style>
  <w:style w:type="character" w:customStyle="1" w:styleId="NoSpacingChar1">
    <w:name w:val="No Spacing Char1"/>
    <w:uiPriority w:val="1"/>
    <w:rsid w:val="009C7A5C"/>
    <w:rPr>
      <w:rFonts w:ascii="Calibri" w:eastAsia="Calibri" w:hAnsi="Calibri" w:cs="Times New Roman"/>
      <w:sz w:val="20"/>
      <w:szCs w:val="20"/>
      <w:lang w:val="ru-RU"/>
    </w:rPr>
  </w:style>
  <w:style w:type="paragraph" w:styleId="Cuprins1">
    <w:name w:val="toc 1"/>
    <w:basedOn w:val="Normal"/>
    <w:next w:val="Normal"/>
    <w:autoRedefine/>
    <w:uiPriority w:val="39"/>
    <w:unhideWhenUsed/>
    <w:qFormat/>
    <w:rsid w:val="009C7A5C"/>
    <w:pPr>
      <w:tabs>
        <w:tab w:val="right" w:leader="dot" w:pos="9061"/>
      </w:tabs>
      <w:spacing w:after="0" w:line="240" w:lineRule="auto"/>
    </w:pPr>
    <w:rPr>
      <w:rFonts w:asciiTheme="minorHAnsi" w:eastAsiaTheme="minorHAnsi" w:hAnsiTheme="minorHAnsi" w:cstheme="minorBidi"/>
      <w:lang w:val="en-GB"/>
    </w:rPr>
  </w:style>
  <w:style w:type="paragraph" w:styleId="NormalWeb">
    <w:name w:val="Normal (Web)"/>
    <w:basedOn w:val="Normal"/>
    <w:uiPriority w:val="99"/>
    <w:unhideWhenUsed/>
    <w:rsid w:val="009C7A5C"/>
    <w:pPr>
      <w:spacing w:before="100" w:beforeAutospacing="1" w:after="100" w:afterAutospacing="1" w:line="240" w:lineRule="auto"/>
    </w:pPr>
    <w:rPr>
      <w:rFonts w:ascii="Times New Roman" w:eastAsia="Times New Roman" w:hAnsi="Times New Roman"/>
      <w:sz w:val="24"/>
      <w:szCs w:val="24"/>
    </w:rPr>
  </w:style>
  <w:style w:type="character" w:customStyle="1" w:styleId="st1">
    <w:name w:val="st1"/>
    <w:basedOn w:val="Fontdeparagrafimplicit"/>
    <w:rsid w:val="009C7A5C"/>
  </w:style>
  <w:style w:type="character" w:customStyle="1" w:styleId="apple-converted-space">
    <w:name w:val="apple-converted-space"/>
    <w:basedOn w:val="Fontdeparagrafimplicit"/>
    <w:rsid w:val="009C7A5C"/>
  </w:style>
  <w:style w:type="paragraph" w:customStyle="1" w:styleId="Normal1">
    <w:name w:val="Normal1"/>
    <w:uiPriority w:val="99"/>
    <w:rsid w:val="009C7A5C"/>
    <w:pPr>
      <w:widowControl w:val="0"/>
      <w:spacing w:after="0" w:line="540" w:lineRule="auto"/>
      <w:ind w:left="600" w:right="1400"/>
      <w:jc w:val="center"/>
    </w:pPr>
    <w:rPr>
      <w:rFonts w:ascii="Arial" w:eastAsia="Times New Roman" w:hAnsi="Arial" w:cs="Times New Roman"/>
      <w:sz w:val="24"/>
      <w:szCs w:val="20"/>
      <w:lang w:val="uk-UA" w:eastAsia="ru-RU"/>
    </w:rPr>
  </w:style>
  <w:style w:type="paragraph" w:styleId="Corptext">
    <w:name w:val="Body Text"/>
    <w:basedOn w:val="Normal"/>
    <w:link w:val="CorptextCaracter"/>
    <w:uiPriority w:val="99"/>
    <w:rsid w:val="009C7A5C"/>
    <w:pPr>
      <w:spacing w:after="0" w:line="240" w:lineRule="auto"/>
      <w:jc w:val="right"/>
    </w:pPr>
    <w:rPr>
      <w:rFonts w:ascii="Times New Roman" w:eastAsia="Times New Roman" w:hAnsi="Times New Roman"/>
      <w:i/>
      <w:sz w:val="24"/>
      <w:szCs w:val="20"/>
      <w:lang w:val="ru-RU" w:eastAsia="ru-RU"/>
    </w:rPr>
  </w:style>
  <w:style w:type="character" w:customStyle="1" w:styleId="CorptextCaracter">
    <w:name w:val="Corp text Caracter"/>
    <w:basedOn w:val="Fontdeparagrafimplicit"/>
    <w:link w:val="Corptext"/>
    <w:uiPriority w:val="99"/>
    <w:rsid w:val="009C7A5C"/>
    <w:rPr>
      <w:rFonts w:ascii="Times New Roman" w:eastAsia="Times New Roman" w:hAnsi="Times New Roman" w:cs="Times New Roman"/>
      <w:i/>
      <w:sz w:val="24"/>
      <w:szCs w:val="20"/>
      <w:lang w:val="ru-RU" w:eastAsia="ru-RU"/>
    </w:rPr>
  </w:style>
  <w:style w:type="character" w:customStyle="1" w:styleId="longtext">
    <w:name w:val="long_text"/>
    <w:rsid w:val="009C7A5C"/>
    <w:rPr>
      <w:rFonts w:cs="Times New Roman"/>
    </w:rPr>
  </w:style>
  <w:style w:type="paragraph" w:styleId="Titlu">
    <w:name w:val="Title"/>
    <w:basedOn w:val="Normal"/>
    <w:link w:val="TitluCaracter"/>
    <w:uiPriority w:val="99"/>
    <w:qFormat/>
    <w:rsid w:val="009C7A5C"/>
    <w:pPr>
      <w:spacing w:after="120" w:line="326" w:lineRule="exact"/>
      <w:ind w:firstLine="567"/>
      <w:jc w:val="center"/>
    </w:pPr>
    <w:rPr>
      <w:rFonts w:ascii="Times New Roman" w:eastAsia="Times New Roman" w:hAnsi="Times New Roman"/>
      <w:sz w:val="30"/>
      <w:szCs w:val="20"/>
      <w:lang w:val="uk-UA" w:eastAsia="ru-RU"/>
    </w:rPr>
  </w:style>
  <w:style w:type="character" w:customStyle="1" w:styleId="TitluCaracter">
    <w:name w:val="Titlu Caracter"/>
    <w:basedOn w:val="Fontdeparagrafimplicit"/>
    <w:link w:val="Titlu"/>
    <w:uiPriority w:val="99"/>
    <w:rsid w:val="009C7A5C"/>
    <w:rPr>
      <w:rFonts w:ascii="Times New Roman" w:eastAsia="Times New Roman" w:hAnsi="Times New Roman" w:cs="Times New Roman"/>
      <w:sz w:val="30"/>
      <w:szCs w:val="20"/>
      <w:lang w:val="uk-UA" w:eastAsia="ru-RU"/>
    </w:rPr>
  </w:style>
  <w:style w:type="character" w:styleId="Accentuat">
    <w:name w:val="Emphasis"/>
    <w:uiPriority w:val="20"/>
    <w:qFormat/>
    <w:rsid w:val="009C7A5C"/>
    <w:rPr>
      <w:rFonts w:cs="Times New Roman"/>
      <w:i/>
      <w:iCs/>
    </w:rPr>
  </w:style>
  <w:style w:type="paragraph" w:styleId="Indentcorptext2">
    <w:name w:val="Body Text Indent 2"/>
    <w:basedOn w:val="Normal"/>
    <w:link w:val="Indentcorptext2Caracter"/>
    <w:uiPriority w:val="99"/>
    <w:rsid w:val="009C7A5C"/>
    <w:pPr>
      <w:spacing w:after="120" w:line="480" w:lineRule="auto"/>
      <w:ind w:left="283"/>
    </w:pPr>
    <w:rPr>
      <w:rFonts w:ascii="Times New Roman" w:eastAsia="Times New Roman" w:hAnsi="Times New Roman"/>
      <w:sz w:val="24"/>
      <w:szCs w:val="24"/>
      <w:lang w:val="ru-RU"/>
    </w:rPr>
  </w:style>
  <w:style w:type="character" w:customStyle="1" w:styleId="Indentcorptext2Caracter">
    <w:name w:val="Indent corp text 2 Caracter"/>
    <w:basedOn w:val="Fontdeparagrafimplicit"/>
    <w:link w:val="Indentcorptext2"/>
    <w:uiPriority w:val="99"/>
    <w:rsid w:val="009C7A5C"/>
    <w:rPr>
      <w:rFonts w:ascii="Times New Roman" w:eastAsia="Times New Roman" w:hAnsi="Times New Roman" w:cs="Times New Roman"/>
      <w:sz w:val="24"/>
      <w:szCs w:val="24"/>
      <w:lang w:val="ru-RU"/>
    </w:rPr>
  </w:style>
  <w:style w:type="character" w:styleId="Numrdepagin">
    <w:name w:val="page number"/>
    <w:uiPriority w:val="99"/>
    <w:rsid w:val="009C7A5C"/>
    <w:rPr>
      <w:rFonts w:cs="Times New Roman"/>
    </w:rPr>
  </w:style>
  <w:style w:type="character" w:styleId="Referincomentariu">
    <w:name w:val="annotation reference"/>
    <w:uiPriority w:val="99"/>
    <w:rsid w:val="009C7A5C"/>
    <w:rPr>
      <w:rFonts w:cs="Times New Roman"/>
      <w:sz w:val="16"/>
    </w:rPr>
  </w:style>
  <w:style w:type="paragraph" w:styleId="Textcomentariu">
    <w:name w:val="annotation text"/>
    <w:basedOn w:val="Normal"/>
    <w:link w:val="TextcomentariuCaracter"/>
    <w:uiPriority w:val="99"/>
    <w:rsid w:val="009C7A5C"/>
    <w:pPr>
      <w:spacing w:after="0" w:line="240" w:lineRule="auto"/>
    </w:pPr>
    <w:rPr>
      <w:rFonts w:ascii="Times New Roman" w:eastAsia="Times New Roman" w:hAnsi="Times New Roman"/>
      <w:sz w:val="20"/>
      <w:szCs w:val="20"/>
      <w:lang w:val="ru-RU"/>
    </w:rPr>
  </w:style>
  <w:style w:type="character" w:customStyle="1" w:styleId="TextcomentariuCaracter">
    <w:name w:val="Text comentariu Caracter"/>
    <w:basedOn w:val="Fontdeparagrafimplicit"/>
    <w:link w:val="Textcomentariu"/>
    <w:uiPriority w:val="99"/>
    <w:rsid w:val="009C7A5C"/>
    <w:rPr>
      <w:rFonts w:ascii="Times New Roman" w:eastAsia="Times New Roman" w:hAnsi="Times New Roman" w:cs="Times New Roman"/>
      <w:sz w:val="20"/>
      <w:szCs w:val="20"/>
      <w:lang w:val="ru-RU"/>
    </w:rPr>
  </w:style>
  <w:style w:type="paragraph" w:customStyle="1" w:styleId="10">
    <w:name w:val="Обычный1"/>
    <w:uiPriority w:val="99"/>
    <w:rsid w:val="009C7A5C"/>
    <w:pPr>
      <w:spacing w:after="0" w:line="240" w:lineRule="auto"/>
    </w:pPr>
    <w:rPr>
      <w:rFonts w:ascii="Times New Roman" w:eastAsia="Times New Roman" w:hAnsi="Times New Roman" w:cs="Times New Roman"/>
      <w:sz w:val="20"/>
      <w:szCs w:val="20"/>
      <w:lang w:val="ru-RU" w:eastAsia="ru-RU"/>
    </w:rPr>
  </w:style>
  <w:style w:type="character" w:customStyle="1" w:styleId="PlandocumentCaracter">
    <w:name w:val="Plan document Caracter"/>
    <w:basedOn w:val="Fontdeparagrafimplicit"/>
    <w:link w:val="Plandocument"/>
    <w:uiPriority w:val="99"/>
    <w:semiHidden/>
    <w:rsid w:val="009C7A5C"/>
    <w:rPr>
      <w:rFonts w:ascii="Tahoma" w:eastAsia="Calibri" w:hAnsi="Tahoma" w:cs="Times New Roman"/>
      <w:sz w:val="20"/>
      <w:szCs w:val="20"/>
      <w:shd w:val="clear" w:color="auto" w:fill="000080"/>
      <w:lang w:val="ru-RU"/>
    </w:rPr>
  </w:style>
  <w:style w:type="paragraph" w:styleId="Plandocument">
    <w:name w:val="Document Map"/>
    <w:basedOn w:val="Normal"/>
    <w:link w:val="PlandocumentCaracter"/>
    <w:uiPriority w:val="99"/>
    <w:semiHidden/>
    <w:rsid w:val="009C7A5C"/>
    <w:pPr>
      <w:shd w:val="clear" w:color="auto" w:fill="000080"/>
      <w:spacing w:after="200" w:line="276" w:lineRule="auto"/>
    </w:pPr>
    <w:rPr>
      <w:rFonts w:ascii="Tahoma" w:hAnsi="Tahoma"/>
      <w:sz w:val="20"/>
      <w:szCs w:val="20"/>
      <w:lang w:val="ru-RU"/>
    </w:rPr>
  </w:style>
  <w:style w:type="character" w:customStyle="1" w:styleId="DocumentMapChar1">
    <w:name w:val="Document Map Char1"/>
    <w:basedOn w:val="Fontdeparagrafimplicit"/>
    <w:uiPriority w:val="99"/>
    <w:semiHidden/>
    <w:rsid w:val="009C7A5C"/>
    <w:rPr>
      <w:rFonts w:ascii="Tahoma" w:eastAsia="Calibri" w:hAnsi="Tahoma" w:cs="Tahoma"/>
      <w:sz w:val="16"/>
      <w:szCs w:val="16"/>
      <w:lang w:val="en-US"/>
    </w:rPr>
  </w:style>
  <w:style w:type="character" w:customStyle="1" w:styleId="BodytextSegoeUI">
    <w:name w:val="Body text + Segoe UI"/>
    <w:aliases w:val="9,5 pt,Bold1"/>
    <w:uiPriority w:val="99"/>
    <w:rsid w:val="009C7A5C"/>
    <w:rPr>
      <w:rFonts w:ascii="Segoe UI" w:hAnsi="Segoe UI"/>
      <w:b/>
      <w:color w:val="000000"/>
      <w:spacing w:val="0"/>
      <w:w w:val="100"/>
      <w:position w:val="0"/>
      <w:sz w:val="19"/>
      <w:lang w:val="ro-RO"/>
    </w:rPr>
  </w:style>
  <w:style w:type="character" w:customStyle="1" w:styleId="BodytextSegoeUI1">
    <w:name w:val="Body text + Segoe UI1"/>
    <w:aliases w:val="91,5 pt1"/>
    <w:uiPriority w:val="99"/>
    <w:rsid w:val="009C7A5C"/>
    <w:rPr>
      <w:rFonts w:ascii="Segoe UI" w:hAnsi="Segoe UI"/>
      <w:color w:val="000000"/>
      <w:spacing w:val="0"/>
      <w:w w:val="100"/>
      <w:position w:val="0"/>
      <w:sz w:val="19"/>
      <w:lang w:val="ro-RO"/>
    </w:rPr>
  </w:style>
  <w:style w:type="character" w:customStyle="1" w:styleId="rvts9">
    <w:name w:val="rvts9"/>
    <w:uiPriority w:val="99"/>
    <w:rsid w:val="009C7A5C"/>
    <w:rPr>
      <w:rFonts w:cs="Times New Roman"/>
    </w:rPr>
  </w:style>
  <w:style w:type="character" w:customStyle="1" w:styleId="hpsatn">
    <w:name w:val="hps atn"/>
    <w:uiPriority w:val="99"/>
    <w:rsid w:val="009C7A5C"/>
  </w:style>
  <w:style w:type="paragraph" w:customStyle="1" w:styleId="11">
    <w:name w:val="Абзац списка1"/>
    <w:basedOn w:val="Normal"/>
    <w:rsid w:val="009C7A5C"/>
    <w:pPr>
      <w:spacing w:after="0" w:line="240" w:lineRule="auto"/>
      <w:ind w:left="720"/>
      <w:contextualSpacing/>
      <w:jc w:val="both"/>
    </w:pPr>
    <w:rPr>
      <w:rFonts w:ascii="Times New Roman" w:eastAsia="Times New Roman" w:hAnsi="Times New Roman"/>
      <w:sz w:val="24"/>
    </w:rPr>
  </w:style>
  <w:style w:type="paragraph" w:customStyle="1" w:styleId="ListParagraph1">
    <w:name w:val="List Paragraph1"/>
    <w:basedOn w:val="Normal"/>
    <w:uiPriority w:val="99"/>
    <w:rsid w:val="009C7A5C"/>
    <w:pPr>
      <w:spacing w:after="0" w:line="240" w:lineRule="auto"/>
      <w:ind w:left="720"/>
      <w:contextualSpacing/>
      <w:jc w:val="both"/>
    </w:pPr>
    <w:rPr>
      <w:rFonts w:ascii="Times New Roman" w:eastAsia="Times New Roman" w:hAnsi="Times New Roman"/>
      <w:sz w:val="24"/>
    </w:rPr>
  </w:style>
  <w:style w:type="character" w:customStyle="1" w:styleId="Bodytext5">
    <w:name w:val="Body text (5)_"/>
    <w:link w:val="Bodytext50"/>
    <w:uiPriority w:val="99"/>
    <w:locked/>
    <w:rsid w:val="009C7A5C"/>
    <w:rPr>
      <w:rFonts w:ascii="Arial" w:hAnsi="Arial"/>
      <w:sz w:val="17"/>
      <w:shd w:val="clear" w:color="auto" w:fill="FFFFFF"/>
    </w:rPr>
  </w:style>
  <w:style w:type="paragraph" w:customStyle="1" w:styleId="Bodytext50">
    <w:name w:val="Body text (5)"/>
    <w:basedOn w:val="Normal"/>
    <w:link w:val="Bodytext5"/>
    <w:uiPriority w:val="99"/>
    <w:rsid w:val="009C7A5C"/>
    <w:pPr>
      <w:shd w:val="clear" w:color="auto" w:fill="FFFFFF"/>
      <w:spacing w:after="240" w:line="240" w:lineRule="atLeast"/>
    </w:pPr>
    <w:rPr>
      <w:rFonts w:ascii="Arial" w:eastAsiaTheme="minorHAnsi" w:hAnsi="Arial" w:cstheme="minorBidi"/>
      <w:sz w:val="17"/>
      <w:shd w:val="clear" w:color="auto" w:fill="FFFFFF"/>
      <w:lang w:val="ro-RO"/>
    </w:rPr>
  </w:style>
  <w:style w:type="character" w:customStyle="1" w:styleId="Bodytext11">
    <w:name w:val="Body text (11)_"/>
    <w:link w:val="Bodytext110"/>
    <w:uiPriority w:val="99"/>
    <w:locked/>
    <w:rsid w:val="009C7A5C"/>
    <w:rPr>
      <w:rFonts w:ascii="Arial" w:hAnsi="Arial"/>
      <w:sz w:val="15"/>
      <w:shd w:val="clear" w:color="auto" w:fill="FFFFFF"/>
    </w:rPr>
  </w:style>
  <w:style w:type="paragraph" w:customStyle="1" w:styleId="Bodytext110">
    <w:name w:val="Body text (11)"/>
    <w:basedOn w:val="Normal"/>
    <w:link w:val="Bodytext11"/>
    <w:uiPriority w:val="99"/>
    <w:rsid w:val="009C7A5C"/>
    <w:pPr>
      <w:shd w:val="clear" w:color="auto" w:fill="FFFFFF"/>
      <w:spacing w:after="0" w:line="240" w:lineRule="atLeast"/>
    </w:pPr>
    <w:rPr>
      <w:rFonts w:ascii="Arial" w:eastAsiaTheme="minorHAnsi" w:hAnsi="Arial" w:cstheme="minorBidi"/>
      <w:sz w:val="15"/>
      <w:shd w:val="clear" w:color="auto" w:fill="FFFFFF"/>
      <w:lang w:val="ro-RO"/>
    </w:rPr>
  </w:style>
  <w:style w:type="character" w:customStyle="1" w:styleId="Heading7">
    <w:name w:val="Heading #7_"/>
    <w:link w:val="Heading70"/>
    <w:uiPriority w:val="99"/>
    <w:locked/>
    <w:rsid w:val="009C7A5C"/>
    <w:rPr>
      <w:sz w:val="26"/>
      <w:shd w:val="clear" w:color="auto" w:fill="FFFFFF"/>
    </w:rPr>
  </w:style>
  <w:style w:type="paragraph" w:customStyle="1" w:styleId="Heading70">
    <w:name w:val="Heading #7"/>
    <w:basedOn w:val="Normal"/>
    <w:link w:val="Heading7"/>
    <w:uiPriority w:val="99"/>
    <w:rsid w:val="009C7A5C"/>
    <w:pPr>
      <w:shd w:val="clear" w:color="auto" w:fill="FFFFFF"/>
      <w:spacing w:before="180" w:after="180" w:line="240" w:lineRule="atLeast"/>
      <w:jc w:val="both"/>
      <w:outlineLvl w:val="6"/>
    </w:pPr>
    <w:rPr>
      <w:rFonts w:asciiTheme="minorHAnsi" w:eastAsiaTheme="minorHAnsi" w:hAnsiTheme="minorHAnsi" w:cstheme="minorBidi"/>
      <w:sz w:val="26"/>
      <w:shd w:val="clear" w:color="auto" w:fill="FFFFFF"/>
      <w:lang w:val="ro-RO"/>
    </w:rPr>
  </w:style>
  <w:style w:type="character" w:customStyle="1" w:styleId="Bodytext56pt">
    <w:name w:val="Body text (5) + 6 pt"/>
    <w:uiPriority w:val="99"/>
    <w:rsid w:val="009C7A5C"/>
    <w:rPr>
      <w:rFonts w:ascii="Arial" w:hAnsi="Arial"/>
      <w:spacing w:val="0"/>
      <w:sz w:val="12"/>
      <w:shd w:val="clear" w:color="auto" w:fill="FFFFFF"/>
    </w:rPr>
  </w:style>
  <w:style w:type="paragraph" w:customStyle="1" w:styleId="BodyText2">
    <w:name w:val="Body Text2"/>
    <w:basedOn w:val="Normal"/>
    <w:uiPriority w:val="99"/>
    <w:rsid w:val="009C7A5C"/>
    <w:pPr>
      <w:shd w:val="clear" w:color="auto" w:fill="FFFFFF"/>
      <w:spacing w:before="300" w:after="0" w:line="269" w:lineRule="exact"/>
      <w:jc w:val="both"/>
    </w:pPr>
    <w:rPr>
      <w:rFonts w:ascii="Times New Roman" w:hAnsi="Times New Roman"/>
      <w:color w:val="000000"/>
      <w:lang w:val="ro-RO"/>
    </w:rPr>
  </w:style>
  <w:style w:type="paragraph" w:customStyle="1" w:styleId="a">
    <w:name w:val="Стиль"/>
    <w:uiPriority w:val="99"/>
    <w:rsid w:val="009C7A5C"/>
    <w:pPr>
      <w:widowControl w:val="0"/>
      <w:spacing w:after="0" w:line="240" w:lineRule="auto"/>
    </w:pPr>
    <w:rPr>
      <w:rFonts w:ascii="Times New Roman" w:eastAsia="Times New Roman" w:hAnsi="Times New Roman" w:cs="Times New Roman"/>
      <w:spacing w:val="-1"/>
      <w:kern w:val="65535"/>
      <w:position w:val="-1"/>
      <w:sz w:val="24"/>
      <w:szCs w:val="20"/>
      <w:lang w:val="en-US" w:eastAsia="ru-RU"/>
    </w:rPr>
  </w:style>
  <w:style w:type="character" w:customStyle="1" w:styleId="apple-style-span">
    <w:name w:val="apple-style-span"/>
    <w:uiPriority w:val="99"/>
    <w:rsid w:val="009C7A5C"/>
    <w:rPr>
      <w:rFonts w:cs="Times New Roman"/>
    </w:rPr>
  </w:style>
  <w:style w:type="paragraph" w:styleId="Indentnormal">
    <w:name w:val="Normal Indent"/>
    <w:aliases w:val="Знак Знак Знак,Обычный отступ1 Char"/>
    <w:basedOn w:val="Normal"/>
    <w:link w:val="IndentnormalCaracter"/>
    <w:uiPriority w:val="99"/>
    <w:rsid w:val="009C7A5C"/>
    <w:pPr>
      <w:spacing w:after="0" w:line="240" w:lineRule="auto"/>
      <w:ind w:left="709"/>
      <w:jc w:val="both"/>
    </w:pPr>
    <w:rPr>
      <w:rFonts w:ascii="Arial" w:hAnsi="Arial"/>
      <w:sz w:val="20"/>
      <w:szCs w:val="20"/>
      <w:lang w:val="en-GB" w:eastAsia="ru-RU"/>
    </w:rPr>
  </w:style>
  <w:style w:type="character" w:customStyle="1" w:styleId="IndentnormalCaracter">
    <w:name w:val="Indent normal Caracter"/>
    <w:aliases w:val="Знак Знак Знак Caracter,Обычный отступ1 Char Caracter"/>
    <w:link w:val="Indentnormal"/>
    <w:uiPriority w:val="99"/>
    <w:locked/>
    <w:rsid w:val="009C7A5C"/>
    <w:rPr>
      <w:rFonts w:ascii="Arial" w:eastAsia="Calibri" w:hAnsi="Arial" w:cs="Times New Roman"/>
      <w:sz w:val="20"/>
      <w:szCs w:val="20"/>
      <w:lang w:val="en-GB" w:eastAsia="ru-RU"/>
    </w:rPr>
  </w:style>
  <w:style w:type="paragraph" w:styleId="Listcumarcatori">
    <w:name w:val="List Bullet"/>
    <w:basedOn w:val="Normal"/>
    <w:uiPriority w:val="99"/>
    <w:rsid w:val="009C7A5C"/>
    <w:pPr>
      <w:tabs>
        <w:tab w:val="left" w:pos="993"/>
      </w:tabs>
      <w:spacing w:before="80" w:after="120" w:line="280" w:lineRule="atLeast"/>
      <w:ind w:left="993" w:hanging="426"/>
    </w:pPr>
    <w:rPr>
      <w:rFonts w:ascii="Garamond" w:eastAsia="SimSun" w:hAnsi="Garamond"/>
      <w:szCs w:val="24"/>
      <w:lang w:val="en-GB"/>
    </w:rPr>
  </w:style>
  <w:style w:type="character" w:styleId="Robust">
    <w:name w:val="Strong"/>
    <w:uiPriority w:val="99"/>
    <w:qFormat/>
    <w:rsid w:val="009C7A5C"/>
    <w:rPr>
      <w:rFonts w:cs="Times New Roman"/>
      <w:b/>
    </w:rPr>
  </w:style>
  <w:style w:type="paragraph" w:customStyle="1" w:styleId="NoSpacing1">
    <w:name w:val="No Spacing1"/>
    <w:rsid w:val="009C7A5C"/>
    <w:pPr>
      <w:spacing w:after="0" w:line="240" w:lineRule="auto"/>
    </w:pPr>
    <w:rPr>
      <w:rFonts w:ascii="Calibri" w:eastAsia="Calibri" w:hAnsi="Calibri" w:cs="Times New Roman"/>
      <w:sz w:val="20"/>
      <w:szCs w:val="20"/>
      <w:lang w:val="en-US"/>
    </w:rPr>
  </w:style>
  <w:style w:type="paragraph" w:styleId="Indentcorptext">
    <w:name w:val="Body Text Indent"/>
    <w:basedOn w:val="Normal"/>
    <w:link w:val="IndentcorptextCaracter"/>
    <w:uiPriority w:val="99"/>
    <w:rsid w:val="009C7A5C"/>
    <w:pPr>
      <w:spacing w:after="120" w:line="240" w:lineRule="auto"/>
      <w:ind w:left="283"/>
      <w:jc w:val="both"/>
    </w:pPr>
    <w:rPr>
      <w:rFonts w:ascii="Times New Roman" w:eastAsia="Times New Roman" w:hAnsi="Times New Roman"/>
      <w:sz w:val="24"/>
      <w:szCs w:val="20"/>
      <w:lang w:val="en-GB"/>
    </w:rPr>
  </w:style>
  <w:style w:type="character" w:customStyle="1" w:styleId="IndentcorptextCaracter">
    <w:name w:val="Indent corp text Caracter"/>
    <w:basedOn w:val="Fontdeparagrafimplicit"/>
    <w:link w:val="Indentcorptext"/>
    <w:uiPriority w:val="99"/>
    <w:rsid w:val="009C7A5C"/>
    <w:rPr>
      <w:rFonts w:ascii="Times New Roman" w:eastAsia="Times New Roman" w:hAnsi="Times New Roman" w:cs="Times New Roman"/>
      <w:sz w:val="24"/>
      <w:szCs w:val="20"/>
      <w:lang w:val="en-GB"/>
    </w:rPr>
  </w:style>
  <w:style w:type="character" w:customStyle="1" w:styleId="t10">
    <w:name w:val="t10"/>
    <w:uiPriority w:val="99"/>
    <w:rsid w:val="009C7A5C"/>
    <w:rPr>
      <w:rFonts w:cs="Times New Roman"/>
    </w:rPr>
  </w:style>
  <w:style w:type="paragraph" w:customStyle="1" w:styleId="a0">
    <w:name w:val="Знак Знак Знак Знак Знак Знак Знак Знак Знак"/>
    <w:basedOn w:val="Normal"/>
    <w:uiPriority w:val="99"/>
    <w:rsid w:val="009C7A5C"/>
    <w:pPr>
      <w:spacing w:after="0" w:line="240" w:lineRule="auto"/>
    </w:pPr>
    <w:rPr>
      <w:rFonts w:ascii="Verdana" w:eastAsia="Times New Roman" w:hAnsi="Verdana" w:cs="Verdana"/>
      <w:sz w:val="20"/>
      <w:szCs w:val="20"/>
    </w:rPr>
  </w:style>
  <w:style w:type="character" w:customStyle="1" w:styleId="HeaderChar1">
    <w:name w:val="Header Char1"/>
    <w:aliases w:val="Char Char1"/>
    <w:uiPriority w:val="99"/>
    <w:locked/>
    <w:rsid w:val="009C7A5C"/>
    <w:rPr>
      <w:rFonts w:ascii="Draft 12cpi" w:hAnsi="Draft 12cpi" w:cs="Times New Roman"/>
      <w:b/>
      <w:sz w:val="20"/>
      <w:szCs w:val="20"/>
      <w:lang w:eastAsia="ru-RU"/>
    </w:rPr>
  </w:style>
  <w:style w:type="paragraph" w:customStyle="1" w:styleId="BodyText21">
    <w:name w:val="Body Text 21"/>
    <w:basedOn w:val="Normal"/>
    <w:uiPriority w:val="99"/>
    <w:rsid w:val="009C7A5C"/>
    <w:pPr>
      <w:spacing w:after="0" w:line="240" w:lineRule="auto"/>
      <w:jc w:val="right"/>
    </w:pPr>
    <w:rPr>
      <w:rFonts w:ascii="Times New Roman" w:eastAsia="Times New Roman" w:hAnsi="Times New Roman"/>
      <w:sz w:val="24"/>
      <w:szCs w:val="20"/>
      <w:lang w:val="uk-UA" w:eastAsia="ru-RU"/>
    </w:rPr>
  </w:style>
  <w:style w:type="paragraph" w:customStyle="1" w:styleId="12">
    <w:name w:val="Знак Знак Знак Знак Знак Знак Знак Знак Знак1"/>
    <w:basedOn w:val="Normal"/>
    <w:uiPriority w:val="99"/>
    <w:rsid w:val="009C7A5C"/>
    <w:pPr>
      <w:spacing w:after="0" w:line="240" w:lineRule="auto"/>
    </w:pPr>
    <w:rPr>
      <w:rFonts w:ascii="Verdana" w:eastAsia="Times New Roman" w:hAnsi="Verdana"/>
      <w:sz w:val="20"/>
      <w:szCs w:val="20"/>
    </w:rPr>
  </w:style>
  <w:style w:type="paragraph" w:styleId="Corptext2">
    <w:name w:val="Body Text 2"/>
    <w:basedOn w:val="Normal"/>
    <w:link w:val="Corptext2Caracter"/>
    <w:uiPriority w:val="99"/>
    <w:rsid w:val="009C7A5C"/>
    <w:pPr>
      <w:spacing w:after="120" w:line="480" w:lineRule="auto"/>
    </w:pPr>
    <w:rPr>
      <w:rFonts w:ascii="Times New Roman" w:eastAsia="Times New Roman" w:hAnsi="Times New Roman"/>
      <w:sz w:val="24"/>
      <w:szCs w:val="24"/>
      <w:lang w:val="uk-UA" w:eastAsia="ru-RU"/>
    </w:rPr>
  </w:style>
  <w:style w:type="character" w:customStyle="1" w:styleId="Corptext2Caracter">
    <w:name w:val="Corp text 2 Caracter"/>
    <w:basedOn w:val="Fontdeparagrafimplicit"/>
    <w:link w:val="Corptext2"/>
    <w:uiPriority w:val="99"/>
    <w:rsid w:val="009C7A5C"/>
    <w:rPr>
      <w:rFonts w:ascii="Times New Roman" w:eastAsia="Times New Roman" w:hAnsi="Times New Roman" w:cs="Times New Roman"/>
      <w:sz w:val="24"/>
      <w:szCs w:val="24"/>
      <w:lang w:val="uk-UA" w:eastAsia="ru-RU"/>
    </w:rPr>
  </w:style>
  <w:style w:type="paragraph" w:customStyle="1" w:styleId="13">
    <w:name w:val="Знак Знак Знак Знак Знак Знак1 Знак Знак Знак Знак"/>
    <w:basedOn w:val="Normal"/>
    <w:uiPriority w:val="99"/>
    <w:rsid w:val="009C7A5C"/>
    <w:pPr>
      <w:spacing w:after="0" w:line="240" w:lineRule="auto"/>
    </w:pPr>
    <w:rPr>
      <w:rFonts w:ascii="Verdana" w:eastAsia="Batang" w:hAnsi="Verdana" w:cs="Verdana"/>
      <w:sz w:val="20"/>
      <w:szCs w:val="20"/>
    </w:rPr>
  </w:style>
  <w:style w:type="paragraph" w:customStyle="1" w:styleId="14">
    <w:name w:val="1 Знак"/>
    <w:basedOn w:val="Normal"/>
    <w:uiPriority w:val="99"/>
    <w:rsid w:val="009C7A5C"/>
    <w:pPr>
      <w:spacing w:after="0" w:line="240" w:lineRule="auto"/>
    </w:pPr>
    <w:rPr>
      <w:rFonts w:ascii="Verdana" w:eastAsia="Times New Roman" w:hAnsi="Verdana" w:cs="Verdana"/>
      <w:sz w:val="20"/>
      <w:szCs w:val="20"/>
    </w:rPr>
  </w:style>
  <w:style w:type="paragraph" w:customStyle="1" w:styleId="NormalHead">
    <w:name w:val="Normal Head"/>
    <w:basedOn w:val="Normal"/>
    <w:uiPriority w:val="99"/>
    <w:rsid w:val="009C7A5C"/>
    <w:pPr>
      <w:spacing w:before="40" w:after="40" w:line="240" w:lineRule="auto"/>
      <w:jc w:val="center"/>
    </w:pPr>
    <w:rPr>
      <w:rFonts w:ascii="Times New Roman" w:eastAsia="Times New Roman" w:hAnsi="Times New Roman"/>
      <w:b/>
      <w:sz w:val="14"/>
      <w:szCs w:val="24"/>
      <w:lang w:val="uk-UA" w:eastAsia="ru-RU"/>
    </w:rPr>
  </w:style>
  <w:style w:type="paragraph" w:customStyle="1" w:styleId="rvps2">
    <w:name w:val="rvps2"/>
    <w:basedOn w:val="Normal"/>
    <w:uiPriority w:val="99"/>
    <w:rsid w:val="009C7A5C"/>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skypepnhcontainer">
    <w:name w:val="skype_pnh_container"/>
    <w:uiPriority w:val="99"/>
    <w:rsid w:val="009C7A5C"/>
    <w:rPr>
      <w:rFonts w:cs="Times New Roman"/>
    </w:rPr>
  </w:style>
  <w:style w:type="character" w:customStyle="1" w:styleId="skypepnhtextspan">
    <w:name w:val="skype_pnh_text_span"/>
    <w:uiPriority w:val="99"/>
    <w:rsid w:val="009C7A5C"/>
    <w:rPr>
      <w:rFonts w:cs="Times New Roman"/>
    </w:rPr>
  </w:style>
  <w:style w:type="character" w:customStyle="1" w:styleId="toctoggle">
    <w:name w:val="toctoggle"/>
    <w:uiPriority w:val="99"/>
    <w:rsid w:val="009C7A5C"/>
    <w:rPr>
      <w:rFonts w:cs="Times New Roman"/>
    </w:rPr>
  </w:style>
  <w:style w:type="character" w:customStyle="1" w:styleId="tocnumber">
    <w:name w:val="tocnumber"/>
    <w:uiPriority w:val="99"/>
    <w:rsid w:val="009C7A5C"/>
    <w:rPr>
      <w:rFonts w:cs="Times New Roman"/>
    </w:rPr>
  </w:style>
  <w:style w:type="character" w:customStyle="1" w:styleId="toctext">
    <w:name w:val="toctext"/>
    <w:uiPriority w:val="99"/>
    <w:rsid w:val="009C7A5C"/>
    <w:rPr>
      <w:rFonts w:cs="Times New Roman"/>
    </w:rPr>
  </w:style>
  <w:style w:type="character" w:customStyle="1" w:styleId="editsection">
    <w:name w:val="editsection"/>
    <w:uiPriority w:val="99"/>
    <w:rsid w:val="009C7A5C"/>
    <w:rPr>
      <w:rFonts w:cs="Times New Roman"/>
    </w:rPr>
  </w:style>
  <w:style w:type="character" w:customStyle="1" w:styleId="mw-headline">
    <w:name w:val="mw-headline"/>
    <w:uiPriority w:val="99"/>
    <w:rsid w:val="009C7A5C"/>
    <w:rPr>
      <w:rFonts w:cs="Times New Roman"/>
    </w:rPr>
  </w:style>
  <w:style w:type="paragraph" w:customStyle="1" w:styleId="a1">
    <w:name w:val="Знак Знак Знак Знак Знак Знак Знак Знак Знак Знак"/>
    <w:basedOn w:val="Normal"/>
    <w:uiPriority w:val="99"/>
    <w:rsid w:val="009C7A5C"/>
    <w:pPr>
      <w:spacing w:after="0" w:line="240" w:lineRule="auto"/>
    </w:pPr>
    <w:rPr>
      <w:rFonts w:ascii="Verdana" w:eastAsia="Times New Roman" w:hAnsi="Verdana" w:cs="Verdana"/>
      <w:sz w:val="20"/>
      <w:szCs w:val="20"/>
    </w:rPr>
  </w:style>
  <w:style w:type="paragraph" w:styleId="Textsimplu">
    <w:name w:val="Plain Text"/>
    <w:basedOn w:val="Normal"/>
    <w:link w:val="TextsimpluCaracter"/>
    <w:uiPriority w:val="99"/>
    <w:rsid w:val="009C7A5C"/>
    <w:pPr>
      <w:spacing w:after="0" w:line="240" w:lineRule="auto"/>
    </w:pPr>
    <w:rPr>
      <w:rFonts w:ascii="Courier New" w:eastAsia="Times New Roman" w:hAnsi="Courier New"/>
      <w:sz w:val="20"/>
      <w:szCs w:val="20"/>
      <w:lang w:val="uk-UA" w:eastAsia="ru-RU"/>
    </w:rPr>
  </w:style>
  <w:style w:type="character" w:customStyle="1" w:styleId="TextsimpluCaracter">
    <w:name w:val="Text simplu Caracter"/>
    <w:basedOn w:val="Fontdeparagrafimplicit"/>
    <w:link w:val="Textsimplu"/>
    <w:uiPriority w:val="99"/>
    <w:rsid w:val="009C7A5C"/>
    <w:rPr>
      <w:rFonts w:ascii="Courier New" w:eastAsia="Times New Roman" w:hAnsi="Courier New" w:cs="Times New Roman"/>
      <w:sz w:val="20"/>
      <w:szCs w:val="20"/>
      <w:lang w:val="uk-UA" w:eastAsia="ru-RU"/>
    </w:rPr>
  </w:style>
  <w:style w:type="character" w:customStyle="1" w:styleId="reference-text">
    <w:name w:val="reference-text"/>
    <w:uiPriority w:val="99"/>
    <w:rsid w:val="009C7A5C"/>
    <w:rPr>
      <w:rFonts w:cs="Times New Roman"/>
    </w:rPr>
  </w:style>
  <w:style w:type="paragraph" w:customStyle="1" w:styleId="2">
    <w:name w:val="2"/>
    <w:basedOn w:val="Indentcorptext"/>
    <w:autoRedefine/>
    <w:uiPriority w:val="99"/>
    <w:rsid w:val="009C7A5C"/>
    <w:pPr>
      <w:keepNext/>
      <w:framePr w:w="1701" w:hSpace="181" w:vSpace="181" w:wrap="around" w:vAnchor="text" w:hAnchor="text" w:xAlign="center" w:y="1"/>
      <w:pBdr>
        <w:top w:val="single" w:sz="4" w:space="1" w:color="0000FF"/>
        <w:left w:val="single" w:sz="4" w:space="4" w:color="0000FF"/>
        <w:bottom w:val="single" w:sz="4" w:space="1" w:color="0000FF"/>
        <w:right w:val="single" w:sz="4" w:space="4" w:color="0000FF"/>
      </w:pBdr>
      <w:tabs>
        <w:tab w:val="num" w:pos="360"/>
        <w:tab w:val="left" w:pos="1701"/>
      </w:tabs>
      <w:spacing w:after="0"/>
      <w:ind w:left="360" w:hanging="360"/>
    </w:pPr>
    <w:rPr>
      <w:b/>
      <w:smallCaps/>
      <w:dstrike/>
      <w:sz w:val="36"/>
      <w:u w:val="dash"/>
      <w:lang w:eastAsia="ru-RU"/>
    </w:rPr>
  </w:style>
  <w:style w:type="paragraph" w:customStyle="1" w:styleId="6">
    <w:name w:val="6"/>
    <w:basedOn w:val="Normal"/>
    <w:next w:val="Titlu1"/>
    <w:uiPriority w:val="99"/>
    <w:rsid w:val="009C7A5C"/>
    <w:pPr>
      <w:framePr w:hSpace="181" w:vSpace="181" w:wrap="notBeside" w:vAnchor="text" w:hAnchor="margin" w:xAlign="inside" w:y="1"/>
      <w:tabs>
        <w:tab w:val="num" w:pos="360"/>
      </w:tabs>
      <w:spacing w:after="0" w:line="480" w:lineRule="auto"/>
      <w:ind w:left="360" w:hanging="360"/>
    </w:pPr>
    <w:rPr>
      <w:rFonts w:ascii="Arial" w:eastAsia="Times New Roman" w:hAnsi="Arial"/>
      <w:sz w:val="26"/>
      <w:szCs w:val="20"/>
      <w:lang w:eastAsia="ru-RU"/>
    </w:rPr>
  </w:style>
  <w:style w:type="character" w:customStyle="1" w:styleId="rvts7">
    <w:name w:val="rvts7"/>
    <w:uiPriority w:val="99"/>
    <w:rsid w:val="009C7A5C"/>
    <w:rPr>
      <w:rFonts w:ascii="Times New Roman" w:hAnsi="Times New Roman"/>
      <w:sz w:val="24"/>
    </w:rPr>
  </w:style>
  <w:style w:type="character" w:customStyle="1" w:styleId="rvts12">
    <w:name w:val="rvts12"/>
    <w:uiPriority w:val="99"/>
    <w:rsid w:val="009C7A5C"/>
    <w:rPr>
      <w:rFonts w:ascii="Times New Roman" w:hAnsi="Times New Roman"/>
      <w:sz w:val="24"/>
    </w:rPr>
  </w:style>
  <w:style w:type="character" w:customStyle="1" w:styleId="rvts6">
    <w:name w:val="rvts6"/>
    <w:uiPriority w:val="99"/>
    <w:rsid w:val="009C7A5C"/>
    <w:rPr>
      <w:rFonts w:ascii="Times New Roman" w:hAnsi="Times New Roman"/>
      <w:sz w:val="24"/>
    </w:rPr>
  </w:style>
  <w:style w:type="character" w:customStyle="1" w:styleId="rvts8">
    <w:name w:val="rvts8"/>
    <w:uiPriority w:val="99"/>
    <w:rsid w:val="009C7A5C"/>
    <w:rPr>
      <w:rFonts w:ascii="Times New Roman" w:hAnsi="Times New Roman"/>
      <w:sz w:val="24"/>
    </w:rPr>
  </w:style>
  <w:style w:type="character" w:customStyle="1" w:styleId="searchterm2">
    <w:name w:val="searchterm2"/>
    <w:uiPriority w:val="99"/>
    <w:rsid w:val="009C7A5C"/>
    <w:rPr>
      <w:rFonts w:cs="Times New Roman"/>
    </w:rPr>
  </w:style>
  <w:style w:type="paragraph" w:customStyle="1" w:styleId="ecxmsonormal">
    <w:name w:val="ecxmsonormal"/>
    <w:basedOn w:val="Normal"/>
    <w:uiPriority w:val="99"/>
    <w:rsid w:val="009C7A5C"/>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Subtitlu">
    <w:name w:val="Subtitle"/>
    <w:basedOn w:val="Normal"/>
    <w:link w:val="SubtitluCaracter"/>
    <w:uiPriority w:val="99"/>
    <w:qFormat/>
    <w:rsid w:val="009C7A5C"/>
    <w:pPr>
      <w:spacing w:after="0" w:line="240" w:lineRule="auto"/>
      <w:jc w:val="center"/>
    </w:pPr>
    <w:rPr>
      <w:rFonts w:ascii="Times New Roman CYR" w:eastAsia="Times New Roman" w:hAnsi="Times New Roman CYR"/>
      <w:b/>
      <w:bCs/>
      <w:sz w:val="16"/>
      <w:szCs w:val="24"/>
      <w:lang w:val="uk-UA" w:eastAsia="ru-RU"/>
    </w:rPr>
  </w:style>
  <w:style w:type="character" w:customStyle="1" w:styleId="SubtitluCaracter">
    <w:name w:val="Subtitlu Caracter"/>
    <w:basedOn w:val="Fontdeparagrafimplicit"/>
    <w:link w:val="Subtitlu"/>
    <w:uiPriority w:val="99"/>
    <w:rsid w:val="009C7A5C"/>
    <w:rPr>
      <w:rFonts w:ascii="Times New Roman CYR" w:eastAsia="Times New Roman" w:hAnsi="Times New Roman CYR" w:cs="Times New Roman"/>
      <w:b/>
      <w:bCs/>
      <w:sz w:val="16"/>
      <w:szCs w:val="24"/>
      <w:lang w:val="uk-UA" w:eastAsia="ru-RU"/>
    </w:rPr>
  </w:style>
  <w:style w:type="character" w:styleId="HyperlinkParcurs">
    <w:name w:val="FollowedHyperlink"/>
    <w:uiPriority w:val="99"/>
    <w:rsid w:val="009C7A5C"/>
    <w:rPr>
      <w:rFonts w:cs="Times New Roman"/>
      <w:color w:val="800080"/>
      <w:u w:val="single"/>
    </w:rPr>
  </w:style>
  <w:style w:type="paragraph" w:styleId="SubiectComentariu">
    <w:name w:val="annotation subject"/>
    <w:basedOn w:val="Textcomentariu"/>
    <w:next w:val="Textcomentariu"/>
    <w:link w:val="SubiectComentariuCaracter"/>
    <w:uiPriority w:val="99"/>
    <w:rsid w:val="009C7A5C"/>
    <w:rPr>
      <w:b/>
      <w:bCs/>
    </w:rPr>
  </w:style>
  <w:style w:type="character" w:customStyle="1" w:styleId="SubiectComentariuCaracter">
    <w:name w:val="Subiect Comentariu Caracter"/>
    <w:basedOn w:val="TextcomentariuCaracter"/>
    <w:link w:val="SubiectComentariu"/>
    <w:uiPriority w:val="99"/>
    <w:rsid w:val="009C7A5C"/>
    <w:rPr>
      <w:rFonts w:ascii="Times New Roman" w:eastAsia="Times New Roman" w:hAnsi="Times New Roman" w:cs="Times New Roman"/>
      <w:b/>
      <w:bCs/>
      <w:sz w:val="20"/>
      <w:szCs w:val="20"/>
      <w:lang w:val="ru-RU"/>
    </w:rPr>
  </w:style>
  <w:style w:type="paragraph" w:customStyle="1" w:styleId="Normal2">
    <w:name w:val="Normal2"/>
    <w:uiPriority w:val="99"/>
    <w:rsid w:val="009C7A5C"/>
    <w:pPr>
      <w:spacing w:after="0" w:line="240" w:lineRule="auto"/>
    </w:pPr>
    <w:rPr>
      <w:rFonts w:ascii="Times New Roman" w:eastAsia="Times New Roman" w:hAnsi="Times New Roman" w:cs="Times New Roman"/>
      <w:sz w:val="20"/>
      <w:szCs w:val="20"/>
      <w:lang w:val="ru-RU" w:eastAsia="ru-RU"/>
    </w:rPr>
  </w:style>
  <w:style w:type="paragraph" w:customStyle="1" w:styleId="a2">
    <w:name w:val="Знак"/>
    <w:basedOn w:val="Normal"/>
    <w:uiPriority w:val="99"/>
    <w:rsid w:val="009C7A5C"/>
    <w:pPr>
      <w:spacing w:after="0" w:line="240" w:lineRule="auto"/>
    </w:pPr>
    <w:rPr>
      <w:rFonts w:ascii="Verdana" w:eastAsia="Times New Roman" w:hAnsi="Verdana" w:cs="Verdana"/>
      <w:sz w:val="20"/>
      <w:szCs w:val="20"/>
    </w:rPr>
  </w:style>
  <w:style w:type="character" w:customStyle="1" w:styleId="Bodytext">
    <w:name w:val="Body text_"/>
    <w:link w:val="Corptext15"/>
    <w:uiPriority w:val="99"/>
    <w:locked/>
    <w:rsid w:val="009C7A5C"/>
    <w:rPr>
      <w:rFonts w:ascii="Palatino Linotype" w:hAnsi="Palatino Linotype"/>
      <w:spacing w:val="10"/>
      <w:sz w:val="18"/>
    </w:rPr>
  </w:style>
  <w:style w:type="paragraph" w:customStyle="1" w:styleId="Corptext15">
    <w:name w:val="Corp text15"/>
    <w:basedOn w:val="Normal"/>
    <w:link w:val="Bodytext"/>
    <w:uiPriority w:val="99"/>
    <w:rsid w:val="009C7A5C"/>
    <w:pPr>
      <w:widowControl w:val="0"/>
      <w:spacing w:after="0" w:line="830" w:lineRule="exact"/>
      <w:ind w:hanging="1260"/>
      <w:jc w:val="both"/>
    </w:pPr>
    <w:rPr>
      <w:rFonts w:ascii="Palatino Linotype" w:eastAsiaTheme="minorHAnsi" w:hAnsi="Palatino Linotype" w:cstheme="minorBidi"/>
      <w:spacing w:val="10"/>
      <w:sz w:val="18"/>
      <w:lang w:val="ro-RO"/>
    </w:rPr>
  </w:style>
  <w:style w:type="paragraph" w:styleId="PreformatatHTML">
    <w:name w:val="HTML Preformatted"/>
    <w:basedOn w:val="Normal"/>
    <w:link w:val="PreformatatHTMLCaracter"/>
    <w:uiPriority w:val="99"/>
    <w:rsid w:val="009C7A5C"/>
    <w:pPr>
      <w:pBdr>
        <w:top w:val="single" w:sz="4" w:space="5" w:color="CCCCCC"/>
        <w:left w:val="single" w:sz="4" w:space="5" w:color="CCCCCC"/>
        <w:bottom w:val="single" w:sz="4" w:space="5" w:color="CCCCCC"/>
        <w:right w:val="single" w:sz="4" w:space="5"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04" w:line="207" w:lineRule="atLeast"/>
    </w:pPr>
    <w:rPr>
      <w:rFonts w:ascii="Courier New" w:eastAsia="Times New Roman" w:hAnsi="Courier New"/>
      <w:sz w:val="20"/>
      <w:szCs w:val="20"/>
      <w:lang w:val="en-GB"/>
    </w:rPr>
  </w:style>
  <w:style w:type="character" w:customStyle="1" w:styleId="PreformatatHTMLCaracter">
    <w:name w:val="Preformatat HTML Caracter"/>
    <w:basedOn w:val="Fontdeparagrafimplicit"/>
    <w:link w:val="PreformatatHTML"/>
    <w:uiPriority w:val="99"/>
    <w:rsid w:val="009C7A5C"/>
    <w:rPr>
      <w:rFonts w:ascii="Courier New" w:eastAsia="Times New Roman" w:hAnsi="Courier New" w:cs="Times New Roman"/>
      <w:sz w:val="20"/>
      <w:szCs w:val="20"/>
      <w:shd w:val="clear" w:color="auto" w:fill="F5F5F5"/>
      <w:lang w:val="en-GB"/>
    </w:rPr>
  </w:style>
  <w:style w:type="character" w:customStyle="1" w:styleId="TextnotdefinalCaracter">
    <w:name w:val="Text notă de final Caracter"/>
    <w:basedOn w:val="Fontdeparagrafimplicit"/>
    <w:link w:val="Textnotdefinal"/>
    <w:uiPriority w:val="99"/>
    <w:semiHidden/>
    <w:rsid w:val="009C7A5C"/>
    <w:rPr>
      <w:rFonts w:ascii="Times New Roman" w:eastAsia="Times New Roman" w:hAnsi="Times New Roman" w:cs="Times New Roman"/>
      <w:sz w:val="20"/>
      <w:szCs w:val="20"/>
    </w:rPr>
  </w:style>
  <w:style w:type="paragraph" w:styleId="Textnotdefinal">
    <w:name w:val="endnote text"/>
    <w:basedOn w:val="Normal"/>
    <w:link w:val="TextnotdefinalCaracter"/>
    <w:uiPriority w:val="99"/>
    <w:semiHidden/>
    <w:rsid w:val="009C7A5C"/>
    <w:pPr>
      <w:spacing w:after="0" w:line="240" w:lineRule="auto"/>
      <w:jc w:val="both"/>
    </w:pPr>
    <w:rPr>
      <w:rFonts w:ascii="Times New Roman" w:eastAsia="Times New Roman" w:hAnsi="Times New Roman"/>
      <w:sz w:val="20"/>
      <w:szCs w:val="20"/>
      <w:lang w:val="ro-RO"/>
    </w:rPr>
  </w:style>
  <w:style w:type="character" w:customStyle="1" w:styleId="EndnoteTextChar1">
    <w:name w:val="Endnote Text Char1"/>
    <w:basedOn w:val="Fontdeparagrafimplicit"/>
    <w:uiPriority w:val="99"/>
    <w:semiHidden/>
    <w:rsid w:val="009C7A5C"/>
    <w:rPr>
      <w:rFonts w:ascii="Calibri" w:eastAsia="Calibri" w:hAnsi="Calibri" w:cs="Times New Roman"/>
      <w:sz w:val="20"/>
      <w:szCs w:val="20"/>
      <w:lang w:val="en-US"/>
    </w:rPr>
  </w:style>
  <w:style w:type="character" w:customStyle="1" w:styleId="Bodytext6">
    <w:name w:val="Body text (6)_"/>
    <w:link w:val="Bodytext61"/>
    <w:uiPriority w:val="99"/>
    <w:locked/>
    <w:rsid w:val="009C7A5C"/>
    <w:rPr>
      <w:sz w:val="18"/>
      <w:shd w:val="clear" w:color="auto" w:fill="FFFFFF"/>
    </w:rPr>
  </w:style>
  <w:style w:type="paragraph" w:customStyle="1" w:styleId="Bodytext61">
    <w:name w:val="Body text (6)1"/>
    <w:basedOn w:val="Normal"/>
    <w:link w:val="Bodytext6"/>
    <w:uiPriority w:val="99"/>
    <w:rsid w:val="009C7A5C"/>
    <w:pPr>
      <w:shd w:val="clear" w:color="auto" w:fill="FFFFFF"/>
      <w:spacing w:after="0" w:line="240" w:lineRule="atLeast"/>
    </w:pPr>
    <w:rPr>
      <w:rFonts w:asciiTheme="minorHAnsi" w:eastAsiaTheme="minorHAnsi" w:hAnsiTheme="minorHAnsi" w:cstheme="minorBidi"/>
      <w:sz w:val="18"/>
      <w:shd w:val="clear" w:color="auto" w:fill="FFFFFF"/>
      <w:lang w:val="ro-RO"/>
    </w:rPr>
  </w:style>
  <w:style w:type="character" w:customStyle="1" w:styleId="Bodytext13">
    <w:name w:val="Body text (13)_"/>
    <w:link w:val="Bodytext130"/>
    <w:uiPriority w:val="99"/>
    <w:locked/>
    <w:rsid w:val="009C7A5C"/>
    <w:rPr>
      <w:shd w:val="clear" w:color="auto" w:fill="FFFFFF"/>
    </w:rPr>
  </w:style>
  <w:style w:type="paragraph" w:customStyle="1" w:styleId="Bodytext130">
    <w:name w:val="Body text (13)"/>
    <w:basedOn w:val="Normal"/>
    <w:link w:val="Bodytext13"/>
    <w:uiPriority w:val="99"/>
    <w:rsid w:val="009C7A5C"/>
    <w:pPr>
      <w:shd w:val="clear" w:color="auto" w:fill="FFFFFF"/>
      <w:spacing w:after="0" w:line="278" w:lineRule="exact"/>
    </w:pPr>
    <w:rPr>
      <w:rFonts w:asciiTheme="minorHAnsi" w:eastAsiaTheme="minorHAnsi" w:hAnsiTheme="minorHAnsi" w:cstheme="minorBidi"/>
      <w:shd w:val="clear" w:color="auto" w:fill="FFFFFF"/>
      <w:lang w:val="ro-RO"/>
    </w:rPr>
  </w:style>
  <w:style w:type="character" w:customStyle="1" w:styleId="Tablecaption">
    <w:name w:val="Table caption_"/>
    <w:link w:val="Tablecaption0"/>
    <w:uiPriority w:val="99"/>
    <w:locked/>
    <w:rsid w:val="009C7A5C"/>
    <w:rPr>
      <w:sz w:val="26"/>
      <w:shd w:val="clear" w:color="auto" w:fill="FFFFFF"/>
    </w:rPr>
  </w:style>
  <w:style w:type="paragraph" w:customStyle="1" w:styleId="Tablecaption0">
    <w:name w:val="Table caption"/>
    <w:basedOn w:val="Normal"/>
    <w:link w:val="Tablecaption"/>
    <w:uiPriority w:val="99"/>
    <w:rsid w:val="009C7A5C"/>
    <w:pPr>
      <w:shd w:val="clear" w:color="auto" w:fill="FFFFFF"/>
      <w:spacing w:after="0" w:line="278" w:lineRule="exact"/>
      <w:jc w:val="center"/>
    </w:pPr>
    <w:rPr>
      <w:rFonts w:asciiTheme="minorHAnsi" w:eastAsiaTheme="minorHAnsi" w:hAnsiTheme="minorHAnsi" w:cstheme="minorBidi"/>
      <w:sz w:val="26"/>
      <w:shd w:val="clear" w:color="auto" w:fill="FFFFFF"/>
      <w:lang w:val="ro-RO"/>
    </w:rPr>
  </w:style>
  <w:style w:type="paragraph" w:customStyle="1" w:styleId="120">
    <w:name w:val="Основной 12"/>
    <w:basedOn w:val="Normal"/>
    <w:rsid w:val="009C7A5C"/>
    <w:pPr>
      <w:spacing w:before="60" w:after="60" w:line="240" w:lineRule="auto"/>
      <w:ind w:firstLine="567"/>
      <w:jc w:val="both"/>
    </w:pPr>
    <w:rPr>
      <w:rFonts w:ascii="Times New Roman" w:eastAsia="Times New Roman" w:hAnsi="Times New Roman"/>
      <w:sz w:val="24"/>
      <w:szCs w:val="24"/>
      <w:lang w:val="ru-RU" w:eastAsia="ru-RU"/>
    </w:rPr>
  </w:style>
  <w:style w:type="paragraph" w:styleId="Cuprins2">
    <w:name w:val="toc 2"/>
    <w:basedOn w:val="Normal"/>
    <w:next w:val="Normal"/>
    <w:autoRedefine/>
    <w:uiPriority w:val="39"/>
    <w:unhideWhenUsed/>
    <w:qFormat/>
    <w:rsid w:val="009C7A5C"/>
    <w:pPr>
      <w:spacing w:after="100" w:line="276" w:lineRule="auto"/>
      <w:ind w:left="220"/>
    </w:pPr>
  </w:style>
  <w:style w:type="paragraph" w:styleId="Cuprins3">
    <w:name w:val="toc 3"/>
    <w:basedOn w:val="Normal"/>
    <w:next w:val="Normal"/>
    <w:autoRedefine/>
    <w:uiPriority w:val="39"/>
    <w:unhideWhenUsed/>
    <w:qFormat/>
    <w:rsid w:val="009C7A5C"/>
    <w:pPr>
      <w:spacing w:after="100" w:line="276" w:lineRule="auto"/>
      <w:ind w:left="440"/>
    </w:pPr>
  </w:style>
  <w:style w:type="paragraph" w:customStyle="1" w:styleId="ColorfulList-Accent11">
    <w:name w:val="Colorful List - Accent 11"/>
    <w:basedOn w:val="Normal"/>
    <w:uiPriority w:val="99"/>
    <w:qFormat/>
    <w:rsid w:val="009C7A5C"/>
    <w:pPr>
      <w:spacing w:after="0" w:line="240" w:lineRule="auto"/>
      <w:ind w:left="720"/>
      <w:contextualSpacing/>
    </w:pPr>
    <w:rPr>
      <w:rFonts w:ascii="Cambria" w:eastAsia="Cambria" w:hAnsi="Cambria"/>
      <w:sz w:val="24"/>
      <w:szCs w:val="24"/>
    </w:rPr>
  </w:style>
  <w:style w:type="paragraph" w:styleId="Cuprins4">
    <w:name w:val="toc 4"/>
    <w:basedOn w:val="Normal"/>
    <w:next w:val="Normal"/>
    <w:autoRedefine/>
    <w:uiPriority w:val="39"/>
    <w:unhideWhenUsed/>
    <w:rsid w:val="009C7A5C"/>
    <w:pPr>
      <w:spacing w:after="100" w:line="276" w:lineRule="auto"/>
      <w:ind w:left="660"/>
    </w:pPr>
  </w:style>
  <w:style w:type="character" w:customStyle="1" w:styleId="a3">
    <w:name w:val="a"/>
    <w:basedOn w:val="Fontdeparagrafimplicit"/>
    <w:rsid w:val="009C7A5C"/>
  </w:style>
  <w:style w:type="character" w:customStyle="1" w:styleId="ft">
    <w:name w:val="ft"/>
    <w:basedOn w:val="Fontdeparagrafimplicit"/>
    <w:rsid w:val="009C7A5C"/>
  </w:style>
  <w:style w:type="paragraph" w:customStyle="1" w:styleId="MittleresRaster1-Akzent21">
    <w:name w:val="Mittleres Raster 1 - Akzent 21"/>
    <w:basedOn w:val="Normal"/>
    <w:rsid w:val="009C7A5C"/>
    <w:pPr>
      <w:suppressAutoHyphens/>
      <w:autoSpaceDN w:val="0"/>
      <w:spacing w:line="251" w:lineRule="auto"/>
      <w:ind w:left="720"/>
      <w:textAlignment w:val="baseline"/>
    </w:pPr>
    <w:rPr>
      <w:lang w:val="de-AT"/>
    </w:rPr>
  </w:style>
  <w:style w:type="paragraph" w:customStyle="1" w:styleId="Style6">
    <w:name w:val="Style6"/>
    <w:basedOn w:val="Legend"/>
    <w:link w:val="Style6Char"/>
    <w:qFormat/>
    <w:rsid w:val="009C7A5C"/>
    <w:pPr>
      <w:widowControl w:val="0"/>
      <w:spacing w:before="120" w:after="120"/>
      <w:jc w:val="center"/>
      <w:outlineLvl w:val="5"/>
    </w:pPr>
    <w:rPr>
      <w:rFonts w:ascii="Times New Roman" w:hAnsi="Times New Roman"/>
      <w:b/>
      <w:bCs/>
      <w:i w:val="0"/>
      <w:iCs w:val="0"/>
      <w:color w:val="auto"/>
      <w:sz w:val="22"/>
      <w:szCs w:val="22"/>
      <w:lang w:val="ro-RO"/>
    </w:rPr>
  </w:style>
  <w:style w:type="character" w:customStyle="1" w:styleId="Style6Char">
    <w:name w:val="Style6 Char"/>
    <w:basedOn w:val="Fontdeparagrafimplicit"/>
    <w:link w:val="Style6"/>
    <w:rsid w:val="009C7A5C"/>
    <w:rPr>
      <w:rFonts w:ascii="Times New Roman" w:eastAsia="Times New Roman" w:hAnsi="Times New Roman" w:cs="Times New Roman"/>
      <w:b/>
      <w:bCs/>
    </w:rPr>
  </w:style>
  <w:style w:type="character" w:customStyle="1" w:styleId="st">
    <w:name w:val="st"/>
    <w:basedOn w:val="Fontdeparagrafimplicit"/>
    <w:rsid w:val="009C7A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29</Pages>
  <Words>7748</Words>
  <Characters>44170</Characters>
  <Application>Microsoft Office Word</Application>
  <DocSecurity>0</DocSecurity>
  <Lines>368</Lines>
  <Paragraphs>103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RePack by SPecialiST</Company>
  <LinksUpToDate>false</LinksUpToDate>
  <CharactersWithSpaces>51815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Radik</dc:creator>
  <cp:lastModifiedBy>PC_1</cp:lastModifiedBy>
  <cp:revision>18</cp:revision>
  <dcterms:created xsi:type="dcterms:W3CDTF">2015-04-29T12:09:00Z</dcterms:created>
  <dcterms:modified xsi:type="dcterms:W3CDTF">2015-04-30T10:52:00Z</dcterms:modified>
</cp:coreProperties>
</file>